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DA86F8B" w14:textId="03C19D0D" w:rsidR="00074EDD" w:rsidRPr="0061483D" w:rsidRDefault="00074EDD" w:rsidP="0061483D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bCs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>Na temelju</w:t>
      </w:r>
      <w:r w:rsidR="0026510D" w:rsidRPr="0061483D">
        <w:rPr>
          <w:rFonts w:ascii="Georgia" w:hAnsi="Georgia"/>
          <w:sz w:val="20"/>
          <w:szCs w:val="20"/>
        </w:rPr>
        <w:t xml:space="preserve"> </w:t>
      </w:r>
      <w:r w:rsidRPr="0061483D">
        <w:rPr>
          <w:rFonts w:ascii="Georgia" w:hAnsi="Georgia"/>
          <w:sz w:val="20"/>
          <w:szCs w:val="20"/>
        </w:rPr>
        <w:t>članka 3. Odluke o uvjetima, načinu i postupku gospodarenja nekretninama u vlasništvu Grada Gospića („Službeni vjesnik Grada Gospića“ br. 08/09</w:t>
      </w:r>
      <w:r w:rsidR="004E281B" w:rsidRPr="0061483D">
        <w:rPr>
          <w:rFonts w:ascii="Georgia" w:hAnsi="Georgia"/>
          <w:sz w:val="20"/>
          <w:szCs w:val="20"/>
        </w:rPr>
        <w:t xml:space="preserve"> i</w:t>
      </w:r>
      <w:r w:rsidRPr="0061483D">
        <w:rPr>
          <w:rFonts w:ascii="Georgia" w:hAnsi="Georgia"/>
          <w:sz w:val="20"/>
          <w:szCs w:val="20"/>
        </w:rPr>
        <w:t xml:space="preserve"> 10/09) </w:t>
      </w:r>
      <w:r w:rsidRPr="0061483D">
        <w:rPr>
          <w:rFonts w:ascii="Georgia" w:hAnsi="Georgia"/>
          <w:bCs/>
          <w:sz w:val="20"/>
          <w:szCs w:val="20"/>
        </w:rPr>
        <w:t>i članka 49. Statuta Grada Gospića ("Službeni vjesnik Grada Gospića" br. 7/09, 5/10, 7/10</w:t>
      </w:r>
      <w:r w:rsidR="00306E87">
        <w:rPr>
          <w:rFonts w:ascii="Georgia" w:hAnsi="Georgia"/>
          <w:bCs/>
          <w:sz w:val="20"/>
          <w:szCs w:val="20"/>
        </w:rPr>
        <w:t>,</w:t>
      </w:r>
      <w:r w:rsidRPr="0061483D">
        <w:rPr>
          <w:rFonts w:ascii="Georgia" w:hAnsi="Georgia"/>
          <w:bCs/>
          <w:sz w:val="20"/>
          <w:szCs w:val="20"/>
        </w:rPr>
        <w:t xml:space="preserve"> 1/12, 2/13, 3/13 – p.t, 7/15</w:t>
      </w:r>
      <w:r w:rsidR="008D21E3" w:rsidRPr="0061483D">
        <w:rPr>
          <w:rFonts w:ascii="Georgia" w:hAnsi="Georgia"/>
          <w:bCs/>
          <w:sz w:val="20"/>
          <w:szCs w:val="20"/>
        </w:rPr>
        <w:t>,</w:t>
      </w:r>
      <w:r w:rsidRPr="0061483D">
        <w:rPr>
          <w:rFonts w:ascii="Georgia" w:hAnsi="Georgia"/>
          <w:bCs/>
          <w:sz w:val="20"/>
          <w:szCs w:val="20"/>
        </w:rPr>
        <w:t xml:space="preserve"> 1/18</w:t>
      </w:r>
      <w:r w:rsidR="00E57C21" w:rsidRPr="0061483D">
        <w:rPr>
          <w:rFonts w:ascii="Georgia" w:hAnsi="Georgia"/>
          <w:bCs/>
          <w:sz w:val="20"/>
          <w:szCs w:val="20"/>
        </w:rPr>
        <w:t>,</w:t>
      </w:r>
      <w:r w:rsidR="008D21E3" w:rsidRPr="0061483D">
        <w:rPr>
          <w:rFonts w:ascii="Georgia" w:hAnsi="Georgia"/>
          <w:bCs/>
          <w:sz w:val="20"/>
          <w:szCs w:val="20"/>
        </w:rPr>
        <w:t xml:space="preserve"> 3/20</w:t>
      </w:r>
      <w:r w:rsidR="00E57C21" w:rsidRPr="0061483D">
        <w:rPr>
          <w:rFonts w:ascii="Georgia" w:hAnsi="Georgia"/>
          <w:bCs/>
          <w:sz w:val="20"/>
          <w:szCs w:val="20"/>
        </w:rPr>
        <w:t xml:space="preserve"> i 1/21</w:t>
      </w:r>
      <w:r w:rsidRPr="0061483D">
        <w:rPr>
          <w:rFonts w:ascii="Georgia" w:hAnsi="Georgia"/>
          <w:bCs/>
          <w:sz w:val="20"/>
          <w:szCs w:val="20"/>
        </w:rPr>
        <w:t xml:space="preserve">), Gradonačelnik Grada Gospića, dana </w:t>
      </w:r>
      <w:r w:rsidR="00A72CF3" w:rsidRPr="0061483D">
        <w:rPr>
          <w:rFonts w:ascii="Georgia" w:hAnsi="Georgia"/>
          <w:bCs/>
          <w:sz w:val="20"/>
          <w:szCs w:val="20"/>
        </w:rPr>
        <w:t>2</w:t>
      </w:r>
      <w:r w:rsidR="005A234D" w:rsidRPr="0061483D">
        <w:rPr>
          <w:rFonts w:ascii="Georgia" w:hAnsi="Georgia"/>
          <w:bCs/>
          <w:sz w:val="20"/>
          <w:szCs w:val="20"/>
        </w:rPr>
        <w:t>2</w:t>
      </w:r>
      <w:r w:rsidR="00A72CF3" w:rsidRPr="0061483D">
        <w:rPr>
          <w:rFonts w:ascii="Georgia" w:hAnsi="Georgia"/>
          <w:bCs/>
          <w:sz w:val="20"/>
          <w:szCs w:val="20"/>
        </w:rPr>
        <w:t>. ožujka</w:t>
      </w:r>
      <w:r w:rsidRPr="0061483D">
        <w:rPr>
          <w:rFonts w:ascii="Georgia" w:hAnsi="Georgia"/>
          <w:bCs/>
          <w:sz w:val="20"/>
          <w:szCs w:val="20"/>
        </w:rPr>
        <w:t xml:space="preserve"> 20</w:t>
      </w:r>
      <w:r w:rsidR="008D21E3" w:rsidRPr="0061483D">
        <w:rPr>
          <w:rFonts w:ascii="Georgia" w:hAnsi="Georgia"/>
          <w:bCs/>
          <w:sz w:val="20"/>
          <w:szCs w:val="20"/>
        </w:rPr>
        <w:t>2</w:t>
      </w:r>
      <w:r w:rsidR="00A72CF3" w:rsidRPr="0061483D">
        <w:rPr>
          <w:rFonts w:ascii="Georgia" w:hAnsi="Georgia"/>
          <w:bCs/>
          <w:sz w:val="20"/>
          <w:szCs w:val="20"/>
        </w:rPr>
        <w:t>3</w:t>
      </w:r>
      <w:r w:rsidRPr="0061483D">
        <w:rPr>
          <w:rFonts w:ascii="Georgia" w:hAnsi="Georgia"/>
          <w:bCs/>
          <w:sz w:val="20"/>
          <w:szCs w:val="20"/>
        </w:rPr>
        <w:t>. godine donosi</w:t>
      </w:r>
    </w:p>
    <w:p w14:paraId="01CBF2E1" w14:textId="77777777" w:rsidR="00074EDD" w:rsidRPr="0061483D" w:rsidRDefault="00074EDD" w:rsidP="00E57C21">
      <w:pPr>
        <w:pStyle w:val="Tijeloteksta"/>
        <w:spacing w:after="0pt" w:line="13.80pt" w:lineRule="auto"/>
        <w:ind w:firstLine="35.40pt"/>
        <w:jc w:val="both"/>
        <w:rPr>
          <w:rFonts w:ascii="Georgia" w:hAnsi="Georgia"/>
          <w:bCs/>
          <w:sz w:val="20"/>
          <w:szCs w:val="20"/>
        </w:rPr>
      </w:pPr>
    </w:p>
    <w:p w14:paraId="08314AE1" w14:textId="77777777" w:rsidR="00074EDD" w:rsidRPr="0061483D" w:rsidRDefault="00074EDD" w:rsidP="00E57C21">
      <w:pPr>
        <w:spacing w:line="13.80pt" w:lineRule="auto"/>
        <w:jc w:val="both"/>
        <w:rPr>
          <w:rFonts w:ascii="Georgia" w:hAnsi="Georgia"/>
          <w:sz w:val="20"/>
          <w:szCs w:val="20"/>
        </w:rPr>
      </w:pPr>
    </w:p>
    <w:p w14:paraId="17E38445" w14:textId="2D25B7BC" w:rsidR="002E7C7A" w:rsidRPr="0061483D" w:rsidRDefault="00074ED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  <w:r w:rsidRPr="0061483D">
        <w:rPr>
          <w:rFonts w:ascii="Georgia" w:hAnsi="Georgia"/>
          <w:b/>
          <w:sz w:val="20"/>
          <w:szCs w:val="20"/>
        </w:rPr>
        <w:t xml:space="preserve">Z A K LJ U Č A K </w:t>
      </w:r>
    </w:p>
    <w:p w14:paraId="658E1223" w14:textId="563774A2" w:rsidR="00074EDD" w:rsidRPr="0061483D" w:rsidRDefault="00074EDD" w:rsidP="00E57C21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  <w:r w:rsidRPr="0061483D">
        <w:rPr>
          <w:rFonts w:ascii="Georgia" w:hAnsi="Georgia"/>
          <w:b/>
          <w:sz w:val="20"/>
          <w:szCs w:val="20"/>
        </w:rPr>
        <w:t>o prodaji  nekretnin</w:t>
      </w:r>
      <w:r w:rsidR="00465C39" w:rsidRPr="0061483D">
        <w:rPr>
          <w:rFonts w:ascii="Georgia" w:hAnsi="Georgia"/>
          <w:b/>
          <w:sz w:val="20"/>
          <w:szCs w:val="20"/>
        </w:rPr>
        <w:t>e</w:t>
      </w:r>
    </w:p>
    <w:p w14:paraId="165ABDFB" w14:textId="394503A2" w:rsidR="00074EDD" w:rsidRPr="0061483D" w:rsidRDefault="00394F6E" w:rsidP="00E57C21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  <w:r w:rsidRPr="0061483D">
        <w:rPr>
          <w:rFonts w:ascii="Georgia" w:hAnsi="Georgia"/>
          <w:b/>
          <w:sz w:val="20"/>
          <w:szCs w:val="20"/>
        </w:rPr>
        <w:t>označen</w:t>
      </w:r>
      <w:r w:rsidR="00465C39" w:rsidRPr="0061483D">
        <w:rPr>
          <w:rFonts w:ascii="Georgia" w:hAnsi="Georgia"/>
          <w:b/>
          <w:sz w:val="20"/>
          <w:szCs w:val="20"/>
        </w:rPr>
        <w:t>e</w:t>
      </w:r>
      <w:r w:rsidR="002E7C7A" w:rsidRPr="0061483D">
        <w:rPr>
          <w:rFonts w:ascii="Georgia" w:hAnsi="Georgia"/>
          <w:b/>
          <w:sz w:val="20"/>
          <w:szCs w:val="20"/>
        </w:rPr>
        <w:t xml:space="preserve"> </w:t>
      </w:r>
      <w:r w:rsidRPr="0061483D">
        <w:rPr>
          <w:rFonts w:ascii="Georgia" w:hAnsi="Georgia"/>
          <w:b/>
          <w:sz w:val="20"/>
          <w:szCs w:val="20"/>
        </w:rPr>
        <w:t xml:space="preserve"> kao</w:t>
      </w:r>
      <w:r w:rsidR="00074EDD" w:rsidRPr="0061483D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074EDD" w:rsidRPr="0061483D">
        <w:rPr>
          <w:rFonts w:ascii="Georgia" w:hAnsi="Georgia"/>
          <w:b/>
          <w:sz w:val="20"/>
          <w:szCs w:val="20"/>
        </w:rPr>
        <w:t>k</w:t>
      </w:r>
      <w:r w:rsidR="004E281B" w:rsidRPr="0061483D">
        <w:rPr>
          <w:rFonts w:ascii="Georgia" w:hAnsi="Georgia"/>
          <w:b/>
          <w:sz w:val="20"/>
          <w:szCs w:val="20"/>
        </w:rPr>
        <w:t>.č</w:t>
      </w:r>
      <w:proofErr w:type="spellEnd"/>
      <w:r w:rsidR="004E281B" w:rsidRPr="0061483D">
        <w:rPr>
          <w:rFonts w:ascii="Georgia" w:hAnsi="Georgia"/>
          <w:b/>
          <w:sz w:val="20"/>
          <w:szCs w:val="20"/>
        </w:rPr>
        <w:t>. br</w:t>
      </w:r>
      <w:r w:rsidR="00074EDD" w:rsidRPr="0061483D">
        <w:rPr>
          <w:rFonts w:ascii="Georgia" w:hAnsi="Georgia"/>
          <w:b/>
          <w:sz w:val="20"/>
          <w:szCs w:val="20"/>
        </w:rPr>
        <w:t>.</w:t>
      </w:r>
      <w:r w:rsidR="00465C39" w:rsidRPr="0061483D">
        <w:rPr>
          <w:rFonts w:ascii="Georgia" w:hAnsi="Georgia"/>
          <w:b/>
          <w:sz w:val="20"/>
          <w:szCs w:val="20"/>
        </w:rPr>
        <w:t xml:space="preserve"> 2</w:t>
      </w:r>
      <w:r w:rsidR="006038A2" w:rsidRPr="0061483D">
        <w:rPr>
          <w:rFonts w:ascii="Georgia" w:hAnsi="Georgia"/>
          <w:b/>
          <w:sz w:val="20"/>
          <w:szCs w:val="20"/>
        </w:rPr>
        <w:t>082</w:t>
      </w:r>
      <w:r w:rsidR="00465C39" w:rsidRPr="0061483D">
        <w:rPr>
          <w:rFonts w:ascii="Georgia" w:hAnsi="Georgia"/>
          <w:b/>
          <w:sz w:val="20"/>
          <w:szCs w:val="20"/>
        </w:rPr>
        <w:t>/2</w:t>
      </w:r>
      <w:r w:rsidR="00074EDD" w:rsidRPr="0061483D">
        <w:rPr>
          <w:rFonts w:ascii="Georgia" w:hAnsi="Georgia"/>
          <w:b/>
          <w:sz w:val="20"/>
          <w:szCs w:val="20"/>
        </w:rPr>
        <w:t xml:space="preserve"> </w:t>
      </w:r>
      <w:r w:rsidR="00465C39" w:rsidRPr="0061483D">
        <w:rPr>
          <w:rFonts w:ascii="Georgia" w:hAnsi="Georgia"/>
          <w:b/>
          <w:sz w:val="20"/>
          <w:szCs w:val="20"/>
        </w:rPr>
        <w:t>Gospić</w:t>
      </w:r>
    </w:p>
    <w:p w14:paraId="323703ED" w14:textId="77777777" w:rsidR="00074EDD" w:rsidRPr="0061483D" w:rsidRDefault="00074EDD" w:rsidP="00E57C21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</w:p>
    <w:p w14:paraId="039E685A" w14:textId="77777777" w:rsidR="00074EDD" w:rsidRPr="0061483D" w:rsidRDefault="00074EDD" w:rsidP="00E57C21">
      <w:pPr>
        <w:spacing w:line="13.80pt" w:lineRule="auto"/>
        <w:jc w:val="both"/>
        <w:rPr>
          <w:rFonts w:ascii="Georgia" w:hAnsi="Georgia"/>
          <w:b/>
          <w:sz w:val="20"/>
          <w:szCs w:val="20"/>
        </w:rPr>
      </w:pPr>
    </w:p>
    <w:p w14:paraId="22666BB3" w14:textId="2C5DFFA9" w:rsidR="00A72CF3" w:rsidRDefault="00074ED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  <w:r w:rsidRPr="0061483D">
        <w:rPr>
          <w:rFonts w:ascii="Georgia" w:hAnsi="Georgia"/>
          <w:b/>
          <w:sz w:val="20"/>
          <w:szCs w:val="20"/>
        </w:rPr>
        <w:t>I.</w:t>
      </w:r>
    </w:p>
    <w:p w14:paraId="4609CC27" w14:textId="77777777" w:rsidR="0061483D" w:rsidRPr="0061483D" w:rsidRDefault="0061483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</w:p>
    <w:p w14:paraId="4E3E8173" w14:textId="1018BCEB" w:rsidR="00A72CF3" w:rsidRPr="0061483D" w:rsidRDefault="00A72CF3" w:rsidP="00A72CF3">
      <w:pPr>
        <w:spacing w:after="8pt" w:line="13.80pt" w:lineRule="auto"/>
        <w:ind w:firstLine="18pt"/>
        <w:jc w:val="both"/>
        <w:rPr>
          <w:rFonts w:ascii="Georgia" w:eastAsiaTheme="minorHAnsi" w:hAnsi="Georgia"/>
          <w:sz w:val="20"/>
          <w:szCs w:val="20"/>
          <w:lang w:eastAsia="en-US"/>
        </w:rPr>
      </w:pPr>
      <w:r w:rsidRPr="0061483D">
        <w:rPr>
          <w:rFonts w:ascii="Georgia" w:eastAsiaTheme="minorHAnsi" w:hAnsi="Georgia"/>
          <w:sz w:val="20"/>
          <w:szCs w:val="20"/>
          <w:lang w:eastAsia="en-US"/>
        </w:rPr>
        <w:t xml:space="preserve">    Prodaj</w:t>
      </w:r>
      <w:r w:rsidR="00465C39" w:rsidRPr="0061483D">
        <w:rPr>
          <w:rFonts w:ascii="Georgia" w:eastAsiaTheme="minorHAnsi" w:hAnsi="Georgia"/>
          <w:sz w:val="20"/>
          <w:szCs w:val="20"/>
          <w:lang w:eastAsia="en-US"/>
        </w:rPr>
        <w:t>e</w:t>
      </w:r>
      <w:r w:rsidRPr="0061483D">
        <w:rPr>
          <w:rFonts w:ascii="Georgia" w:eastAsiaTheme="minorHAnsi" w:hAnsi="Georgia"/>
          <w:sz w:val="20"/>
          <w:szCs w:val="20"/>
          <w:lang w:eastAsia="en-US"/>
        </w:rPr>
        <w:t xml:space="preserve"> se nekretnin</w:t>
      </w:r>
      <w:r w:rsidR="00465C39" w:rsidRPr="0061483D">
        <w:rPr>
          <w:rFonts w:ascii="Georgia" w:eastAsiaTheme="minorHAnsi" w:hAnsi="Georgia"/>
          <w:sz w:val="20"/>
          <w:szCs w:val="20"/>
          <w:lang w:eastAsia="en-US"/>
        </w:rPr>
        <w:t>a</w:t>
      </w:r>
      <w:r w:rsidRPr="0061483D">
        <w:rPr>
          <w:rFonts w:ascii="Georgia" w:eastAsiaTheme="minorHAnsi" w:hAnsi="Georgia"/>
          <w:sz w:val="20"/>
          <w:szCs w:val="20"/>
          <w:lang w:eastAsia="en-US"/>
        </w:rPr>
        <w:t xml:space="preserve"> u vlasništvu Grada Gospića na temelju javnog natječaja i uz naknadu utvrđenu po tržišnoj cijeni  to: </w:t>
      </w:r>
    </w:p>
    <w:p w14:paraId="4EF9074C" w14:textId="5CE393A9" w:rsidR="00A72CF3" w:rsidRPr="0061483D" w:rsidRDefault="00465C39" w:rsidP="00A72CF3">
      <w:pPr>
        <w:numPr>
          <w:ilvl w:val="0"/>
          <w:numId w:val="2"/>
        </w:numPr>
        <w:spacing w:after="8pt" w:line="12.95pt" w:lineRule="auto"/>
        <w:contextualSpacing/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</w:pPr>
      <w:r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građevinsko zemljište</w:t>
      </w:r>
      <w:r w:rsidR="00A72CF3"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  - označeno kao k.č.br. </w:t>
      </w:r>
      <w:r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2</w:t>
      </w:r>
      <w:r w:rsidR="006038A2"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082</w:t>
      </w:r>
      <w:r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/2, </w:t>
      </w:r>
      <w:r w:rsidR="00A72CF3"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 upisan</w:t>
      </w:r>
      <w:r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o</w:t>
      </w:r>
      <w:r w:rsidR="00A72CF3"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 u zemljišne knjige Općinskog suda u Gospiću u z. k. ul. br. </w:t>
      </w:r>
      <w:r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4868</w:t>
      </w:r>
      <w:r w:rsidR="00A72CF3"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 k.o.</w:t>
      </w:r>
      <w:r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 Gospić</w:t>
      </w:r>
      <w:r w:rsidR="00A72CF3"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, oznake zemljišta – </w:t>
      </w:r>
      <w:r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oranica</w:t>
      </w:r>
      <w:r w:rsidR="00A72CF3"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, površine </w:t>
      </w:r>
      <w:r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>695</w:t>
      </w:r>
      <w:r w:rsidR="00A72CF3"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 m</w:t>
      </w:r>
      <w:r w:rsidR="00A72CF3" w:rsidRPr="0061483D">
        <w:rPr>
          <w:rFonts w:ascii="Georgia" w:eastAsiaTheme="minorHAnsi" w:hAnsi="Georgia" w:cstheme="minorBidi"/>
          <w:b/>
          <w:bCs/>
          <w:sz w:val="20"/>
          <w:szCs w:val="20"/>
          <w:vertAlign w:val="superscript"/>
          <w:lang w:eastAsia="en-US"/>
        </w:rPr>
        <w:t xml:space="preserve">2 </w:t>
      </w:r>
      <w:r w:rsidR="00A72CF3" w:rsidRPr="0061483D"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  <w:t xml:space="preserve"> </w:t>
      </w:r>
      <w:r w:rsidR="00A72CF3" w:rsidRPr="0061483D">
        <w:rPr>
          <w:rFonts w:ascii="Georgia" w:eastAsiaTheme="minorHAnsi" w:hAnsi="Georgia" w:cstheme="minorBidi"/>
          <w:sz w:val="20"/>
          <w:szCs w:val="20"/>
          <w:lang w:eastAsia="en-US"/>
        </w:rPr>
        <w:t xml:space="preserve">  </w:t>
      </w:r>
    </w:p>
    <w:p w14:paraId="512FAA76" w14:textId="77777777" w:rsidR="00A72CF3" w:rsidRPr="0061483D" w:rsidRDefault="00A72CF3" w:rsidP="00A72CF3">
      <w:pPr>
        <w:spacing w:after="8pt" w:line="12.95pt" w:lineRule="auto"/>
        <w:ind w:start="36pt"/>
        <w:contextualSpacing/>
        <w:rPr>
          <w:rFonts w:ascii="Georgia" w:eastAsiaTheme="minorHAnsi" w:hAnsi="Georgia" w:cstheme="minorBidi"/>
          <w:b/>
          <w:bCs/>
          <w:sz w:val="20"/>
          <w:szCs w:val="20"/>
          <w:lang w:eastAsia="en-US"/>
        </w:rPr>
      </w:pPr>
    </w:p>
    <w:p w14:paraId="3A6E0FAE" w14:textId="77777777" w:rsidR="00074EDD" w:rsidRPr="0061483D" w:rsidRDefault="00074EDD" w:rsidP="00E57C21">
      <w:pPr>
        <w:spacing w:line="13.80pt" w:lineRule="auto"/>
        <w:jc w:val="both"/>
        <w:rPr>
          <w:rFonts w:ascii="Georgia" w:hAnsi="Georgia"/>
          <w:b/>
          <w:sz w:val="20"/>
          <w:szCs w:val="20"/>
        </w:rPr>
      </w:pPr>
    </w:p>
    <w:p w14:paraId="03ADA9F1" w14:textId="22211B39" w:rsidR="00074EDD" w:rsidRDefault="00074ED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  <w:r w:rsidRPr="0061483D">
        <w:rPr>
          <w:rFonts w:ascii="Georgia" w:hAnsi="Georgia"/>
          <w:b/>
          <w:sz w:val="20"/>
          <w:szCs w:val="20"/>
        </w:rPr>
        <w:t>II.</w:t>
      </w:r>
    </w:p>
    <w:p w14:paraId="2748951A" w14:textId="77777777" w:rsidR="0061483D" w:rsidRPr="0061483D" w:rsidRDefault="0061483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</w:p>
    <w:p w14:paraId="3D7E54B9" w14:textId="45FC06C0" w:rsidR="00871B84" w:rsidRPr="0061483D" w:rsidRDefault="00074EDD" w:rsidP="00465C39">
      <w:pPr>
        <w:spacing w:line="13.80pt" w:lineRule="auto"/>
        <w:ind w:firstLine="35.40pt"/>
        <w:jc w:val="both"/>
        <w:rPr>
          <w:rFonts w:ascii="Georgia" w:hAnsi="Georgia"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>Početn</w:t>
      </w:r>
      <w:r w:rsidR="00465C39" w:rsidRPr="0061483D">
        <w:rPr>
          <w:rFonts w:ascii="Georgia" w:hAnsi="Georgia"/>
          <w:sz w:val="20"/>
          <w:szCs w:val="20"/>
        </w:rPr>
        <w:t>a</w:t>
      </w:r>
      <w:r w:rsidRPr="0061483D">
        <w:rPr>
          <w:rFonts w:ascii="Georgia" w:hAnsi="Georgia"/>
          <w:sz w:val="20"/>
          <w:szCs w:val="20"/>
        </w:rPr>
        <w:t xml:space="preserve"> prodajn</w:t>
      </w:r>
      <w:r w:rsidR="00B00123" w:rsidRPr="0061483D">
        <w:rPr>
          <w:rFonts w:ascii="Georgia" w:hAnsi="Georgia"/>
          <w:sz w:val="20"/>
          <w:szCs w:val="20"/>
        </w:rPr>
        <w:t>a</w:t>
      </w:r>
      <w:r w:rsidRPr="0061483D">
        <w:rPr>
          <w:rFonts w:ascii="Georgia" w:hAnsi="Georgia"/>
          <w:sz w:val="20"/>
          <w:szCs w:val="20"/>
        </w:rPr>
        <w:t xml:space="preserve"> cijena nekretnin</w:t>
      </w:r>
      <w:r w:rsidR="00465C39" w:rsidRPr="0061483D">
        <w:rPr>
          <w:rFonts w:ascii="Georgia" w:hAnsi="Georgia"/>
          <w:sz w:val="20"/>
          <w:szCs w:val="20"/>
        </w:rPr>
        <w:t>e</w:t>
      </w:r>
      <w:r w:rsidR="00871B84" w:rsidRPr="0061483D">
        <w:rPr>
          <w:rFonts w:ascii="Georgia" w:hAnsi="Georgia"/>
          <w:sz w:val="20"/>
          <w:szCs w:val="20"/>
        </w:rPr>
        <w:t xml:space="preserve"> </w:t>
      </w:r>
      <w:r w:rsidRPr="0061483D">
        <w:rPr>
          <w:rFonts w:ascii="Georgia" w:hAnsi="Georgia"/>
          <w:sz w:val="20"/>
          <w:szCs w:val="20"/>
        </w:rPr>
        <w:t xml:space="preserve">iz točke I. ovog Zaključka </w:t>
      </w:r>
      <w:r w:rsidR="00871B84" w:rsidRPr="0061483D">
        <w:rPr>
          <w:rFonts w:ascii="Georgia" w:hAnsi="Georgia"/>
          <w:sz w:val="20"/>
          <w:szCs w:val="20"/>
        </w:rPr>
        <w:t>utvrđen</w:t>
      </w:r>
      <w:r w:rsidR="00465C39" w:rsidRPr="0061483D">
        <w:rPr>
          <w:rFonts w:ascii="Georgia" w:hAnsi="Georgia"/>
          <w:sz w:val="20"/>
          <w:szCs w:val="20"/>
        </w:rPr>
        <w:t xml:space="preserve">a je </w:t>
      </w:r>
      <w:r w:rsidR="00871B84" w:rsidRPr="0061483D">
        <w:rPr>
          <w:rFonts w:ascii="Georgia" w:hAnsi="Georgia"/>
          <w:sz w:val="20"/>
          <w:szCs w:val="20"/>
        </w:rPr>
        <w:t xml:space="preserve">prema Procjembenom elaboratu tržišne vrijednosti nekretnina, izrađenog od strane ovlaštenog stalnog sudskog vještaka građevinske struke Nevena Čačića, </w:t>
      </w:r>
      <w:proofErr w:type="spellStart"/>
      <w:r w:rsidR="00871B84" w:rsidRPr="0061483D">
        <w:rPr>
          <w:rFonts w:ascii="Georgia" w:hAnsi="Georgia"/>
          <w:sz w:val="20"/>
          <w:szCs w:val="20"/>
        </w:rPr>
        <w:t>spec.ing.aedif</w:t>
      </w:r>
      <w:proofErr w:type="spellEnd"/>
      <w:r w:rsidR="00871B84" w:rsidRPr="0061483D">
        <w:rPr>
          <w:rFonts w:ascii="Georgia" w:hAnsi="Georgia"/>
          <w:sz w:val="20"/>
          <w:szCs w:val="20"/>
        </w:rPr>
        <w:t>., Broj: 271</w:t>
      </w:r>
      <w:r w:rsidR="00465C39" w:rsidRPr="0061483D">
        <w:rPr>
          <w:rFonts w:ascii="Georgia" w:hAnsi="Georgia"/>
          <w:sz w:val="20"/>
          <w:szCs w:val="20"/>
        </w:rPr>
        <w:t>1</w:t>
      </w:r>
      <w:r w:rsidR="00871B84" w:rsidRPr="0061483D">
        <w:rPr>
          <w:rFonts w:ascii="Georgia" w:hAnsi="Georgia"/>
          <w:sz w:val="20"/>
          <w:szCs w:val="20"/>
        </w:rPr>
        <w:t>-2023 od  0</w:t>
      </w:r>
      <w:r w:rsidR="00465C39" w:rsidRPr="0061483D">
        <w:rPr>
          <w:rFonts w:ascii="Georgia" w:hAnsi="Georgia"/>
          <w:sz w:val="20"/>
          <w:szCs w:val="20"/>
        </w:rPr>
        <w:t>9</w:t>
      </w:r>
      <w:r w:rsidR="00871B84" w:rsidRPr="0061483D">
        <w:rPr>
          <w:rFonts w:ascii="Georgia" w:hAnsi="Georgia"/>
          <w:sz w:val="20"/>
          <w:szCs w:val="20"/>
        </w:rPr>
        <w:t>. ožujka 2023.godine i</w:t>
      </w:r>
      <w:r w:rsidR="00465C39" w:rsidRPr="0061483D">
        <w:rPr>
          <w:rFonts w:ascii="Georgia" w:hAnsi="Georgia"/>
          <w:sz w:val="20"/>
          <w:szCs w:val="20"/>
        </w:rPr>
        <w:t xml:space="preserve"> u </w:t>
      </w:r>
      <w:r w:rsidR="00871B84" w:rsidRPr="0061483D">
        <w:rPr>
          <w:rFonts w:ascii="Georgia" w:hAnsi="Georgia"/>
          <w:sz w:val="20"/>
          <w:szCs w:val="20"/>
        </w:rPr>
        <w:t xml:space="preserve">iznosu od </w:t>
      </w:r>
      <w:r w:rsidR="00465C39" w:rsidRPr="0061483D">
        <w:rPr>
          <w:rFonts w:ascii="Georgia" w:hAnsi="Georgia"/>
          <w:sz w:val="20"/>
          <w:szCs w:val="20"/>
        </w:rPr>
        <w:t>12.200,00</w:t>
      </w:r>
      <w:r w:rsidR="00871B84" w:rsidRPr="0061483D">
        <w:rPr>
          <w:rFonts w:ascii="Georgia" w:hAnsi="Georgia"/>
          <w:sz w:val="20"/>
          <w:szCs w:val="20"/>
        </w:rPr>
        <w:t xml:space="preserve"> eura/ </w:t>
      </w:r>
      <w:r w:rsidR="00465C39" w:rsidRPr="0061483D">
        <w:rPr>
          <w:rFonts w:ascii="Georgia" w:hAnsi="Georgia"/>
          <w:sz w:val="20"/>
          <w:szCs w:val="20"/>
        </w:rPr>
        <w:t xml:space="preserve">91.920,90 kn </w:t>
      </w:r>
      <w:r w:rsidR="00871B84" w:rsidRPr="0061483D">
        <w:rPr>
          <w:rFonts w:ascii="Georgia" w:hAnsi="Georgia"/>
          <w:sz w:val="20"/>
          <w:szCs w:val="20"/>
        </w:rPr>
        <w:t xml:space="preserve"> (fiksni teč</w:t>
      </w:r>
      <w:r w:rsidR="005A234D" w:rsidRPr="0061483D">
        <w:rPr>
          <w:rFonts w:ascii="Georgia" w:hAnsi="Georgia"/>
          <w:sz w:val="20"/>
          <w:szCs w:val="20"/>
        </w:rPr>
        <w:t xml:space="preserve">aj 1 </w:t>
      </w:r>
      <w:proofErr w:type="spellStart"/>
      <w:r w:rsidR="005A234D" w:rsidRPr="0061483D">
        <w:rPr>
          <w:rFonts w:ascii="Georgia" w:hAnsi="Georgia"/>
          <w:sz w:val="20"/>
          <w:szCs w:val="20"/>
        </w:rPr>
        <w:t>eur</w:t>
      </w:r>
      <w:proofErr w:type="spellEnd"/>
      <w:r w:rsidR="005A234D" w:rsidRPr="0061483D">
        <w:rPr>
          <w:rFonts w:ascii="Georgia" w:hAnsi="Georgia"/>
          <w:sz w:val="20"/>
          <w:szCs w:val="20"/>
        </w:rPr>
        <w:t xml:space="preserve"> =</w:t>
      </w:r>
      <w:r w:rsidR="00871B84" w:rsidRPr="0061483D">
        <w:rPr>
          <w:rFonts w:ascii="Georgia" w:hAnsi="Georgia"/>
          <w:sz w:val="20"/>
          <w:szCs w:val="20"/>
        </w:rPr>
        <w:t xml:space="preserve"> 7.53450 kn)</w:t>
      </w:r>
      <w:r w:rsidR="002E7C7A" w:rsidRPr="0061483D">
        <w:rPr>
          <w:rFonts w:ascii="Georgia" w:hAnsi="Georgia"/>
          <w:sz w:val="20"/>
          <w:szCs w:val="20"/>
        </w:rPr>
        <w:t>;</w:t>
      </w:r>
      <w:r w:rsidR="00871B84" w:rsidRPr="0061483D">
        <w:rPr>
          <w:rFonts w:ascii="Georgia" w:hAnsi="Georgia"/>
          <w:sz w:val="20"/>
          <w:szCs w:val="20"/>
        </w:rPr>
        <w:t xml:space="preserve"> </w:t>
      </w:r>
    </w:p>
    <w:p w14:paraId="78E09F4D" w14:textId="77777777" w:rsidR="005A234D" w:rsidRPr="0061483D" w:rsidRDefault="005A234D" w:rsidP="005A234D">
      <w:pPr>
        <w:pStyle w:val="Odlomakpopisa"/>
        <w:spacing w:line="13.80pt" w:lineRule="auto"/>
        <w:ind w:start="18pt"/>
        <w:jc w:val="both"/>
        <w:rPr>
          <w:rFonts w:ascii="Georgia" w:hAnsi="Georgia"/>
          <w:sz w:val="20"/>
          <w:szCs w:val="20"/>
        </w:rPr>
      </w:pPr>
    </w:p>
    <w:p w14:paraId="5816F592" w14:textId="10F50081" w:rsidR="00074EDD" w:rsidRDefault="00074ED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  <w:r w:rsidRPr="0061483D">
        <w:rPr>
          <w:rFonts w:ascii="Georgia" w:hAnsi="Georgia"/>
          <w:b/>
          <w:sz w:val="20"/>
          <w:szCs w:val="20"/>
        </w:rPr>
        <w:t>III.</w:t>
      </w:r>
    </w:p>
    <w:p w14:paraId="0579AE37" w14:textId="77777777" w:rsidR="0061483D" w:rsidRPr="0061483D" w:rsidRDefault="0061483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</w:p>
    <w:p w14:paraId="071E7A91" w14:textId="51836551" w:rsidR="0026510D" w:rsidRDefault="00074EDD" w:rsidP="00465C39">
      <w:pPr>
        <w:spacing w:line="13.80pt" w:lineRule="auto"/>
        <w:ind w:firstLine="35.40pt"/>
        <w:jc w:val="both"/>
        <w:rPr>
          <w:rFonts w:ascii="Georgia" w:hAnsi="Georgia"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>Nekretnin</w:t>
      </w:r>
      <w:r w:rsidR="00465C39" w:rsidRPr="0061483D">
        <w:rPr>
          <w:rFonts w:ascii="Georgia" w:hAnsi="Georgia"/>
          <w:sz w:val="20"/>
          <w:szCs w:val="20"/>
        </w:rPr>
        <w:t>a</w:t>
      </w:r>
      <w:r w:rsidRPr="0061483D">
        <w:rPr>
          <w:rFonts w:ascii="Georgia" w:hAnsi="Georgia"/>
          <w:sz w:val="20"/>
          <w:szCs w:val="20"/>
        </w:rPr>
        <w:t xml:space="preserve"> iz točke I. ovog Zaključka izložit će se prodaji putem javnog natječaja. Pri odabiru najpovoljnije ponude Povjerenstvo za raspolaganje nekretninama voditi će se kriterijem visine cijene ponude.</w:t>
      </w:r>
    </w:p>
    <w:p w14:paraId="54F34C1A" w14:textId="77777777" w:rsidR="0061483D" w:rsidRPr="0061483D" w:rsidRDefault="0061483D" w:rsidP="00465C39">
      <w:pPr>
        <w:spacing w:line="13.80pt" w:lineRule="auto"/>
        <w:ind w:firstLine="35.40pt"/>
        <w:jc w:val="both"/>
        <w:rPr>
          <w:rFonts w:ascii="Georgia" w:hAnsi="Georgia"/>
          <w:sz w:val="20"/>
          <w:szCs w:val="20"/>
        </w:rPr>
      </w:pPr>
    </w:p>
    <w:p w14:paraId="302A86DE" w14:textId="6B1E22AF" w:rsidR="00074EDD" w:rsidRDefault="00074ED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  <w:r w:rsidRPr="0061483D">
        <w:rPr>
          <w:rFonts w:ascii="Georgia" w:hAnsi="Georgia"/>
          <w:b/>
          <w:sz w:val="20"/>
          <w:szCs w:val="20"/>
        </w:rPr>
        <w:t>IV.</w:t>
      </w:r>
    </w:p>
    <w:p w14:paraId="0058E270" w14:textId="77777777" w:rsidR="0061483D" w:rsidRPr="0061483D" w:rsidRDefault="0061483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</w:p>
    <w:p w14:paraId="6A84B9FA" w14:textId="4886A90C" w:rsidR="00074EDD" w:rsidRPr="0061483D" w:rsidRDefault="00074EDD" w:rsidP="00E57C21">
      <w:pPr>
        <w:spacing w:line="13.80pt" w:lineRule="auto"/>
        <w:ind w:firstLine="35.40pt"/>
        <w:jc w:val="both"/>
        <w:rPr>
          <w:rFonts w:ascii="Georgia" w:hAnsi="Georgia"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>Nadoknada troškova procijene nekretnin</w:t>
      </w:r>
      <w:r w:rsidR="002E7C7A" w:rsidRPr="0061483D">
        <w:rPr>
          <w:rFonts w:ascii="Georgia" w:hAnsi="Georgia"/>
          <w:sz w:val="20"/>
          <w:szCs w:val="20"/>
        </w:rPr>
        <w:t>a</w:t>
      </w:r>
      <w:r w:rsidRPr="0061483D">
        <w:rPr>
          <w:rFonts w:ascii="Georgia" w:hAnsi="Georgia"/>
          <w:sz w:val="20"/>
          <w:szCs w:val="20"/>
        </w:rPr>
        <w:t>, regulirat će se kupoprodajnim Ugovorom na trošak izabran</w:t>
      </w:r>
      <w:r w:rsidR="00465C39" w:rsidRPr="0061483D">
        <w:rPr>
          <w:rFonts w:ascii="Georgia" w:hAnsi="Georgia"/>
          <w:sz w:val="20"/>
          <w:szCs w:val="20"/>
        </w:rPr>
        <w:t>og</w:t>
      </w:r>
      <w:r w:rsidRPr="0061483D">
        <w:rPr>
          <w:rFonts w:ascii="Georgia" w:hAnsi="Georgia"/>
          <w:sz w:val="20"/>
          <w:szCs w:val="20"/>
        </w:rPr>
        <w:t xml:space="preserve"> ponuditelja.</w:t>
      </w:r>
    </w:p>
    <w:p w14:paraId="00DFA908" w14:textId="77777777" w:rsidR="0026510D" w:rsidRPr="0061483D" w:rsidRDefault="0026510D" w:rsidP="00E57C21">
      <w:pPr>
        <w:spacing w:line="13.80pt" w:lineRule="auto"/>
        <w:jc w:val="both"/>
        <w:rPr>
          <w:rFonts w:ascii="Georgia" w:hAnsi="Georgia"/>
          <w:sz w:val="20"/>
          <w:szCs w:val="20"/>
        </w:rPr>
      </w:pPr>
    </w:p>
    <w:p w14:paraId="62EC7FF5" w14:textId="7E2590A0" w:rsidR="00074EDD" w:rsidRDefault="00074ED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  <w:r w:rsidRPr="0061483D">
        <w:rPr>
          <w:rFonts w:ascii="Georgia" w:hAnsi="Georgia"/>
          <w:b/>
          <w:sz w:val="20"/>
          <w:szCs w:val="20"/>
        </w:rPr>
        <w:t>V.</w:t>
      </w:r>
    </w:p>
    <w:p w14:paraId="7510F583" w14:textId="77777777" w:rsidR="0061483D" w:rsidRPr="0061483D" w:rsidRDefault="0061483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</w:p>
    <w:p w14:paraId="30133896" w14:textId="7FFD52F6" w:rsidR="0026510D" w:rsidRPr="0061483D" w:rsidRDefault="00074EDD" w:rsidP="0061483D">
      <w:pPr>
        <w:spacing w:line="13.80pt" w:lineRule="auto"/>
        <w:ind w:firstLine="35.40pt"/>
        <w:jc w:val="both"/>
        <w:rPr>
          <w:rFonts w:ascii="Georgia" w:hAnsi="Georgia"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>S izabranim ponuditelj</w:t>
      </w:r>
      <w:r w:rsidR="00465C39" w:rsidRPr="0061483D">
        <w:rPr>
          <w:rFonts w:ascii="Georgia" w:hAnsi="Georgia"/>
          <w:sz w:val="20"/>
          <w:szCs w:val="20"/>
        </w:rPr>
        <w:t>em</w:t>
      </w:r>
      <w:r w:rsidRPr="0061483D">
        <w:rPr>
          <w:rFonts w:ascii="Georgia" w:hAnsi="Georgia"/>
          <w:sz w:val="20"/>
          <w:szCs w:val="20"/>
        </w:rPr>
        <w:t xml:space="preserve"> zaključit će se kupoprodajni ugovor u roku od 15 dana od dana donošenja Odluke o prihvaćanju ponude.</w:t>
      </w:r>
    </w:p>
    <w:p w14:paraId="6C6E90D5" w14:textId="77777777" w:rsidR="0026510D" w:rsidRPr="0061483D" w:rsidRDefault="0026510D" w:rsidP="00E57C21">
      <w:pPr>
        <w:spacing w:line="13.80pt" w:lineRule="auto"/>
        <w:rPr>
          <w:rFonts w:ascii="Georgia" w:hAnsi="Georgia"/>
          <w:sz w:val="20"/>
          <w:szCs w:val="20"/>
        </w:rPr>
      </w:pPr>
    </w:p>
    <w:p w14:paraId="536DCED0" w14:textId="022A507A" w:rsidR="00074EDD" w:rsidRDefault="00074ED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  <w:r w:rsidRPr="0061483D">
        <w:rPr>
          <w:rFonts w:ascii="Georgia" w:hAnsi="Georgia"/>
          <w:b/>
          <w:sz w:val="20"/>
          <w:szCs w:val="20"/>
        </w:rPr>
        <w:t>VI.</w:t>
      </w:r>
    </w:p>
    <w:p w14:paraId="081D177F" w14:textId="77777777" w:rsidR="0061483D" w:rsidRPr="0061483D" w:rsidRDefault="0061483D" w:rsidP="0061483D">
      <w:pPr>
        <w:spacing w:line="13.80pt" w:lineRule="auto"/>
        <w:jc w:val="center"/>
        <w:rPr>
          <w:rFonts w:ascii="Georgia" w:hAnsi="Georgia"/>
          <w:b/>
          <w:sz w:val="20"/>
          <w:szCs w:val="20"/>
        </w:rPr>
      </w:pPr>
    </w:p>
    <w:p w14:paraId="36A3E6B7" w14:textId="3A9EFBE7" w:rsidR="00074EDD" w:rsidRPr="0061483D" w:rsidRDefault="00074EDD" w:rsidP="0061483D">
      <w:pPr>
        <w:spacing w:line="13.80pt" w:lineRule="auto"/>
        <w:ind w:firstLine="35.40pt"/>
        <w:jc w:val="both"/>
        <w:rPr>
          <w:rFonts w:ascii="Georgia" w:hAnsi="Georgia"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>Zaključak  stupa na snagu danom donošenja, a objavit će se u „Službenom vjesniku Grada Gospića“</w:t>
      </w:r>
      <w:r w:rsidR="0026510D" w:rsidRPr="0061483D">
        <w:rPr>
          <w:rFonts w:ascii="Georgia" w:hAnsi="Georgia"/>
          <w:sz w:val="20"/>
          <w:szCs w:val="20"/>
        </w:rPr>
        <w:t>.</w:t>
      </w:r>
    </w:p>
    <w:p w14:paraId="48D6DC90" w14:textId="77777777" w:rsidR="0026510D" w:rsidRPr="0061483D" w:rsidRDefault="0026510D" w:rsidP="00E57C21">
      <w:pPr>
        <w:spacing w:line="13.80pt" w:lineRule="auto"/>
        <w:rPr>
          <w:rFonts w:ascii="Georgia" w:hAnsi="Georgia"/>
          <w:sz w:val="20"/>
          <w:szCs w:val="20"/>
        </w:rPr>
      </w:pPr>
    </w:p>
    <w:p w14:paraId="793D585E" w14:textId="77777777" w:rsidR="0061483D" w:rsidRPr="0061483D" w:rsidRDefault="0061483D" w:rsidP="0061483D">
      <w:pPr>
        <w:tabs>
          <w:tab w:val="start" w:pos="279pt"/>
        </w:tabs>
        <w:spacing w:line="13.80pt" w:lineRule="auto"/>
        <w:jc w:val="both"/>
        <w:rPr>
          <w:rFonts w:ascii="Georgia" w:hAnsi="Georgia"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>KLASA: 940-01/23-01/27</w:t>
      </w:r>
    </w:p>
    <w:p w14:paraId="41740D9A" w14:textId="77777777" w:rsidR="0061483D" w:rsidRPr="0061483D" w:rsidRDefault="0061483D" w:rsidP="0061483D">
      <w:pPr>
        <w:tabs>
          <w:tab w:val="start" w:pos="279pt"/>
        </w:tabs>
        <w:spacing w:line="13.80pt" w:lineRule="auto"/>
        <w:jc w:val="both"/>
        <w:rPr>
          <w:rFonts w:ascii="Georgia" w:hAnsi="Georgia"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 xml:space="preserve">URBROJ: 2125-1-02-23-04    </w:t>
      </w:r>
    </w:p>
    <w:p w14:paraId="06B14B3C" w14:textId="22F312B3" w:rsidR="00074EDD" w:rsidRPr="0061483D" w:rsidRDefault="0061483D" w:rsidP="00E57C21">
      <w:pPr>
        <w:spacing w:line="13.80pt" w:lineRule="auto"/>
        <w:jc w:val="both"/>
        <w:rPr>
          <w:rFonts w:ascii="Georgia" w:hAnsi="Georgia"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>U Gospiću, 22. ožujka 2023</w:t>
      </w:r>
      <w:r w:rsidR="002B6BF3">
        <w:rPr>
          <w:rFonts w:ascii="Georgia" w:hAnsi="Georgia"/>
          <w:sz w:val="20"/>
          <w:szCs w:val="20"/>
        </w:rPr>
        <w:t>.</w:t>
      </w:r>
      <w:r w:rsidRPr="0061483D">
        <w:rPr>
          <w:rFonts w:ascii="Georgia" w:hAnsi="Georgia"/>
          <w:sz w:val="20"/>
          <w:szCs w:val="20"/>
        </w:rPr>
        <w:t xml:space="preserve"> godine </w:t>
      </w:r>
    </w:p>
    <w:p w14:paraId="5A9FE794" w14:textId="77777777" w:rsidR="00074EDD" w:rsidRPr="0061483D" w:rsidRDefault="00074EDD" w:rsidP="00E57C21">
      <w:pPr>
        <w:spacing w:line="13.80pt" w:lineRule="auto"/>
        <w:jc w:val="both"/>
        <w:rPr>
          <w:rFonts w:ascii="Georgia" w:hAnsi="Georgia"/>
          <w:sz w:val="20"/>
          <w:szCs w:val="20"/>
        </w:rPr>
      </w:pPr>
    </w:p>
    <w:p w14:paraId="43840E1A" w14:textId="5B82F869" w:rsidR="00074EDD" w:rsidRPr="0061483D" w:rsidRDefault="00074EDD" w:rsidP="00E57C21">
      <w:pPr>
        <w:adjustRightInd w:val="0"/>
        <w:spacing w:line="13.80pt" w:lineRule="auto"/>
        <w:ind w:firstLine="0.25pt"/>
        <w:jc w:val="both"/>
        <w:rPr>
          <w:rFonts w:ascii="Georgia" w:hAnsi="Georgia"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 xml:space="preserve">                                       </w:t>
      </w:r>
      <w:r w:rsidRPr="0061483D">
        <w:rPr>
          <w:rFonts w:ascii="Georgia" w:hAnsi="Georgia"/>
          <w:sz w:val="20"/>
          <w:szCs w:val="20"/>
        </w:rPr>
        <w:tab/>
      </w:r>
      <w:r w:rsidRPr="0061483D">
        <w:rPr>
          <w:rFonts w:ascii="Georgia" w:hAnsi="Georgia"/>
          <w:sz w:val="20"/>
          <w:szCs w:val="20"/>
        </w:rPr>
        <w:tab/>
      </w:r>
      <w:r w:rsidRPr="0061483D">
        <w:rPr>
          <w:rFonts w:ascii="Georgia" w:hAnsi="Georgia"/>
          <w:sz w:val="20"/>
          <w:szCs w:val="20"/>
        </w:rPr>
        <w:tab/>
        <w:t xml:space="preserve">          </w:t>
      </w:r>
      <w:r w:rsidR="005A234D" w:rsidRPr="0061483D">
        <w:rPr>
          <w:rFonts w:ascii="Georgia" w:hAnsi="Georgia"/>
          <w:sz w:val="20"/>
          <w:szCs w:val="20"/>
        </w:rPr>
        <w:t xml:space="preserve">     </w:t>
      </w:r>
      <w:r w:rsidRPr="0061483D">
        <w:rPr>
          <w:rFonts w:ascii="Georgia" w:hAnsi="Georgia"/>
          <w:sz w:val="20"/>
          <w:szCs w:val="20"/>
        </w:rPr>
        <w:t xml:space="preserve">    </w:t>
      </w:r>
      <w:r w:rsidR="0061483D">
        <w:rPr>
          <w:rFonts w:ascii="Georgia" w:hAnsi="Georgia"/>
          <w:sz w:val="20"/>
          <w:szCs w:val="20"/>
        </w:rPr>
        <w:t xml:space="preserve">                   </w:t>
      </w:r>
      <w:r w:rsidRPr="0061483D">
        <w:rPr>
          <w:rFonts w:ascii="Georgia" w:hAnsi="Georgia"/>
          <w:sz w:val="20"/>
          <w:szCs w:val="20"/>
        </w:rPr>
        <w:t>GRADONAČELNIK GRADA GOSPIĆA</w:t>
      </w:r>
    </w:p>
    <w:p w14:paraId="3C1DE685" w14:textId="77777777" w:rsidR="00074EDD" w:rsidRPr="0061483D" w:rsidRDefault="00074EDD" w:rsidP="00E57C21">
      <w:pPr>
        <w:adjustRightInd w:val="0"/>
        <w:spacing w:line="13.80pt" w:lineRule="auto"/>
        <w:ind w:firstLine="0.25pt"/>
        <w:jc w:val="both"/>
        <w:rPr>
          <w:rFonts w:ascii="Georgia" w:hAnsi="Georgia"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 xml:space="preserve">      </w:t>
      </w:r>
    </w:p>
    <w:p w14:paraId="537840FE" w14:textId="28E06564" w:rsidR="00A72CF3" w:rsidRPr="00F44825" w:rsidRDefault="00074EDD" w:rsidP="00F44825">
      <w:pPr>
        <w:adjustRightInd w:val="0"/>
        <w:spacing w:line="13.80pt" w:lineRule="auto"/>
        <w:ind w:firstLine="0.25pt"/>
        <w:jc w:val="both"/>
        <w:rPr>
          <w:rFonts w:ascii="Georgia" w:hAnsi="Georgia"/>
          <w:sz w:val="20"/>
          <w:szCs w:val="20"/>
        </w:rPr>
      </w:pPr>
      <w:r w:rsidRPr="0061483D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</w:t>
      </w:r>
      <w:r w:rsidR="00591222" w:rsidRPr="0061483D">
        <w:rPr>
          <w:rFonts w:ascii="Georgia" w:hAnsi="Georgia"/>
          <w:sz w:val="20"/>
          <w:szCs w:val="20"/>
        </w:rPr>
        <w:t xml:space="preserve"> </w:t>
      </w:r>
      <w:r w:rsidR="00E57C21" w:rsidRPr="0061483D">
        <w:rPr>
          <w:rFonts w:ascii="Georgia" w:hAnsi="Georgia"/>
          <w:sz w:val="20"/>
          <w:szCs w:val="20"/>
        </w:rPr>
        <w:t xml:space="preserve"> </w:t>
      </w:r>
      <w:r w:rsidR="0061483D">
        <w:rPr>
          <w:rFonts w:ascii="Georgia" w:hAnsi="Georgia"/>
          <w:sz w:val="20"/>
          <w:szCs w:val="20"/>
        </w:rPr>
        <w:t xml:space="preserve">                    </w:t>
      </w:r>
      <w:r w:rsidRPr="0061483D">
        <w:rPr>
          <w:rFonts w:ascii="Georgia" w:hAnsi="Georgia"/>
          <w:sz w:val="20"/>
          <w:szCs w:val="20"/>
        </w:rPr>
        <w:t>Karlo Starčević</w:t>
      </w:r>
      <w:r w:rsidR="0061483D">
        <w:rPr>
          <w:rFonts w:ascii="Georgia" w:hAnsi="Georgia"/>
          <w:sz w:val="20"/>
          <w:szCs w:val="20"/>
        </w:rPr>
        <w:t>, v.r.</w:t>
      </w:r>
    </w:p>
    <w:sectPr w:rsidR="00A72CF3" w:rsidRPr="00F44825" w:rsidSect="0061483D">
      <w:pgSz w:w="595.30pt" w:h="841.90pt"/>
      <w:pgMar w:top="56.70pt" w:right="70.90pt" w:bottom="56.70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characterSet="iso-8859-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892BA9"/>
    <w:multiLevelType w:val="hybridMultilevel"/>
    <w:tmpl w:val="A768AEEE"/>
    <w:lvl w:ilvl="0" w:tplc="340052BE">
      <w:start w:val="2"/>
      <w:numFmt w:val="bullet"/>
      <w:lvlText w:val="-"/>
      <w:lvlJc w:val="start"/>
      <w:pPr>
        <w:ind w:start="53.40pt" w:hanging="18pt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1" w15:restartNumberingAfterBreak="0">
    <w:nsid w:val="1FB05A16"/>
    <w:multiLevelType w:val="hybridMultilevel"/>
    <w:tmpl w:val="A4B8C296"/>
    <w:lvl w:ilvl="0" w:tplc="F32C9BDA">
      <w:start w:val="1"/>
      <w:numFmt w:val="bullet"/>
      <w:lvlText w:val="-"/>
      <w:lvlJc w:val="start"/>
      <w:pPr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2" w15:restartNumberingAfterBreak="0">
    <w:nsid w:val="272D1FC8"/>
    <w:multiLevelType w:val="hybridMultilevel"/>
    <w:tmpl w:val="7DE652AE"/>
    <w:lvl w:ilvl="0" w:tplc="041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7E5441D1"/>
    <w:multiLevelType w:val="hybridMultilevel"/>
    <w:tmpl w:val="15C45010"/>
    <w:lvl w:ilvl="0" w:tplc="9A3204B6">
      <w:start w:val="2"/>
      <w:numFmt w:val="bullet"/>
      <w:lvlText w:val="-"/>
      <w:lvlJc w:val="start"/>
      <w:pPr>
        <w:ind w:start="53.40pt" w:hanging="18pt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num w:numId="1" w16cid:durableId="1250969754">
    <w:abstractNumId w:val="1"/>
  </w:num>
  <w:num w:numId="2" w16cid:durableId="1518351371">
    <w:abstractNumId w:val="2"/>
  </w:num>
  <w:num w:numId="3" w16cid:durableId="459424513">
    <w:abstractNumId w:val="3"/>
  </w:num>
  <w:num w:numId="4" w16cid:durableId="213517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DD"/>
    <w:rsid w:val="00061B96"/>
    <w:rsid w:val="00074EDD"/>
    <w:rsid w:val="00077898"/>
    <w:rsid w:val="001034A4"/>
    <w:rsid w:val="00161345"/>
    <w:rsid w:val="0026510D"/>
    <w:rsid w:val="002B6BF3"/>
    <w:rsid w:val="002E7C7A"/>
    <w:rsid w:val="002F41D4"/>
    <w:rsid w:val="00306E87"/>
    <w:rsid w:val="00372C75"/>
    <w:rsid w:val="00394F6E"/>
    <w:rsid w:val="00465C39"/>
    <w:rsid w:val="004D2B99"/>
    <w:rsid w:val="004E281B"/>
    <w:rsid w:val="004F7174"/>
    <w:rsid w:val="00591222"/>
    <w:rsid w:val="005A234D"/>
    <w:rsid w:val="006038A2"/>
    <w:rsid w:val="0061483D"/>
    <w:rsid w:val="00683DD8"/>
    <w:rsid w:val="00692678"/>
    <w:rsid w:val="006D4D42"/>
    <w:rsid w:val="0071710A"/>
    <w:rsid w:val="00751699"/>
    <w:rsid w:val="00844D07"/>
    <w:rsid w:val="00871B84"/>
    <w:rsid w:val="00871D21"/>
    <w:rsid w:val="008B7BF8"/>
    <w:rsid w:val="008D21E3"/>
    <w:rsid w:val="008F3CE0"/>
    <w:rsid w:val="00956F0F"/>
    <w:rsid w:val="00957999"/>
    <w:rsid w:val="00972854"/>
    <w:rsid w:val="00A31B0A"/>
    <w:rsid w:val="00A72CF3"/>
    <w:rsid w:val="00AA59CC"/>
    <w:rsid w:val="00B00123"/>
    <w:rsid w:val="00B74A81"/>
    <w:rsid w:val="00B8303D"/>
    <w:rsid w:val="00D032B4"/>
    <w:rsid w:val="00D302F6"/>
    <w:rsid w:val="00DF0F30"/>
    <w:rsid w:val="00E07689"/>
    <w:rsid w:val="00E57C21"/>
    <w:rsid w:val="00EC273E"/>
    <w:rsid w:val="00F17A0D"/>
    <w:rsid w:val="00F44825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5D111"/>
  <w15:chartTrackingRefBased/>
  <w15:docId w15:val="{83CF20D2-7EC3-4BB7-81FD-18619B1E6A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DD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074EDD"/>
    <w:pPr>
      <w:spacing w:after="6pt" w:line="6pt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74EDD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72CF3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Devcic</dc:creator>
  <cp:keywords/>
  <dc:description/>
  <cp:lastModifiedBy>Mandica</cp:lastModifiedBy>
  <cp:revision>12</cp:revision>
  <cp:lastPrinted>2023-03-21T13:41:00Z</cp:lastPrinted>
  <dcterms:created xsi:type="dcterms:W3CDTF">2023-03-29T07:40:00Z</dcterms:created>
  <dcterms:modified xsi:type="dcterms:W3CDTF">2023-04-26T08:10:00Z</dcterms:modified>
</cp:coreProperties>
</file>