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44CFA" w14:textId="49BDF3AE" w:rsidR="006D3798" w:rsidRPr="006D3798" w:rsidRDefault="006D3798" w:rsidP="005F089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3798">
        <w:rPr>
          <w:rFonts w:ascii="Times New Roman" w:hAnsi="Times New Roman" w:cs="Times New Roman"/>
        </w:rPr>
        <w:t xml:space="preserve">Na temelju članka 35. Zakona o vlasništvu i drugim stvarnim pravima („Narodne novine“ br. 91/96, 68/98, 137/99,22/00, 73/00, 129/00, 114/01, 79/06, 141/06, 146/08, 38/09, 153/09, 143/12 i 152/14, 81/15 i 94/17 ), članak  48. Zakona o lokalnoj i područnoj (regionalnoj) samoupravi („Narodne novine“ 33/01, 60/01, 129/05, 109/07, 125/08, 36/09, 150/11, 144/12, 19/13, 137/15, 123/17, 98/19 i 144/20), članka 3. </w:t>
      </w:r>
      <w:bookmarkStart w:id="0" w:name="_Hlk130472805"/>
      <w:r w:rsidRPr="006D3798">
        <w:rPr>
          <w:rFonts w:ascii="Times New Roman" w:hAnsi="Times New Roman" w:cs="Times New Roman"/>
        </w:rPr>
        <w:t>Odluke o uvjetima, načinu i postupku gospodarenja nekretninama u vlasništvu Grada Gospića („Službeni vjesnik Grada Gospića“ br.</w:t>
      </w:r>
      <w:r w:rsidR="006119DC">
        <w:rPr>
          <w:rFonts w:ascii="Times New Roman" w:hAnsi="Times New Roman" w:cs="Times New Roman"/>
        </w:rPr>
        <w:t xml:space="preserve"> </w:t>
      </w:r>
      <w:r w:rsidRPr="006D3798">
        <w:rPr>
          <w:rFonts w:ascii="Times New Roman" w:hAnsi="Times New Roman" w:cs="Times New Roman"/>
        </w:rPr>
        <w:t xml:space="preserve">08/09 i 10/09)  </w:t>
      </w:r>
      <w:bookmarkEnd w:id="0"/>
      <w:r w:rsidRPr="006D3798">
        <w:rPr>
          <w:rFonts w:ascii="Times New Roman" w:hAnsi="Times New Roman" w:cs="Times New Roman"/>
        </w:rPr>
        <w:t>i članka 33. Statuta Grada Gospića („Službeni vjesnik Grada Gospića“ br. 7/09, 5/10, 7/10, 1/12, 2/13, 3/13 - p.t.,</w:t>
      </w:r>
      <w:r w:rsidR="006119DC">
        <w:rPr>
          <w:rFonts w:ascii="Times New Roman" w:hAnsi="Times New Roman" w:cs="Times New Roman"/>
        </w:rPr>
        <w:t xml:space="preserve"> </w:t>
      </w:r>
      <w:r w:rsidRPr="006D3798">
        <w:rPr>
          <w:rFonts w:ascii="Times New Roman" w:hAnsi="Times New Roman" w:cs="Times New Roman"/>
        </w:rPr>
        <w:t xml:space="preserve">7/15, 1/18, 3/20 i 1/21), Gradsko vijeće Grada Gospića, na sjednici održanoj dana </w:t>
      </w:r>
      <w:r w:rsidR="006119DC">
        <w:rPr>
          <w:rFonts w:ascii="Times New Roman" w:hAnsi="Times New Roman" w:cs="Times New Roman"/>
        </w:rPr>
        <w:t>14. travnja</w:t>
      </w:r>
      <w:r w:rsidRPr="006D3798">
        <w:rPr>
          <w:rFonts w:ascii="Times New Roman" w:hAnsi="Times New Roman" w:cs="Times New Roman"/>
        </w:rPr>
        <w:t xml:space="preserve"> 2023. godine</w:t>
      </w:r>
      <w:r w:rsidR="006119DC">
        <w:rPr>
          <w:rFonts w:ascii="Times New Roman" w:hAnsi="Times New Roman" w:cs="Times New Roman"/>
        </w:rPr>
        <w:t>,</w:t>
      </w:r>
      <w:r w:rsidRPr="006D3798">
        <w:rPr>
          <w:rFonts w:ascii="Times New Roman" w:hAnsi="Times New Roman" w:cs="Times New Roman"/>
        </w:rPr>
        <w:t xml:space="preserve"> donosi</w:t>
      </w:r>
    </w:p>
    <w:p w14:paraId="5F2A0D2D" w14:textId="77777777" w:rsidR="006D3798" w:rsidRPr="006D3798" w:rsidRDefault="006D3798" w:rsidP="006D3798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</w:p>
    <w:p w14:paraId="6B4868F0" w14:textId="77777777" w:rsidR="006D3798" w:rsidRPr="006D3798" w:rsidRDefault="006D3798" w:rsidP="006D3798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</w:p>
    <w:p w14:paraId="53EEA71D" w14:textId="77777777" w:rsidR="006D3798" w:rsidRPr="006D3798" w:rsidRDefault="006D3798" w:rsidP="006D3798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D3798">
        <w:rPr>
          <w:rFonts w:ascii="Times New Roman" w:hAnsi="Times New Roman" w:cs="Times New Roman"/>
          <w:b/>
          <w:bCs/>
        </w:rPr>
        <w:t>O D L U K U</w:t>
      </w:r>
    </w:p>
    <w:p w14:paraId="058DDAFB" w14:textId="77777777" w:rsidR="006D3798" w:rsidRPr="006D3798" w:rsidRDefault="006D3798" w:rsidP="006D3798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D3798">
        <w:rPr>
          <w:rFonts w:ascii="Times New Roman" w:hAnsi="Times New Roman" w:cs="Times New Roman"/>
          <w:b/>
          <w:bCs/>
        </w:rPr>
        <w:t>o prodaji nekretnine označene kao k. č. br. 3417/4 k.o. Smiljan</w:t>
      </w:r>
    </w:p>
    <w:p w14:paraId="2E1681B0" w14:textId="77777777" w:rsidR="006D3798" w:rsidRPr="006D3798" w:rsidRDefault="006D3798" w:rsidP="006D3798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307A00C0" w14:textId="77777777" w:rsidR="006D3798" w:rsidRPr="006D3798" w:rsidRDefault="006D3798" w:rsidP="006D3798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537B87FC" w14:textId="77777777" w:rsidR="006D3798" w:rsidRPr="006D3798" w:rsidRDefault="006D3798" w:rsidP="006D3798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451CBE44" w14:textId="77777777" w:rsidR="006D3798" w:rsidRPr="006D3798" w:rsidRDefault="006D3798" w:rsidP="006D3798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D3798">
        <w:rPr>
          <w:rFonts w:ascii="Times New Roman" w:hAnsi="Times New Roman" w:cs="Times New Roman"/>
          <w:b/>
          <w:bCs/>
        </w:rPr>
        <w:t>Članak 1.</w:t>
      </w:r>
    </w:p>
    <w:p w14:paraId="7ABC09DF" w14:textId="5B7E1778" w:rsidR="006D3798" w:rsidRPr="006D3798" w:rsidRDefault="006D3798" w:rsidP="006D3798">
      <w:pPr>
        <w:spacing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6D3798">
        <w:rPr>
          <w:rFonts w:ascii="Times New Roman" w:eastAsia="Times New Roman" w:hAnsi="Times New Roman" w:cs="Times New Roman"/>
          <w:lang w:eastAsia="hr-HR"/>
        </w:rPr>
        <w:t xml:space="preserve">Ovom Odlukom uređuju se način i uvjeti </w:t>
      </w:r>
      <w:bookmarkStart w:id="1" w:name="_Hlk130474714"/>
      <w:r w:rsidRPr="006D3798">
        <w:rPr>
          <w:rFonts w:ascii="Times New Roman" w:eastAsia="Times New Roman" w:hAnsi="Times New Roman" w:cs="Times New Roman"/>
          <w:lang w:eastAsia="hr-HR"/>
        </w:rPr>
        <w:t xml:space="preserve">prodaje </w:t>
      </w:r>
      <w:bookmarkEnd w:id="1"/>
      <w:r w:rsidRPr="006D3798">
        <w:rPr>
          <w:rFonts w:ascii="Times New Roman" w:eastAsia="Times New Roman" w:hAnsi="Times New Roman" w:cs="Times New Roman"/>
          <w:lang w:eastAsia="hr-HR"/>
        </w:rPr>
        <w:t xml:space="preserve">nekretnine u vlasništvu Grada Gospića, označene kao k.č.br. 3417/4 k.o. Smiljan, upisana u zk.ul.br. 2308, </w:t>
      </w:r>
      <w:r w:rsidRPr="006D3798">
        <w:rPr>
          <w:rFonts w:ascii="Times New Roman" w:hAnsi="Times New Roman" w:cs="Times New Roman"/>
        </w:rPr>
        <w:t>k.o. Smiljan, oznake</w:t>
      </w:r>
      <w:r w:rsidRPr="006D3798">
        <w:rPr>
          <w:rFonts w:ascii="Times New Roman" w:eastAsia="Times New Roman" w:hAnsi="Times New Roman" w:cs="Times New Roman"/>
          <w:lang w:eastAsia="hr-HR"/>
        </w:rPr>
        <w:t xml:space="preserve"> „oranica </w:t>
      </w:r>
      <w:proofErr w:type="spellStart"/>
      <w:r w:rsidRPr="006D3798">
        <w:rPr>
          <w:rFonts w:ascii="Times New Roman" w:eastAsia="Times New Roman" w:hAnsi="Times New Roman" w:cs="Times New Roman"/>
          <w:lang w:eastAsia="hr-HR"/>
        </w:rPr>
        <w:t>Jovanduša</w:t>
      </w:r>
      <w:proofErr w:type="spellEnd"/>
      <w:r w:rsidRPr="006D3798">
        <w:rPr>
          <w:rFonts w:ascii="Times New Roman" w:eastAsia="Times New Roman" w:hAnsi="Times New Roman" w:cs="Times New Roman"/>
          <w:lang w:eastAsia="hr-HR"/>
        </w:rPr>
        <w:t>“,  površine 9.110 m2.</w:t>
      </w:r>
    </w:p>
    <w:p w14:paraId="1AD3A1AE" w14:textId="77777777" w:rsidR="006D3798" w:rsidRPr="006D3798" w:rsidRDefault="006D3798" w:rsidP="006D3798">
      <w:pPr>
        <w:spacing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43EE58D1" w14:textId="77777777" w:rsidR="006D3798" w:rsidRPr="006D3798" w:rsidRDefault="006D3798" w:rsidP="006D37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hr-HR"/>
        </w:rPr>
      </w:pPr>
      <w:r w:rsidRPr="006D3798">
        <w:rPr>
          <w:rFonts w:ascii="Times New Roman" w:eastAsia="Times New Roman" w:hAnsi="Times New Roman" w:cs="Times New Roman"/>
          <w:b/>
          <w:bCs/>
          <w:lang w:eastAsia="hr-HR"/>
        </w:rPr>
        <w:t>Članak 2.</w:t>
      </w:r>
    </w:p>
    <w:p w14:paraId="29D22424" w14:textId="2EEC5AC1" w:rsidR="006D3798" w:rsidRPr="006D3798" w:rsidRDefault="006D3798" w:rsidP="006D37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hr-HR"/>
        </w:rPr>
      </w:pPr>
      <w:r w:rsidRPr="006D3798">
        <w:rPr>
          <w:rFonts w:ascii="Times New Roman" w:eastAsia="Times New Roman" w:hAnsi="Times New Roman" w:cs="Times New Roman"/>
          <w:lang w:eastAsia="hr-HR"/>
        </w:rPr>
        <w:t>Prema stvarnom stanju i važećem „Prostornom planu uređenja Grada Gospića“,</w:t>
      </w:r>
      <w:r w:rsidR="006119DC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6D3798">
        <w:rPr>
          <w:rFonts w:ascii="Times New Roman" w:eastAsia="Times New Roman" w:hAnsi="Times New Roman" w:cs="Times New Roman"/>
          <w:lang w:eastAsia="hr-HR"/>
        </w:rPr>
        <w:t>ova nekretnina predstavlja  izgrađeno građevinsko zemljište koje se sastoji od glavnog objekta s okućnicom i pomoćnog objekta.</w:t>
      </w:r>
      <w:r w:rsidRPr="006D3798">
        <w:rPr>
          <w:rFonts w:ascii="Times New Roman" w:eastAsia="Times New Roman" w:hAnsi="Times New Roman" w:cs="Times New Roman"/>
          <w:color w:val="FF0000"/>
          <w:lang w:eastAsia="hr-HR"/>
        </w:rPr>
        <w:t xml:space="preserve"> </w:t>
      </w:r>
    </w:p>
    <w:p w14:paraId="7DC1473A" w14:textId="52026EEF" w:rsidR="006D3798" w:rsidRPr="006D3798" w:rsidRDefault="006D3798" w:rsidP="006D3798">
      <w:pPr>
        <w:spacing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6D3798">
        <w:rPr>
          <w:rFonts w:ascii="Times New Roman" w:eastAsia="Times New Roman" w:hAnsi="Times New Roman" w:cs="Times New Roman"/>
          <w:lang w:eastAsia="hr-HR"/>
        </w:rPr>
        <w:t xml:space="preserve">Za glavni objekt izdano je Rješenje o izvedenom stanju upravnog odjela za </w:t>
      </w:r>
      <w:r w:rsidR="0025403C">
        <w:rPr>
          <w:rFonts w:ascii="Times New Roman" w:eastAsia="Times New Roman" w:hAnsi="Times New Roman" w:cs="Times New Roman"/>
          <w:lang w:eastAsia="hr-HR"/>
        </w:rPr>
        <w:t>graditeljstvo, zaštitu okoliša i prirode te komunalno gospodarstvo Ličko-senjske županije</w:t>
      </w:r>
      <w:r w:rsidRPr="006D3798">
        <w:rPr>
          <w:rFonts w:ascii="Times New Roman" w:eastAsia="Times New Roman" w:hAnsi="Times New Roman" w:cs="Times New Roman"/>
          <w:lang w:eastAsia="hr-HR"/>
        </w:rPr>
        <w:t xml:space="preserve"> KLASA: UP/I-360-01/13-01/3615, od 20. srpnja 2016. godine. </w:t>
      </w:r>
    </w:p>
    <w:p w14:paraId="7AD66737" w14:textId="77777777" w:rsidR="006D3798" w:rsidRPr="006D3798" w:rsidRDefault="006D3798" w:rsidP="006D3798">
      <w:pPr>
        <w:pStyle w:val="Odlomakpopisa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0E429F98" w14:textId="77777777" w:rsidR="006D3798" w:rsidRPr="006D3798" w:rsidRDefault="006D3798" w:rsidP="006D3798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D3798">
        <w:rPr>
          <w:rFonts w:ascii="Times New Roman" w:hAnsi="Times New Roman" w:cs="Times New Roman"/>
          <w:b/>
          <w:bCs/>
        </w:rPr>
        <w:t>Članak 3.</w:t>
      </w:r>
    </w:p>
    <w:p w14:paraId="2CF15260" w14:textId="77777777" w:rsidR="006D3798" w:rsidRPr="006D3798" w:rsidRDefault="006D3798" w:rsidP="006D379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3798">
        <w:rPr>
          <w:rFonts w:ascii="Times New Roman" w:hAnsi="Times New Roman" w:cs="Times New Roman"/>
        </w:rPr>
        <w:t xml:space="preserve">Prodaja predmetne nekretnine ima za cilj potaknuti investicijska ulaganja u neposrednoj blizini MC-a Nikola Tesla čime bi se posjetiteljima MC ponudili dodatni sadržaji, a u dugoročnom smislu gradio razvoj turizma Grada Gospića zasnovan na </w:t>
      </w:r>
      <w:proofErr w:type="spellStart"/>
      <w:r w:rsidRPr="006D3798">
        <w:rPr>
          <w:rFonts w:ascii="Times New Roman" w:hAnsi="Times New Roman" w:cs="Times New Roman"/>
        </w:rPr>
        <w:t>brendiranju</w:t>
      </w:r>
      <w:proofErr w:type="spellEnd"/>
      <w:r w:rsidRPr="006D3798">
        <w:rPr>
          <w:rFonts w:ascii="Times New Roman" w:hAnsi="Times New Roman" w:cs="Times New Roman"/>
        </w:rPr>
        <w:t xml:space="preserve"> turističke destinacije na imenu Nikole Tesle.</w:t>
      </w:r>
    </w:p>
    <w:p w14:paraId="40F203A4" w14:textId="77777777" w:rsidR="006D3798" w:rsidRPr="006D3798" w:rsidRDefault="006D3798" w:rsidP="006D379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F829175" w14:textId="77777777" w:rsidR="006D3798" w:rsidRPr="006D3798" w:rsidRDefault="006D3798" w:rsidP="006D379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3798">
        <w:rPr>
          <w:rFonts w:ascii="Times New Roman" w:hAnsi="Times New Roman" w:cs="Times New Roman"/>
        </w:rPr>
        <w:t>Raspolaganjem predmetnom nekretninom  na način propisan stavkom 1. ovog članka postižu se ciljevi općeg gospodarskog i socijalnog napretka Grada Gospića.</w:t>
      </w:r>
    </w:p>
    <w:p w14:paraId="6F12F80A" w14:textId="77777777" w:rsidR="006D3798" w:rsidRPr="006D3798" w:rsidRDefault="006D3798" w:rsidP="006D379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CE7093A" w14:textId="77777777" w:rsidR="006119DC" w:rsidRPr="006D3798" w:rsidRDefault="006119DC" w:rsidP="006D379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13CED0C" w14:textId="77777777" w:rsidR="006D3798" w:rsidRPr="006D3798" w:rsidRDefault="006D3798" w:rsidP="006D3798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D3798">
        <w:rPr>
          <w:rFonts w:ascii="Times New Roman" w:hAnsi="Times New Roman" w:cs="Times New Roman"/>
          <w:b/>
          <w:bCs/>
        </w:rPr>
        <w:t>Članak 4.</w:t>
      </w:r>
    </w:p>
    <w:p w14:paraId="295EB922" w14:textId="436FBD8D" w:rsidR="006D3798" w:rsidRPr="006D3798" w:rsidRDefault="006D3798" w:rsidP="006D3798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2" w:name="_Hlk128054051"/>
      <w:r w:rsidRPr="006D3798">
        <w:rPr>
          <w:rFonts w:ascii="Times New Roman" w:hAnsi="Times New Roman" w:cs="Times New Roman"/>
          <w:b/>
          <w:bCs/>
        </w:rPr>
        <w:t>Predmetna nekretnina se prodaje za realizaciju  ugostiteljsko-turističkih programa (osim izletišta i kampova),</w:t>
      </w:r>
      <w:r w:rsidRPr="006D3798">
        <w:rPr>
          <w:rFonts w:ascii="Times New Roman" w:hAnsi="Times New Roman" w:cs="Times New Roman"/>
        </w:rPr>
        <w:t xml:space="preserve"> koji osim gradnje samostojećih građevina podrazumijevaju uređenje okoliša sa prigodnim i atraktivnim sadržajima</w:t>
      </w:r>
      <w:r w:rsidR="009A24FA">
        <w:rPr>
          <w:rFonts w:ascii="Times New Roman" w:hAnsi="Times New Roman" w:cs="Times New Roman"/>
        </w:rPr>
        <w:t xml:space="preserve"> a</w:t>
      </w:r>
      <w:r w:rsidRPr="006D3798">
        <w:rPr>
          <w:rFonts w:ascii="Times New Roman" w:hAnsi="Times New Roman" w:cs="Times New Roman"/>
        </w:rPr>
        <w:t xml:space="preserve"> tematski vezanim za Nikolu Tesl</w:t>
      </w:r>
      <w:bookmarkEnd w:id="2"/>
      <w:r w:rsidRPr="006D3798">
        <w:rPr>
          <w:rFonts w:ascii="Times New Roman" w:hAnsi="Times New Roman" w:cs="Times New Roman"/>
        </w:rPr>
        <w:t>u.</w:t>
      </w:r>
    </w:p>
    <w:p w14:paraId="1A4A6F2D" w14:textId="62729F21" w:rsidR="006D3798" w:rsidRPr="006D3798" w:rsidRDefault="006D3798" w:rsidP="006D3798">
      <w:pPr>
        <w:tabs>
          <w:tab w:val="left" w:pos="3718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3497C772" w14:textId="77777777" w:rsidR="006D3798" w:rsidRPr="006D3798" w:rsidRDefault="006D3798" w:rsidP="006D379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DCB3FCC" w14:textId="77777777" w:rsidR="006D3798" w:rsidRPr="006D3798" w:rsidRDefault="006D3798" w:rsidP="006D3798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D3798">
        <w:rPr>
          <w:rFonts w:ascii="Times New Roman" w:hAnsi="Times New Roman" w:cs="Times New Roman"/>
          <w:b/>
          <w:bCs/>
        </w:rPr>
        <w:t>Članak 5.</w:t>
      </w:r>
    </w:p>
    <w:p w14:paraId="395B57B7" w14:textId="071B04EF" w:rsidR="006D3798" w:rsidRPr="006D3798" w:rsidRDefault="006D3798" w:rsidP="006D379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6D3798">
        <w:rPr>
          <w:rFonts w:ascii="Times New Roman" w:eastAsia="Times New Roman" w:hAnsi="Times New Roman" w:cs="Times New Roman"/>
          <w:lang w:eastAsia="hr-HR"/>
        </w:rPr>
        <w:t>Početna kupoprodajna cijena nekretnine iz članka 1.</w:t>
      </w:r>
      <w:r w:rsidR="006119DC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6D3798">
        <w:rPr>
          <w:rFonts w:ascii="Times New Roman" w:eastAsia="Times New Roman" w:hAnsi="Times New Roman" w:cs="Times New Roman"/>
          <w:lang w:eastAsia="hr-HR"/>
        </w:rPr>
        <w:t xml:space="preserve">ove Odluke iznosi </w:t>
      </w:r>
      <w:r w:rsidRPr="006D3798">
        <w:rPr>
          <w:rFonts w:ascii="Times New Roman" w:eastAsia="Times New Roman" w:hAnsi="Times New Roman" w:cs="Times New Roman"/>
          <w:b/>
          <w:bCs/>
          <w:lang w:eastAsia="hr-HR"/>
        </w:rPr>
        <w:t xml:space="preserve">159.267,37 </w:t>
      </w:r>
      <w:proofErr w:type="spellStart"/>
      <w:r w:rsidRPr="006D3798">
        <w:rPr>
          <w:rFonts w:ascii="Times New Roman" w:eastAsia="Times New Roman" w:hAnsi="Times New Roman" w:cs="Times New Roman"/>
          <w:b/>
          <w:bCs/>
          <w:lang w:eastAsia="hr-HR"/>
        </w:rPr>
        <w:t>eur</w:t>
      </w:r>
      <w:proofErr w:type="spellEnd"/>
      <w:r w:rsidRPr="006D3798">
        <w:rPr>
          <w:rFonts w:ascii="Times New Roman" w:eastAsia="Times New Roman" w:hAnsi="Times New Roman" w:cs="Times New Roman"/>
          <w:lang w:eastAsia="hr-HR"/>
        </w:rPr>
        <w:t xml:space="preserve">  </w:t>
      </w:r>
      <w:r w:rsidRPr="006D3798">
        <w:rPr>
          <w:rStyle w:val="Referencafusnote"/>
          <w:rFonts w:ascii="Times New Roman" w:eastAsia="Times New Roman" w:hAnsi="Times New Roman" w:cs="Times New Roman"/>
          <w:lang w:eastAsia="hr-HR"/>
        </w:rPr>
        <w:footnoteReference w:id="1"/>
      </w:r>
      <w:r w:rsidRPr="006D3798">
        <w:rPr>
          <w:rFonts w:ascii="Times New Roman" w:eastAsia="Times New Roman" w:hAnsi="Times New Roman" w:cs="Times New Roman"/>
          <w:lang w:eastAsia="hr-HR"/>
        </w:rPr>
        <w:t>(1.200.000,00 kn),</w:t>
      </w:r>
      <w:r w:rsidRPr="006D3798">
        <w:rPr>
          <w:rFonts w:ascii="Times New Roman" w:eastAsia="Times New Roman" w:hAnsi="Times New Roman" w:cs="Times New Roman"/>
          <w:i/>
          <w:iCs/>
          <w:lang w:eastAsia="hr-HR"/>
        </w:rPr>
        <w:t xml:space="preserve"> </w:t>
      </w:r>
      <w:r w:rsidRPr="006D3798">
        <w:rPr>
          <w:rFonts w:ascii="Times New Roman" w:eastAsia="Times New Roman" w:hAnsi="Times New Roman" w:cs="Times New Roman"/>
          <w:lang w:eastAsia="hr-HR"/>
        </w:rPr>
        <w:t xml:space="preserve">prema procjembenom elaboratu tržišne vrijednosti nekretnine, izrađenog od strane ovlaštenog stalnog sudskog vještaka građevinske struke Nevena Čačića, </w:t>
      </w:r>
      <w:proofErr w:type="spellStart"/>
      <w:r w:rsidRPr="006D3798">
        <w:rPr>
          <w:rFonts w:ascii="Times New Roman" w:eastAsia="Times New Roman" w:hAnsi="Times New Roman" w:cs="Times New Roman"/>
          <w:lang w:eastAsia="hr-HR"/>
        </w:rPr>
        <w:t>spec</w:t>
      </w:r>
      <w:proofErr w:type="spellEnd"/>
      <w:r w:rsidRPr="006D3798">
        <w:rPr>
          <w:rFonts w:ascii="Times New Roman" w:eastAsia="Times New Roman" w:hAnsi="Times New Roman" w:cs="Times New Roman"/>
          <w:lang w:eastAsia="hr-HR"/>
        </w:rPr>
        <w:t xml:space="preserve">. ing. </w:t>
      </w:r>
      <w:proofErr w:type="spellStart"/>
      <w:r w:rsidRPr="006D3798">
        <w:rPr>
          <w:rFonts w:ascii="Times New Roman" w:eastAsia="Times New Roman" w:hAnsi="Times New Roman" w:cs="Times New Roman"/>
          <w:lang w:eastAsia="hr-HR"/>
        </w:rPr>
        <w:t>aedif</w:t>
      </w:r>
      <w:proofErr w:type="spellEnd"/>
      <w:r w:rsidRPr="006D3798">
        <w:rPr>
          <w:rFonts w:ascii="Times New Roman" w:eastAsia="Times New Roman" w:hAnsi="Times New Roman" w:cs="Times New Roman"/>
          <w:lang w:eastAsia="hr-HR"/>
        </w:rPr>
        <w:t>., Broj: 2628-2022 od 5. prosinca 2022.godine.</w:t>
      </w:r>
    </w:p>
    <w:p w14:paraId="0040E2D3" w14:textId="77777777" w:rsidR="006D3798" w:rsidRPr="006D3798" w:rsidRDefault="006D3798" w:rsidP="006D379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2CD4612" w14:textId="173A2F2F" w:rsidR="006D3798" w:rsidRPr="005F0894" w:rsidRDefault="006D3798" w:rsidP="005F089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3798">
        <w:rPr>
          <w:rFonts w:ascii="Times New Roman" w:hAnsi="Times New Roman" w:cs="Times New Roman"/>
        </w:rPr>
        <w:t>Na predmetni Elaborat dano je pozitivno mišljenje od strane Procjeniteljskog povjerenstva za područje Grada Gospića, na sjednici održanoj dana 16. siječnja 2023. godine.</w:t>
      </w:r>
    </w:p>
    <w:p w14:paraId="4F7825E6" w14:textId="77777777" w:rsidR="001B7178" w:rsidRPr="006D3798" w:rsidRDefault="001B7178" w:rsidP="006D3798">
      <w:pPr>
        <w:spacing w:after="0" w:line="240" w:lineRule="auto"/>
        <w:jc w:val="both"/>
        <w:rPr>
          <w:rFonts w:ascii="Times New Roman" w:hAnsi="Times New Roman" w:cs="Times New Roman"/>
          <w:color w:val="C45911" w:themeColor="accent2" w:themeShade="BF"/>
        </w:rPr>
      </w:pPr>
    </w:p>
    <w:p w14:paraId="79ECFB30" w14:textId="77777777" w:rsidR="006D3798" w:rsidRPr="006D3798" w:rsidRDefault="006D3798" w:rsidP="006D3798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D3798">
        <w:rPr>
          <w:rFonts w:ascii="Times New Roman" w:hAnsi="Times New Roman" w:cs="Times New Roman"/>
          <w:b/>
          <w:bCs/>
        </w:rPr>
        <w:lastRenderedPageBreak/>
        <w:t>Članak 6.</w:t>
      </w:r>
    </w:p>
    <w:p w14:paraId="136D6B0F" w14:textId="77777777" w:rsidR="006D3798" w:rsidRPr="006D3798" w:rsidRDefault="006D3798" w:rsidP="006D3798">
      <w:pPr>
        <w:spacing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6D3798">
        <w:rPr>
          <w:rFonts w:ascii="Times New Roman" w:eastAsia="Times New Roman" w:hAnsi="Times New Roman" w:cs="Times New Roman"/>
          <w:lang w:eastAsia="hr-HR"/>
        </w:rPr>
        <w:t>Nekretnina iz članka 1. ove Odluke prodaje se javnim natječajem i uz naknadu utvrđenu po tržišnoj cijeni.</w:t>
      </w:r>
    </w:p>
    <w:p w14:paraId="67B0D36C" w14:textId="77777777" w:rsidR="006D3798" w:rsidRPr="006D3798" w:rsidRDefault="006D3798" w:rsidP="006D379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3798">
        <w:rPr>
          <w:rFonts w:ascii="Times New Roman" w:hAnsi="Times New Roman" w:cs="Times New Roman"/>
        </w:rPr>
        <w:t xml:space="preserve">Javni natječaj objavit će se u dnevnom tisku, na oglasnoj ploči i web-stranici Grada Gospića. </w:t>
      </w:r>
    </w:p>
    <w:p w14:paraId="05ABC030" w14:textId="77777777" w:rsidR="006D3798" w:rsidRPr="006D3798" w:rsidRDefault="006D3798" w:rsidP="006D379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8F89EC5" w14:textId="77777777" w:rsidR="006D3798" w:rsidRPr="006D3798" w:rsidRDefault="006D3798" w:rsidP="006D379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3798">
        <w:rPr>
          <w:rFonts w:ascii="Times New Roman" w:hAnsi="Times New Roman" w:cs="Times New Roman"/>
        </w:rPr>
        <w:t>Javni natječaj provest će se putem prikupljanja pisanih ponuda.</w:t>
      </w:r>
    </w:p>
    <w:p w14:paraId="64EFC148" w14:textId="77777777" w:rsidR="006D3798" w:rsidRPr="006D3798" w:rsidRDefault="006D3798" w:rsidP="006D3798">
      <w:pPr>
        <w:spacing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6D3798">
        <w:rPr>
          <w:rFonts w:ascii="Times New Roman" w:eastAsia="Times New Roman" w:hAnsi="Times New Roman" w:cs="Times New Roman"/>
          <w:lang w:eastAsia="hr-HR"/>
        </w:rPr>
        <w:t>Javni natječaj smatra se valjanim ako je pravovremeno podnesena barem jedna ponuda koja ispunjava sve uvjete iz javnog natječaja.</w:t>
      </w:r>
    </w:p>
    <w:p w14:paraId="5CD6DF91" w14:textId="77777777" w:rsidR="006D3798" w:rsidRPr="006D3798" w:rsidRDefault="006D3798" w:rsidP="006D379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3798">
        <w:rPr>
          <w:rFonts w:ascii="Times New Roman" w:hAnsi="Times New Roman" w:cs="Times New Roman"/>
        </w:rPr>
        <w:t>Javni natječaj obavezno sadrži:</w:t>
      </w:r>
    </w:p>
    <w:p w14:paraId="3A4B938B" w14:textId="77777777" w:rsidR="006D3798" w:rsidRPr="006D3798" w:rsidRDefault="006D3798" w:rsidP="006D379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3798">
        <w:rPr>
          <w:rFonts w:ascii="Times New Roman" w:hAnsi="Times New Roman" w:cs="Times New Roman"/>
        </w:rPr>
        <w:t>- opis nekretnine (podatci za identifikaciju nekretnine koji se mogu nedvojbeno utvrditi),</w:t>
      </w:r>
    </w:p>
    <w:p w14:paraId="00681B7C" w14:textId="77777777" w:rsidR="006D3798" w:rsidRPr="006D3798" w:rsidRDefault="006D3798" w:rsidP="006D379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3798">
        <w:rPr>
          <w:rFonts w:ascii="Times New Roman" w:hAnsi="Times New Roman" w:cs="Times New Roman"/>
        </w:rPr>
        <w:t>- početnu cijenu nekretnine,</w:t>
      </w:r>
    </w:p>
    <w:p w14:paraId="34F30B4F" w14:textId="77777777" w:rsidR="006D3798" w:rsidRPr="006D3798" w:rsidRDefault="006D3798" w:rsidP="006D379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3798">
        <w:rPr>
          <w:rFonts w:ascii="Times New Roman" w:hAnsi="Times New Roman" w:cs="Times New Roman"/>
        </w:rPr>
        <w:t>- rok za podnošenje ponuda,</w:t>
      </w:r>
    </w:p>
    <w:p w14:paraId="6B05B66E" w14:textId="77777777" w:rsidR="006D3798" w:rsidRPr="006D3798" w:rsidRDefault="006D3798" w:rsidP="006D379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3798">
        <w:rPr>
          <w:rFonts w:ascii="Times New Roman" w:hAnsi="Times New Roman" w:cs="Times New Roman"/>
        </w:rPr>
        <w:t>- odredbu tko može sudjelovati u natječaju,</w:t>
      </w:r>
    </w:p>
    <w:p w14:paraId="5534954B" w14:textId="77777777" w:rsidR="006D3798" w:rsidRPr="006D3798" w:rsidRDefault="006D3798" w:rsidP="006D379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3798">
        <w:rPr>
          <w:rFonts w:ascii="Times New Roman" w:hAnsi="Times New Roman" w:cs="Times New Roman"/>
        </w:rPr>
        <w:t xml:space="preserve">- odredbu o dokumentaciji koja se mora priložiti uz ponudu, a koja sadrži osnovne podatke o </w:t>
      </w:r>
    </w:p>
    <w:p w14:paraId="5D50377C" w14:textId="77777777" w:rsidR="006D3798" w:rsidRPr="006D3798" w:rsidRDefault="006D3798" w:rsidP="006D379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3798">
        <w:rPr>
          <w:rFonts w:ascii="Times New Roman" w:hAnsi="Times New Roman" w:cs="Times New Roman"/>
        </w:rPr>
        <w:t xml:space="preserve">  ponuditelju uz dostavu odgovarajućih dokaza (OIB, dokaz o prebivalištu, odnosno sjedištu  </w:t>
      </w:r>
    </w:p>
    <w:p w14:paraId="696D76B2" w14:textId="4E830704" w:rsidR="006D3798" w:rsidRPr="006D3798" w:rsidRDefault="006D3798" w:rsidP="006D379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3798">
        <w:rPr>
          <w:rFonts w:ascii="Times New Roman" w:hAnsi="Times New Roman" w:cs="Times New Roman"/>
        </w:rPr>
        <w:t xml:space="preserve">  ponuditelja, dokaz o državljanstvu, odnosno podatke iz sudskog registra za pravne osobe</w:t>
      </w:r>
      <w:r w:rsidR="007E45FA">
        <w:rPr>
          <w:rFonts w:ascii="Times New Roman" w:hAnsi="Times New Roman" w:cs="Times New Roman"/>
        </w:rPr>
        <w:t>)</w:t>
      </w:r>
      <w:r w:rsidRPr="006D3798">
        <w:rPr>
          <w:rFonts w:ascii="Times New Roman" w:hAnsi="Times New Roman" w:cs="Times New Roman"/>
        </w:rPr>
        <w:t xml:space="preserve">, </w:t>
      </w:r>
    </w:p>
    <w:p w14:paraId="276F8506" w14:textId="13B0FEF8" w:rsidR="006D3798" w:rsidRPr="006D3798" w:rsidRDefault="006D3798" w:rsidP="006D379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3798">
        <w:rPr>
          <w:rFonts w:ascii="Times New Roman" w:hAnsi="Times New Roman" w:cs="Times New Roman"/>
        </w:rPr>
        <w:t xml:space="preserve">- </w:t>
      </w:r>
      <w:r w:rsidRPr="006D3798">
        <w:rPr>
          <w:rFonts w:ascii="Times New Roman" w:hAnsi="Times New Roman" w:cs="Times New Roman"/>
          <w:b/>
          <w:bCs/>
        </w:rPr>
        <w:t xml:space="preserve">idejno rješenje </w:t>
      </w:r>
      <w:r w:rsidRPr="006D3798">
        <w:rPr>
          <w:rFonts w:ascii="Times New Roman" w:hAnsi="Times New Roman" w:cs="Times New Roman"/>
        </w:rPr>
        <w:t>u tiskanom primjerku s 3D vizualizacijom</w:t>
      </w:r>
      <w:r w:rsidR="007E45FA">
        <w:rPr>
          <w:rFonts w:ascii="Times New Roman" w:hAnsi="Times New Roman" w:cs="Times New Roman"/>
        </w:rPr>
        <w:t>,</w:t>
      </w:r>
    </w:p>
    <w:p w14:paraId="7C4F0268" w14:textId="77777777" w:rsidR="006D3798" w:rsidRPr="006D3798" w:rsidRDefault="006D3798" w:rsidP="006D379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3798">
        <w:rPr>
          <w:rFonts w:ascii="Times New Roman" w:hAnsi="Times New Roman" w:cs="Times New Roman"/>
        </w:rPr>
        <w:t>- visinu jamčevine i oznaku računa na koji se uplaćuje,</w:t>
      </w:r>
    </w:p>
    <w:p w14:paraId="7E1C37B4" w14:textId="77777777" w:rsidR="006D3798" w:rsidRPr="006D3798" w:rsidRDefault="006D3798" w:rsidP="006D379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3798">
        <w:rPr>
          <w:rFonts w:ascii="Times New Roman" w:hAnsi="Times New Roman" w:cs="Times New Roman"/>
        </w:rPr>
        <w:t>- odredbu o obvezi prilaganja dokaza o izvršenoj uplati jamčevine,</w:t>
      </w:r>
    </w:p>
    <w:p w14:paraId="1B91F233" w14:textId="77777777" w:rsidR="006D3798" w:rsidRPr="006D3798" w:rsidRDefault="006D3798" w:rsidP="006D379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3798">
        <w:rPr>
          <w:rFonts w:ascii="Times New Roman" w:hAnsi="Times New Roman" w:cs="Times New Roman"/>
        </w:rPr>
        <w:t>- mjesto, datum i sat otvaranja ponuda,</w:t>
      </w:r>
    </w:p>
    <w:p w14:paraId="4905411B" w14:textId="77777777" w:rsidR="006D3798" w:rsidRPr="006D3798" w:rsidRDefault="006D3798" w:rsidP="006D379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3798">
        <w:rPr>
          <w:rFonts w:ascii="Times New Roman" w:hAnsi="Times New Roman" w:cs="Times New Roman"/>
        </w:rPr>
        <w:t>- odredbu tko se smatra najpovoljnijim ponuditeljem,</w:t>
      </w:r>
    </w:p>
    <w:p w14:paraId="699F7396" w14:textId="77777777" w:rsidR="006D3798" w:rsidRPr="006D3798" w:rsidRDefault="006D3798" w:rsidP="006D379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3798">
        <w:rPr>
          <w:rFonts w:ascii="Times New Roman" w:hAnsi="Times New Roman" w:cs="Times New Roman"/>
        </w:rPr>
        <w:t>- odredbu o kriterijima za odabir i vrednovanju kriterija za odabir,</w:t>
      </w:r>
    </w:p>
    <w:p w14:paraId="252225F9" w14:textId="77777777" w:rsidR="006D3798" w:rsidRPr="006D3798" w:rsidRDefault="006D3798" w:rsidP="006D379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3798">
        <w:rPr>
          <w:rFonts w:ascii="Times New Roman" w:hAnsi="Times New Roman" w:cs="Times New Roman"/>
        </w:rPr>
        <w:t>- odredbu da će se u slučaju odustanka prvog najpovoljnijeg ponuditelja, najpovoljnijim</w:t>
      </w:r>
    </w:p>
    <w:p w14:paraId="2A178B30" w14:textId="083233C2" w:rsidR="006D3798" w:rsidRPr="006D3798" w:rsidRDefault="006D3798" w:rsidP="006D379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3798">
        <w:rPr>
          <w:rFonts w:ascii="Times New Roman" w:hAnsi="Times New Roman" w:cs="Times New Roman"/>
        </w:rPr>
        <w:t xml:space="preserve">  ponuditeljem smatrati sljedeći ponuditelj koji prihvati najvišu ponuđenu cijenu iz natječaja</w:t>
      </w:r>
      <w:r w:rsidR="007E45FA">
        <w:rPr>
          <w:rFonts w:ascii="Times New Roman" w:hAnsi="Times New Roman" w:cs="Times New Roman"/>
        </w:rPr>
        <w:t>,</w:t>
      </w:r>
    </w:p>
    <w:p w14:paraId="64438016" w14:textId="77777777" w:rsidR="006D3798" w:rsidRPr="006D3798" w:rsidRDefault="006D3798" w:rsidP="006D379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3798">
        <w:rPr>
          <w:rFonts w:ascii="Times New Roman" w:hAnsi="Times New Roman" w:cs="Times New Roman"/>
        </w:rPr>
        <w:t xml:space="preserve">- odredbu da prvi najpovoljniji ponuditelj koji odustane od ponude gubi pravo na povrat </w:t>
      </w:r>
    </w:p>
    <w:p w14:paraId="0C95A90E" w14:textId="77777777" w:rsidR="006D3798" w:rsidRPr="006D3798" w:rsidRDefault="006D3798" w:rsidP="006D379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3798">
        <w:rPr>
          <w:rFonts w:ascii="Times New Roman" w:hAnsi="Times New Roman" w:cs="Times New Roman"/>
        </w:rPr>
        <w:t xml:space="preserve">   jamčevine,</w:t>
      </w:r>
    </w:p>
    <w:p w14:paraId="6483487D" w14:textId="77777777" w:rsidR="006D3798" w:rsidRPr="006D3798" w:rsidRDefault="006D3798" w:rsidP="006D379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3798">
        <w:rPr>
          <w:rFonts w:ascii="Times New Roman" w:hAnsi="Times New Roman" w:cs="Times New Roman"/>
        </w:rPr>
        <w:t>- odredbu da se uplaćena jamčevina uračunava u ukupni iznos cijene,</w:t>
      </w:r>
    </w:p>
    <w:p w14:paraId="1B80CB6A" w14:textId="77777777" w:rsidR="006D3798" w:rsidRPr="006D3798" w:rsidRDefault="006D3798" w:rsidP="006D379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3798">
        <w:rPr>
          <w:rFonts w:ascii="Times New Roman" w:hAnsi="Times New Roman" w:cs="Times New Roman"/>
        </w:rPr>
        <w:t>- odredbu da se ponuditeljima čije ponude nisu prihvaćene kao najpovoljnije, jamčevina vraća,</w:t>
      </w:r>
    </w:p>
    <w:p w14:paraId="3708597B" w14:textId="77777777" w:rsidR="006D3798" w:rsidRPr="006D3798" w:rsidRDefault="006D3798" w:rsidP="006D379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3798">
        <w:rPr>
          <w:rFonts w:ascii="Times New Roman" w:hAnsi="Times New Roman" w:cs="Times New Roman"/>
        </w:rPr>
        <w:t>- odredbu da se nepotpune i nepravodobne ponude neće uzeti u razmatranje,</w:t>
      </w:r>
    </w:p>
    <w:p w14:paraId="565D9175" w14:textId="77777777" w:rsidR="006D3798" w:rsidRPr="006D3798" w:rsidRDefault="006D3798" w:rsidP="006D379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3798">
        <w:rPr>
          <w:rFonts w:ascii="Times New Roman" w:hAnsi="Times New Roman" w:cs="Times New Roman"/>
        </w:rPr>
        <w:t xml:space="preserve">- odredbu da se danom predaje ponude smatra dan predaje ponude Gradu, odnosno dan predaje </w:t>
      </w:r>
    </w:p>
    <w:p w14:paraId="5EA2242C" w14:textId="77777777" w:rsidR="006D3798" w:rsidRPr="006D3798" w:rsidRDefault="006D3798" w:rsidP="006D379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3798">
        <w:rPr>
          <w:rFonts w:ascii="Times New Roman" w:hAnsi="Times New Roman" w:cs="Times New Roman"/>
        </w:rPr>
        <w:t xml:space="preserve">  ponude na poštu preporučenom pošiljkom,</w:t>
      </w:r>
    </w:p>
    <w:p w14:paraId="0D5290B1" w14:textId="77777777" w:rsidR="006D3798" w:rsidRPr="006D3798" w:rsidRDefault="006D3798" w:rsidP="006D379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3798">
        <w:rPr>
          <w:rFonts w:ascii="Times New Roman" w:hAnsi="Times New Roman" w:cs="Times New Roman"/>
        </w:rPr>
        <w:t>- odredbu da se nekretninama raspolaže u stanju »viđeno-kupljeno«,</w:t>
      </w:r>
    </w:p>
    <w:p w14:paraId="33858E93" w14:textId="77777777" w:rsidR="006D3798" w:rsidRPr="006D3798" w:rsidRDefault="006D3798" w:rsidP="006D379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3798">
        <w:rPr>
          <w:rFonts w:ascii="Times New Roman" w:hAnsi="Times New Roman" w:cs="Times New Roman"/>
        </w:rPr>
        <w:t xml:space="preserve">- odredbu o pravu Grada da odustane od prodaje u svako doba prije potpisivanja ugovora, uz </w:t>
      </w:r>
    </w:p>
    <w:p w14:paraId="25BB60B1" w14:textId="77777777" w:rsidR="006D3798" w:rsidRPr="006D3798" w:rsidRDefault="006D3798" w:rsidP="006D379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3798">
        <w:rPr>
          <w:rFonts w:ascii="Times New Roman" w:hAnsi="Times New Roman" w:cs="Times New Roman"/>
        </w:rPr>
        <w:t xml:space="preserve">  povrat iznosa jamčevine,</w:t>
      </w:r>
    </w:p>
    <w:p w14:paraId="20791E20" w14:textId="77777777" w:rsidR="006D3798" w:rsidRPr="006D3798" w:rsidRDefault="006D3798" w:rsidP="006D379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3798">
        <w:rPr>
          <w:rFonts w:ascii="Times New Roman" w:hAnsi="Times New Roman" w:cs="Times New Roman"/>
        </w:rPr>
        <w:t>- rok u kojem najpovoljniji ponuditelj mora platiti kupoprodajnu cijenu,</w:t>
      </w:r>
    </w:p>
    <w:p w14:paraId="61857176" w14:textId="77777777" w:rsidR="006D3798" w:rsidRPr="006D3798" w:rsidRDefault="006D3798" w:rsidP="006D379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3798">
        <w:rPr>
          <w:rFonts w:ascii="Times New Roman" w:hAnsi="Times New Roman" w:cs="Times New Roman"/>
        </w:rPr>
        <w:t>- odredbu kome i na koju adresu se šalju prijave, ako se šalju preporučenom pošiljkom.</w:t>
      </w:r>
    </w:p>
    <w:p w14:paraId="575EB2C7" w14:textId="77777777" w:rsidR="006D3798" w:rsidRPr="006D3798" w:rsidRDefault="006D3798" w:rsidP="006D379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6FD603F" w14:textId="77777777" w:rsidR="006D3798" w:rsidRPr="006D3798" w:rsidRDefault="006D3798" w:rsidP="006D379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3798">
        <w:rPr>
          <w:rFonts w:ascii="Times New Roman" w:hAnsi="Times New Roman" w:cs="Times New Roman"/>
        </w:rPr>
        <w:t>Javni natječaj može po potrebi sadržavati i druge uvjete, odnosno podatke.</w:t>
      </w:r>
    </w:p>
    <w:p w14:paraId="4FD41ECF" w14:textId="22663E56" w:rsidR="006D3798" w:rsidRPr="006D3798" w:rsidRDefault="006D3798" w:rsidP="006D3798">
      <w:pPr>
        <w:tabs>
          <w:tab w:val="left" w:pos="303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17AEC5A4" w14:textId="77777777" w:rsidR="006D3798" w:rsidRPr="006D3798" w:rsidRDefault="006D3798" w:rsidP="006D379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6E0E146" w14:textId="77777777" w:rsidR="006D3798" w:rsidRPr="006D3798" w:rsidRDefault="006D3798" w:rsidP="006D3798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D3798">
        <w:rPr>
          <w:rFonts w:ascii="Times New Roman" w:hAnsi="Times New Roman" w:cs="Times New Roman"/>
          <w:b/>
          <w:bCs/>
        </w:rPr>
        <w:t>Članak 7.</w:t>
      </w:r>
    </w:p>
    <w:p w14:paraId="5027666B" w14:textId="435816C6" w:rsidR="006D3798" w:rsidRDefault="006D3798" w:rsidP="006D3798">
      <w:pPr>
        <w:spacing w:line="240" w:lineRule="auto"/>
        <w:jc w:val="both"/>
        <w:rPr>
          <w:rFonts w:ascii="Times New Roman" w:hAnsi="Times New Roman" w:cs="Times New Roman"/>
        </w:rPr>
      </w:pPr>
      <w:r w:rsidRPr="006D3798">
        <w:rPr>
          <w:rFonts w:ascii="Times New Roman" w:hAnsi="Times New Roman" w:cs="Times New Roman"/>
        </w:rPr>
        <w:t xml:space="preserve">Idejno rješenje iz članka 6. stavka 4. alineje 6. ove Odluke podrazumijeva urbanističko i arhitektonsko rješenje s kompjuterskim 3D modeliranjem </w:t>
      </w:r>
      <w:r w:rsidRPr="006D3798">
        <w:rPr>
          <w:rFonts w:ascii="Times New Roman" w:eastAsia="Times New Roman" w:hAnsi="Times New Roman" w:cs="Times New Roman"/>
          <w:lang w:eastAsia="hr-HR"/>
        </w:rPr>
        <w:t xml:space="preserve">koje će ponuditi </w:t>
      </w:r>
      <w:r w:rsidRPr="006D3798">
        <w:rPr>
          <w:rFonts w:ascii="Times New Roman" w:hAnsi="Times New Roman" w:cs="Times New Roman"/>
        </w:rPr>
        <w:t>vjeran prikaz svih bitnih aspekata konačnog projekta.</w:t>
      </w:r>
    </w:p>
    <w:p w14:paraId="1D995908" w14:textId="77777777" w:rsidR="0025403C" w:rsidRPr="006D3798" w:rsidRDefault="0025403C" w:rsidP="006D3798">
      <w:pPr>
        <w:spacing w:line="240" w:lineRule="auto"/>
        <w:jc w:val="both"/>
        <w:rPr>
          <w:rFonts w:ascii="Times New Roman" w:hAnsi="Times New Roman" w:cs="Times New Roman"/>
        </w:rPr>
      </w:pPr>
    </w:p>
    <w:p w14:paraId="1290ECD1" w14:textId="77777777" w:rsidR="006D3798" w:rsidRPr="006D3798" w:rsidRDefault="006D3798" w:rsidP="006D3798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6D3798">
        <w:rPr>
          <w:rFonts w:ascii="Times New Roman" w:hAnsi="Times New Roman" w:cs="Times New Roman"/>
          <w:b/>
          <w:bCs/>
        </w:rPr>
        <w:t>Članak 8.</w:t>
      </w:r>
    </w:p>
    <w:p w14:paraId="5CD9CE83" w14:textId="77777777" w:rsidR="006D3798" w:rsidRPr="006D3798" w:rsidRDefault="006D3798" w:rsidP="006D3798">
      <w:pPr>
        <w:spacing w:line="240" w:lineRule="auto"/>
        <w:jc w:val="both"/>
        <w:rPr>
          <w:rFonts w:ascii="Times New Roman" w:hAnsi="Times New Roman" w:cs="Times New Roman"/>
        </w:rPr>
      </w:pPr>
      <w:r w:rsidRPr="006D3798">
        <w:rPr>
          <w:rFonts w:ascii="Times New Roman" w:hAnsi="Times New Roman" w:cs="Times New Roman"/>
        </w:rPr>
        <w:t>Najpovoljniji ponuditelj se odabire prema kriteriju najpovoljnije ekonomske cijene.</w:t>
      </w:r>
    </w:p>
    <w:p w14:paraId="2AD46776" w14:textId="77777777" w:rsidR="006D3798" w:rsidRDefault="006D3798" w:rsidP="006D3798">
      <w:pPr>
        <w:spacing w:line="240" w:lineRule="auto"/>
        <w:jc w:val="both"/>
        <w:rPr>
          <w:rFonts w:ascii="Times New Roman" w:hAnsi="Times New Roman" w:cs="Times New Roman"/>
        </w:rPr>
      </w:pPr>
      <w:r w:rsidRPr="006D3798">
        <w:rPr>
          <w:rFonts w:ascii="Times New Roman" w:hAnsi="Times New Roman" w:cs="Times New Roman"/>
        </w:rPr>
        <w:t>Najpovoljnija ekonomska cijena je cijena koja je najpovoljnija u smislu omjera cijene i kvalitete idejnog rješenja.</w:t>
      </w:r>
    </w:p>
    <w:p w14:paraId="21C72131" w14:textId="77777777" w:rsidR="005F0894" w:rsidRDefault="005F0894" w:rsidP="006D3798">
      <w:pPr>
        <w:spacing w:line="240" w:lineRule="auto"/>
        <w:jc w:val="both"/>
        <w:rPr>
          <w:rFonts w:ascii="Times New Roman" w:hAnsi="Times New Roman" w:cs="Times New Roman"/>
        </w:rPr>
      </w:pPr>
    </w:p>
    <w:p w14:paraId="13135954" w14:textId="77777777" w:rsidR="005F0894" w:rsidRPr="006D3798" w:rsidRDefault="005F0894" w:rsidP="006D3798">
      <w:pPr>
        <w:spacing w:line="240" w:lineRule="auto"/>
        <w:jc w:val="both"/>
        <w:rPr>
          <w:rFonts w:ascii="Times New Roman" w:hAnsi="Times New Roman" w:cs="Times New Roman"/>
        </w:rPr>
      </w:pPr>
    </w:p>
    <w:p w14:paraId="3191D49D" w14:textId="6856B445" w:rsidR="006D3798" w:rsidRPr="006D3798" w:rsidRDefault="006D3798" w:rsidP="006D3798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6D3798">
        <w:rPr>
          <w:rFonts w:ascii="Times New Roman" w:hAnsi="Times New Roman" w:cs="Times New Roman"/>
          <w:b/>
          <w:bCs/>
        </w:rPr>
        <w:lastRenderedPageBreak/>
        <w:t xml:space="preserve">Kriterij za odabir su: (a) cijena ponude i (b) kvaliteta idejnog rješenja. </w:t>
      </w:r>
    </w:p>
    <w:p w14:paraId="42964E19" w14:textId="77777777" w:rsidR="006D3798" w:rsidRPr="006D3798" w:rsidRDefault="006D3798" w:rsidP="006D3798">
      <w:pPr>
        <w:spacing w:line="240" w:lineRule="auto"/>
        <w:jc w:val="both"/>
        <w:rPr>
          <w:rFonts w:ascii="Times New Roman" w:hAnsi="Times New Roman" w:cs="Times New Roman"/>
        </w:rPr>
      </w:pPr>
      <w:r w:rsidRPr="006D3798">
        <w:rPr>
          <w:rFonts w:ascii="Times New Roman" w:hAnsi="Times New Roman" w:cs="Times New Roman"/>
        </w:rPr>
        <w:t>Svaki od kriterija ocjenjuje se zasebno sukladno navedenim zahtjevima, a zbroj bodova dodijeljen po svakom od kriterija određuje ukupan broj bodova. Maksimalan broj bodova je 100. Svaki kriterij donosi određeni broj bodova kako je prikazano tablicom u nastavku.</w:t>
      </w:r>
    </w:p>
    <w:p w14:paraId="1B3EDE5D" w14:textId="77777777" w:rsidR="006D3798" w:rsidRPr="006D3798" w:rsidRDefault="006D3798" w:rsidP="006D3798">
      <w:pPr>
        <w:spacing w:line="240" w:lineRule="auto"/>
        <w:jc w:val="both"/>
        <w:rPr>
          <w:rFonts w:ascii="Times New Roman" w:hAnsi="Times New Roman" w:cs="Times New Roman"/>
        </w:rPr>
      </w:pPr>
      <w:r w:rsidRPr="006D3798">
        <w:rPr>
          <w:rFonts w:ascii="Times New Roman" w:hAnsi="Times New Roman" w:cs="Times New Roman"/>
        </w:rPr>
        <w:t>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538"/>
        <w:gridCol w:w="3401"/>
        <w:gridCol w:w="2121"/>
      </w:tblGrid>
      <w:tr w:rsidR="006D3798" w:rsidRPr="006D3798" w14:paraId="6B7C64D2" w14:textId="77777777" w:rsidTr="009A4EDD">
        <w:tc>
          <w:tcPr>
            <w:tcW w:w="3539" w:type="dxa"/>
          </w:tcPr>
          <w:p w14:paraId="55E561FC" w14:textId="77777777" w:rsidR="006D3798" w:rsidRPr="006D3798" w:rsidRDefault="006D3798" w:rsidP="009A4EDD">
            <w:pPr>
              <w:spacing w:after="160"/>
              <w:jc w:val="both"/>
              <w:rPr>
                <w:rFonts w:ascii="Times New Roman" w:hAnsi="Times New Roman" w:cs="Times New Roman"/>
              </w:rPr>
            </w:pPr>
            <w:r w:rsidRPr="006D3798">
              <w:rPr>
                <w:rFonts w:ascii="Times New Roman" w:hAnsi="Times New Roman" w:cs="Times New Roman"/>
              </w:rPr>
              <w:t>KRITERIJ</w:t>
            </w:r>
          </w:p>
        </w:tc>
        <w:tc>
          <w:tcPr>
            <w:tcW w:w="3402" w:type="dxa"/>
          </w:tcPr>
          <w:p w14:paraId="5BECF655" w14:textId="77777777" w:rsidR="006D3798" w:rsidRPr="006D3798" w:rsidRDefault="006D3798" w:rsidP="009A4EDD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  <w:r w:rsidRPr="006D3798">
              <w:rPr>
                <w:rFonts w:ascii="Times New Roman" w:hAnsi="Times New Roman" w:cs="Times New Roman"/>
              </w:rPr>
              <w:t>RELATIVNI ZNAČAJ KRITERIJA</w:t>
            </w:r>
          </w:p>
        </w:tc>
        <w:tc>
          <w:tcPr>
            <w:tcW w:w="2121" w:type="dxa"/>
          </w:tcPr>
          <w:p w14:paraId="2CB30966" w14:textId="77777777" w:rsidR="006D3798" w:rsidRPr="006D3798" w:rsidRDefault="006D3798" w:rsidP="009A4EDD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  <w:r w:rsidRPr="006D3798">
              <w:rPr>
                <w:rFonts w:ascii="Times New Roman" w:hAnsi="Times New Roman" w:cs="Times New Roman"/>
              </w:rPr>
              <w:t>MAKSIMALNI BROJ BODOVA</w:t>
            </w:r>
          </w:p>
        </w:tc>
      </w:tr>
      <w:tr w:rsidR="006D3798" w:rsidRPr="006D3798" w14:paraId="34562F6B" w14:textId="77777777" w:rsidTr="009A4EDD">
        <w:tc>
          <w:tcPr>
            <w:tcW w:w="3539" w:type="dxa"/>
          </w:tcPr>
          <w:p w14:paraId="1E34B32B" w14:textId="77777777" w:rsidR="006D3798" w:rsidRPr="006D3798" w:rsidRDefault="006D3798" w:rsidP="006D3798">
            <w:pPr>
              <w:numPr>
                <w:ilvl w:val="0"/>
                <w:numId w:val="7"/>
              </w:numPr>
              <w:spacing w:after="160"/>
              <w:jc w:val="both"/>
              <w:rPr>
                <w:rFonts w:ascii="Times New Roman" w:hAnsi="Times New Roman" w:cs="Times New Roman"/>
              </w:rPr>
            </w:pPr>
            <w:r w:rsidRPr="006D3798">
              <w:rPr>
                <w:rFonts w:ascii="Times New Roman" w:hAnsi="Times New Roman" w:cs="Times New Roman"/>
              </w:rPr>
              <w:t>Cijena ponude</w:t>
            </w:r>
          </w:p>
        </w:tc>
        <w:tc>
          <w:tcPr>
            <w:tcW w:w="3402" w:type="dxa"/>
          </w:tcPr>
          <w:p w14:paraId="66CA3B3B" w14:textId="77777777" w:rsidR="006D3798" w:rsidRPr="006D3798" w:rsidRDefault="006D3798" w:rsidP="009A4EDD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  <w:r w:rsidRPr="006D3798">
              <w:rPr>
                <w:rFonts w:ascii="Times New Roman" w:hAnsi="Times New Roman" w:cs="Times New Roman"/>
              </w:rPr>
              <w:t>40%</w:t>
            </w:r>
          </w:p>
        </w:tc>
        <w:tc>
          <w:tcPr>
            <w:tcW w:w="2121" w:type="dxa"/>
          </w:tcPr>
          <w:p w14:paraId="774F32A1" w14:textId="371AC038" w:rsidR="006D3798" w:rsidRPr="006D3798" w:rsidRDefault="00684FC8" w:rsidP="009A4EDD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6D3798" w:rsidRPr="006D3798">
              <w:rPr>
                <w:rFonts w:ascii="Times New Roman" w:hAnsi="Times New Roman" w:cs="Times New Roman"/>
              </w:rPr>
              <w:t>0</w:t>
            </w:r>
          </w:p>
        </w:tc>
      </w:tr>
      <w:tr w:rsidR="006D3798" w:rsidRPr="006D3798" w14:paraId="700E9616" w14:textId="77777777" w:rsidTr="009A4EDD">
        <w:tc>
          <w:tcPr>
            <w:tcW w:w="3539" w:type="dxa"/>
          </w:tcPr>
          <w:p w14:paraId="6965E91F" w14:textId="77777777" w:rsidR="006D3798" w:rsidRPr="006D3798" w:rsidRDefault="006D3798" w:rsidP="006D3798">
            <w:pPr>
              <w:numPr>
                <w:ilvl w:val="0"/>
                <w:numId w:val="7"/>
              </w:numPr>
              <w:spacing w:after="160"/>
              <w:jc w:val="both"/>
              <w:rPr>
                <w:rFonts w:ascii="Times New Roman" w:hAnsi="Times New Roman" w:cs="Times New Roman"/>
              </w:rPr>
            </w:pPr>
            <w:r w:rsidRPr="006D3798">
              <w:rPr>
                <w:rFonts w:ascii="Times New Roman" w:hAnsi="Times New Roman" w:cs="Times New Roman"/>
              </w:rPr>
              <w:t>Kvaliteta idejnog rješenja</w:t>
            </w:r>
          </w:p>
        </w:tc>
        <w:tc>
          <w:tcPr>
            <w:tcW w:w="3402" w:type="dxa"/>
          </w:tcPr>
          <w:p w14:paraId="05AD2E85" w14:textId="77777777" w:rsidR="006D3798" w:rsidRPr="006D3798" w:rsidRDefault="006D3798" w:rsidP="009A4EDD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  <w:r w:rsidRPr="006D3798">
              <w:rPr>
                <w:rFonts w:ascii="Times New Roman" w:hAnsi="Times New Roman" w:cs="Times New Roman"/>
              </w:rPr>
              <w:t>60%</w:t>
            </w:r>
          </w:p>
        </w:tc>
        <w:tc>
          <w:tcPr>
            <w:tcW w:w="2121" w:type="dxa"/>
          </w:tcPr>
          <w:p w14:paraId="5FDE5924" w14:textId="5A140186" w:rsidR="006D3798" w:rsidRPr="006D3798" w:rsidRDefault="00684FC8" w:rsidP="009A4EDD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6D3798" w:rsidRPr="006D3798">
              <w:rPr>
                <w:rFonts w:ascii="Times New Roman" w:hAnsi="Times New Roman" w:cs="Times New Roman"/>
              </w:rPr>
              <w:t>0</w:t>
            </w:r>
          </w:p>
        </w:tc>
      </w:tr>
      <w:tr w:rsidR="006D3798" w:rsidRPr="006D3798" w14:paraId="23204E05" w14:textId="77777777" w:rsidTr="009A4EDD">
        <w:tc>
          <w:tcPr>
            <w:tcW w:w="3539" w:type="dxa"/>
          </w:tcPr>
          <w:p w14:paraId="7AA0CC4A" w14:textId="77777777" w:rsidR="006D3798" w:rsidRPr="006D3798" w:rsidRDefault="006D3798" w:rsidP="009A4EDD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  <w:r w:rsidRPr="006D3798">
              <w:rPr>
                <w:rFonts w:ascii="Times New Roman" w:hAnsi="Times New Roman" w:cs="Times New Roman"/>
              </w:rPr>
              <w:t>Maksimalni broj bodova</w:t>
            </w:r>
          </w:p>
        </w:tc>
        <w:tc>
          <w:tcPr>
            <w:tcW w:w="3402" w:type="dxa"/>
          </w:tcPr>
          <w:p w14:paraId="05CA2E4B" w14:textId="77777777" w:rsidR="006D3798" w:rsidRPr="006D3798" w:rsidRDefault="006D3798" w:rsidP="009A4EDD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  <w:r w:rsidRPr="006D3798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121" w:type="dxa"/>
          </w:tcPr>
          <w:p w14:paraId="385EAD04" w14:textId="77777777" w:rsidR="006D3798" w:rsidRPr="006D3798" w:rsidRDefault="006D3798" w:rsidP="009A4EDD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  <w:r w:rsidRPr="006D3798">
              <w:rPr>
                <w:rFonts w:ascii="Times New Roman" w:hAnsi="Times New Roman" w:cs="Times New Roman"/>
              </w:rPr>
              <w:t>100</w:t>
            </w:r>
          </w:p>
        </w:tc>
      </w:tr>
    </w:tbl>
    <w:p w14:paraId="295DC7F2" w14:textId="77777777" w:rsidR="006D3798" w:rsidRPr="006D3798" w:rsidRDefault="006D3798" w:rsidP="006D3798">
      <w:pPr>
        <w:spacing w:line="240" w:lineRule="auto"/>
        <w:jc w:val="both"/>
        <w:rPr>
          <w:rFonts w:ascii="Times New Roman" w:hAnsi="Times New Roman" w:cs="Times New Roman"/>
        </w:rPr>
      </w:pPr>
    </w:p>
    <w:p w14:paraId="0DCC5640" w14:textId="77777777" w:rsidR="006D3798" w:rsidRPr="006D3798" w:rsidRDefault="006D3798" w:rsidP="006D3798">
      <w:pPr>
        <w:spacing w:line="240" w:lineRule="auto"/>
        <w:jc w:val="both"/>
        <w:rPr>
          <w:rFonts w:ascii="Times New Roman" w:hAnsi="Times New Roman" w:cs="Times New Roman"/>
        </w:rPr>
      </w:pPr>
      <w:bookmarkStart w:id="3" w:name="_Hlk131684848"/>
      <w:r w:rsidRPr="006D3798">
        <w:rPr>
          <w:rFonts w:ascii="Times New Roman" w:hAnsi="Times New Roman" w:cs="Times New Roman"/>
        </w:rPr>
        <w:t>Odabrana će biti ponuda koja ostvari najveći broj bodova prema definiranim kriterijima.</w:t>
      </w:r>
    </w:p>
    <w:bookmarkEnd w:id="3"/>
    <w:p w14:paraId="731585BA" w14:textId="77777777" w:rsidR="006D3798" w:rsidRPr="006D3798" w:rsidRDefault="006D3798" w:rsidP="006D3798">
      <w:pPr>
        <w:spacing w:line="240" w:lineRule="auto"/>
        <w:jc w:val="both"/>
        <w:rPr>
          <w:rFonts w:ascii="Times New Roman" w:hAnsi="Times New Roman" w:cs="Times New Roman"/>
        </w:rPr>
      </w:pPr>
      <w:r w:rsidRPr="006D3798">
        <w:rPr>
          <w:rFonts w:ascii="Times New Roman" w:hAnsi="Times New Roman" w:cs="Times New Roman"/>
        </w:rPr>
        <w:t>Izračun broja bodova treba iskazati na dvije decimale.</w:t>
      </w:r>
    </w:p>
    <w:p w14:paraId="1BB81E6B" w14:textId="77777777" w:rsidR="006D3798" w:rsidRPr="006D3798" w:rsidRDefault="006D3798" w:rsidP="006D3798">
      <w:pPr>
        <w:spacing w:line="240" w:lineRule="auto"/>
        <w:jc w:val="both"/>
        <w:rPr>
          <w:rFonts w:ascii="Times New Roman" w:hAnsi="Times New Roman" w:cs="Times New Roman"/>
        </w:rPr>
      </w:pPr>
    </w:p>
    <w:p w14:paraId="0173AD71" w14:textId="77777777" w:rsidR="006D3798" w:rsidRPr="006D3798" w:rsidRDefault="006D3798" w:rsidP="006D3798">
      <w:pPr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6D3798">
        <w:rPr>
          <w:rFonts w:ascii="Times New Roman" w:hAnsi="Times New Roman" w:cs="Times New Roman"/>
          <w:b/>
          <w:bCs/>
        </w:rPr>
        <w:t xml:space="preserve"> Cijena ponude</w:t>
      </w:r>
    </w:p>
    <w:p w14:paraId="4DD16EDD" w14:textId="77777777" w:rsidR="006D3798" w:rsidRPr="006D3798" w:rsidRDefault="006D3798" w:rsidP="006D3798">
      <w:pPr>
        <w:spacing w:line="240" w:lineRule="auto"/>
        <w:jc w:val="both"/>
        <w:rPr>
          <w:rFonts w:ascii="Times New Roman" w:hAnsi="Times New Roman" w:cs="Times New Roman"/>
        </w:rPr>
      </w:pPr>
      <w:r w:rsidRPr="006D3798">
        <w:rPr>
          <w:rFonts w:ascii="Times New Roman" w:hAnsi="Times New Roman" w:cs="Times New Roman"/>
        </w:rPr>
        <w:t>Naručitelj kao jedan od kriterija određuje cijenu ponude. Maksimalan broj bodova koji Ponuditelj može ostvariti u okviru kriterija cijene ponude je 40 bodova.</w:t>
      </w:r>
    </w:p>
    <w:p w14:paraId="7696F192" w14:textId="77777777" w:rsidR="006D3798" w:rsidRPr="006D3798" w:rsidRDefault="006D3798" w:rsidP="006D3798">
      <w:pPr>
        <w:spacing w:line="240" w:lineRule="auto"/>
        <w:jc w:val="both"/>
        <w:rPr>
          <w:rFonts w:ascii="Times New Roman" w:hAnsi="Times New Roman" w:cs="Times New Roman"/>
        </w:rPr>
      </w:pPr>
      <w:r w:rsidRPr="006D3798">
        <w:rPr>
          <w:rFonts w:ascii="Times New Roman" w:hAnsi="Times New Roman" w:cs="Times New Roman"/>
        </w:rPr>
        <w:t>Vrijednost ponude na temelju kriterija cijene određivat će se po slijedećoj formuli:</w:t>
      </w:r>
    </w:p>
    <w:p w14:paraId="17BE58D1" w14:textId="77777777" w:rsidR="006D3798" w:rsidRPr="006D3798" w:rsidRDefault="006D3798" w:rsidP="006D3798">
      <w:pPr>
        <w:spacing w:line="240" w:lineRule="auto"/>
        <w:jc w:val="both"/>
        <w:rPr>
          <w:rFonts w:ascii="Times New Roman" w:hAnsi="Times New Roman" w:cs="Times New Roman"/>
        </w:rPr>
      </w:pPr>
      <w:r w:rsidRPr="006D3798">
        <w:rPr>
          <w:rFonts w:ascii="Times New Roman" w:hAnsi="Times New Roman" w:cs="Times New Roman"/>
          <w:b/>
          <w:bCs/>
        </w:rPr>
        <w:t>Broj bodova:</w:t>
      </w:r>
      <w:r w:rsidRPr="006D3798">
        <w:rPr>
          <w:rFonts w:ascii="Times New Roman" w:hAnsi="Times New Roman" w:cs="Times New Roman"/>
        </w:rPr>
        <w:t xml:space="preserve"> Cijena ponude koja je predmet ocjene x 40 (maksimalni broj bodova za kriterij cijene ponude / najviša ponuđena cijena na natječaju. </w:t>
      </w:r>
    </w:p>
    <w:p w14:paraId="7382F5FB" w14:textId="38CC9CE4" w:rsidR="006D3798" w:rsidRPr="006D3798" w:rsidRDefault="006D3798" w:rsidP="006D3798">
      <w:pPr>
        <w:spacing w:line="240" w:lineRule="auto"/>
        <w:jc w:val="both"/>
        <w:rPr>
          <w:rFonts w:ascii="Times New Roman" w:hAnsi="Times New Roman" w:cs="Times New Roman"/>
        </w:rPr>
      </w:pPr>
      <w:r w:rsidRPr="006D3798">
        <w:rPr>
          <w:rFonts w:ascii="Times New Roman" w:hAnsi="Times New Roman" w:cs="Times New Roman"/>
        </w:rPr>
        <w:t>Ponuditelj koji ponudi najvišu cijenu dobit će maksimalni broj bodova (40 bodova)</w:t>
      </w:r>
      <w:r w:rsidR="007E45FA">
        <w:rPr>
          <w:rFonts w:ascii="Times New Roman" w:hAnsi="Times New Roman" w:cs="Times New Roman"/>
        </w:rPr>
        <w:t>.</w:t>
      </w:r>
    </w:p>
    <w:p w14:paraId="6BC79A7A" w14:textId="77777777" w:rsidR="006D3798" w:rsidRPr="006D3798" w:rsidRDefault="006D3798" w:rsidP="006D3798">
      <w:pPr>
        <w:spacing w:line="240" w:lineRule="auto"/>
        <w:jc w:val="both"/>
        <w:rPr>
          <w:rFonts w:ascii="Times New Roman" w:hAnsi="Times New Roman" w:cs="Times New Roman"/>
        </w:rPr>
      </w:pPr>
    </w:p>
    <w:p w14:paraId="0223A489" w14:textId="77777777" w:rsidR="006D3798" w:rsidRPr="006D3798" w:rsidRDefault="006D3798" w:rsidP="006D3798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6D3798">
        <w:rPr>
          <w:rFonts w:ascii="Times New Roman" w:hAnsi="Times New Roman" w:cs="Times New Roman"/>
          <w:b/>
          <w:bCs/>
        </w:rPr>
        <w:t xml:space="preserve">(b) Kvaliteta idejnog rješenja </w:t>
      </w:r>
    </w:p>
    <w:p w14:paraId="2C6BC31C" w14:textId="77777777" w:rsidR="006D3798" w:rsidRPr="006D3798" w:rsidRDefault="006D3798" w:rsidP="006D3798">
      <w:pPr>
        <w:spacing w:line="240" w:lineRule="auto"/>
        <w:jc w:val="both"/>
        <w:rPr>
          <w:rFonts w:ascii="Times New Roman" w:hAnsi="Times New Roman" w:cs="Times New Roman"/>
        </w:rPr>
      </w:pPr>
      <w:r w:rsidRPr="006D3798">
        <w:rPr>
          <w:rFonts w:ascii="Times New Roman" w:hAnsi="Times New Roman" w:cs="Times New Roman"/>
        </w:rPr>
        <w:t xml:space="preserve">Naručitelj kao drugi kriterij određuje kvalitetu idejnog rješenja zahvata u prostoru. Potonje podrazumijeva ocjenu vrijednosti urbanističkog (arhitektonskog) i funkcionalnog rješenja zahvata u prostoru. </w:t>
      </w:r>
    </w:p>
    <w:p w14:paraId="3D28CA83" w14:textId="77777777" w:rsidR="006D3798" w:rsidRPr="006D3798" w:rsidRDefault="006D3798" w:rsidP="006D3798">
      <w:pPr>
        <w:spacing w:line="240" w:lineRule="auto"/>
        <w:jc w:val="both"/>
        <w:rPr>
          <w:rFonts w:ascii="Times New Roman" w:hAnsi="Times New Roman" w:cs="Times New Roman"/>
        </w:rPr>
      </w:pPr>
      <w:r w:rsidRPr="006D3798">
        <w:rPr>
          <w:rFonts w:ascii="Times New Roman" w:hAnsi="Times New Roman" w:cs="Times New Roman"/>
        </w:rPr>
        <w:t>Maksimalni broj bodova koji Ponuditelj može ostvariti u okviru ovog kriterija je 60.</w:t>
      </w:r>
    </w:p>
    <w:p w14:paraId="60EDDD0D" w14:textId="77777777" w:rsidR="006D3798" w:rsidRPr="006D3798" w:rsidRDefault="006D3798" w:rsidP="006D3798">
      <w:pPr>
        <w:spacing w:line="240" w:lineRule="auto"/>
        <w:jc w:val="both"/>
        <w:rPr>
          <w:rFonts w:ascii="Times New Roman" w:hAnsi="Times New Roman" w:cs="Times New Roman"/>
        </w:rPr>
      </w:pPr>
      <w:r w:rsidRPr="006D3798">
        <w:rPr>
          <w:rFonts w:ascii="Times New Roman" w:hAnsi="Times New Roman" w:cs="Times New Roman"/>
        </w:rPr>
        <w:t>Način dodjeljivanja bodova jer slijedeći:</w:t>
      </w:r>
    </w:p>
    <w:p w14:paraId="20463748" w14:textId="0088CE9A" w:rsidR="006D3798" w:rsidRPr="006D3798" w:rsidRDefault="006D3798" w:rsidP="006D3798">
      <w:pPr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</w:rPr>
      </w:pPr>
      <w:r w:rsidRPr="006D3798">
        <w:rPr>
          <w:rFonts w:ascii="Times New Roman" w:hAnsi="Times New Roman" w:cs="Times New Roman"/>
        </w:rPr>
        <w:t>Urbanističko (arhitektonsko) rješenje</w:t>
      </w:r>
      <w:r w:rsidR="007E45FA">
        <w:rPr>
          <w:rFonts w:ascii="Times New Roman" w:hAnsi="Times New Roman" w:cs="Times New Roman"/>
        </w:rPr>
        <w:t>,</w:t>
      </w:r>
      <w:r w:rsidRPr="006D3798">
        <w:rPr>
          <w:rFonts w:ascii="Times New Roman" w:hAnsi="Times New Roman" w:cs="Times New Roman"/>
        </w:rPr>
        <w:t xml:space="preserve"> </w:t>
      </w:r>
    </w:p>
    <w:p w14:paraId="40C38CCA" w14:textId="7F7373AF" w:rsidR="006D3798" w:rsidRPr="006D3798" w:rsidRDefault="006D3798" w:rsidP="006D3798">
      <w:pPr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</w:rPr>
      </w:pPr>
      <w:r w:rsidRPr="006D3798">
        <w:rPr>
          <w:rFonts w:ascii="Times New Roman" w:hAnsi="Times New Roman" w:cs="Times New Roman"/>
        </w:rPr>
        <w:t>Funkcionalno rješenje</w:t>
      </w:r>
      <w:r w:rsidR="007E45FA">
        <w:rPr>
          <w:rFonts w:ascii="Times New Roman" w:hAnsi="Times New Roman" w:cs="Times New Roman"/>
        </w:rPr>
        <w:t>,</w:t>
      </w:r>
    </w:p>
    <w:p w14:paraId="28FCEDBD" w14:textId="0B29F817" w:rsidR="006D3798" w:rsidRPr="006D3798" w:rsidRDefault="006D3798" w:rsidP="006D3798">
      <w:pPr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</w:rPr>
      </w:pPr>
      <w:r w:rsidRPr="006D3798">
        <w:rPr>
          <w:rFonts w:ascii="Times New Roman" w:hAnsi="Times New Roman" w:cs="Times New Roman"/>
        </w:rPr>
        <w:t>Energetska učinkovitost i prihvatljivost za okoliš</w:t>
      </w:r>
      <w:r w:rsidR="007E45FA">
        <w:rPr>
          <w:rFonts w:ascii="Times New Roman" w:hAnsi="Times New Roman" w:cs="Times New Roman"/>
        </w:rPr>
        <w:t>.</w:t>
      </w:r>
    </w:p>
    <w:p w14:paraId="73E3A45B" w14:textId="3368E057" w:rsidR="006D3798" w:rsidRPr="006D3798" w:rsidRDefault="006D3798" w:rsidP="001B7178">
      <w:pPr>
        <w:tabs>
          <w:tab w:val="left" w:pos="3471"/>
        </w:tabs>
        <w:spacing w:after="0" w:line="240" w:lineRule="auto"/>
        <w:rPr>
          <w:rFonts w:ascii="Times New Roman" w:hAnsi="Times New Roman" w:cs="Times New Roman"/>
          <w:b/>
          <w:bCs/>
        </w:rPr>
      </w:pPr>
    </w:p>
    <w:p w14:paraId="514FFC77" w14:textId="77777777" w:rsidR="006D3798" w:rsidRPr="006D3798" w:rsidRDefault="006D3798" w:rsidP="006D3798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4CF36D4F" w14:textId="77777777" w:rsidR="006D3798" w:rsidRPr="006D3798" w:rsidRDefault="006D3798" w:rsidP="006D3798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D3798">
        <w:rPr>
          <w:rFonts w:ascii="Times New Roman" w:hAnsi="Times New Roman" w:cs="Times New Roman"/>
          <w:b/>
          <w:bCs/>
        </w:rPr>
        <w:t>Članak 9.</w:t>
      </w:r>
    </w:p>
    <w:p w14:paraId="31B54737" w14:textId="77777777" w:rsidR="006D3798" w:rsidRPr="006D3798" w:rsidRDefault="006D3798" w:rsidP="006D379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3798">
        <w:rPr>
          <w:rFonts w:ascii="Times New Roman" w:hAnsi="Times New Roman" w:cs="Times New Roman"/>
        </w:rPr>
        <w:t xml:space="preserve">Za provedbu postupka javnog natječaja uz Povjerenstvo za raspolaganje nekretninama koje je imenovao gradonačelnik zadužuje se i </w:t>
      </w:r>
      <w:bookmarkStart w:id="4" w:name="_Hlk129169886"/>
      <w:r w:rsidRPr="006D3798">
        <w:rPr>
          <w:rFonts w:ascii="Times New Roman" w:hAnsi="Times New Roman" w:cs="Times New Roman"/>
        </w:rPr>
        <w:t xml:space="preserve">Povjerenstvo </w:t>
      </w:r>
      <w:bookmarkStart w:id="5" w:name="_Hlk128487129"/>
      <w:r w:rsidRPr="006D3798">
        <w:rPr>
          <w:rFonts w:ascii="Times New Roman" w:hAnsi="Times New Roman" w:cs="Times New Roman"/>
        </w:rPr>
        <w:t>za odabir najboljeg idejnog rješenja za zahvat u prostoru</w:t>
      </w:r>
      <w:bookmarkEnd w:id="4"/>
      <w:bookmarkEnd w:id="5"/>
      <w:r w:rsidRPr="006D3798">
        <w:rPr>
          <w:rFonts w:ascii="Times New Roman" w:hAnsi="Times New Roman" w:cs="Times New Roman"/>
        </w:rPr>
        <w:t xml:space="preserve">, na način kako je to propisano člankom 10. i 11. ove Odluke.  </w:t>
      </w:r>
    </w:p>
    <w:p w14:paraId="1279E8D1" w14:textId="77777777" w:rsidR="006D3798" w:rsidRPr="006D3798" w:rsidRDefault="006D3798" w:rsidP="006D379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3798">
        <w:rPr>
          <w:rFonts w:ascii="Times New Roman" w:hAnsi="Times New Roman" w:cs="Times New Roman"/>
        </w:rPr>
        <w:t xml:space="preserve">  </w:t>
      </w:r>
    </w:p>
    <w:p w14:paraId="69E5599D" w14:textId="77777777" w:rsidR="006D3798" w:rsidRDefault="006D3798" w:rsidP="006D379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0D86141" w14:textId="77777777" w:rsidR="005F0894" w:rsidRDefault="005F0894" w:rsidP="006D379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2333ADC" w14:textId="77777777" w:rsidR="005F0894" w:rsidRPr="006D3798" w:rsidRDefault="005F0894" w:rsidP="006D379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EABC503" w14:textId="77777777" w:rsidR="006D3798" w:rsidRPr="006D3798" w:rsidRDefault="006D3798" w:rsidP="006D3798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D3798">
        <w:rPr>
          <w:rFonts w:ascii="Times New Roman" w:hAnsi="Times New Roman" w:cs="Times New Roman"/>
          <w:b/>
          <w:bCs/>
        </w:rPr>
        <w:lastRenderedPageBreak/>
        <w:t>Članak 10.</w:t>
      </w:r>
    </w:p>
    <w:p w14:paraId="3EB1C9EC" w14:textId="77777777" w:rsidR="006D3798" w:rsidRPr="006D3798" w:rsidRDefault="006D3798" w:rsidP="006D379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3798">
        <w:rPr>
          <w:rFonts w:ascii="Times New Roman" w:hAnsi="Times New Roman" w:cs="Times New Roman"/>
        </w:rPr>
        <w:t>Povjerenstvo za raspolaganje nekretninama</w:t>
      </w:r>
      <w:r w:rsidRPr="006D3798">
        <w:t xml:space="preserve"> </w:t>
      </w:r>
      <w:r w:rsidRPr="006D3798">
        <w:rPr>
          <w:rFonts w:ascii="Times New Roman" w:hAnsi="Times New Roman" w:cs="Times New Roman"/>
        </w:rPr>
        <w:t xml:space="preserve">otvara i razmatra pristigle ponude, utvrđuje jesu li zaprimljene ponude pravovremene i potpune, odnosno ispunjavaju li ponuditelji uvjete iz javnog natječaja te utvrđuje cijene ponuda. </w:t>
      </w:r>
    </w:p>
    <w:p w14:paraId="459C47AA" w14:textId="77777777" w:rsidR="006D3798" w:rsidRPr="006D3798" w:rsidRDefault="006D3798" w:rsidP="006D379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77611F0" w14:textId="7F604B15" w:rsidR="006D3798" w:rsidRPr="006D3798" w:rsidRDefault="006D3798" w:rsidP="006D379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3798">
        <w:rPr>
          <w:rFonts w:ascii="Times New Roman" w:hAnsi="Times New Roman" w:cs="Times New Roman"/>
        </w:rPr>
        <w:t>Povjerenstvo idejno rješenje iz članka 6. ov</w:t>
      </w:r>
      <w:r w:rsidR="007E45FA">
        <w:rPr>
          <w:rFonts w:ascii="Times New Roman" w:hAnsi="Times New Roman" w:cs="Times New Roman"/>
        </w:rPr>
        <w:t>e Odluke</w:t>
      </w:r>
      <w:r w:rsidRPr="006D3798">
        <w:rPr>
          <w:rFonts w:ascii="Times New Roman" w:hAnsi="Times New Roman" w:cs="Times New Roman"/>
        </w:rPr>
        <w:t xml:space="preserve"> prosljeđuje Povjerenstvu iz članka 11. ove Odluke na daljnje postupanje.</w:t>
      </w:r>
    </w:p>
    <w:p w14:paraId="279ADB1D" w14:textId="77777777" w:rsidR="006D3798" w:rsidRPr="006D3798" w:rsidRDefault="006D3798" w:rsidP="006D379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AD4A07A" w14:textId="48B439B9" w:rsidR="006D3798" w:rsidRPr="006D3798" w:rsidRDefault="006D3798" w:rsidP="006D3798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6" w:name="_Hlk130469464"/>
      <w:r w:rsidRPr="006D3798">
        <w:rPr>
          <w:rFonts w:ascii="Times New Roman" w:hAnsi="Times New Roman" w:cs="Times New Roman"/>
        </w:rPr>
        <w:t>Povjerenstvo svakom ponuditelju dodjeljuje odgovarajući broj bodova na osnovu kriterija cijene ponude iz članka 8. ove Odluke.</w:t>
      </w:r>
    </w:p>
    <w:p w14:paraId="4A1D6A52" w14:textId="77777777" w:rsidR="006D3798" w:rsidRPr="006D3798" w:rsidRDefault="006D3798" w:rsidP="006D379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DAD5955" w14:textId="623D6B3F" w:rsidR="006D3798" w:rsidRDefault="006D3798" w:rsidP="006D3798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7" w:name="_Hlk131684394"/>
      <w:r w:rsidRPr="006D3798">
        <w:rPr>
          <w:rFonts w:ascii="Times New Roman" w:hAnsi="Times New Roman" w:cs="Times New Roman"/>
        </w:rPr>
        <w:t>Povjerenstvo</w:t>
      </w:r>
      <w:r w:rsidR="007E45FA">
        <w:rPr>
          <w:rFonts w:ascii="Times New Roman" w:hAnsi="Times New Roman" w:cs="Times New Roman"/>
        </w:rPr>
        <w:t xml:space="preserve"> o</w:t>
      </w:r>
      <w:r w:rsidRPr="006D3798">
        <w:rPr>
          <w:rFonts w:ascii="Times New Roman" w:hAnsi="Times New Roman" w:cs="Times New Roman"/>
        </w:rPr>
        <w:t xml:space="preserve"> radu sastavlja  Zapisnik kojeg potpisuju svi prisutni članovi Povjerenstva.</w:t>
      </w:r>
    </w:p>
    <w:p w14:paraId="5C8A17B3" w14:textId="77777777" w:rsidR="0025403C" w:rsidRPr="006D3798" w:rsidRDefault="0025403C" w:rsidP="006D3798">
      <w:pPr>
        <w:spacing w:after="0" w:line="240" w:lineRule="auto"/>
        <w:jc w:val="both"/>
        <w:rPr>
          <w:rFonts w:ascii="Times New Roman" w:hAnsi="Times New Roman" w:cs="Times New Roman"/>
        </w:rPr>
      </w:pPr>
    </w:p>
    <w:bookmarkEnd w:id="6"/>
    <w:bookmarkEnd w:id="7"/>
    <w:p w14:paraId="6E48E4F9" w14:textId="77777777" w:rsidR="006D3798" w:rsidRPr="006D3798" w:rsidRDefault="006D3798" w:rsidP="006D3798">
      <w:pPr>
        <w:spacing w:after="0" w:line="240" w:lineRule="auto"/>
        <w:jc w:val="both"/>
        <w:rPr>
          <w:rFonts w:ascii="Times New Roman" w:hAnsi="Times New Roman" w:cs="Times New Roman"/>
          <w:color w:val="C45911" w:themeColor="accent2" w:themeShade="BF"/>
        </w:rPr>
      </w:pPr>
    </w:p>
    <w:p w14:paraId="7D850F27" w14:textId="77777777" w:rsidR="006D3798" w:rsidRPr="006D3798" w:rsidRDefault="006D3798" w:rsidP="006D3798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D3798">
        <w:rPr>
          <w:rFonts w:ascii="Times New Roman" w:hAnsi="Times New Roman" w:cs="Times New Roman"/>
          <w:b/>
          <w:bCs/>
        </w:rPr>
        <w:t>Članak 11.</w:t>
      </w:r>
    </w:p>
    <w:p w14:paraId="74A33E2E" w14:textId="77777777" w:rsidR="006D3798" w:rsidRPr="006D3798" w:rsidRDefault="006D3798" w:rsidP="006D379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6D3798">
        <w:rPr>
          <w:rFonts w:ascii="Times New Roman" w:hAnsi="Times New Roman" w:cs="Times New Roman"/>
        </w:rPr>
        <w:t>Povjerenstvo za odabir najboljeg idejnog rješenja za zahvat u prostoru</w:t>
      </w:r>
      <w:r w:rsidRPr="006D3798">
        <w:rPr>
          <w:rFonts w:ascii="Times New Roman" w:eastAsia="Times New Roman" w:hAnsi="Times New Roman" w:cs="Times New Roman"/>
          <w:lang w:eastAsia="hr-HR"/>
        </w:rPr>
        <w:t xml:space="preserve"> boduje kvalitetu i  usklađenost pristiglih idejnih rješenja u skladu sa člankom 3. ove Odluke, a na osnovu kriterija kvalitete idejnog rješenja propisanog člankom 8. ove Odluke. </w:t>
      </w:r>
    </w:p>
    <w:p w14:paraId="35956405" w14:textId="77777777" w:rsidR="006D3798" w:rsidRPr="006D3798" w:rsidRDefault="006D3798" w:rsidP="006D379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3F2AF0A7" w14:textId="77777777" w:rsidR="006D3798" w:rsidRPr="006D3798" w:rsidRDefault="006D3798" w:rsidP="006D379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6D3798">
        <w:rPr>
          <w:rFonts w:ascii="Times New Roman" w:eastAsia="Times New Roman" w:hAnsi="Times New Roman" w:cs="Times New Roman"/>
          <w:lang w:eastAsia="hr-HR"/>
        </w:rPr>
        <w:t>Ovo Povjerenstvo čine tri člana arhitektonske ili građevinske struke, koje imenuje gradonačelnik.</w:t>
      </w:r>
    </w:p>
    <w:p w14:paraId="6D5F1287" w14:textId="77777777" w:rsidR="006D3798" w:rsidRPr="006D3798" w:rsidRDefault="006D3798" w:rsidP="006D379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356B967" w14:textId="77777777" w:rsidR="006D3798" w:rsidRPr="006D3798" w:rsidRDefault="006D3798" w:rsidP="006D379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3798">
        <w:rPr>
          <w:rFonts w:ascii="Times New Roman" w:hAnsi="Times New Roman" w:cs="Times New Roman"/>
        </w:rPr>
        <w:t>Povjerenstvo o radu sastavlja  Zapisnik koji potpisuju svi prisutni članovi Povjerenstva.</w:t>
      </w:r>
    </w:p>
    <w:p w14:paraId="6113A811" w14:textId="77777777" w:rsidR="006D3798" w:rsidRPr="006D3798" w:rsidRDefault="006D3798" w:rsidP="006D379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A23738F" w14:textId="77777777" w:rsidR="006D3798" w:rsidRPr="006D3798" w:rsidRDefault="006D3798" w:rsidP="006D379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6D3798">
        <w:rPr>
          <w:rFonts w:ascii="Times New Roman" w:hAnsi="Times New Roman" w:cs="Times New Roman"/>
        </w:rPr>
        <w:t>Zapisnik se</w:t>
      </w:r>
      <w:r w:rsidRPr="006D3798">
        <w:t xml:space="preserve"> </w:t>
      </w:r>
      <w:r w:rsidRPr="006D3798">
        <w:rPr>
          <w:rFonts w:ascii="Times New Roman" w:hAnsi="Times New Roman" w:cs="Times New Roman"/>
        </w:rPr>
        <w:t>dostavlja Povjerenstvu za raspolaganje nekretnina radi utvrđivanja najpovoljnije ekonomske cijene sukladno članku 8. ove Odluke.</w:t>
      </w:r>
    </w:p>
    <w:p w14:paraId="482CB0AF" w14:textId="77777777" w:rsidR="006D3798" w:rsidRPr="006D3798" w:rsidRDefault="006D3798" w:rsidP="006D3798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7582FD44" w14:textId="77777777" w:rsidR="006D3798" w:rsidRPr="006D3798" w:rsidRDefault="006D3798" w:rsidP="006D3798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3D3B15C9" w14:textId="77777777" w:rsidR="006D3798" w:rsidRPr="006D3798" w:rsidRDefault="006D3798" w:rsidP="006D3798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D3798">
        <w:rPr>
          <w:rFonts w:ascii="Times New Roman" w:hAnsi="Times New Roman" w:cs="Times New Roman"/>
          <w:b/>
          <w:bCs/>
        </w:rPr>
        <w:t>Članak 12.</w:t>
      </w:r>
    </w:p>
    <w:p w14:paraId="1EBF9212" w14:textId="77777777" w:rsidR="006D3798" w:rsidRPr="006D3798" w:rsidRDefault="006D3798" w:rsidP="006D379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3798">
        <w:rPr>
          <w:rFonts w:ascii="Times New Roman" w:hAnsi="Times New Roman" w:cs="Times New Roman"/>
        </w:rPr>
        <w:t>Povjerenstvo za raspolaganje nekretninama donosi zaključak kojim utvrđuje najpovoljniju ekonomsku cijenu na osnovu bodovanja ponuditelja sukladno kriterijima definiranim člankom 8. ove Odluke, koji upućuje gradonačelniku sa svom popratnom dokumentacijom.</w:t>
      </w:r>
    </w:p>
    <w:p w14:paraId="697287CF" w14:textId="077EA8E3" w:rsidR="006D3798" w:rsidRPr="006D3798" w:rsidRDefault="006D3798" w:rsidP="006D379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121C15E" w14:textId="77777777" w:rsidR="006D3798" w:rsidRPr="006D3798" w:rsidRDefault="006D3798" w:rsidP="006D379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9D0F0EE" w14:textId="77777777" w:rsidR="006D3798" w:rsidRPr="006D3798" w:rsidRDefault="006D3798" w:rsidP="006D3798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D3798">
        <w:rPr>
          <w:rFonts w:ascii="Times New Roman" w:hAnsi="Times New Roman" w:cs="Times New Roman"/>
          <w:b/>
          <w:bCs/>
        </w:rPr>
        <w:t xml:space="preserve">Članak 13. </w:t>
      </w:r>
    </w:p>
    <w:p w14:paraId="0FB7C769" w14:textId="77777777" w:rsidR="006D3798" w:rsidRPr="006D3798" w:rsidRDefault="006D3798" w:rsidP="006D3798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8" w:name="_Hlk131686395"/>
      <w:r w:rsidRPr="006D3798">
        <w:rPr>
          <w:rFonts w:ascii="Times New Roman" w:hAnsi="Times New Roman" w:cs="Times New Roman"/>
        </w:rPr>
        <w:t xml:space="preserve">Odluku o odabiru najpovoljnijeg ponuditelja </w:t>
      </w:r>
      <w:bookmarkEnd w:id="8"/>
      <w:r w:rsidRPr="006D3798">
        <w:rPr>
          <w:rFonts w:ascii="Times New Roman" w:hAnsi="Times New Roman" w:cs="Times New Roman"/>
        </w:rPr>
        <w:t>na temelju najpovoljnije ekonomske cijene donosi Gradsko vijeće na prijedlog gradonačelnika, a sve sukladno odredbama ove Odluke.</w:t>
      </w:r>
    </w:p>
    <w:p w14:paraId="1869BEAB" w14:textId="77777777" w:rsidR="006D3798" w:rsidRPr="006D3798" w:rsidRDefault="006D3798" w:rsidP="006D3798">
      <w:pPr>
        <w:spacing w:after="0" w:line="240" w:lineRule="auto"/>
        <w:jc w:val="both"/>
        <w:rPr>
          <w:rFonts w:ascii="Times New Roman" w:hAnsi="Times New Roman" w:cs="Times New Roman"/>
          <w:strike/>
        </w:rPr>
      </w:pPr>
    </w:p>
    <w:p w14:paraId="2BC47074" w14:textId="77777777" w:rsidR="006D3798" w:rsidRPr="006D3798" w:rsidRDefault="006D3798" w:rsidP="006D3798">
      <w:pPr>
        <w:spacing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6D3798">
        <w:rPr>
          <w:rFonts w:ascii="Times New Roman" w:eastAsia="Times New Roman" w:hAnsi="Times New Roman" w:cs="Times New Roman"/>
          <w:lang w:eastAsia="hr-HR"/>
        </w:rPr>
        <w:t>Gradsko vijeće može ne prihvatiti niti jednu ponudu te predložiti ponovno raspisivanje natječaja ili poništenje javnog natječaja.</w:t>
      </w:r>
    </w:p>
    <w:p w14:paraId="613003A7" w14:textId="37365CC7" w:rsidR="006D3798" w:rsidRPr="0025403C" w:rsidRDefault="006D3798" w:rsidP="0025403C">
      <w:pPr>
        <w:spacing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6D3798">
        <w:rPr>
          <w:rFonts w:ascii="Times New Roman" w:eastAsia="Times New Roman" w:hAnsi="Times New Roman" w:cs="Times New Roman"/>
          <w:lang w:eastAsia="hr-HR"/>
        </w:rPr>
        <w:t>U slučaju iz stavka 2. ovog članka, Gradonačelnik će donijeti odluku o ponovnom raspisivanju ili poništenju javnog natječaja</w:t>
      </w:r>
      <w:r w:rsidR="00684FC8">
        <w:rPr>
          <w:rFonts w:ascii="Times New Roman" w:eastAsia="Times New Roman" w:hAnsi="Times New Roman" w:cs="Times New Roman"/>
          <w:lang w:eastAsia="hr-HR"/>
        </w:rPr>
        <w:t>.</w:t>
      </w:r>
    </w:p>
    <w:p w14:paraId="7DBA1229" w14:textId="77777777" w:rsidR="0025403C" w:rsidRPr="006D3798" w:rsidRDefault="0025403C" w:rsidP="006D3798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0A091170" w14:textId="77777777" w:rsidR="006D3798" w:rsidRPr="006D3798" w:rsidRDefault="006D3798" w:rsidP="006D3798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bookmarkStart w:id="9" w:name="_Hlk131061944"/>
      <w:r w:rsidRPr="006D3798">
        <w:rPr>
          <w:rFonts w:ascii="Times New Roman" w:hAnsi="Times New Roman" w:cs="Times New Roman"/>
          <w:b/>
          <w:bCs/>
        </w:rPr>
        <w:t>Članak 14.</w:t>
      </w:r>
    </w:p>
    <w:bookmarkEnd w:id="9"/>
    <w:p w14:paraId="18EE9B28" w14:textId="77777777" w:rsidR="006D3798" w:rsidRPr="006D3798" w:rsidRDefault="006D3798" w:rsidP="006D379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3798">
        <w:rPr>
          <w:rFonts w:ascii="Times New Roman" w:hAnsi="Times New Roman" w:cs="Times New Roman"/>
        </w:rPr>
        <w:t>Osobe koje namjeravaju sudjelovati u javnom natječaju dužne su uplatiti jamčevinu u iznosu od 10% od utvrđene početne cijene.</w:t>
      </w:r>
    </w:p>
    <w:p w14:paraId="14C2FA1E" w14:textId="77777777" w:rsidR="006D3798" w:rsidRPr="006D3798" w:rsidRDefault="006D3798" w:rsidP="006D379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702074D" w14:textId="77777777" w:rsidR="006D3798" w:rsidRPr="006D3798" w:rsidRDefault="006D3798" w:rsidP="006D379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3798">
        <w:rPr>
          <w:rFonts w:ascii="Times New Roman" w:hAnsi="Times New Roman" w:cs="Times New Roman"/>
        </w:rPr>
        <w:t>Nakon donošenja odluke o odabiru najpovoljnijeg ponuditelja jamčevina će se odabranom ponuditelju uračunati u kupoprodajnu cijenu, a ostalim ponuditeljima će se vratiti, bez prava na kamatu.</w:t>
      </w:r>
    </w:p>
    <w:p w14:paraId="43DEC381" w14:textId="77777777" w:rsidR="006D3798" w:rsidRPr="006D3798" w:rsidRDefault="006D3798" w:rsidP="006D379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3FEFDFC" w14:textId="12646087" w:rsidR="006D3798" w:rsidRPr="006D3798" w:rsidRDefault="006D3798" w:rsidP="006D379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3798">
        <w:rPr>
          <w:rFonts w:ascii="Times New Roman" w:hAnsi="Times New Roman" w:cs="Times New Roman"/>
        </w:rPr>
        <w:t xml:space="preserve">Jamčevina će se vratiti svim ponuditeljima u slučaju iz članka </w:t>
      </w:r>
      <w:r w:rsidR="00400170">
        <w:rPr>
          <w:rFonts w:ascii="Times New Roman" w:hAnsi="Times New Roman" w:cs="Times New Roman"/>
        </w:rPr>
        <w:t>13</w:t>
      </w:r>
      <w:r w:rsidRPr="006D3798">
        <w:rPr>
          <w:rFonts w:ascii="Times New Roman" w:hAnsi="Times New Roman" w:cs="Times New Roman"/>
        </w:rPr>
        <w:t>. stavka 2. ove Odluke.</w:t>
      </w:r>
    </w:p>
    <w:p w14:paraId="78628961" w14:textId="77777777" w:rsidR="006D3798" w:rsidRPr="006D3798" w:rsidRDefault="006D3798" w:rsidP="006D379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73D5076" w14:textId="77777777" w:rsidR="006D3798" w:rsidRPr="006D3798" w:rsidRDefault="006D3798" w:rsidP="006D379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644B362" w14:textId="77777777" w:rsidR="006D3798" w:rsidRPr="006D3798" w:rsidRDefault="006D3798" w:rsidP="006D3798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D3798">
        <w:rPr>
          <w:rFonts w:ascii="Times New Roman" w:hAnsi="Times New Roman" w:cs="Times New Roman"/>
          <w:b/>
          <w:bCs/>
        </w:rPr>
        <w:t>Članak 15.</w:t>
      </w:r>
    </w:p>
    <w:p w14:paraId="14A27B77" w14:textId="77777777" w:rsidR="006D3798" w:rsidRPr="006D3798" w:rsidRDefault="006D3798" w:rsidP="006D379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3798">
        <w:rPr>
          <w:rFonts w:ascii="Times New Roman" w:hAnsi="Times New Roman" w:cs="Times New Roman"/>
        </w:rPr>
        <w:t xml:space="preserve">Konačna kupoprodajna cijena isplaćuje se u roku od 30 dana od dana zaključenja kupoprodajnog ugovora. </w:t>
      </w:r>
    </w:p>
    <w:p w14:paraId="386734EF" w14:textId="77777777" w:rsidR="006D3798" w:rsidRPr="006D3798" w:rsidRDefault="006D3798" w:rsidP="006D379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A669135" w14:textId="0D4C8240" w:rsidR="006D3798" w:rsidRPr="006D3798" w:rsidRDefault="006D3798" w:rsidP="006D379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3798">
        <w:rPr>
          <w:rFonts w:ascii="Times New Roman" w:hAnsi="Times New Roman" w:cs="Times New Roman"/>
        </w:rPr>
        <w:t>Ako kupac zakasni s plaćanjem kupoprodajne cijene u roku navedenom u stavku 1. ovog članka, po</w:t>
      </w:r>
      <w:r w:rsidR="00684FC8">
        <w:rPr>
          <w:rFonts w:ascii="Times New Roman" w:hAnsi="Times New Roman" w:cs="Times New Roman"/>
        </w:rPr>
        <w:t>d</w:t>
      </w:r>
      <w:r w:rsidRPr="006D3798">
        <w:rPr>
          <w:rFonts w:ascii="Times New Roman" w:hAnsi="Times New Roman" w:cs="Times New Roman"/>
        </w:rPr>
        <w:t xml:space="preserve"> uvjetom da ugovor nije raskinut, dužan je platiti zakonsku zateznu kamatu od dana dospijeća do dana plaćanja.</w:t>
      </w:r>
    </w:p>
    <w:p w14:paraId="7BDD9D07" w14:textId="77777777" w:rsidR="006D3798" w:rsidRPr="006D3798" w:rsidRDefault="006D3798" w:rsidP="006D379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FDE22A1" w14:textId="77777777" w:rsidR="006D3798" w:rsidRPr="006D3798" w:rsidRDefault="006D3798" w:rsidP="006D379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3798">
        <w:rPr>
          <w:rFonts w:ascii="Times New Roman" w:hAnsi="Times New Roman" w:cs="Times New Roman"/>
        </w:rPr>
        <w:t xml:space="preserve">U slučaju raskida kupoprodajnog ugovora  zbog neispunjenja obveze kupca u roku, kupac gubi pravo na povrat uplaćene jamčevine. </w:t>
      </w:r>
    </w:p>
    <w:p w14:paraId="07E37BE5" w14:textId="77777777" w:rsidR="006D3798" w:rsidRPr="006D3798" w:rsidRDefault="006D3798" w:rsidP="006D379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D14A7FB" w14:textId="77777777" w:rsidR="006D3798" w:rsidRPr="006D3798" w:rsidRDefault="006D3798" w:rsidP="006D379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C7D0CF7" w14:textId="77777777" w:rsidR="006D3798" w:rsidRPr="006D3798" w:rsidRDefault="006D3798" w:rsidP="006D3798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D3798">
        <w:rPr>
          <w:rFonts w:ascii="Times New Roman" w:hAnsi="Times New Roman" w:cs="Times New Roman"/>
          <w:b/>
          <w:bCs/>
        </w:rPr>
        <w:t>Članak 16.</w:t>
      </w:r>
    </w:p>
    <w:p w14:paraId="44675631" w14:textId="77777777" w:rsidR="006D3798" w:rsidRPr="006D3798" w:rsidRDefault="006D3798" w:rsidP="006D379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3798">
        <w:rPr>
          <w:rFonts w:ascii="Times New Roman" w:hAnsi="Times New Roman" w:cs="Times New Roman"/>
        </w:rPr>
        <w:t>Ponuditelj čija je ponuda prihvaćena (u daljnjem tekstu: kupac) obvezan je u roku od petnaest (15) dana od dana zaprimanja odluke o odabiru najpovoljnijeg ponuditelja  potpisati ugovor o kupoprodaji, ili će se u protivnom smatrati da je odustao od svoje ponude i kupnje te će izgubiti pravo na povrat jamčevine.</w:t>
      </w:r>
    </w:p>
    <w:p w14:paraId="4B62764F" w14:textId="77777777" w:rsidR="006D3798" w:rsidRPr="006D3798" w:rsidRDefault="006D3798" w:rsidP="006D379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B618CBE" w14:textId="77777777" w:rsidR="006D3798" w:rsidRPr="006D3798" w:rsidRDefault="006D3798" w:rsidP="006D379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3798">
        <w:rPr>
          <w:rFonts w:ascii="Times New Roman" w:hAnsi="Times New Roman" w:cs="Times New Roman"/>
        </w:rPr>
        <w:t xml:space="preserve">Ugovor o kupoprodaji mora biti sastavljen u pisanom obliku i ovjerit će se kod javnog bilježnika. </w:t>
      </w:r>
    </w:p>
    <w:p w14:paraId="086118EA" w14:textId="77777777" w:rsidR="006D3798" w:rsidRPr="006D3798" w:rsidRDefault="006D3798" w:rsidP="006D379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0056BDA" w14:textId="77777777" w:rsidR="006D3798" w:rsidRPr="006D3798" w:rsidRDefault="006D3798" w:rsidP="006D379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3798">
        <w:rPr>
          <w:rFonts w:ascii="Times New Roman" w:hAnsi="Times New Roman" w:cs="Times New Roman"/>
        </w:rPr>
        <w:t xml:space="preserve">Ugovor o kupoprodaji obvezno sadrži odredbu da će Grad izdati kupcu </w:t>
      </w:r>
      <w:proofErr w:type="spellStart"/>
      <w:r w:rsidRPr="006D3798">
        <w:rPr>
          <w:rFonts w:ascii="Times New Roman" w:hAnsi="Times New Roman" w:cs="Times New Roman"/>
        </w:rPr>
        <w:t>tabularnu</w:t>
      </w:r>
      <w:proofErr w:type="spellEnd"/>
      <w:r w:rsidRPr="006D3798">
        <w:rPr>
          <w:rFonts w:ascii="Times New Roman" w:hAnsi="Times New Roman" w:cs="Times New Roman"/>
        </w:rPr>
        <w:t xml:space="preserve"> ispravu radi uknjižbe njegova prava vlasništva u zemljišnu knjigu nakon isplate cjelokupne kupoprodajne cijene.</w:t>
      </w:r>
    </w:p>
    <w:p w14:paraId="3B074F6E" w14:textId="77777777" w:rsidR="006D3798" w:rsidRPr="006D3798" w:rsidRDefault="006D3798" w:rsidP="006D379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27F0282" w14:textId="77777777" w:rsidR="006D3798" w:rsidRPr="006D3798" w:rsidRDefault="006D3798" w:rsidP="006D379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3798">
        <w:rPr>
          <w:rFonts w:ascii="Times New Roman" w:hAnsi="Times New Roman" w:cs="Times New Roman"/>
        </w:rPr>
        <w:t>Ako najpovoljniji ponuditelj ne pristupi sklapanju ugovora o kupoprodaji u roku iz stavka 1. ovog članka, odluka o izboru najpovoljnijeg ponuditelja prestaje važiti.</w:t>
      </w:r>
    </w:p>
    <w:p w14:paraId="7D8FFD01" w14:textId="77777777" w:rsidR="006D3798" w:rsidRPr="006D3798" w:rsidRDefault="006D3798" w:rsidP="006D379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7EA1005" w14:textId="77777777" w:rsidR="006D3798" w:rsidRPr="006D3798" w:rsidRDefault="006D3798" w:rsidP="006D379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9753EA6" w14:textId="77777777" w:rsidR="006D3798" w:rsidRPr="006D3798" w:rsidRDefault="006D3798" w:rsidP="006D3798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bookmarkStart w:id="10" w:name="_Hlk127532078"/>
      <w:r w:rsidRPr="006D3798">
        <w:rPr>
          <w:rFonts w:ascii="Times New Roman" w:hAnsi="Times New Roman" w:cs="Times New Roman"/>
          <w:b/>
          <w:bCs/>
        </w:rPr>
        <w:t>Članak 17.</w:t>
      </w:r>
    </w:p>
    <w:p w14:paraId="71F12DEF" w14:textId="77777777" w:rsidR="006D3798" w:rsidRPr="006D3798" w:rsidRDefault="006D3798" w:rsidP="006D379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3798">
        <w:rPr>
          <w:rFonts w:ascii="Times New Roman" w:hAnsi="Times New Roman" w:cs="Times New Roman"/>
        </w:rPr>
        <w:t xml:space="preserve">Kupac je dužan </w:t>
      </w:r>
      <w:bookmarkEnd w:id="10"/>
      <w:r w:rsidRPr="006D3798">
        <w:rPr>
          <w:rFonts w:ascii="Times New Roman" w:hAnsi="Times New Roman" w:cs="Times New Roman"/>
        </w:rPr>
        <w:t>u roku od dvije (2) godine dana od dana sklapanja kupoprodajnog ugovora pripremiti svu potrebnu dokumentaciju, ishoditi građevinsku dozvolu i početi gradnju.</w:t>
      </w:r>
    </w:p>
    <w:p w14:paraId="4C7C1C8A" w14:textId="77777777" w:rsidR="006D3798" w:rsidRPr="006D3798" w:rsidRDefault="006D3798" w:rsidP="006D379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05FB791" w14:textId="77777777" w:rsidR="006D3798" w:rsidRPr="006D3798" w:rsidRDefault="006D3798" w:rsidP="006D379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3798">
        <w:rPr>
          <w:rFonts w:ascii="Times New Roman" w:hAnsi="Times New Roman" w:cs="Times New Roman"/>
        </w:rPr>
        <w:t xml:space="preserve">Kupac je dužan u roku </w:t>
      </w:r>
      <w:bookmarkStart w:id="11" w:name="_Hlk131663515"/>
      <w:r w:rsidRPr="006D3798">
        <w:rPr>
          <w:rFonts w:ascii="Times New Roman" w:hAnsi="Times New Roman" w:cs="Times New Roman"/>
        </w:rPr>
        <w:t xml:space="preserve">od pet (5) godina od dana sklapanja kupoprodajnog ugovora </w:t>
      </w:r>
      <w:bookmarkEnd w:id="11"/>
      <w:r w:rsidRPr="006D3798">
        <w:rPr>
          <w:rFonts w:ascii="Times New Roman" w:hAnsi="Times New Roman" w:cs="Times New Roman"/>
        </w:rPr>
        <w:t xml:space="preserve">završiti projekt gradnje te isti staviti u funkciju. </w:t>
      </w:r>
    </w:p>
    <w:p w14:paraId="031222ED" w14:textId="77777777" w:rsidR="006D3798" w:rsidRPr="006D3798" w:rsidRDefault="006D3798" w:rsidP="006D379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9D28B21" w14:textId="77777777" w:rsidR="006D3798" w:rsidRPr="006D3798" w:rsidRDefault="006D3798" w:rsidP="006D379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3798">
        <w:rPr>
          <w:rFonts w:ascii="Times New Roman" w:hAnsi="Times New Roman" w:cs="Times New Roman"/>
        </w:rPr>
        <w:t xml:space="preserve">Iznimno i u slučaju ako nastupe okolnosti u pogledu ograničenja gradnje za koje kupac nije znao i na koje ne može utjecati, a koja mogu proizaći iz odgovarajućih zakonskih propisa ili prostorno-planske dokumentacije kao i u slučaju nastupanja više sile, rokovi utvrđeni stavkom 1. i stavkom 2. ovog članka  računaju se počevši od dana kada su prestale te okolnosti.  </w:t>
      </w:r>
    </w:p>
    <w:p w14:paraId="4D305133" w14:textId="77777777" w:rsidR="006D3798" w:rsidRPr="006D3798" w:rsidRDefault="006D3798" w:rsidP="006D379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1A7E4B2" w14:textId="77777777" w:rsidR="006D3798" w:rsidRPr="006D3798" w:rsidRDefault="006D3798" w:rsidP="006D379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3798">
        <w:rPr>
          <w:rFonts w:ascii="Times New Roman" w:hAnsi="Times New Roman" w:cs="Times New Roman"/>
        </w:rPr>
        <w:t xml:space="preserve">Ne ispuni li kupac svoje obveze iz st. 1. i stavka 2. ovog članka, </w:t>
      </w:r>
      <w:bookmarkStart w:id="12" w:name="_Hlk127532945"/>
      <w:r w:rsidRPr="006D3798">
        <w:rPr>
          <w:rFonts w:ascii="Times New Roman" w:hAnsi="Times New Roman" w:cs="Times New Roman"/>
        </w:rPr>
        <w:t>pritom uzimajući u obzir stavak 3</w:t>
      </w:r>
      <w:bookmarkEnd w:id="12"/>
      <w:r w:rsidRPr="006D3798">
        <w:rPr>
          <w:rFonts w:ascii="Times New Roman" w:hAnsi="Times New Roman" w:cs="Times New Roman"/>
        </w:rPr>
        <w:t xml:space="preserve">., Grad Gospić će u roku od 30 dana od nastupanja okolnosti/prekoračenja rokova, donijeti odluku da li će predmetnu nekretninu vratiti </w:t>
      </w:r>
      <w:proofErr w:type="spellStart"/>
      <w:r w:rsidRPr="006D3798">
        <w:rPr>
          <w:rFonts w:ascii="Times New Roman" w:hAnsi="Times New Roman" w:cs="Times New Roman"/>
        </w:rPr>
        <w:t>nazadkupom</w:t>
      </w:r>
      <w:proofErr w:type="spellEnd"/>
      <w:r w:rsidRPr="006D3798">
        <w:rPr>
          <w:rFonts w:ascii="Times New Roman" w:hAnsi="Times New Roman" w:cs="Times New Roman"/>
        </w:rPr>
        <w:t xml:space="preserve"> te o tome obavijestiti kupca. </w:t>
      </w:r>
    </w:p>
    <w:p w14:paraId="30FD7255" w14:textId="77777777" w:rsidR="006D3798" w:rsidRPr="006D3798" w:rsidRDefault="006D3798" w:rsidP="006D3798">
      <w:pPr>
        <w:spacing w:after="0" w:line="240" w:lineRule="auto"/>
        <w:jc w:val="both"/>
        <w:rPr>
          <w:rFonts w:ascii="Times New Roman" w:hAnsi="Times New Roman" w:cs="Times New Roman"/>
          <w:color w:val="C45911" w:themeColor="accent2" w:themeShade="BF"/>
        </w:rPr>
      </w:pPr>
    </w:p>
    <w:p w14:paraId="0617EF6A" w14:textId="77777777" w:rsidR="006D3798" w:rsidRPr="006D3798" w:rsidRDefault="006D3798" w:rsidP="006D3798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13" w:name="_Hlk131155948"/>
      <w:r w:rsidRPr="006D3798">
        <w:rPr>
          <w:rFonts w:ascii="Times New Roman" w:hAnsi="Times New Roman" w:cs="Times New Roman"/>
        </w:rPr>
        <w:t xml:space="preserve">Ako Grad Gospić donese odluku da će predmetnu nekretninu vratiti </w:t>
      </w:r>
      <w:proofErr w:type="spellStart"/>
      <w:r w:rsidRPr="006D3798">
        <w:rPr>
          <w:rFonts w:ascii="Times New Roman" w:hAnsi="Times New Roman" w:cs="Times New Roman"/>
        </w:rPr>
        <w:t>nazadkupom</w:t>
      </w:r>
      <w:proofErr w:type="spellEnd"/>
      <w:r w:rsidRPr="006D3798">
        <w:rPr>
          <w:rFonts w:ascii="Times New Roman" w:hAnsi="Times New Roman" w:cs="Times New Roman"/>
        </w:rPr>
        <w:t xml:space="preserve"> zbog neispunjenja uvjeta iz stavka 1. ovog članka, pritom uzimajući u obzir stavak 3. ovog članka, u narednih 30 dana zaključit će se ugovor s kupcem koji će u svojstvu prodavatelja prodati nazad predmetnu nekretninu Gradu Gospiću kao kupcu i to za kupoprodajnu cijenu iz članka 15. stavka 1. ove Odluke, umanjenu za 20%, pri čemu rok isplate ne može biti dulji od godine dana</w:t>
      </w:r>
      <w:bookmarkEnd w:id="13"/>
      <w:r w:rsidRPr="006D3798">
        <w:rPr>
          <w:rFonts w:ascii="Times New Roman" w:hAnsi="Times New Roman" w:cs="Times New Roman"/>
        </w:rPr>
        <w:t>.</w:t>
      </w:r>
    </w:p>
    <w:p w14:paraId="5F486263" w14:textId="77777777" w:rsidR="006D3798" w:rsidRPr="006D3798" w:rsidRDefault="006D3798" w:rsidP="006D3798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bookmarkStart w:id="14" w:name="_Hlk127532521"/>
      <w:bookmarkStart w:id="15" w:name="_Hlk127532302"/>
    </w:p>
    <w:p w14:paraId="76F36899" w14:textId="77777777" w:rsidR="006D3798" w:rsidRPr="006D3798" w:rsidRDefault="006D3798" w:rsidP="006D3798">
      <w:pPr>
        <w:spacing w:line="240" w:lineRule="auto"/>
        <w:jc w:val="both"/>
        <w:rPr>
          <w:rFonts w:ascii="Times New Roman" w:hAnsi="Times New Roman" w:cs="Times New Roman"/>
        </w:rPr>
      </w:pPr>
      <w:r w:rsidRPr="006D3798">
        <w:rPr>
          <w:rFonts w:ascii="Times New Roman" w:hAnsi="Times New Roman" w:cs="Times New Roman"/>
        </w:rPr>
        <w:t xml:space="preserve">Ako Grad Gospić donese odluku da će predmetnu nekretninu vratiti </w:t>
      </w:r>
      <w:proofErr w:type="spellStart"/>
      <w:r w:rsidRPr="006D3798">
        <w:rPr>
          <w:rFonts w:ascii="Times New Roman" w:hAnsi="Times New Roman" w:cs="Times New Roman"/>
        </w:rPr>
        <w:t>nazadkupom</w:t>
      </w:r>
      <w:proofErr w:type="spellEnd"/>
      <w:r w:rsidRPr="006D3798">
        <w:rPr>
          <w:rFonts w:ascii="Times New Roman" w:hAnsi="Times New Roman" w:cs="Times New Roman"/>
        </w:rPr>
        <w:t xml:space="preserve"> zbog neispunjenja uvjeta iz stavka 2. ovog članka, pritom uzimajući u obzir stavak 3. ovog članka, u narednih 30 dana zaključit će ugovor s kupcem koji će u svojstvu prodavatelja prodati nazad predmetnu nekretninu Gradu Gospiću bez prava na bilo kakvu naknadu ili obeštećenje za uložena sredstva, i to za iznos kupoprodajne cijene iz  članka 15. stavka 1. ove Odluke umanjen za 35%, pri čemu rok isplate  ne može biti dulji od godine dana. Ugovorom će se isto tako utvrditi da je kupac dužan građevine koje je izgradio na predmetnoj nekretnini ukloniti u roku od 30 dana od dana sklapanja ugovora o </w:t>
      </w:r>
      <w:proofErr w:type="spellStart"/>
      <w:r w:rsidRPr="006D3798">
        <w:rPr>
          <w:rFonts w:ascii="Times New Roman" w:hAnsi="Times New Roman" w:cs="Times New Roman"/>
        </w:rPr>
        <w:t>nazadkupnji</w:t>
      </w:r>
      <w:proofErr w:type="spellEnd"/>
      <w:r w:rsidRPr="006D3798">
        <w:rPr>
          <w:rFonts w:ascii="Times New Roman" w:hAnsi="Times New Roman" w:cs="Times New Roman"/>
        </w:rPr>
        <w:t xml:space="preserve">, u protivnom će to učiniti Grad Gospić na trošak kupca. </w:t>
      </w:r>
    </w:p>
    <w:p w14:paraId="7300A05A" w14:textId="77777777" w:rsidR="006D3798" w:rsidRPr="006D3798" w:rsidRDefault="006D3798" w:rsidP="006D3798">
      <w:pPr>
        <w:spacing w:line="240" w:lineRule="auto"/>
        <w:jc w:val="both"/>
        <w:rPr>
          <w:rFonts w:ascii="Times New Roman" w:hAnsi="Times New Roman" w:cs="Times New Roman"/>
        </w:rPr>
      </w:pPr>
      <w:r w:rsidRPr="006D3798">
        <w:rPr>
          <w:rFonts w:ascii="Times New Roman" w:hAnsi="Times New Roman" w:cs="Times New Roman"/>
        </w:rPr>
        <w:t>Grad Gospić će u slučaju otvaranja stečajnog postupka nad kupcem imati novčano potraživanje prema kupcu, a u visini kupoprodajne cijene iz članka 15. ove Odluke, koje dospijeva na dan otvaranja stečajnog postupka.</w:t>
      </w:r>
    </w:p>
    <w:bookmarkEnd w:id="14"/>
    <w:bookmarkEnd w:id="15"/>
    <w:p w14:paraId="7A1496C0" w14:textId="77777777" w:rsidR="006D3798" w:rsidRPr="006D3798" w:rsidRDefault="006D3798" w:rsidP="006D379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2E83FE9" w14:textId="77777777" w:rsidR="006D3798" w:rsidRPr="006D3798" w:rsidRDefault="006D3798" w:rsidP="006D3798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D3798">
        <w:rPr>
          <w:rFonts w:ascii="Times New Roman" w:hAnsi="Times New Roman" w:cs="Times New Roman"/>
          <w:b/>
          <w:bCs/>
        </w:rPr>
        <w:t>Članak 18.</w:t>
      </w:r>
    </w:p>
    <w:p w14:paraId="22E88060" w14:textId="77777777" w:rsidR="006D3798" w:rsidRPr="006D3798" w:rsidRDefault="006D3798" w:rsidP="006D3798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16" w:name="_Hlk131059836"/>
      <w:r w:rsidRPr="006D3798">
        <w:rPr>
          <w:rFonts w:ascii="Times New Roman" w:hAnsi="Times New Roman" w:cs="Times New Roman"/>
        </w:rPr>
        <w:t xml:space="preserve">Kupac ne može bez suglasnosti Grada Gospića prodati ili na drugi način otuđiti kupljenu nekretninu, izuzev u slučaju nastupanja okolnosti </w:t>
      </w:r>
      <w:proofErr w:type="spellStart"/>
      <w:r w:rsidRPr="006D3798">
        <w:rPr>
          <w:rFonts w:ascii="Times New Roman" w:hAnsi="Times New Roman" w:cs="Times New Roman"/>
        </w:rPr>
        <w:t>nazadkupnje</w:t>
      </w:r>
      <w:proofErr w:type="spellEnd"/>
      <w:r w:rsidRPr="006D3798">
        <w:rPr>
          <w:rFonts w:ascii="Times New Roman" w:hAnsi="Times New Roman" w:cs="Times New Roman"/>
        </w:rPr>
        <w:t xml:space="preserve">. Suglasnost Grada Gospića potrebna je zbog ostvarenja svrhe i ciljeva utvrđenih člankom 3. ove Odluke, slijedom čega će se suglasnost za prodaju/otuđenje nekretnine dati samo onom budućem kupcu koji će nastaviti obavljanje utvrđene djelatnosti. </w:t>
      </w:r>
    </w:p>
    <w:p w14:paraId="4C91953B" w14:textId="77777777" w:rsidR="006D3798" w:rsidRPr="006D3798" w:rsidRDefault="006D3798" w:rsidP="006D3798">
      <w:pPr>
        <w:spacing w:after="0" w:line="240" w:lineRule="auto"/>
        <w:jc w:val="both"/>
        <w:rPr>
          <w:rFonts w:ascii="Times New Roman" w:hAnsi="Times New Roman" w:cs="Times New Roman"/>
          <w:color w:val="ED7D31" w:themeColor="accent2"/>
        </w:rPr>
      </w:pPr>
    </w:p>
    <w:bookmarkEnd w:id="16"/>
    <w:p w14:paraId="0816C550" w14:textId="709EC48F" w:rsidR="006D3798" w:rsidRPr="006D3798" w:rsidRDefault="006D3798" w:rsidP="006D379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3798">
        <w:rPr>
          <w:rFonts w:ascii="Times New Roman" w:hAnsi="Times New Roman" w:cs="Times New Roman"/>
        </w:rPr>
        <w:t>Kupac nekretninu koj</w:t>
      </w:r>
      <w:r w:rsidR="00684FC8">
        <w:rPr>
          <w:rFonts w:ascii="Times New Roman" w:hAnsi="Times New Roman" w:cs="Times New Roman"/>
        </w:rPr>
        <w:t>a</w:t>
      </w:r>
      <w:r w:rsidRPr="006D3798">
        <w:rPr>
          <w:rFonts w:ascii="Times New Roman" w:hAnsi="Times New Roman" w:cs="Times New Roman"/>
        </w:rPr>
        <w:t xml:space="preserve"> je predmet ovog ugovora može opteretiti hipotekom samo uz prethodnu suglasnost Grada Gospića, a za potrebe dobivanja kredita namijenjenog financiranju izgradnje objekata i drugih sadržaja na predmetnoj nekretnini u skladu s člankom 3. ove Odluke. Namjena kredita mora biti razvidna u ugovoru koji kupac zaključuje s bankom.</w:t>
      </w:r>
    </w:p>
    <w:p w14:paraId="6C9C4F79" w14:textId="77777777" w:rsidR="006D3798" w:rsidRPr="006D3798" w:rsidRDefault="006D3798" w:rsidP="006D379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3A1C4C0" w14:textId="77777777" w:rsidR="006D3798" w:rsidRPr="006D3798" w:rsidRDefault="006D3798" w:rsidP="006D379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3798">
        <w:rPr>
          <w:rFonts w:ascii="Times New Roman" w:hAnsi="Times New Roman" w:cs="Times New Roman"/>
        </w:rPr>
        <w:t>Zabrane iz stavka 1. i 2. ovog članka upisuju se u zemljišne knjige.</w:t>
      </w:r>
    </w:p>
    <w:p w14:paraId="3005D3E4" w14:textId="77777777" w:rsidR="006D3798" w:rsidRPr="006D3798" w:rsidRDefault="006D3798" w:rsidP="006D379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A9E9902" w14:textId="77777777" w:rsidR="006D3798" w:rsidRPr="006D3798" w:rsidRDefault="006D3798" w:rsidP="006D3798">
      <w:pPr>
        <w:pStyle w:val="Bezproreda"/>
        <w:jc w:val="both"/>
        <w:rPr>
          <w:rFonts w:ascii="Times New Roman" w:hAnsi="Times New Roman" w:cs="Times New Roman"/>
        </w:rPr>
      </w:pPr>
      <w:r w:rsidRPr="006D3798">
        <w:rPr>
          <w:rFonts w:ascii="Times New Roman" w:hAnsi="Times New Roman" w:cs="Times New Roman"/>
        </w:rPr>
        <w:t>Grad Gospić zadržava pravo na naknadu štete (materijalne i nematerijalne) koja mu je postupanjem investitora nastala.</w:t>
      </w:r>
    </w:p>
    <w:p w14:paraId="6160D0FE" w14:textId="77777777" w:rsidR="006D3798" w:rsidRPr="006D3798" w:rsidRDefault="006D3798" w:rsidP="006D3798">
      <w:pPr>
        <w:pStyle w:val="Bezproreda"/>
        <w:jc w:val="both"/>
        <w:rPr>
          <w:rFonts w:ascii="Times New Roman" w:hAnsi="Times New Roman" w:cs="Times New Roman"/>
        </w:rPr>
      </w:pPr>
    </w:p>
    <w:p w14:paraId="5A3E965C" w14:textId="77777777" w:rsidR="006D3798" w:rsidRPr="006D3798" w:rsidRDefault="006D3798" w:rsidP="006D3798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2E1B2B74" w14:textId="77777777" w:rsidR="006D3798" w:rsidRPr="006D3798" w:rsidRDefault="006D3798" w:rsidP="006D3798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D3798">
        <w:rPr>
          <w:rFonts w:ascii="Times New Roman" w:hAnsi="Times New Roman" w:cs="Times New Roman"/>
          <w:b/>
          <w:bCs/>
        </w:rPr>
        <w:t>Članak 19.</w:t>
      </w:r>
    </w:p>
    <w:p w14:paraId="635EC76C" w14:textId="77777777" w:rsidR="006D3798" w:rsidRPr="006D3798" w:rsidRDefault="006D3798" w:rsidP="006D379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3798">
        <w:rPr>
          <w:rFonts w:ascii="Times New Roman" w:hAnsi="Times New Roman" w:cs="Times New Roman"/>
        </w:rPr>
        <w:t>Ovlašćuje se gradonačelnik Grada Gospića da nakon provedenog postupka javnog natječaja zaključi Ugovor o kupoprodaji nekretnine s odabranim ponuditeljem, kojim će se urediti rok i način plaćanja, pravo na raskid ugovora u slučaju nepoštivanja rokova realizacije projekta, kao i druga međusobna prava i obveze.</w:t>
      </w:r>
    </w:p>
    <w:p w14:paraId="4615629C" w14:textId="77777777" w:rsidR="006D3798" w:rsidRPr="006D3798" w:rsidRDefault="006D3798" w:rsidP="006D379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62ED595" w14:textId="77777777" w:rsidR="006D3798" w:rsidRPr="006D3798" w:rsidRDefault="006D3798" w:rsidP="006D379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DC47F50" w14:textId="77777777" w:rsidR="006D3798" w:rsidRPr="006D3798" w:rsidRDefault="006D3798" w:rsidP="006D3798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D3798">
        <w:rPr>
          <w:rFonts w:ascii="Times New Roman" w:hAnsi="Times New Roman" w:cs="Times New Roman"/>
          <w:b/>
          <w:bCs/>
        </w:rPr>
        <w:t>Članak 20.</w:t>
      </w:r>
    </w:p>
    <w:p w14:paraId="4654CCCB" w14:textId="728F408D" w:rsidR="006D3798" w:rsidRPr="006D3798" w:rsidRDefault="006D3798" w:rsidP="006D379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3798">
        <w:rPr>
          <w:rFonts w:ascii="Times New Roman" w:hAnsi="Times New Roman" w:cs="Times New Roman"/>
        </w:rPr>
        <w:t xml:space="preserve">Odredbe ove </w:t>
      </w:r>
      <w:r w:rsidR="00684FC8">
        <w:rPr>
          <w:rFonts w:ascii="Times New Roman" w:hAnsi="Times New Roman" w:cs="Times New Roman"/>
        </w:rPr>
        <w:t>O</w:t>
      </w:r>
      <w:r w:rsidRPr="006D3798">
        <w:rPr>
          <w:rFonts w:ascii="Times New Roman" w:hAnsi="Times New Roman" w:cs="Times New Roman"/>
        </w:rPr>
        <w:t>dluke odnose se isključivo na raspolaganje nekretninom iz članka 1. ove Odluke.</w:t>
      </w:r>
    </w:p>
    <w:p w14:paraId="3E417272" w14:textId="4787C4BB" w:rsidR="006D3798" w:rsidRPr="006D3798" w:rsidRDefault="006D3798" w:rsidP="006D379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3798">
        <w:rPr>
          <w:rFonts w:ascii="Times New Roman" w:hAnsi="Times New Roman" w:cs="Times New Roman"/>
        </w:rPr>
        <w:t xml:space="preserve">Glede aspekata koji nisu uređeni ovom </w:t>
      </w:r>
      <w:r w:rsidR="00971A7E">
        <w:rPr>
          <w:rFonts w:ascii="Times New Roman" w:hAnsi="Times New Roman" w:cs="Times New Roman"/>
        </w:rPr>
        <w:t>O</w:t>
      </w:r>
      <w:r w:rsidRPr="006D3798">
        <w:rPr>
          <w:rFonts w:ascii="Times New Roman" w:hAnsi="Times New Roman" w:cs="Times New Roman"/>
        </w:rPr>
        <w:t>dlukom primjenjuju se odredbe Odluke o uvjetima, načinu i postupku gospodarenja nekretninama u vlasništvu Grada Gospića („Službeni vjesnik Grada Gospića“ br. 08/09 i 10/09).</w:t>
      </w:r>
    </w:p>
    <w:p w14:paraId="6FD04C10" w14:textId="77777777" w:rsidR="006D3798" w:rsidRPr="006D3798" w:rsidRDefault="006D3798" w:rsidP="006D379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502FB0C" w14:textId="77777777" w:rsidR="006D3798" w:rsidRPr="006D3798" w:rsidRDefault="006D3798" w:rsidP="006D3798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7E65D14C" w14:textId="77777777" w:rsidR="006D3798" w:rsidRPr="006D3798" w:rsidRDefault="006D3798" w:rsidP="006D3798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D3798">
        <w:rPr>
          <w:rFonts w:ascii="Times New Roman" w:hAnsi="Times New Roman" w:cs="Times New Roman"/>
          <w:b/>
          <w:bCs/>
        </w:rPr>
        <w:t>Članak 21.</w:t>
      </w:r>
    </w:p>
    <w:p w14:paraId="231B5DED" w14:textId="77777777" w:rsidR="006D3798" w:rsidRPr="006D3798" w:rsidRDefault="006D3798" w:rsidP="005F089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3798">
        <w:rPr>
          <w:rFonts w:ascii="Times New Roman" w:hAnsi="Times New Roman" w:cs="Times New Roman"/>
        </w:rPr>
        <w:t>Ova Odluka stupa na snagu osmog dana od dana objave u „Službenom vjesniku Grada Gospića.“</w:t>
      </w:r>
    </w:p>
    <w:p w14:paraId="4E48B2CB" w14:textId="35796364" w:rsidR="006D3798" w:rsidRDefault="006D3798" w:rsidP="0025403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DB00848" w14:textId="77777777" w:rsidR="005F0894" w:rsidRPr="00175A55" w:rsidRDefault="005F0894" w:rsidP="005F0894">
      <w:pPr>
        <w:tabs>
          <w:tab w:val="left" w:pos="5580"/>
        </w:tabs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175A55">
        <w:rPr>
          <w:rFonts w:ascii="Times New Roman" w:eastAsia="Times New Roman" w:hAnsi="Times New Roman" w:cs="Times New Roman"/>
          <w:lang w:eastAsia="hr-HR"/>
        </w:rPr>
        <w:t>KLASA: 940-01/2</w:t>
      </w:r>
      <w:r>
        <w:rPr>
          <w:rFonts w:ascii="Times New Roman" w:eastAsia="Times New Roman" w:hAnsi="Times New Roman" w:cs="Times New Roman"/>
          <w:lang w:eastAsia="hr-HR"/>
        </w:rPr>
        <w:t>2-01/122</w:t>
      </w:r>
    </w:p>
    <w:p w14:paraId="353A7CC9" w14:textId="77777777" w:rsidR="005F0894" w:rsidRPr="00175A55" w:rsidRDefault="005F0894" w:rsidP="005F0894">
      <w:pPr>
        <w:tabs>
          <w:tab w:val="left" w:pos="5580"/>
        </w:tabs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175A55">
        <w:rPr>
          <w:rFonts w:ascii="Times New Roman" w:eastAsia="Times New Roman" w:hAnsi="Times New Roman" w:cs="Times New Roman"/>
          <w:lang w:eastAsia="hr-HR"/>
        </w:rPr>
        <w:t>URBROJ: 2125</w:t>
      </w:r>
      <w:r>
        <w:rPr>
          <w:rFonts w:ascii="Times New Roman" w:eastAsia="Times New Roman" w:hAnsi="Times New Roman" w:cs="Times New Roman"/>
          <w:lang w:eastAsia="hr-HR"/>
        </w:rPr>
        <w:t>-1</w:t>
      </w:r>
      <w:r w:rsidRPr="00175A55">
        <w:rPr>
          <w:rFonts w:ascii="Times New Roman" w:eastAsia="Times New Roman" w:hAnsi="Times New Roman" w:cs="Times New Roman"/>
          <w:lang w:eastAsia="hr-HR"/>
        </w:rPr>
        <w:t>-0</w:t>
      </w:r>
      <w:r>
        <w:rPr>
          <w:rFonts w:ascii="Times New Roman" w:eastAsia="Times New Roman" w:hAnsi="Times New Roman" w:cs="Times New Roman"/>
          <w:lang w:eastAsia="hr-HR"/>
        </w:rPr>
        <w:t>1</w:t>
      </w:r>
      <w:r w:rsidRPr="00175A55">
        <w:rPr>
          <w:rFonts w:ascii="Times New Roman" w:eastAsia="Times New Roman" w:hAnsi="Times New Roman" w:cs="Times New Roman"/>
          <w:lang w:eastAsia="hr-HR"/>
        </w:rPr>
        <w:t>-2</w:t>
      </w:r>
      <w:r>
        <w:rPr>
          <w:rFonts w:ascii="Times New Roman" w:eastAsia="Times New Roman" w:hAnsi="Times New Roman" w:cs="Times New Roman"/>
          <w:lang w:eastAsia="hr-HR"/>
        </w:rPr>
        <w:t>3</w:t>
      </w:r>
      <w:r w:rsidRPr="00175A55">
        <w:rPr>
          <w:rFonts w:ascii="Times New Roman" w:eastAsia="Times New Roman" w:hAnsi="Times New Roman" w:cs="Times New Roman"/>
          <w:lang w:eastAsia="hr-HR"/>
        </w:rPr>
        <w:t>-</w:t>
      </w:r>
      <w:r>
        <w:rPr>
          <w:rFonts w:ascii="Times New Roman" w:eastAsia="Times New Roman" w:hAnsi="Times New Roman" w:cs="Times New Roman"/>
          <w:lang w:eastAsia="hr-HR"/>
        </w:rPr>
        <w:t>05</w:t>
      </w:r>
    </w:p>
    <w:p w14:paraId="1FD20190" w14:textId="77777777" w:rsidR="005F0894" w:rsidRDefault="005F0894" w:rsidP="005F0894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175A55">
        <w:rPr>
          <w:rFonts w:ascii="Times New Roman" w:eastAsia="Times New Roman" w:hAnsi="Times New Roman" w:cs="Times New Roman"/>
          <w:lang w:eastAsia="hr-HR"/>
        </w:rPr>
        <w:t xml:space="preserve">Gospić, </w:t>
      </w:r>
      <w:r>
        <w:rPr>
          <w:rFonts w:ascii="Times New Roman" w:eastAsia="Times New Roman" w:hAnsi="Times New Roman" w:cs="Times New Roman"/>
          <w:lang w:eastAsia="hr-HR"/>
        </w:rPr>
        <w:t xml:space="preserve">14. travnja </w:t>
      </w:r>
      <w:r w:rsidRPr="00175A55">
        <w:rPr>
          <w:rFonts w:ascii="Times New Roman" w:eastAsia="Times New Roman" w:hAnsi="Times New Roman" w:cs="Times New Roman"/>
          <w:lang w:eastAsia="hr-HR"/>
        </w:rPr>
        <w:t>202</w:t>
      </w:r>
      <w:r>
        <w:rPr>
          <w:rFonts w:ascii="Times New Roman" w:eastAsia="Times New Roman" w:hAnsi="Times New Roman" w:cs="Times New Roman"/>
          <w:lang w:eastAsia="hr-HR"/>
        </w:rPr>
        <w:t>3</w:t>
      </w:r>
      <w:r w:rsidRPr="00175A55">
        <w:rPr>
          <w:rFonts w:ascii="Times New Roman" w:eastAsia="Times New Roman" w:hAnsi="Times New Roman" w:cs="Times New Roman"/>
          <w:lang w:eastAsia="hr-HR"/>
        </w:rPr>
        <w:t>. god</w:t>
      </w:r>
      <w:r>
        <w:rPr>
          <w:rFonts w:ascii="Times New Roman" w:eastAsia="Times New Roman" w:hAnsi="Times New Roman" w:cs="Times New Roman"/>
          <w:lang w:eastAsia="hr-HR"/>
        </w:rPr>
        <w:t>ine</w:t>
      </w:r>
    </w:p>
    <w:p w14:paraId="0CE6B5DE" w14:textId="77777777" w:rsidR="001B7178" w:rsidRPr="006D3798" w:rsidRDefault="001B7178" w:rsidP="006D379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55FFF714" w14:textId="6B53B7F1" w:rsidR="006D3798" w:rsidRPr="006D3798" w:rsidRDefault="006D3798" w:rsidP="006D3798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</w:rPr>
      </w:pPr>
      <w:r w:rsidRPr="006D3798">
        <w:rPr>
          <w:rFonts w:ascii="Times New Roman" w:hAnsi="Times New Roman" w:cs="Times New Roman"/>
        </w:rPr>
        <w:t>    </w:t>
      </w:r>
      <w:r w:rsidR="001B7178">
        <w:rPr>
          <w:rFonts w:ascii="Times New Roman" w:hAnsi="Times New Roman" w:cs="Times New Roman"/>
        </w:rPr>
        <w:t xml:space="preserve">      </w:t>
      </w:r>
      <w:r w:rsidR="0025403C">
        <w:rPr>
          <w:rFonts w:ascii="Times New Roman" w:hAnsi="Times New Roman" w:cs="Times New Roman"/>
        </w:rPr>
        <w:t xml:space="preserve">      </w:t>
      </w:r>
      <w:r w:rsidRPr="006D3798">
        <w:rPr>
          <w:rFonts w:ascii="Times New Roman" w:hAnsi="Times New Roman" w:cs="Times New Roman"/>
        </w:rPr>
        <w:t>PREDSJEDNICA GRADSKOG VIJEĆA</w:t>
      </w:r>
    </w:p>
    <w:p w14:paraId="57B6923B" w14:textId="3527AD15" w:rsidR="006D3798" w:rsidRDefault="006D3798" w:rsidP="006D379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3798">
        <w:rPr>
          <w:rFonts w:ascii="Times New Roman" w:hAnsi="Times New Roman" w:cs="Times New Roman"/>
        </w:rPr>
        <w:t>                                                                                         </w:t>
      </w:r>
      <w:r w:rsidR="001B7178">
        <w:rPr>
          <w:rFonts w:ascii="Times New Roman" w:hAnsi="Times New Roman" w:cs="Times New Roman"/>
        </w:rPr>
        <w:t xml:space="preserve">   </w:t>
      </w:r>
      <w:r w:rsidRPr="006D3798">
        <w:rPr>
          <w:rFonts w:ascii="Times New Roman" w:hAnsi="Times New Roman" w:cs="Times New Roman"/>
        </w:rPr>
        <w:t> </w:t>
      </w:r>
      <w:r w:rsidR="001B7178">
        <w:rPr>
          <w:rFonts w:ascii="Times New Roman" w:hAnsi="Times New Roman" w:cs="Times New Roman"/>
        </w:rPr>
        <w:t xml:space="preserve">       </w:t>
      </w:r>
      <w:r w:rsidR="0025403C">
        <w:rPr>
          <w:rFonts w:ascii="Times New Roman" w:hAnsi="Times New Roman" w:cs="Times New Roman"/>
        </w:rPr>
        <w:t xml:space="preserve">       </w:t>
      </w:r>
      <w:r w:rsidR="001B7178">
        <w:rPr>
          <w:rFonts w:ascii="Times New Roman" w:hAnsi="Times New Roman" w:cs="Times New Roman"/>
        </w:rPr>
        <w:t xml:space="preserve"> </w:t>
      </w:r>
      <w:r w:rsidRPr="006D3798">
        <w:rPr>
          <w:rFonts w:ascii="Times New Roman" w:hAnsi="Times New Roman" w:cs="Times New Roman"/>
        </w:rPr>
        <w:t> GRADA GOSPIĆA</w:t>
      </w:r>
    </w:p>
    <w:p w14:paraId="37B231E9" w14:textId="77777777" w:rsidR="001B7178" w:rsidRPr="006D3798" w:rsidRDefault="001B7178" w:rsidP="006D379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214C4B7" w14:textId="2403A146" w:rsidR="006D3798" w:rsidRPr="006D3798" w:rsidRDefault="006D3798" w:rsidP="006D379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3798">
        <w:rPr>
          <w:rFonts w:ascii="Times New Roman" w:hAnsi="Times New Roman" w:cs="Times New Roman"/>
        </w:rPr>
        <w:t>                                                                            </w:t>
      </w:r>
      <w:r w:rsidR="001B7178">
        <w:rPr>
          <w:rFonts w:ascii="Times New Roman" w:hAnsi="Times New Roman" w:cs="Times New Roman"/>
        </w:rPr>
        <w:t xml:space="preserve">             </w:t>
      </w:r>
      <w:r w:rsidRPr="006D3798">
        <w:rPr>
          <w:rFonts w:ascii="Times New Roman" w:hAnsi="Times New Roman" w:cs="Times New Roman"/>
        </w:rPr>
        <w:t> </w:t>
      </w:r>
      <w:r w:rsidR="0025403C">
        <w:rPr>
          <w:rFonts w:ascii="Times New Roman" w:hAnsi="Times New Roman" w:cs="Times New Roman"/>
        </w:rPr>
        <w:t xml:space="preserve">     </w:t>
      </w:r>
      <w:r w:rsidR="00FE5365">
        <w:rPr>
          <w:rFonts w:ascii="Times New Roman" w:hAnsi="Times New Roman" w:cs="Times New Roman"/>
        </w:rPr>
        <w:t xml:space="preserve">    </w:t>
      </w:r>
      <w:r w:rsidRPr="006D3798">
        <w:rPr>
          <w:rFonts w:ascii="Times New Roman" w:hAnsi="Times New Roman" w:cs="Times New Roman"/>
        </w:rPr>
        <w:t xml:space="preserve">  Ana - Marija Zdunić, mag. </w:t>
      </w:r>
      <w:proofErr w:type="spellStart"/>
      <w:r w:rsidRPr="006D3798">
        <w:rPr>
          <w:rFonts w:ascii="Times New Roman" w:hAnsi="Times New Roman" w:cs="Times New Roman"/>
        </w:rPr>
        <w:t>iur</w:t>
      </w:r>
      <w:proofErr w:type="spellEnd"/>
      <w:r w:rsidRPr="006D3798">
        <w:rPr>
          <w:rFonts w:ascii="Times New Roman" w:hAnsi="Times New Roman" w:cs="Times New Roman"/>
        </w:rPr>
        <w:t>.</w:t>
      </w:r>
      <w:r w:rsidR="003F1E17">
        <w:rPr>
          <w:rFonts w:ascii="Times New Roman" w:hAnsi="Times New Roman" w:cs="Times New Roman"/>
        </w:rPr>
        <w:t>,v.r.</w:t>
      </w:r>
    </w:p>
    <w:p w14:paraId="41CB6DCF" w14:textId="77777777" w:rsidR="006D3798" w:rsidRPr="006D3798" w:rsidRDefault="006D3798" w:rsidP="006D379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18C712C" w14:textId="77777777" w:rsidR="00C94D40" w:rsidRPr="006D3798" w:rsidRDefault="00C94D40" w:rsidP="00570621">
      <w:pPr>
        <w:spacing w:after="0" w:line="276" w:lineRule="auto"/>
        <w:ind w:firstLine="360"/>
        <w:jc w:val="both"/>
        <w:rPr>
          <w:rFonts w:ascii="Times New Roman" w:hAnsi="Times New Roman" w:cs="Times New Roman"/>
        </w:rPr>
      </w:pPr>
    </w:p>
    <w:p w14:paraId="64523561" w14:textId="77777777" w:rsidR="00717A9E" w:rsidRPr="006D3798" w:rsidRDefault="00717A9E" w:rsidP="00570621">
      <w:pPr>
        <w:spacing w:after="0" w:line="276" w:lineRule="auto"/>
        <w:rPr>
          <w:rFonts w:ascii="Times New Roman" w:hAnsi="Times New Roman" w:cs="Times New Roman"/>
        </w:rPr>
      </w:pPr>
    </w:p>
    <w:p w14:paraId="6E8BE382" w14:textId="77777777" w:rsidR="00FF0572" w:rsidRPr="006D3798" w:rsidRDefault="00FF0572" w:rsidP="00570621">
      <w:pPr>
        <w:spacing w:line="276" w:lineRule="auto"/>
        <w:rPr>
          <w:rFonts w:ascii="Times New Roman" w:hAnsi="Times New Roman" w:cs="Times New Roman"/>
        </w:rPr>
      </w:pPr>
    </w:p>
    <w:p w14:paraId="07A3F056" w14:textId="77777777" w:rsidR="00FF0572" w:rsidRPr="006D3798" w:rsidRDefault="00FF0572" w:rsidP="00570621">
      <w:pPr>
        <w:spacing w:line="276" w:lineRule="auto"/>
        <w:rPr>
          <w:rFonts w:ascii="Times New Roman" w:hAnsi="Times New Roman" w:cs="Times New Roman"/>
        </w:rPr>
      </w:pPr>
    </w:p>
    <w:p w14:paraId="3747BB54" w14:textId="77777777" w:rsidR="00FF0572" w:rsidRPr="00EC49B7" w:rsidRDefault="00FF0572" w:rsidP="00570621">
      <w:pPr>
        <w:spacing w:line="276" w:lineRule="auto"/>
        <w:rPr>
          <w:rFonts w:ascii="Times New Roman" w:hAnsi="Times New Roman" w:cs="Times New Roman"/>
        </w:rPr>
      </w:pPr>
    </w:p>
    <w:p w14:paraId="55EA662C" w14:textId="77777777" w:rsidR="00772BEB" w:rsidRPr="00EC49B7" w:rsidRDefault="00772BEB" w:rsidP="00570621">
      <w:pPr>
        <w:spacing w:line="276" w:lineRule="auto"/>
        <w:rPr>
          <w:rFonts w:ascii="Times New Roman" w:hAnsi="Times New Roman" w:cs="Times New Roman"/>
        </w:rPr>
      </w:pPr>
    </w:p>
    <w:p w14:paraId="1003D676" w14:textId="4D1425B5" w:rsidR="0084608E" w:rsidRPr="00EC49B7" w:rsidRDefault="00F3428C" w:rsidP="00D1269F">
      <w:pPr>
        <w:tabs>
          <w:tab w:val="left" w:pos="997"/>
        </w:tabs>
        <w:spacing w:line="276" w:lineRule="auto"/>
        <w:rPr>
          <w:rFonts w:ascii="Times New Roman" w:hAnsi="Times New Roman" w:cs="Times New Roman"/>
        </w:rPr>
      </w:pPr>
      <w:r w:rsidRPr="00EC49B7">
        <w:rPr>
          <w:rFonts w:ascii="Times New Roman" w:hAnsi="Times New Roman" w:cs="Times New Roman"/>
        </w:rPr>
        <w:tab/>
      </w:r>
    </w:p>
    <w:sectPr w:rsidR="0084608E" w:rsidRPr="00EC49B7" w:rsidSect="0025403C">
      <w:footerReference w:type="default" r:id="rId8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540EB" w14:textId="77777777" w:rsidR="00CB4387" w:rsidRDefault="00CB4387" w:rsidP="00916D87">
      <w:pPr>
        <w:spacing w:after="0" w:line="240" w:lineRule="auto"/>
      </w:pPr>
      <w:r>
        <w:separator/>
      </w:r>
    </w:p>
  </w:endnote>
  <w:endnote w:type="continuationSeparator" w:id="0">
    <w:p w14:paraId="60D94284" w14:textId="77777777" w:rsidR="00CB4387" w:rsidRDefault="00CB4387" w:rsidP="00916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79054331"/>
      <w:docPartObj>
        <w:docPartGallery w:val="Page Numbers (Bottom of Page)"/>
        <w:docPartUnique/>
      </w:docPartObj>
    </w:sdtPr>
    <w:sdtContent>
      <w:p w14:paraId="14F0003B" w14:textId="1A5AFFB9" w:rsidR="0025403C" w:rsidRDefault="0025403C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F7E9130" w14:textId="77777777" w:rsidR="0025403C" w:rsidRDefault="0025403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A0EA9" w14:textId="77777777" w:rsidR="00CB4387" w:rsidRDefault="00CB4387" w:rsidP="00916D87">
      <w:pPr>
        <w:spacing w:after="0" w:line="240" w:lineRule="auto"/>
      </w:pPr>
      <w:r>
        <w:separator/>
      </w:r>
    </w:p>
  </w:footnote>
  <w:footnote w:type="continuationSeparator" w:id="0">
    <w:p w14:paraId="12415A5F" w14:textId="77777777" w:rsidR="00CB4387" w:rsidRDefault="00CB4387" w:rsidP="00916D87">
      <w:pPr>
        <w:spacing w:after="0" w:line="240" w:lineRule="auto"/>
      </w:pPr>
      <w:r>
        <w:continuationSeparator/>
      </w:r>
    </w:p>
  </w:footnote>
  <w:footnote w:id="1">
    <w:p w14:paraId="3440630F" w14:textId="77777777" w:rsidR="006D3798" w:rsidRDefault="006D3798" w:rsidP="006D3798">
      <w:pPr>
        <w:pStyle w:val="Tekstfusnote"/>
      </w:pPr>
      <w:r>
        <w:rPr>
          <w:rStyle w:val="Referencafusnote"/>
        </w:rPr>
        <w:footnoteRef/>
      </w:r>
      <w:r>
        <w:t xml:space="preserve"> Fiksni tečaj konverzije 7.53450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D4343"/>
    <w:multiLevelType w:val="hybridMultilevel"/>
    <w:tmpl w:val="21A8AC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A81362"/>
    <w:multiLevelType w:val="hybridMultilevel"/>
    <w:tmpl w:val="C7DCBA2A"/>
    <w:lvl w:ilvl="0" w:tplc="04EC4176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57077EB"/>
    <w:multiLevelType w:val="hybridMultilevel"/>
    <w:tmpl w:val="009A67FE"/>
    <w:lvl w:ilvl="0" w:tplc="2D6C008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B8134C"/>
    <w:multiLevelType w:val="hybridMultilevel"/>
    <w:tmpl w:val="DC64A832"/>
    <w:lvl w:ilvl="0" w:tplc="041A0009">
      <w:start w:val="1"/>
      <w:numFmt w:val="bullet"/>
      <w:lvlText w:val=""/>
      <w:lvlJc w:val="left"/>
      <w:pPr>
        <w:ind w:left="765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3AAC0E66"/>
    <w:multiLevelType w:val="hybridMultilevel"/>
    <w:tmpl w:val="139A6994"/>
    <w:lvl w:ilvl="0" w:tplc="04EC417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0381254"/>
    <w:multiLevelType w:val="hybridMultilevel"/>
    <w:tmpl w:val="06E000A0"/>
    <w:lvl w:ilvl="0" w:tplc="E444864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3A647B"/>
    <w:multiLevelType w:val="hybridMultilevel"/>
    <w:tmpl w:val="01D0FA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896C83"/>
    <w:multiLevelType w:val="hybridMultilevel"/>
    <w:tmpl w:val="A99663B6"/>
    <w:lvl w:ilvl="0" w:tplc="18D2B0EA">
      <w:numFmt w:val="bullet"/>
      <w:lvlText w:val="-"/>
      <w:lvlJc w:val="left"/>
      <w:pPr>
        <w:ind w:left="1776" w:hanging="360"/>
      </w:pPr>
      <w:rPr>
        <w:rFonts w:ascii="Times New Roman" w:eastAsiaTheme="minorHAnsi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6D2A390E"/>
    <w:multiLevelType w:val="hybridMultilevel"/>
    <w:tmpl w:val="070490A6"/>
    <w:lvl w:ilvl="0" w:tplc="C344A47E">
      <w:numFmt w:val="bullet"/>
      <w:lvlText w:val="-"/>
      <w:lvlJc w:val="left"/>
      <w:pPr>
        <w:ind w:left="16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num w:numId="1" w16cid:durableId="1183470806">
    <w:abstractNumId w:val="1"/>
  </w:num>
  <w:num w:numId="2" w16cid:durableId="1918587211">
    <w:abstractNumId w:val="4"/>
  </w:num>
  <w:num w:numId="3" w16cid:durableId="2020812808">
    <w:abstractNumId w:val="8"/>
  </w:num>
  <w:num w:numId="4" w16cid:durableId="151407238">
    <w:abstractNumId w:val="3"/>
  </w:num>
  <w:num w:numId="5" w16cid:durableId="1380125715">
    <w:abstractNumId w:val="6"/>
  </w:num>
  <w:num w:numId="6" w16cid:durableId="883641641">
    <w:abstractNumId w:val="7"/>
  </w:num>
  <w:num w:numId="7" w16cid:durableId="1035500147">
    <w:abstractNumId w:val="5"/>
  </w:num>
  <w:num w:numId="8" w16cid:durableId="1747997421">
    <w:abstractNumId w:val="2"/>
  </w:num>
  <w:num w:numId="9" w16cid:durableId="3630976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B58"/>
    <w:rsid w:val="000050C0"/>
    <w:rsid w:val="00051118"/>
    <w:rsid w:val="00074614"/>
    <w:rsid w:val="000B3B40"/>
    <w:rsid w:val="000C7AC2"/>
    <w:rsid w:val="000D1459"/>
    <w:rsid w:val="000E4968"/>
    <w:rsid w:val="0010400F"/>
    <w:rsid w:val="00116B74"/>
    <w:rsid w:val="00125370"/>
    <w:rsid w:val="00171877"/>
    <w:rsid w:val="00175A55"/>
    <w:rsid w:val="0019282A"/>
    <w:rsid w:val="001A2356"/>
    <w:rsid w:val="001B4215"/>
    <w:rsid w:val="001B7178"/>
    <w:rsid w:val="001D2184"/>
    <w:rsid w:val="001E7BA0"/>
    <w:rsid w:val="002049AE"/>
    <w:rsid w:val="00215E8D"/>
    <w:rsid w:val="002204FB"/>
    <w:rsid w:val="0023211A"/>
    <w:rsid w:val="0025403C"/>
    <w:rsid w:val="00260D1E"/>
    <w:rsid w:val="002760FD"/>
    <w:rsid w:val="002B6E70"/>
    <w:rsid w:val="002D4763"/>
    <w:rsid w:val="002F3A36"/>
    <w:rsid w:val="002F3F4E"/>
    <w:rsid w:val="00341D80"/>
    <w:rsid w:val="00352F25"/>
    <w:rsid w:val="003641D4"/>
    <w:rsid w:val="00391212"/>
    <w:rsid w:val="00395AA5"/>
    <w:rsid w:val="003C11ED"/>
    <w:rsid w:val="003C1841"/>
    <w:rsid w:val="003D6551"/>
    <w:rsid w:val="003E5F71"/>
    <w:rsid w:val="003F1E17"/>
    <w:rsid w:val="00400170"/>
    <w:rsid w:val="004026EE"/>
    <w:rsid w:val="00410D85"/>
    <w:rsid w:val="004170BC"/>
    <w:rsid w:val="004711CD"/>
    <w:rsid w:val="004871FD"/>
    <w:rsid w:val="00493D4D"/>
    <w:rsid w:val="004F5C44"/>
    <w:rsid w:val="00500A52"/>
    <w:rsid w:val="00502FDE"/>
    <w:rsid w:val="00510880"/>
    <w:rsid w:val="00520473"/>
    <w:rsid w:val="00541351"/>
    <w:rsid w:val="00570621"/>
    <w:rsid w:val="00585987"/>
    <w:rsid w:val="005E59F6"/>
    <w:rsid w:val="005F0894"/>
    <w:rsid w:val="005F45C9"/>
    <w:rsid w:val="006119DC"/>
    <w:rsid w:val="00630227"/>
    <w:rsid w:val="006374D4"/>
    <w:rsid w:val="00646299"/>
    <w:rsid w:val="00656A4F"/>
    <w:rsid w:val="006777B0"/>
    <w:rsid w:val="00684FC8"/>
    <w:rsid w:val="006C272A"/>
    <w:rsid w:val="006D29F4"/>
    <w:rsid w:val="006D3798"/>
    <w:rsid w:val="006E1A4D"/>
    <w:rsid w:val="006E5116"/>
    <w:rsid w:val="006F6685"/>
    <w:rsid w:val="00701040"/>
    <w:rsid w:val="00704151"/>
    <w:rsid w:val="00706D59"/>
    <w:rsid w:val="00714D83"/>
    <w:rsid w:val="00717A9E"/>
    <w:rsid w:val="007222AD"/>
    <w:rsid w:val="0072275A"/>
    <w:rsid w:val="0075607A"/>
    <w:rsid w:val="00756B58"/>
    <w:rsid w:val="00772BEB"/>
    <w:rsid w:val="00780440"/>
    <w:rsid w:val="007834FE"/>
    <w:rsid w:val="007A0DF7"/>
    <w:rsid w:val="007C4A81"/>
    <w:rsid w:val="007D686E"/>
    <w:rsid w:val="007E45FA"/>
    <w:rsid w:val="007E5DFD"/>
    <w:rsid w:val="008128F3"/>
    <w:rsid w:val="008168B4"/>
    <w:rsid w:val="0084608E"/>
    <w:rsid w:val="00855820"/>
    <w:rsid w:val="00860F9F"/>
    <w:rsid w:val="0086594D"/>
    <w:rsid w:val="008A395A"/>
    <w:rsid w:val="008B56EA"/>
    <w:rsid w:val="008F4661"/>
    <w:rsid w:val="008F490D"/>
    <w:rsid w:val="00916D87"/>
    <w:rsid w:val="0092019C"/>
    <w:rsid w:val="009306FD"/>
    <w:rsid w:val="00931D2B"/>
    <w:rsid w:val="00934D0F"/>
    <w:rsid w:val="009445CE"/>
    <w:rsid w:val="00952523"/>
    <w:rsid w:val="00960B82"/>
    <w:rsid w:val="00971A7E"/>
    <w:rsid w:val="0099293D"/>
    <w:rsid w:val="009A24FA"/>
    <w:rsid w:val="009C7A32"/>
    <w:rsid w:val="009D1F35"/>
    <w:rsid w:val="009D2B58"/>
    <w:rsid w:val="00A13858"/>
    <w:rsid w:val="00A13A8E"/>
    <w:rsid w:val="00A16EE8"/>
    <w:rsid w:val="00A25011"/>
    <w:rsid w:val="00A259F3"/>
    <w:rsid w:val="00A44244"/>
    <w:rsid w:val="00A61D79"/>
    <w:rsid w:val="00A63005"/>
    <w:rsid w:val="00A927C5"/>
    <w:rsid w:val="00AC6978"/>
    <w:rsid w:val="00AD222B"/>
    <w:rsid w:val="00AD7109"/>
    <w:rsid w:val="00AE5058"/>
    <w:rsid w:val="00B31706"/>
    <w:rsid w:val="00B3787A"/>
    <w:rsid w:val="00B4073D"/>
    <w:rsid w:val="00B50C4D"/>
    <w:rsid w:val="00B56484"/>
    <w:rsid w:val="00B872D5"/>
    <w:rsid w:val="00B93A01"/>
    <w:rsid w:val="00BD4BA6"/>
    <w:rsid w:val="00BE533D"/>
    <w:rsid w:val="00C369FD"/>
    <w:rsid w:val="00C77ABC"/>
    <w:rsid w:val="00C94D40"/>
    <w:rsid w:val="00CB4387"/>
    <w:rsid w:val="00CB7A2B"/>
    <w:rsid w:val="00CD2A98"/>
    <w:rsid w:val="00CF03DB"/>
    <w:rsid w:val="00CF6B61"/>
    <w:rsid w:val="00D1269F"/>
    <w:rsid w:val="00D22FCC"/>
    <w:rsid w:val="00D549FC"/>
    <w:rsid w:val="00D805DC"/>
    <w:rsid w:val="00D96A7F"/>
    <w:rsid w:val="00DB0C6C"/>
    <w:rsid w:val="00DD1743"/>
    <w:rsid w:val="00DE608F"/>
    <w:rsid w:val="00E129D9"/>
    <w:rsid w:val="00E1308C"/>
    <w:rsid w:val="00E46E38"/>
    <w:rsid w:val="00E47405"/>
    <w:rsid w:val="00E674DB"/>
    <w:rsid w:val="00E743AC"/>
    <w:rsid w:val="00E82CD8"/>
    <w:rsid w:val="00E94865"/>
    <w:rsid w:val="00EA420A"/>
    <w:rsid w:val="00EA63B0"/>
    <w:rsid w:val="00EC49B7"/>
    <w:rsid w:val="00EC66D6"/>
    <w:rsid w:val="00ED224B"/>
    <w:rsid w:val="00EE32F9"/>
    <w:rsid w:val="00F329BA"/>
    <w:rsid w:val="00F3428C"/>
    <w:rsid w:val="00F467F4"/>
    <w:rsid w:val="00F50395"/>
    <w:rsid w:val="00F62E09"/>
    <w:rsid w:val="00F77B48"/>
    <w:rsid w:val="00F81612"/>
    <w:rsid w:val="00F869F3"/>
    <w:rsid w:val="00FA2E7F"/>
    <w:rsid w:val="00FE5365"/>
    <w:rsid w:val="00FF05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CB618"/>
  <w15:docId w15:val="{F1D942B0-4734-489A-B657-6C1C2F122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6B58"/>
  </w:style>
  <w:style w:type="paragraph" w:styleId="Naslov1">
    <w:name w:val="heading 1"/>
    <w:basedOn w:val="Normal"/>
    <w:next w:val="Normal"/>
    <w:link w:val="Naslov1Char"/>
    <w:uiPriority w:val="9"/>
    <w:qFormat/>
    <w:rsid w:val="008F490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549F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227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2275A"/>
    <w:rPr>
      <w:rFonts w:ascii="Segoe UI" w:hAnsi="Segoe UI" w:cs="Segoe UI"/>
      <w:sz w:val="18"/>
      <w:szCs w:val="18"/>
    </w:rPr>
  </w:style>
  <w:style w:type="character" w:styleId="Referencakomentara">
    <w:name w:val="annotation reference"/>
    <w:basedOn w:val="Zadanifontodlomka"/>
    <w:uiPriority w:val="99"/>
    <w:semiHidden/>
    <w:unhideWhenUsed/>
    <w:rsid w:val="002204FB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2204FB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2204FB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2204FB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2204FB"/>
    <w:rPr>
      <w:b/>
      <w:bCs/>
      <w:sz w:val="20"/>
      <w:szCs w:val="20"/>
    </w:rPr>
  </w:style>
  <w:style w:type="paragraph" w:styleId="Zaglavlje">
    <w:name w:val="header"/>
    <w:basedOn w:val="Normal"/>
    <w:link w:val="ZaglavljeChar"/>
    <w:uiPriority w:val="99"/>
    <w:unhideWhenUsed/>
    <w:rsid w:val="00916D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16D87"/>
  </w:style>
  <w:style w:type="paragraph" w:styleId="Podnoje">
    <w:name w:val="footer"/>
    <w:basedOn w:val="Normal"/>
    <w:link w:val="PodnojeChar"/>
    <w:uiPriority w:val="99"/>
    <w:unhideWhenUsed/>
    <w:rsid w:val="00916D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16D87"/>
  </w:style>
  <w:style w:type="character" w:customStyle="1" w:styleId="Naslov1Char">
    <w:name w:val="Naslov 1 Char"/>
    <w:basedOn w:val="Zadanifontodlomka"/>
    <w:link w:val="Naslov1"/>
    <w:uiPriority w:val="9"/>
    <w:rsid w:val="008F490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E743AC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E743AC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E743AC"/>
    <w:rPr>
      <w:vertAlign w:val="superscript"/>
    </w:rPr>
  </w:style>
  <w:style w:type="paragraph" w:styleId="Bezproreda">
    <w:name w:val="No Spacing"/>
    <w:uiPriority w:val="1"/>
    <w:qFormat/>
    <w:rsid w:val="006D3798"/>
    <w:pPr>
      <w:spacing w:after="0" w:line="240" w:lineRule="auto"/>
    </w:pPr>
  </w:style>
  <w:style w:type="table" w:styleId="Reetkatablice">
    <w:name w:val="Table Grid"/>
    <w:basedOn w:val="Obinatablica"/>
    <w:uiPriority w:val="39"/>
    <w:rsid w:val="006D37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3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03AE78-F31C-46A4-885D-68BCE375A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2304</Words>
  <Characters>13137</Characters>
  <Application>Microsoft Office Word</Application>
  <DocSecurity>0</DocSecurity>
  <Lines>109</Lines>
  <Paragraphs>30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Devcic</dc:creator>
  <cp:lastModifiedBy>Mandica</cp:lastModifiedBy>
  <cp:revision>6</cp:revision>
  <cp:lastPrinted>2023-04-24T10:12:00Z</cp:lastPrinted>
  <dcterms:created xsi:type="dcterms:W3CDTF">2023-04-20T11:06:00Z</dcterms:created>
  <dcterms:modified xsi:type="dcterms:W3CDTF">2023-04-26T07:40:00Z</dcterms:modified>
</cp:coreProperties>
</file>