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B7EBB" w14:textId="55703F5D" w:rsidR="00106A43" w:rsidRDefault="00106A43" w:rsidP="00106A43">
      <w:pPr>
        <w:pStyle w:val="NoSpacing"/>
        <w:jc w:val="both"/>
        <w:rPr>
          <w:rFonts w:cstheme="minorHAnsi"/>
          <w:sz w:val="24"/>
          <w:szCs w:val="24"/>
        </w:rPr>
      </w:pPr>
      <w:r w:rsidRPr="00ED3233">
        <w:rPr>
          <w:rFonts w:cstheme="minorHAnsi"/>
          <w:sz w:val="24"/>
          <w:szCs w:val="24"/>
        </w:rPr>
        <w:t xml:space="preserve">          </w:t>
      </w:r>
      <w:r w:rsidRPr="00ED3233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24886FBC" wp14:editId="21334642">
            <wp:extent cx="486410" cy="612775"/>
            <wp:effectExtent l="19050" t="0" r="8890" b="0"/>
            <wp:docPr id="1" name="Slika 1" descr="hrgrb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rgrb mal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E65FE5" w14:textId="77777777" w:rsidR="00CB50A5" w:rsidRPr="00ED3233" w:rsidRDefault="00CB50A5" w:rsidP="00106A43">
      <w:pPr>
        <w:pStyle w:val="NoSpacing"/>
        <w:jc w:val="both"/>
        <w:rPr>
          <w:rFonts w:cstheme="minorHAnsi"/>
          <w:sz w:val="24"/>
          <w:szCs w:val="24"/>
        </w:rPr>
      </w:pPr>
    </w:p>
    <w:p w14:paraId="3CF97AFD" w14:textId="77777777" w:rsidR="00106A43" w:rsidRPr="00034B81" w:rsidRDefault="00106A43" w:rsidP="00034B81">
      <w:pPr>
        <w:pStyle w:val="NoSpacing"/>
        <w:spacing w:line="276" w:lineRule="auto"/>
        <w:jc w:val="both"/>
        <w:rPr>
          <w:rFonts w:cstheme="minorHAnsi"/>
        </w:rPr>
      </w:pPr>
      <w:r w:rsidRPr="00034B81">
        <w:rPr>
          <w:rFonts w:cstheme="minorHAnsi"/>
        </w:rPr>
        <w:t xml:space="preserve">REPUBLIKA HRVATSKA          </w:t>
      </w:r>
    </w:p>
    <w:p w14:paraId="49F01872" w14:textId="77777777" w:rsidR="00106A43" w:rsidRPr="00034B81" w:rsidRDefault="00106A43" w:rsidP="00034B81">
      <w:pPr>
        <w:pStyle w:val="NoSpacing"/>
        <w:spacing w:line="276" w:lineRule="auto"/>
        <w:jc w:val="both"/>
        <w:rPr>
          <w:rFonts w:cstheme="minorHAnsi"/>
        </w:rPr>
      </w:pPr>
      <w:r w:rsidRPr="00034B81">
        <w:rPr>
          <w:rFonts w:cstheme="minorHAnsi"/>
        </w:rPr>
        <w:t xml:space="preserve">LIČKO-SENJSKA ŽUPANIJA                       </w:t>
      </w:r>
    </w:p>
    <w:p w14:paraId="1AE6B3C5" w14:textId="77777777" w:rsidR="00106A43" w:rsidRPr="00034B81" w:rsidRDefault="00106A43" w:rsidP="00034B81">
      <w:pPr>
        <w:pStyle w:val="NoSpacing"/>
        <w:spacing w:line="276" w:lineRule="auto"/>
        <w:jc w:val="both"/>
        <w:rPr>
          <w:rFonts w:cstheme="minorHAnsi"/>
        </w:rPr>
      </w:pPr>
      <w:r w:rsidRPr="00034B81">
        <w:rPr>
          <w:rFonts w:cstheme="minorHAnsi"/>
        </w:rPr>
        <w:t>G R A D   G O S P I Ć</w:t>
      </w:r>
    </w:p>
    <w:p w14:paraId="3CD6EFA6" w14:textId="084841B4" w:rsidR="00106A43" w:rsidRPr="00034B81" w:rsidRDefault="006E7F7C" w:rsidP="00034B81">
      <w:pPr>
        <w:pStyle w:val="NoSpacing"/>
        <w:spacing w:line="276" w:lineRule="auto"/>
        <w:jc w:val="both"/>
        <w:rPr>
          <w:rFonts w:cstheme="minorHAnsi"/>
        </w:rPr>
      </w:pPr>
      <w:r w:rsidRPr="00034B81">
        <w:rPr>
          <w:rFonts w:cstheme="minorHAnsi"/>
        </w:rPr>
        <w:t>GRADONAČELNIK</w:t>
      </w:r>
    </w:p>
    <w:p w14:paraId="1CB499BC" w14:textId="2BCA3A36" w:rsidR="00106A43" w:rsidRPr="00034B81" w:rsidRDefault="00106A43" w:rsidP="00034B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B81">
        <w:rPr>
          <w:rFonts w:asciiTheme="minorHAnsi" w:hAnsiTheme="minorHAnsi" w:cstheme="minorHAnsi"/>
          <w:sz w:val="22"/>
          <w:szCs w:val="22"/>
        </w:rPr>
        <w:t>KLASA: 400-06/2</w:t>
      </w:r>
      <w:r w:rsidR="005B0EA5" w:rsidRPr="00034B81">
        <w:rPr>
          <w:rFonts w:asciiTheme="minorHAnsi" w:hAnsiTheme="minorHAnsi" w:cstheme="minorHAnsi"/>
          <w:sz w:val="22"/>
          <w:szCs w:val="22"/>
        </w:rPr>
        <w:t>2</w:t>
      </w:r>
      <w:r w:rsidRPr="00034B81">
        <w:rPr>
          <w:rFonts w:asciiTheme="minorHAnsi" w:hAnsiTheme="minorHAnsi" w:cstheme="minorHAnsi"/>
          <w:sz w:val="22"/>
          <w:szCs w:val="22"/>
        </w:rPr>
        <w:t>-01/1</w:t>
      </w:r>
      <w:r w:rsidR="005B0EA5" w:rsidRPr="00034B81">
        <w:rPr>
          <w:rFonts w:asciiTheme="minorHAnsi" w:hAnsiTheme="minorHAnsi" w:cstheme="minorHAnsi"/>
          <w:sz w:val="22"/>
          <w:szCs w:val="22"/>
        </w:rPr>
        <w:t>3</w:t>
      </w:r>
    </w:p>
    <w:p w14:paraId="577A8063" w14:textId="575AAEC7" w:rsidR="00106A43" w:rsidRPr="00034B81" w:rsidRDefault="00106A43" w:rsidP="00034B81">
      <w:pPr>
        <w:pStyle w:val="NoSpacing"/>
        <w:spacing w:line="276" w:lineRule="auto"/>
        <w:jc w:val="both"/>
        <w:rPr>
          <w:rFonts w:cstheme="minorHAnsi"/>
        </w:rPr>
      </w:pPr>
      <w:r w:rsidRPr="00034B81">
        <w:rPr>
          <w:rFonts w:cstheme="minorHAnsi"/>
        </w:rPr>
        <w:t>URBROJ: 2125</w:t>
      </w:r>
      <w:r w:rsidR="005B0EA5" w:rsidRPr="00034B81">
        <w:rPr>
          <w:rFonts w:cstheme="minorHAnsi"/>
        </w:rPr>
        <w:t>-</w:t>
      </w:r>
      <w:r w:rsidRPr="00034B81">
        <w:rPr>
          <w:rFonts w:cstheme="minorHAnsi"/>
        </w:rPr>
        <w:t>1-0</w:t>
      </w:r>
      <w:r w:rsidR="006E7F7C" w:rsidRPr="00034B81">
        <w:rPr>
          <w:rFonts w:cstheme="minorHAnsi"/>
        </w:rPr>
        <w:t>2</w:t>
      </w:r>
      <w:r w:rsidRPr="00034B81">
        <w:rPr>
          <w:rFonts w:cstheme="minorHAnsi"/>
        </w:rPr>
        <w:t>-2</w:t>
      </w:r>
      <w:r w:rsidR="005B0EA5" w:rsidRPr="00034B81">
        <w:rPr>
          <w:rFonts w:cstheme="minorHAnsi"/>
        </w:rPr>
        <w:t>3</w:t>
      </w:r>
      <w:r w:rsidRPr="00034B81">
        <w:rPr>
          <w:rFonts w:cstheme="minorHAnsi"/>
        </w:rPr>
        <w:t>-</w:t>
      </w:r>
      <w:r w:rsidR="005B0EA5" w:rsidRPr="00034B81">
        <w:rPr>
          <w:rFonts w:cstheme="minorHAnsi"/>
        </w:rPr>
        <w:t>0</w:t>
      </w:r>
      <w:r w:rsidR="006E7F7C" w:rsidRPr="00034B81">
        <w:rPr>
          <w:rFonts w:cstheme="minorHAnsi"/>
        </w:rPr>
        <w:t>5</w:t>
      </w:r>
    </w:p>
    <w:p w14:paraId="119C2D8F" w14:textId="0F9BAC85" w:rsidR="00106A43" w:rsidRPr="00034B81" w:rsidRDefault="00106A43" w:rsidP="00034B81">
      <w:pPr>
        <w:pStyle w:val="NoSpacing"/>
        <w:spacing w:line="276" w:lineRule="auto"/>
        <w:jc w:val="both"/>
        <w:rPr>
          <w:rFonts w:cstheme="minorHAnsi"/>
        </w:rPr>
      </w:pPr>
      <w:r w:rsidRPr="00034B81">
        <w:rPr>
          <w:rFonts w:cstheme="minorHAnsi"/>
        </w:rPr>
        <w:t xml:space="preserve">Gospić, </w:t>
      </w:r>
      <w:r w:rsidR="006E7F7C" w:rsidRPr="00034B81">
        <w:rPr>
          <w:rFonts w:cstheme="minorHAnsi"/>
        </w:rPr>
        <w:t>04</w:t>
      </w:r>
      <w:r w:rsidRPr="00034B81">
        <w:rPr>
          <w:rFonts w:cstheme="minorHAnsi"/>
        </w:rPr>
        <w:t xml:space="preserve">. </w:t>
      </w:r>
      <w:r w:rsidR="00193DF2" w:rsidRPr="00034B81">
        <w:rPr>
          <w:rFonts w:cstheme="minorHAnsi"/>
        </w:rPr>
        <w:t>travnja</w:t>
      </w:r>
      <w:r w:rsidRPr="00034B81">
        <w:rPr>
          <w:rFonts w:cstheme="minorHAnsi"/>
        </w:rPr>
        <w:t xml:space="preserve"> 202</w:t>
      </w:r>
      <w:r w:rsidR="00193DF2" w:rsidRPr="00034B81">
        <w:rPr>
          <w:rFonts w:cstheme="minorHAnsi"/>
        </w:rPr>
        <w:t>3</w:t>
      </w:r>
      <w:r w:rsidRPr="00034B81">
        <w:rPr>
          <w:rFonts w:cstheme="minorHAnsi"/>
        </w:rPr>
        <w:t>. godine</w:t>
      </w:r>
    </w:p>
    <w:p w14:paraId="1CF92ADF" w14:textId="77777777" w:rsidR="006E7F7C" w:rsidRPr="00034B81" w:rsidRDefault="006E7F7C" w:rsidP="00034B8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34B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D32C2E6" w14:textId="5967E848" w:rsidR="00106A43" w:rsidRPr="00034B81" w:rsidRDefault="006E7F7C" w:rsidP="00034B8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34B81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</w:t>
      </w:r>
      <w:r w:rsidR="00034B81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</w:t>
      </w:r>
      <w:r w:rsidRPr="00034B81">
        <w:rPr>
          <w:rFonts w:asciiTheme="minorHAnsi" w:hAnsiTheme="minorHAnsi" w:cstheme="minorHAnsi"/>
          <w:b/>
          <w:bCs/>
          <w:sz w:val="22"/>
          <w:szCs w:val="22"/>
        </w:rPr>
        <w:t xml:space="preserve"> GRADSKO VIJEĆE GRADA GOSPIĆA</w:t>
      </w:r>
    </w:p>
    <w:p w14:paraId="41F9FACF" w14:textId="77777777" w:rsidR="00106A43" w:rsidRPr="00034B81" w:rsidRDefault="00106A43" w:rsidP="00034B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17A786" w14:textId="77777777" w:rsidR="00106A43" w:rsidRPr="00034B81" w:rsidRDefault="00106A43" w:rsidP="00034B81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BB99FB7" w14:textId="77777777" w:rsidR="006E7F7C" w:rsidRPr="00034B81" w:rsidRDefault="00106A43" w:rsidP="00034B8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4B81">
        <w:rPr>
          <w:rFonts w:asciiTheme="minorHAnsi" w:hAnsiTheme="minorHAnsi" w:cstheme="minorHAnsi"/>
          <w:b/>
          <w:sz w:val="22"/>
          <w:szCs w:val="22"/>
        </w:rPr>
        <w:t>Predmet:</w:t>
      </w:r>
      <w:r w:rsidRPr="00034B81">
        <w:rPr>
          <w:rFonts w:asciiTheme="minorHAnsi" w:hAnsiTheme="minorHAnsi" w:cstheme="minorHAnsi"/>
          <w:sz w:val="22"/>
          <w:szCs w:val="22"/>
        </w:rPr>
        <w:t xml:space="preserve"> </w:t>
      </w:r>
      <w:r w:rsidRPr="00034B81">
        <w:rPr>
          <w:rFonts w:asciiTheme="minorHAnsi" w:hAnsiTheme="minorHAnsi" w:cstheme="minorHAnsi"/>
          <w:b/>
          <w:bCs/>
          <w:sz w:val="22"/>
          <w:szCs w:val="22"/>
        </w:rPr>
        <w:t>Prijedlog Odluke o I. izmjenama i dopunama Odluke o izvršavanju</w:t>
      </w:r>
    </w:p>
    <w:p w14:paraId="5C828EBA" w14:textId="6CC9D054" w:rsidR="00106A43" w:rsidRPr="00034B81" w:rsidRDefault="006E7F7C" w:rsidP="00034B8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4B81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</w:t>
      </w:r>
      <w:r w:rsidR="00106A43" w:rsidRPr="00034B81">
        <w:rPr>
          <w:rFonts w:asciiTheme="minorHAnsi" w:hAnsiTheme="minorHAnsi" w:cstheme="minorHAnsi"/>
          <w:b/>
          <w:bCs/>
          <w:sz w:val="22"/>
          <w:szCs w:val="22"/>
        </w:rPr>
        <w:t>Proračuna Grada Gospića za 202</w:t>
      </w:r>
      <w:r w:rsidR="00C87ACF" w:rsidRPr="00034B8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106A43" w:rsidRPr="00034B81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81298" w:rsidRPr="00034B81"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="00106A43" w:rsidRPr="00034B81">
        <w:rPr>
          <w:rFonts w:asciiTheme="minorHAnsi" w:hAnsiTheme="minorHAnsi" w:cstheme="minorHAnsi"/>
          <w:b/>
          <w:bCs/>
          <w:sz w:val="22"/>
          <w:szCs w:val="22"/>
        </w:rPr>
        <w:t>odinu</w:t>
      </w:r>
    </w:p>
    <w:p w14:paraId="7F55B70A" w14:textId="55099C9B" w:rsidR="00106A43" w:rsidRPr="00034B81" w:rsidRDefault="006E7F7C" w:rsidP="00034B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B81">
        <w:rPr>
          <w:rFonts w:asciiTheme="minorHAnsi" w:hAnsiTheme="minorHAnsi" w:cstheme="minorHAnsi"/>
          <w:sz w:val="22"/>
          <w:szCs w:val="22"/>
        </w:rPr>
        <w:tab/>
        <w:t xml:space="preserve">     - na razmatranje i donošenje – dostavlja se - </w:t>
      </w:r>
    </w:p>
    <w:p w14:paraId="165C0601" w14:textId="77777777" w:rsidR="00106A43" w:rsidRPr="00034B81" w:rsidRDefault="00106A43" w:rsidP="00034B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5F0225" w14:textId="7953BA26" w:rsidR="00106A43" w:rsidRPr="00034B81" w:rsidRDefault="00106A43" w:rsidP="00034B81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4B81">
        <w:rPr>
          <w:rFonts w:asciiTheme="minorHAnsi" w:hAnsiTheme="minorHAnsi" w:cstheme="minorHAnsi"/>
          <w:sz w:val="22"/>
          <w:szCs w:val="22"/>
        </w:rPr>
        <w:t xml:space="preserve">Temeljem članka </w:t>
      </w:r>
      <w:r w:rsidR="006E7F7C" w:rsidRPr="00034B81">
        <w:rPr>
          <w:rFonts w:asciiTheme="minorHAnsi" w:hAnsiTheme="minorHAnsi" w:cstheme="minorHAnsi"/>
          <w:sz w:val="22"/>
          <w:szCs w:val="22"/>
        </w:rPr>
        <w:t>49. Statuta</w:t>
      </w:r>
      <w:r w:rsidRPr="00034B81">
        <w:rPr>
          <w:rFonts w:asciiTheme="minorHAnsi" w:hAnsiTheme="minorHAnsi" w:cstheme="minorHAnsi"/>
          <w:sz w:val="22"/>
          <w:szCs w:val="22"/>
        </w:rPr>
        <w:t xml:space="preserve">  Grada Gospića („Službeni vjesnik Grada Gospića“ br. 7/09, </w:t>
      </w:r>
      <w:r w:rsidR="006E7F7C" w:rsidRPr="00034B81">
        <w:rPr>
          <w:rFonts w:asciiTheme="minorHAnsi" w:hAnsiTheme="minorHAnsi" w:cstheme="minorHAnsi"/>
          <w:sz w:val="22"/>
          <w:szCs w:val="22"/>
        </w:rPr>
        <w:t>5/10, 7/10, 1/12, 2/13, 3/13 – p.t., 7/15, 1/18, 3/20, 1/21</w:t>
      </w:r>
      <w:r w:rsidRPr="00034B81">
        <w:rPr>
          <w:rFonts w:asciiTheme="minorHAnsi" w:hAnsiTheme="minorHAnsi" w:cstheme="minorHAnsi"/>
          <w:sz w:val="22"/>
          <w:szCs w:val="22"/>
        </w:rPr>
        <w:t>), u privitku Vam dostavljam prijedlog  Odluke o I. izmjenama i dopunama Odluke o izvršavanju Proračuna Grada  Gospića  za 202</w:t>
      </w:r>
      <w:r w:rsidR="00C87ACF" w:rsidRPr="00034B81">
        <w:rPr>
          <w:rFonts w:asciiTheme="minorHAnsi" w:hAnsiTheme="minorHAnsi" w:cstheme="minorHAnsi"/>
          <w:sz w:val="22"/>
          <w:szCs w:val="22"/>
        </w:rPr>
        <w:t>3</w:t>
      </w:r>
      <w:r w:rsidRPr="00034B81">
        <w:rPr>
          <w:rFonts w:asciiTheme="minorHAnsi" w:hAnsiTheme="minorHAnsi" w:cstheme="minorHAnsi"/>
          <w:sz w:val="22"/>
          <w:szCs w:val="22"/>
        </w:rPr>
        <w:t>. godinu</w:t>
      </w:r>
      <w:r w:rsidR="001D14C6" w:rsidRPr="00034B81">
        <w:rPr>
          <w:rFonts w:asciiTheme="minorHAnsi" w:hAnsiTheme="minorHAnsi" w:cstheme="minorHAnsi"/>
          <w:sz w:val="22"/>
          <w:szCs w:val="22"/>
        </w:rPr>
        <w:t xml:space="preserve"> na razmatranje</w:t>
      </w:r>
      <w:r w:rsidR="006E7F7C" w:rsidRPr="00034B81">
        <w:rPr>
          <w:rFonts w:asciiTheme="minorHAnsi" w:hAnsiTheme="minorHAnsi" w:cstheme="minorHAnsi"/>
          <w:sz w:val="22"/>
          <w:szCs w:val="22"/>
        </w:rPr>
        <w:t xml:space="preserve"> i donošenje</w:t>
      </w:r>
    </w:p>
    <w:p w14:paraId="4EE21E9B" w14:textId="77777777" w:rsidR="00106A43" w:rsidRPr="00034B81" w:rsidRDefault="00106A43" w:rsidP="00034B8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34B81">
        <w:rPr>
          <w:rFonts w:asciiTheme="minorHAnsi" w:hAnsiTheme="minorHAnsi" w:cstheme="minorHAnsi"/>
          <w:sz w:val="22"/>
          <w:szCs w:val="22"/>
        </w:rPr>
        <w:tab/>
      </w:r>
      <w:r w:rsidRPr="00034B81">
        <w:rPr>
          <w:rFonts w:asciiTheme="minorHAnsi" w:hAnsiTheme="minorHAnsi" w:cstheme="minorHAnsi"/>
          <w:sz w:val="22"/>
          <w:szCs w:val="22"/>
        </w:rPr>
        <w:tab/>
      </w:r>
      <w:r w:rsidRPr="00034B81">
        <w:rPr>
          <w:rFonts w:asciiTheme="minorHAnsi" w:hAnsiTheme="minorHAnsi" w:cstheme="minorHAnsi"/>
          <w:sz w:val="22"/>
          <w:szCs w:val="22"/>
        </w:rPr>
        <w:tab/>
      </w:r>
      <w:r w:rsidRPr="00034B81">
        <w:rPr>
          <w:rFonts w:asciiTheme="minorHAnsi" w:hAnsiTheme="minorHAnsi" w:cstheme="minorHAnsi"/>
          <w:sz w:val="22"/>
          <w:szCs w:val="22"/>
        </w:rPr>
        <w:tab/>
      </w:r>
      <w:r w:rsidRPr="00034B81">
        <w:rPr>
          <w:rFonts w:asciiTheme="minorHAnsi" w:hAnsiTheme="minorHAnsi" w:cstheme="minorHAnsi"/>
          <w:sz w:val="22"/>
          <w:szCs w:val="22"/>
        </w:rPr>
        <w:tab/>
      </w:r>
    </w:p>
    <w:p w14:paraId="53BCFFFE" w14:textId="77777777" w:rsidR="00106A43" w:rsidRPr="00034B81" w:rsidRDefault="00106A43" w:rsidP="00034B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4B58B64" w14:textId="77777777" w:rsidR="00106A43" w:rsidRPr="00034B81" w:rsidRDefault="00106A43" w:rsidP="00034B81">
      <w:pPr>
        <w:spacing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034B81">
        <w:rPr>
          <w:rFonts w:asciiTheme="minorHAnsi" w:hAnsiTheme="minorHAnsi" w:cstheme="minorHAnsi"/>
          <w:i/>
          <w:sz w:val="22"/>
          <w:szCs w:val="22"/>
          <w:u w:val="single"/>
        </w:rPr>
        <w:t>PRAVNA OSNOVA I RAZLOZI ZA DONOŠENJE AKTA</w:t>
      </w:r>
    </w:p>
    <w:p w14:paraId="13B1462F" w14:textId="77777777" w:rsidR="00106A43" w:rsidRPr="00034B81" w:rsidRDefault="00106A43" w:rsidP="00034B81">
      <w:pPr>
        <w:spacing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12DE3E29" w14:textId="52D4DFB3" w:rsidR="00106A43" w:rsidRPr="00034B81" w:rsidRDefault="00106A43" w:rsidP="00034B81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4B81">
        <w:rPr>
          <w:rFonts w:asciiTheme="minorHAnsi" w:hAnsiTheme="minorHAnsi" w:cstheme="minorHAnsi"/>
          <w:sz w:val="22"/>
          <w:szCs w:val="22"/>
        </w:rPr>
        <w:t>Na temelju članka 1</w:t>
      </w:r>
      <w:r w:rsidR="00B95D88" w:rsidRPr="00034B81">
        <w:rPr>
          <w:rFonts w:asciiTheme="minorHAnsi" w:hAnsiTheme="minorHAnsi" w:cstheme="minorHAnsi"/>
          <w:sz w:val="22"/>
          <w:szCs w:val="22"/>
        </w:rPr>
        <w:t>8</w:t>
      </w:r>
      <w:r w:rsidRPr="00034B81">
        <w:rPr>
          <w:rFonts w:asciiTheme="minorHAnsi" w:hAnsiTheme="minorHAnsi" w:cstheme="minorHAnsi"/>
          <w:sz w:val="22"/>
          <w:szCs w:val="22"/>
        </w:rPr>
        <w:t>. Zakona o proračunu („Narodne novine“ br</w:t>
      </w:r>
      <w:r w:rsidR="006E7F7C" w:rsidRPr="00034B81">
        <w:rPr>
          <w:rFonts w:asciiTheme="minorHAnsi" w:hAnsiTheme="minorHAnsi" w:cstheme="minorHAnsi"/>
          <w:sz w:val="22"/>
          <w:szCs w:val="22"/>
        </w:rPr>
        <w:t>.</w:t>
      </w:r>
      <w:r w:rsidR="00B95D88" w:rsidRPr="00034B81">
        <w:rPr>
          <w:rFonts w:asciiTheme="minorHAnsi" w:hAnsiTheme="minorHAnsi" w:cstheme="minorHAnsi"/>
          <w:sz w:val="22"/>
          <w:szCs w:val="22"/>
        </w:rPr>
        <w:t xml:space="preserve"> 144/21</w:t>
      </w:r>
      <w:r w:rsidRPr="00034B81">
        <w:rPr>
          <w:rFonts w:asciiTheme="minorHAnsi" w:hAnsiTheme="minorHAnsi" w:cstheme="minorHAnsi"/>
          <w:sz w:val="22"/>
          <w:szCs w:val="22"/>
        </w:rPr>
        <w:t xml:space="preserve">) i članka 33. Satuta Grada Gospića („Službeni vjesnik Grada Gospića“ br. 7/09, 5/10, 7/10, 1/12, 2/13, 3/13 p.t., 7/15, 1/18, 3,20 i 1/21) Gradsko vijeće Grada Gospića na sjednici održanoj dana </w:t>
      </w:r>
      <w:r w:rsidR="00EA3185" w:rsidRPr="00034B81">
        <w:rPr>
          <w:rFonts w:asciiTheme="minorHAnsi" w:hAnsiTheme="minorHAnsi" w:cstheme="minorHAnsi"/>
          <w:sz w:val="22"/>
          <w:szCs w:val="22"/>
        </w:rPr>
        <w:t>9</w:t>
      </w:r>
      <w:r w:rsidRPr="00034B81">
        <w:rPr>
          <w:rFonts w:asciiTheme="minorHAnsi" w:hAnsiTheme="minorHAnsi" w:cstheme="minorHAnsi"/>
          <w:sz w:val="22"/>
          <w:szCs w:val="22"/>
        </w:rPr>
        <w:t>. prosinca 202</w:t>
      </w:r>
      <w:r w:rsidR="00EA3185" w:rsidRPr="00034B81">
        <w:rPr>
          <w:rFonts w:asciiTheme="minorHAnsi" w:hAnsiTheme="minorHAnsi" w:cstheme="minorHAnsi"/>
          <w:sz w:val="22"/>
          <w:szCs w:val="22"/>
        </w:rPr>
        <w:t>2</w:t>
      </w:r>
      <w:r w:rsidRPr="00034B81">
        <w:rPr>
          <w:rFonts w:asciiTheme="minorHAnsi" w:hAnsiTheme="minorHAnsi" w:cstheme="minorHAnsi"/>
          <w:sz w:val="22"/>
          <w:szCs w:val="22"/>
        </w:rPr>
        <w:t>. godine donijelo je Odluku o izvršavanju Proračuna za 202</w:t>
      </w:r>
      <w:r w:rsidR="00EA3185" w:rsidRPr="00034B81">
        <w:rPr>
          <w:rFonts w:asciiTheme="minorHAnsi" w:hAnsiTheme="minorHAnsi" w:cstheme="minorHAnsi"/>
          <w:sz w:val="22"/>
          <w:szCs w:val="22"/>
        </w:rPr>
        <w:t>3</w:t>
      </w:r>
      <w:r w:rsidRPr="00034B81">
        <w:rPr>
          <w:rFonts w:asciiTheme="minorHAnsi" w:hAnsiTheme="minorHAnsi" w:cstheme="minorHAnsi"/>
          <w:sz w:val="22"/>
          <w:szCs w:val="22"/>
        </w:rPr>
        <w:t xml:space="preserve">.  godinu. </w:t>
      </w:r>
    </w:p>
    <w:p w14:paraId="65FFD4E2" w14:textId="184EF9D4" w:rsidR="002046B7" w:rsidRPr="00034B81" w:rsidRDefault="00C87ACF" w:rsidP="00034B81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4B81">
        <w:rPr>
          <w:rFonts w:asciiTheme="minorHAnsi" w:hAnsiTheme="minorHAnsi" w:cstheme="minorHAnsi"/>
          <w:sz w:val="22"/>
          <w:szCs w:val="22"/>
        </w:rPr>
        <w:t>Č</w:t>
      </w:r>
      <w:r w:rsidR="00106A43" w:rsidRPr="00034B81">
        <w:rPr>
          <w:rFonts w:asciiTheme="minorHAnsi" w:hAnsiTheme="minorHAnsi" w:cstheme="minorHAnsi"/>
          <w:sz w:val="22"/>
          <w:szCs w:val="22"/>
        </w:rPr>
        <w:t xml:space="preserve">lankom </w:t>
      </w:r>
      <w:r w:rsidRPr="00034B81">
        <w:rPr>
          <w:rFonts w:asciiTheme="minorHAnsi" w:hAnsiTheme="minorHAnsi" w:cstheme="minorHAnsi"/>
          <w:sz w:val="22"/>
          <w:szCs w:val="22"/>
        </w:rPr>
        <w:t>1</w:t>
      </w:r>
      <w:r w:rsidR="00106A43" w:rsidRPr="00034B81">
        <w:rPr>
          <w:rFonts w:asciiTheme="minorHAnsi" w:hAnsiTheme="minorHAnsi" w:cstheme="minorHAnsi"/>
          <w:sz w:val="22"/>
          <w:szCs w:val="22"/>
        </w:rPr>
        <w:t xml:space="preserve">. Odluke o </w:t>
      </w:r>
      <w:r w:rsidR="00681298" w:rsidRPr="00034B81">
        <w:rPr>
          <w:rFonts w:asciiTheme="minorHAnsi" w:hAnsiTheme="minorHAnsi" w:cstheme="minorHAnsi"/>
          <w:sz w:val="22"/>
          <w:szCs w:val="22"/>
        </w:rPr>
        <w:t>I. i</w:t>
      </w:r>
      <w:r w:rsidR="00106A43" w:rsidRPr="00034B81">
        <w:rPr>
          <w:rFonts w:asciiTheme="minorHAnsi" w:hAnsiTheme="minorHAnsi" w:cstheme="minorHAnsi"/>
          <w:sz w:val="22"/>
          <w:szCs w:val="22"/>
        </w:rPr>
        <w:t>zmjen</w:t>
      </w:r>
      <w:r w:rsidR="00681298" w:rsidRPr="00034B81">
        <w:rPr>
          <w:rFonts w:asciiTheme="minorHAnsi" w:hAnsiTheme="minorHAnsi" w:cstheme="minorHAnsi"/>
          <w:sz w:val="22"/>
          <w:szCs w:val="22"/>
        </w:rPr>
        <w:t>ama</w:t>
      </w:r>
      <w:r w:rsidR="00106A43" w:rsidRPr="00034B81">
        <w:rPr>
          <w:rFonts w:asciiTheme="minorHAnsi" w:hAnsiTheme="minorHAnsi" w:cstheme="minorHAnsi"/>
          <w:sz w:val="22"/>
          <w:szCs w:val="22"/>
        </w:rPr>
        <w:t xml:space="preserve"> i dopun</w:t>
      </w:r>
      <w:r w:rsidR="00681298" w:rsidRPr="00034B81">
        <w:rPr>
          <w:rFonts w:asciiTheme="minorHAnsi" w:hAnsiTheme="minorHAnsi" w:cstheme="minorHAnsi"/>
          <w:sz w:val="22"/>
          <w:szCs w:val="22"/>
        </w:rPr>
        <w:t>ama</w:t>
      </w:r>
      <w:r w:rsidR="00106A43" w:rsidRPr="00034B81">
        <w:rPr>
          <w:rFonts w:asciiTheme="minorHAnsi" w:hAnsiTheme="minorHAnsi" w:cstheme="minorHAnsi"/>
          <w:sz w:val="22"/>
          <w:szCs w:val="22"/>
        </w:rPr>
        <w:t xml:space="preserve"> </w:t>
      </w:r>
      <w:r w:rsidR="00681298" w:rsidRPr="00034B81">
        <w:rPr>
          <w:rFonts w:asciiTheme="minorHAnsi" w:hAnsiTheme="minorHAnsi" w:cstheme="minorHAnsi"/>
          <w:sz w:val="22"/>
          <w:szCs w:val="22"/>
        </w:rPr>
        <w:t>O</w:t>
      </w:r>
      <w:r w:rsidR="00106A43" w:rsidRPr="00034B81">
        <w:rPr>
          <w:rFonts w:asciiTheme="minorHAnsi" w:hAnsiTheme="minorHAnsi" w:cstheme="minorHAnsi"/>
          <w:sz w:val="22"/>
          <w:szCs w:val="22"/>
        </w:rPr>
        <w:t>dluke o izvršavanju Proračuna Grada Gospića za 202</w:t>
      </w:r>
      <w:r w:rsidRPr="00034B81">
        <w:rPr>
          <w:rFonts w:asciiTheme="minorHAnsi" w:hAnsiTheme="minorHAnsi" w:cstheme="minorHAnsi"/>
          <w:sz w:val="22"/>
          <w:szCs w:val="22"/>
        </w:rPr>
        <w:t>3</w:t>
      </w:r>
      <w:r w:rsidR="00106A43" w:rsidRPr="00034B81">
        <w:rPr>
          <w:rFonts w:asciiTheme="minorHAnsi" w:hAnsiTheme="minorHAnsi" w:cstheme="minorHAnsi"/>
          <w:sz w:val="22"/>
          <w:szCs w:val="22"/>
        </w:rPr>
        <w:t xml:space="preserve">. godinu mijenja se članak </w:t>
      </w:r>
      <w:r w:rsidR="00C946A5" w:rsidRPr="00034B81">
        <w:rPr>
          <w:rFonts w:asciiTheme="minorHAnsi" w:hAnsiTheme="minorHAnsi" w:cstheme="minorHAnsi"/>
          <w:sz w:val="22"/>
          <w:szCs w:val="22"/>
        </w:rPr>
        <w:t>2</w:t>
      </w:r>
      <w:r w:rsidR="00106A43" w:rsidRPr="00034B81">
        <w:rPr>
          <w:rFonts w:asciiTheme="minorHAnsi" w:hAnsiTheme="minorHAnsi" w:cstheme="minorHAnsi"/>
          <w:sz w:val="22"/>
          <w:szCs w:val="22"/>
        </w:rPr>
        <w:t>8. te se navodi novi iznos kreditn</w:t>
      </w:r>
      <w:r w:rsidR="00681298" w:rsidRPr="00034B81">
        <w:rPr>
          <w:rFonts w:asciiTheme="minorHAnsi" w:hAnsiTheme="minorHAnsi" w:cstheme="minorHAnsi"/>
          <w:sz w:val="22"/>
          <w:szCs w:val="22"/>
        </w:rPr>
        <w:t>o</w:t>
      </w:r>
      <w:r w:rsidR="00106A43" w:rsidRPr="00034B81">
        <w:rPr>
          <w:rFonts w:asciiTheme="minorHAnsi" w:hAnsiTheme="minorHAnsi" w:cstheme="minorHAnsi"/>
          <w:sz w:val="22"/>
          <w:szCs w:val="22"/>
        </w:rPr>
        <w:t>g zaduženja za kapitalni projekt „</w:t>
      </w:r>
      <w:r w:rsidRPr="00034B81">
        <w:rPr>
          <w:rFonts w:asciiTheme="minorHAnsi" w:hAnsiTheme="minorHAnsi" w:cstheme="minorHAnsi"/>
          <w:sz w:val="22"/>
          <w:szCs w:val="22"/>
        </w:rPr>
        <w:t>Dogradnja Dječjeg vrtića</w:t>
      </w:r>
      <w:r w:rsidR="00C946A5" w:rsidRPr="00034B81">
        <w:rPr>
          <w:rFonts w:asciiTheme="minorHAnsi" w:hAnsiTheme="minorHAnsi" w:cstheme="minorHAnsi"/>
          <w:sz w:val="22"/>
          <w:szCs w:val="22"/>
        </w:rPr>
        <w:t xml:space="preserve"> Pahuljica u Gospiću“. </w:t>
      </w:r>
    </w:p>
    <w:p w14:paraId="28D2FF1A" w14:textId="77777777" w:rsidR="00A406BC" w:rsidRPr="00034B81" w:rsidRDefault="00A406BC" w:rsidP="00034B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2221CD" w14:textId="154A278C" w:rsidR="00F7065D" w:rsidRPr="00034B81" w:rsidRDefault="00F7065D" w:rsidP="00034B81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4B81">
        <w:rPr>
          <w:rFonts w:asciiTheme="minorHAnsi" w:hAnsiTheme="minorHAnsi" w:cstheme="minorHAnsi"/>
          <w:sz w:val="22"/>
          <w:szCs w:val="22"/>
        </w:rPr>
        <w:t>Grad Gospić je dana 20. ožujka 2023. godine s Ministarstvom znanosti i obrazovanja i Središnjom agencijom za financiranje i ugovaranje programa i projekata Europske unije potpisao Ugovor o dodjeli bespovratnih sredstava za projekte koji se financiraju iz Mehanizma za oporavak i otpornost, za projekt „Dogradnja i opremanje dječjeg vrtića „Pahuljica“ u Gospiću“, NPOO.C3.1.R1-I1.01.0279.</w:t>
      </w:r>
    </w:p>
    <w:p w14:paraId="2034AF4C" w14:textId="58DBD13E" w:rsidR="00F7065D" w:rsidRPr="00034B81" w:rsidRDefault="00F7065D" w:rsidP="00034B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B81">
        <w:rPr>
          <w:rFonts w:asciiTheme="minorHAnsi" w:hAnsiTheme="minorHAnsi" w:cstheme="minorHAnsi"/>
          <w:sz w:val="22"/>
          <w:szCs w:val="22"/>
        </w:rPr>
        <w:t xml:space="preserve"> </w:t>
      </w:r>
      <w:r w:rsidR="006E7F7C" w:rsidRPr="00034B81">
        <w:rPr>
          <w:rFonts w:asciiTheme="minorHAnsi" w:hAnsiTheme="minorHAnsi" w:cstheme="minorHAnsi"/>
          <w:sz w:val="22"/>
          <w:szCs w:val="22"/>
        </w:rPr>
        <w:tab/>
      </w:r>
      <w:r w:rsidRPr="00034B81">
        <w:rPr>
          <w:rFonts w:asciiTheme="minorHAnsi" w:hAnsiTheme="minorHAnsi" w:cstheme="minorHAnsi"/>
          <w:sz w:val="22"/>
          <w:szCs w:val="22"/>
        </w:rPr>
        <w:t>Cilj projekta je osigurati infrastrukturne i materijalne kapacitete za povećanje dostupnosti ranog i predškolskog odgoja i obrazovanja kroz dogradnju i opremanje 5 novih dnevnih boravaka u dječjem vrtiću "Pahuljica" u Gospiću. Realizacijom ovog projekta će se povećati broj djece upisane u vrtić, budući će se osigurati infrastrukturni preduvjeti za sudjelovanje u ranom i predškolskog odgoju i obrazovanju (RPOO) za djecu u dobi za vrtić u Gospiću, kroz dogradnju i opremanje dodatnih 5 dnevnih boravaka, što će posljedično doprinijeti i povećanju kvalitete boravka u vrtiću.</w:t>
      </w:r>
    </w:p>
    <w:p w14:paraId="0B15BD6D" w14:textId="52F12C26" w:rsidR="00C946A5" w:rsidRPr="00034B81" w:rsidRDefault="00C946A5" w:rsidP="00034B81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4B81">
        <w:rPr>
          <w:rFonts w:asciiTheme="minorHAnsi" w:hAnsiTheme="minorHAnsi" w:cstheme="minorHAnsi"/>
          <w:sz w:val="22"/>
          <w:szCs w:val="22"/>
        </w:rPr>
        <w:lastRenderedPageBreak/>
        <w:t>Ukupna vrijednost Projekta je 2.412.263,59 € i sufinancira se bespovratnim sredstvima iz EU fondova maksimalnim mogućim iznosom od 812.263,59 €. Kako bi se zatvorila financijska konstrukcija projekta, potrebno je osigurati vlastito sufinanciranje u iznosu od 1.600.000,00 €.</w:t>
      </w:r>
    </w:p>
    <w:p w14:paraId="2236F346" w14:textId="77777777" w:rsidR="00F7065D" w:rsidRPr="00034B81" w:rsidRDefault="00F7065D" w:rsidP="00034B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691C87" w14:textId="4E3BC0EE" w:rsidR="00106A43" w:rsidRPr="00034B81" w:rsidRDefault="002046B7" w:rsidP="002330D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4B81">
        <w:rPr>
          <w:rFonts w:asciiTheme="minorHAnsi" w:hAnsiTheme="minorHAnsi" w:cstheme="minorHAnsi"/>
          <w:sz w:val="22"/>
          <w:szCs w:val="22"/>
        </w:rPr>
        <w:t xml:space="preserve">Zakonom o proračunu </w:t>
      </w:r>
      <w:r w:rsidR="00B95D88" w:rsidRPr="00034B81">
        <w:rPr>
          <w:rFonts w:asciiTheme="minorHAnsi" w:hAnsiTheme="minorHAnsi" w:cstheme="minorHAnsi"/>
          <w:sz w:val="22"/>
          <w:szCs w:val="22"/>
        </w:rPr>
        <w:t xml:space="preserve">(„Narodne novine“ </w:t>
      </w:r>
      <w:r w:rsidRPr="00034B81">
        <w:rPr>
          <w:rFonts w:asciiTheme="minorHAnsi" w:hAnsiTheme="minorHAnsi" w:cstheme="minorHAnsi"/>
          <w:sz w:val="22"/>
          <w:szCs w:val="22"/>
        </w:rPr>
        <w:t xml:space="preserve">br. 144/21) člankom 45. propisano je da se izmjenama i dopunama proračuna mijenja isključivo plan za tekuću proračunsku godinu, a uputama Ministarstva financija, izmjena projekcija provodi se kroz izmjenu Odluke o izvršavanju proračuna. Stoga se </w:t>
      </w:r>
      <w:r w:rsidR="00C946A5" w:rsidRPr="00034B81">
        <w:rPr>
          <w:rFonts w:asciiTheme="minorHAnsi" w:hAnsiTheme="minorHAnsi" w:cstheme="minorHAnsi"/>
          <w:sz w:val="22"/>
          <w:szCs w:val="22"/>
        </w:rPr>
        <w:t xml:space="preserve">ukupna vrijednost realizacije projekta u iznosu od 2.412.263,59 </w:t>
      </w:r>
      <w:r w:rsidR="005B0EA5" w:rsidRPr="00034B81">
        <w:rPr>
          <w:rFonts w:asciiTheme="minorHAnsi" w:hAnsiTheme="minorHAnsi" w:cstheme="minorHAnsi"/>
          <w:sz w:val="22"/>
          <w:szCs w:val="22"/>
        </w:rPr>
        <w:t xml:space="preserve">€ </w:t>
      </w:r>
      <w:r w:rsidR="00C946A5" w:rsidRPr="00034B81">
        <w:rPr>
          <w:rFonts w:asciiTheme="minorHAnsi" w:hAnsiTheme="minorHAnsi" w:cstheme="minorHAnsi"/>
          <w:sz w:val="22"/>
          <w:szCs w:val="22"/>
        </w:rPr>
        <w:t>raspoređuje po izv</w:t>
      </w:r>
      <w:r w:rsidR="005B0EA5" w:rsidRPr="00034B81">
        <w:rPr>
          <w:rFonts w:asciiTheme="minorHAnsi" w:hAnsiTheme="minorHAnsi" w:cstheme="minorHAnsi"/>
          <w:sz w:val="22"/>
          <w:szCs w:val="22"/>
        </w:rPr>
        <w:t>o</w:t>
      </w:r>
      <w:r w:rsidR="00C946A5" w:rsidRPr="00034B81">
        <w:rPr>
          <w:rFonts w:asciiTheme="minorHAnsi" w:hAnsiTheme="minorHAnsi" w:cstheme="minorHAnsi"/>
          <w:sz w:val="22"/>
          <w:szCs w:val="22"/>
        </w:rPr>
        <w:t xml:space="preserve">rima financiranja </w:t>
      </w:r>
      <w:r w:rsidRPr="00034B81">
        <w:rPr>
          <w:rFonts w:asciiTheme="minorHAnsi" w:hAnsiTheme="minorHAnsi" w:cstheme="minorHAnsi"/>
          <w:sz w:val="22"/>
          <w:szCs w:val="22"/>
        </w:rPr>
        <w:t xml:space="preserve">na tekući plan </w:t>
      </w:r>
      <w:r w:rsidR="00C946A5" w:rsidRPr="00034B81">
        <w:rPr>
          <w:rFonts w:asciiTheme="minorHAnsi" w:hAnsiTheme="minorHAnsi" w:cstheme="minorHAnsi"/>
          <w:sz w:val="22"/>
          <w:szCs w:val="22"/>
        </w:rPr>
        <w:t xml:space="preserve">i </w:t>
      </w:r>
      <w:r w:rsidRPr="00034B81">
        <w:rPr>
          <w:rFonts w:asciiTheme="minorHAnsi" w:hAnsiTheme="minorHAnsi" w:cstheme="minorHAnsi"/>
          <w:sz w:val="22"/>
          <w:szCs w:val="22"/>
        </w:rPr>
        <w:t>projekcij</w:t>
      </w:r>
      <w:r w:rsidR="00C946A5" w:rsidRPr="00034B81">
        <w:rPr>
          <w:rFonts w:asciiTheme="minorHAnsi" w:hAnsiTheme="minorHAnsi" w:cstheme="minorHAnsi"/>
          <w:sz w:val="22"/>
          <w:szCs w:val="22"/>
        </w:rPr>
        <w:t>e</w:t>
      </w:r>
      <w:r w:rsidRPr="00034B81">
        <w:rPr>
          <w:rFonts w:asciiTheme="minorHAnsi" w:hAnsiTheme="minorHAnsi" w:cstheme="minorHAnsi"/>
          <w:sz w:val="22"/>
          <w:szCs w:val="22"/>
        </w:rPr>
        <w:t xml:space="preserve"> za 202</w:t>
      </w:r>
      <w:r w:rsidR="00C946A5" w:rsidRPr="00034B81">
        <w:rPr>
          <w:rFonts w:asciiTheme="minorHAnsi" w:hAnsiTheme="minorHAnsi" w:cstheme="minorHAnsi"/>
          <w:sz w:val="22"/>
          <w:szCs w:val="22"/>
        </w:rPr>
        <w:t>4</w:t>
      </w:r>
      <w:r w:rsidRPr="00034B81">
        <w:rPr>
          <w:rFonts w:asciiTheme="minorHAnsi" w:hAnsiTheme="minorHAnsi" w:cstheme="minorHAnsi"/>
          <w:sz w:val="22"/>
          <w:szCs w:val="22"/>
        </w:rPr>
        <w:t xml:space="preserve">. </w:t>
      </w:r>
      <w:r w:rsidR="00C946A5" w:rsidRPr="00034B81">
        <w:rPr>
          <w:rFonts w:asciiTheme="minorHAnsi" w:hAnsiTheme="minorHAnsi" w:cstheme="minorHAnsi"/>
          <w:sz w:val="22"/>
          <w:szCs w:val="22"/>
        </w:rPr>
        <w:t xml:space="preserve">i 2025. </w:t>
      </w:r>
      <w:r w:rsidRPr="00034B81">
        <w:rPr>
          <w:rFonts w:asciiTheme="minorHAnsi" w:hAnsiTheme="minorHAnsi" w:cstheme="minorHAnsi"/>
          <w:sz w:val="22"/>
          <w:szCs w:val="22"/>
        </w:rPr>
        <w:t>godinu</w:t>
      </w:r>
      <w:r w:rsidR="0053404D" w:rsidRPr="00034B81">
        <w:rPr>
          <w:rFonts w:asciiTheme="minorHAnsi" w:hAnsiTheme="minorHAnsi" w:cstheme="minorHAnsi"/>
          <w:sz w:val="22"/>
          <w:szCs w:val="22"/>
        </w:rPr>
        <w:t xml:space="preserve"> sukladno planiranoj realizaciji.</w:t>
      </w:r>
    </w:p>
    <w:p w14:paraId="08782A8F" w14:textId="77777777" w:rsidR="002046B7" w:rsidRPr="00034B81" w:rsidRDefault="002046B7" w:rsidP="00034B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5055651" w14:textId="77777777" w:rsidR="00106A43" w:rsidRPr="00034B81" w:rsidRDefault="00885907" w:rsidP="00034B81">
      <w:pPr>
        <w:pStyle w:val="NoSpacing"/>
        <w:jc w:val="both"/>
        <w:rPr>
          <w:rFonts w:cstheme="minorHAnsi"/>
          <w:i/>
          <w:iCs/>
          <w:u w:val="single"/>
        </w:rPr>
      </w:pPr>
      <w:r w:rsidRPr="00034B81">
        <w:rPr>
          <w:rFonts w:cstheme="minorHAnsi"/>
          <w:i/>
          <w:iCs/>
          <w:u w:val="single"/>
        </w:rPr>
        <w:t>FINANCIJSKA SREDSTVA POTREBNA ZA PROVEDBU OVOG AKTA</w:t>
      </w:r>
    </w:p>
    <w:p w14:paraId="38CD14E7" w14:textId="77777777" w:rsidR="00106A43" w:rsidRPr="00034B81" w:rsidRDefault="00106A43" w:rsidP="00034B81">
      <w:pPr>
        <w:pStyle w:val="NoSpacing"/>
        <w:jc w:val="both"/>
        <w:rPr>
          <w:rFonts w:asciiTheme="majorHAnsi" w:hAnsiTheme="majorHAnsi"/>
          <w:i/>
          <w:iCs/>
          <w:u w:val="single"/>
        </w:rPr>
      </w:pPr>
    </w:p>
    <w:p w14:paraId="2EA7B397" w14:textId="03F717E3" w:rsidR="00106A43" w:rsidRPr="00034B81" w:rsidRDefault="00106A43" w:rsidP="00034B81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034B81">
        <w:rPr>
          <w:rFonts w:asciiTheme="minorHAnsi" w:hAnsiTheme="minorHAnsi" w:cstheme="minorHAnsi"/>
          <w:sz w:val="22"/>
          <w:szCs w:val="22"/>
        </w:rPr>
        <w:t xml:space="preserve">Financijska sredstva osigurat će se dugoročnim zaduženjem kod </w:t>
      </w:r>
      <w:r w:rsidR="009B595A" w:rsidRPr="00034B81">
        <w:rPr>
          <w:rFonts w:asciiTheme="minorHAnsi" w:hAnsiTheme="minorHAnsi" w:cstheme="minorHAnsi"/>
          <w:sz w:val="22"/>
          <w:szCs w:val="22"/>
        </w:rPr>
        <w:t>HBOR-a</w:t>
      </w:r>
      <w:r w:rsidR="00F7065D" w:rsidRPr="00034B81">
        <w:rPr>
          <w:rFonts w:asciiTheme="minorHAnsi" w:hAnsiTheme="minorHAnsi" w:cstheme="minorHAnsi"/>
          <w:sz w:val="22"/>
          <w:szCs w:val="22"/>
        </w:rPr>
        <w:t>.</w:t>
      </w:r>
      <w:r w:rsidRPr="00034B8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95C0335" w14:textId="19F3D462" w:rsidR="006E7F7C" w:rsidRPr="00034B81" w:rsidRDefault="006E7F7C" w:rsidP="00034B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7553F4A" w14:textId="77777777" w:rsidR="006E7F7C" w:rsidRPr="00034B81" w:rsidRDefault="006E7F7C" w:rsidP="00034B81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034B81">
        <w:rPr>
          <w:rFonts w:asciiTheme="minorHAnsi" w:hAnsiTheme="minorHAnsi" w:cstheme="minorHAnsi"/>
          <w:sz w:val="22"/>
          <w:szCs w:val="22"/>
        </w:rPr>
        <w:t>Slijedom navedenog predlaže se Gradskom vijeću Grada Gospića donošenje predmetne Odluke.</w:t>
      </w:r>
    </w:p>
    <w:p w14:paraId="05AF5212" w14:textId="77777777" w:rsidR="006E7F7C" w:rsidRPr="00034B81" w:rsidRDefault="006E7F7C" w:rsidP="00034B81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5DC022BB" w14:textId="0F531849" w:rsidR="00106A43" w:rsidRDefault="006E7F7C" w:rsidP="003E245A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034B81">
        <w:rPr>
          <w:rFonts w:asciiTheme="minorHAnsi" w:hAnsiTheme="minorHAnsi" w:cstheme="minorHAnsi"/>
          <w:sz w:val="22"/>
          <w:szCs w:val="22"/>
        </w:rPr>
        <w:t xml:space="preserve">S poštovanjem,  </w:t>
      </w:r>
    </w:p>
    <w:p w14:paraId="01D761FE" w14:textId="77777777" w:rsidR="003E245A" w:rsidRDefault="003E245A" w:rsidP="003E245A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14:paraId="3ED70CF6" w14:textId="77777777" w:rsidR="003E245A" w:rsidRPr="003E245A" w:rsidRDefault="003E245A" w:rsidP="003E245A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14:paraId="2F014D7B" w14:textId="77777777" w:rsidR="00106A43" w:rsidRDefault="00106A43" w:rsidP="00ED3233">
      <w:pPr>
        <w:tabs>
          <w:tab w:val="left" w:pos="198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0063096" w14:textId="46D99D9B" w:rsidR="00106A43" w:rsidRDefault="003E245A" w:rsidP="003E245A">
      <w:pPr>
        <w:tabs>
          <w:tab w:val="left" w:pos="1980"/>
        </w:tabs>
        <w:spacing w:line="276" w:lineRule="auto"/>
        <w:jc w:val="right"/>
        <w:rPr>
          <w:rFonts w:asciiTheme="minorHAnsi" w:hAnsiTheme="minorHAnsi" w:cstheme="minorHAnsi"/>
        </w:rPr>
      </w:pPr>
      <w:r>
        <w:object w:dxaOrig="3670" w:dyaOrig="2449" w14:anchorId="0D3860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122.25pt" o:ole="">
            <v:imagedata r:id="rId9" o:title=""/>
          </v:shape>
          <o:OLEObject Type="Embed" ProgID="Photoshop.Image.21" ShapeID="_x0000_i1025" DrawAspect="Content" ObjectID="_1742974218" r:id="rId10">
            <o:FieldCodes>\s</o:FieldCodes>
          </o:OLEObject>
        </w:object>
      </w:r>
    </w:p>
    <w:p w14:paraId="6882E094" w14:textId="77777777" w:rsidR="00106A43" w:rsidRDefault="00106A43" w:rsidP="00ED3233">
      <w:pPr>
        <w:tabs>
          <w:tab w:val="left" w:pos="198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7FEE71CB" w14:textId="77777777" w:rsidR="00106A43" w:rsidRDefault="00106A43" w:rsidP="00ED3233">
      <w:pPr>
        <w:tabs>
          <w:tab w:val="left" w:pos="198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79906564" w14:textId="77777777" w:rsidR="00106A43" w:rsidRDefault="00106A43" w:rsidP="00ED3233">
      <w:pPr>
        <w:tabs>
          <w:tab w:val="left" w:pos="198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38E95DB" w14:textId="77777777" w:rsidR="00106A43" w:rsidRDefault="00106A43" w:rsidP="00ED3233">
      <w:pPr>
        <w:tabs>
          <w:tab w:val="left" w:pos="198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017B506" w14:textId="77777777" w:rsidR="00106A43" w:rsidRDefault="00106A43" w:rsidP="00ED3233">
      <w:pPr>
        <w:tabs>
          <w:tab w:val="left" w:pos="198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8885F14" w14:textId="77777777" w:rsidR="00106A43" w:rsidRDefault="00106A43" w:rsidP="00ED3233">
      <w:pPr>
        <w:tabs>
          <w:tab w:val="left" w:pos="198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12B44914" w14:textId="6C166A8D" w:rsidR="00106A43" w:rsidRDefault="00106A43" w:rsidP="006F3A54">
      <w:pPr>
        <w:tabs>
          <w:tab w:val="left" w:pos="1980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33029ABC" w14:textId="05F6ED5A" w:rsidR="006F3A54" w:rsidRDefault="006F3A54" w:rsidP="006F3A54">
      <w:pPr>
        <w:tabs>
          <w:tab w:val="left" w:pos="1980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6CFC3B02" w14:textId="2370A71A" w:rsidR="006F3A54" w:rsidRDefault="006F3A54" w:rsidP="006F3A54">
      <w:pPr>
        <w:tabs>
          <w:tab w:val="left" w:pos="1980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33C74F29" w14:textId="0034B303" w:rsidR="006F3A54" w:rsidRDefault="006F3A54" w:rsidP="006F3A54">
      <w:pPr>
        <w:tabs>
          <w:tab w:val="left" w:pos="1980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00C428C6" w14:textId="005CEDA1" w:rsidR="006F3A54" w:rsidRDefault="006F3A54" w:rsidP="006F3A54">
      <w:pPr>
        <w:tabs>
          <w:tab w:val="left" w:pos="1980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0814F619" w14:textId="2731C326" w:rsidR="006F3A54" w:rsidRDefault="006F3A54" w:rsidP="006F3A54">
      <w:pPr>
        <w:tabs>
          <w:tab w:val="left" w:pos="1980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3B1860A4" w14:textId="3140410E" w:rsidR="006F3A54" w:rsidRDefault="006F3A54" w:rsidP="006F3A54">
      <w:pPr>
        <w:tabs>
          <w:tab w:val="left" w:pos="1980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090C88E3" w14:textId="656544BF" w:rsidR="006F3A54" w:rsidRDefault="006F3A54" w:rsidP="006F3A54">
      <w:pPr>
        <w:tabs>
          <w:tab w:val="left" w:pos="1980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790B4EDE" w14:textId="77777777" w:rsidR="002330DC" w:rsidRDefault="002330DC" w:rsidP="006F3A54">
      <w:pPr>
        <w:tabs>
          <w:tab w:val="left" w:pos="1980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296437F8" w14:textId="69811208" w:rsidR="00106A43" w:rsidRDefault="00106A43" w:rsidP="00ED3233">
      <w:pPr>
        <w:tabs>
          <w:tab w:val="left" w:pos="198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179D9938" w14:textId="3663F8A6" w:rsidR="00C87ACF" w:rsidRDefault="00C87ACF" w:rsidP="00ED3233">
      <w:pPr>
        <w:tabs>
          <w:tab w:val="left" w:pos="198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446B79F" w14:textId="17FF14E6" w:rsidR="002330DC" w:rsidRDefault="002330DC" w:rsidP="00ED3233">
      <w:pPr>
        <w:tabs>
          <w:tab w:val="left" w:pos="198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FD16FA2" w14:textId="10B4568C" w:rsidR="002330DC" w:rsidRDefault="002330DC" w:rsidP="00ED3233">
      <w:pPr>
        <w:tabs>
          <w:tab w:val="left" w:pos="198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7168F147" w14:textId="61FD2860" w:rsidR="002330DC" w:rsidRDefault="002330DC" w:rsidP="00ED3233">
      <w:pPr>
        <w:tabs>
          <w:tab w:val="left" w:pos="198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802E72E" w14:textId="77777777" w:rsidR="002330DC" w:rsidRDefault="002330DC" w:rsidP="00ED3233">
      <w:pPr>
        <w:tabs>
          <w:tab w:val="left" w:pos="198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72DB1A56" w14:textId="77777777" w:rsidR="00106A43" w:rsidRDefault="00106A43" w:rsidP="00ED3233">
      <w:pPr>
        <w:tabs>
          <w:tab w:val="left" w:pos="198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A8E48A1" w14:textId="3521B6E5" w:rsidR="00ED3233" w:rsidRPr="006F3A54" w:rsidRDefault="00ED3233" w:rsidP="002330D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F3A54">
        <w:rPr>
          <w:rFonts w:asciiTheme="minorHAnsi" w:hAnsiTheme="minorHAnsi" w:cstheme="minorHAnsi"/>
          <w:sz w:val="22"/>
          <w:szCs w:val="22"/>
        </w:rPr>
        <w:t>Temeljem odredbi članka 18. Zakona o proračunu („Narodne novine“ br</w:t>
      </w:r>
      <w:r w:rsidR="006F3A54" w:rsidRPr="006F3A54">
        <w:rPr>
          <w:rFonts w:asciiTheme="minorHAnsi" w:hAnsiTheme="minorHAnsi" w:cstheme="minorHAnsi"/>
          <w:sz w:val="22"/>
          <w:szCs w:val="22"/>
        </w:rPr>
        <w:t>.</w:t>
      </w:r>
      <w:r w:rsidRPr="006F3A54">
        <w:rPr>
          <w:rFonts w:asciiTheme="minorHAnsi" w:hAnsiTheme="minorHAnsi" w:cstheme="minorHAnsi"/>
          <w:sz w:val="22"/>
          <w:szCs w:val="22"/>
        </w:rPr>
        <w:t xml:space="preserve"> 144/21) i članka 33. Statuta Grada Gospića (</w:t>
      </w:r>
      <w:r w:rsidR="006F3A54">
        <w:rPr>
          <w:rFonts w:asciiTheme="minorHAnsi" w:hAnsiTheme="minorHAnsi" w:cstheme="minorHAnsi"/>
          <w:sz w:val="22"/>
          <w:szCs w:val="22"/>
        </w:rPr>
        <w:t>„</w:t>
      </w:r>
      <w:r w:rsidRPr="006F3A54">
        <w:rPr>
          <w:rFonts w:asciiTheme="minorHAnsi" w:hAnsiTheme="minorHAnsi" w:cstheme="minorHAnsi"/>
          <w:sz w:val="22"/>
          <w:szCs w:val="22"/>
        </w:rPr>
        <w:t>Službeni vjesnik Grada Gospića“ br</w:t>
      </w:r>
      <w:r w:rsidR="006F3A54" w:rsidRPr="006F3A54">
        <w:rPr>
          <w:rFonts w:asciiTheme="minorHAnsi" w:hAnsiTheme="minorHAnsi" w:cstheme="minorHAnsi"/>
          <w:sz w:val="22"/>
          <w:szCs w:val="22"/>
        </w:rPr>
        <w:t>.</w:t>
      </w:r>
      <w:r w:rsidRPr="006F3A54">
        <w:rPr>
          <w:rFonts w:asciiTheme="minorHAnsi" w:hAnsiTheme="minorHAnsi" w:cstheme="minorHAnsi"/>
          <w:sz w:val="22"/>
          <w:szCs w:val="22"/>
        </w:rPr>
        <w:t xml:space="preserve"> 7/09, 5/10, 7/10, 1/12, 2/13, 3/13 p.t., 7/15</w:t>
      </w:r>
      <w:r w:rsidR="006F3A54" w:rsidRPr="006F3A54">
        <w:rPr>
          <w:rFonts w:asciiTheme="minorHAnsi" w:hAnsiTheme="minorHAnsi" w:cstheme="minorHAnsi"/>
          <w:sz w:val="22"/>
          <w:szCs w:val="22"/>
        </w:rPr>
        <w:t xml:space="preserve">, </w:t>
      </w:r>
      <w:r w:rsidRPr="006F3A54">
        <w:rPr>
          <w:rFonts w:asciiTheme="minorHAnsi" w:hAnsiTheme="minorHAnsi" w:cstheme="minorHAnsi"/>
          <w:sz w:val="22"/>
          <w:szCs w:val="22"/>
        </w:rPr>
        <w:t>1/18, 3/20 i 1/21), Gradsko vijeće Grada Gospića na sjednici održanoj dana ________202</w:t>
      </w:r>
      <w:r w:rsidR="00EA3185" w:rsidRPr="006F3A54">
        <w:rPr>
          <w:rFonts w:asciiTheme="minorHAnsi" w:hAnsiTheme="minorHAnsi" w:cstheme="minorHAnsi"/>
          <w:sz w:val="22"/>
          <w:szCs w:val="22"/>
        </w:rPr>
        <w:t>3</w:t>
      </w:r>
      <w:r w:rsidRPr="006F3A54">
        <w:rPr>
          <w:rFonts w:asciiTheme="minorHAnsi" w:hAnsiTheme="minorHAnsi" w:cstheme="minorHAnsi"/>
          <w:sz w:val="22"/>
          <w:szCs w:val="22"/>
        </w:rPr>
        <w:t>. godine</w:t>
      </w:r>
      <w:r w:rsidR="006F3A54">
        <w:rPr>
          <w:rFonts w:asciiTheme="minorHAnsi" w:hAnsiTheme="minorHAnsi" w:cstheme="minorHAnsi"/>
          <w:sz w:val="22"/>
          <w:szCs w:val="22"/>
        </w:rPr>
        <w:t>,</w:t>
      </w:r>
      <w:r w:rsidRPr="006F3A54">
        <w:rPr>
          <w:rFonts w:asciiTheme="minorHAnsi" w:hAnsiTheme="minorHAnsi" w:cstheme="minorHAnsi"/>
          <w:sz w:val="22"/>
          <w:szCs w:val="22"/>
        </w:rPr>
        <w:t xml:space="preserve"> donijelo je</w:t>
      </w:r>
    </w:p>
    <w:p w14:paraId="55B01214" w14:textId="77777777" w:rsidR="0053404D" w:rsidRPr="006F3A54" w:rsidRDefault="0053404D" w:rsidP="002330D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EB26427" w14:textId="77777777" w:rsidR="00ED3233" w:rsidRPr="006F3A54" w:rsidRDefault="00ED3233" w:rsidP="002330D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3A54">
        <w:rPr>
          <w:rFonts w:asciiTheme="minorHAnsi" w:hAnsiTheme="minorHAnsi" w:cstheme="minorHAnsi"/>
          <w:b/>
          <w:sz w:val="22"/>
          <w:szCs w:val="22"/>
        </w:rPr>
        <w:t>O D L U K U</w:t>
      </w:r>
    </w:p>
    <w:p w14:paraId="7CB912AB" w14:textId="77777777" w:rsidR="00ED3233" w:rsidRPr="006F3A54" w:rsidRDefault="00ED3233" w:rsidP="002330D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3A54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9810AD" w:rsidRPr="006F3A54">
        <w:rPr>
          <w:rFonts w:asciiTheme="minorHAnsi" w:hAnsiTheme="minorHAnsi" w:cstheme="minorHAnsi"/>
          <w:b/>
          <w:sz w:val="22"/>
          <w:szCs w:val="22"/>
        </w:rPr>
        <w:t xml:space="preserve">I. </w:t>
      </w:r>
      <w:r w:rsidRPr="006F3A54">
        <w:rPr>
          <w:rFonts w:asciiTheme="minorHAnsi" w:hAnsiTheme="minorHAnsi" w:cstheme="minorHAnsi"/>
          <w:b/>
          <w:sz w:val="22"/>
          <w:szCs w:val="22"/>
        </w:rPr>
        <w:t>izmjenama i dopunama Odluke o izvršavanju Proračuna</w:t>
      </w:r>
    </w:p>
    <w:p w14:paraId="630E168A" w14:textId="187E5F82" w:rsidR="00ED3233" w:rsidRPr="006F3A54" w:rsidRDefault="00ED3233" w:rsidP="002330D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3A54">
        <w:rPr>
          <w:rFonts w:asciiTheme="minorHAnsi" w:hAnsiTheme="minorHAnsi" w:cstheme="minorHAnsi"/>
          <w:b/>
          <w:sz w:val="22"/>
          <w:szCs w:val="22"/>
        </w:rPr>
        <w:t>Grada Gospića za 202</w:t>
      </w:r>
      <w:r w:rsidR="005A6151" w:rsidRPr="006F3A54">
        <w:rPr>
          <w:rFonts w:asciiTheme="minorHAnsi" w:hAnsiTheme="minorHAnsi" w:cstheme="minorHAnsi"/>
          <w:b/>
          <w:sz w:val="22"/>
          <w:szCs w:val="22"/>
        </w:rPr>
        <w:t>3</w:t>
      </w:r>
      <w:r w:rsidRPr="006F3A54">
        <w:rPr>
          <w:rFonts w:asciiTheme="minorHAnsi" w:hAnsiTheme="minorHAnsi" w:cstheme="minorHAnsi"/>
          <w:b/>
          <w:sz w:val="22"/>
          <w:szCs w:val="22"/>
        </w:rPr>
        <w:t>. godinu</w:t>
      </w:r>
    </w:p>
    <w:p w14:paraId="0B85BBC8" w14:textId="77777777" w:rsidR="00ED3233" w:rsidRPr="006F3A54" w:rsidRDefault="00ED3233" w:rsidP="002330D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2413C36" w14:textId="3685F4F5" w:rsidR="00B84647" w:rsidRPr="006F3A54" w:rsidRDefault="00ED3233" w:rsidP="002330D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3A54">
        <w:rPr>
          <w:rFonts w:asciiTheme="minorHAnsi" w:hAnsiTheme="minorHAnsi" w:cstheme="minorHAnsi"/>
          <w:b/>
          <w:sz w:val="22"/>
          <w:szCs w:val="22"/>
        </w:rPr>
        <w:t xml:space="preserve">Članak </w:t>
      </w:r>
      <w:r w:rsidR="005A6151" w:rsidRPr="006F3A54">
        <w:rPr>
          <w:rFonts w:asciiTheme="minorHAnsi" w:hAnsiTheme="minorHAnsi" w:cstheme="minorHAnsi"/>
          <w:b/>
          <w:sz w:val="22"/>
          <w:szCs w:val="22"/>
        </w:rPr>
        <w:t>1</w:t>
      </w:r>
      <w:r w:rsidRPr="006F3A54">
        <w:rPr>
          <w:rFonts w:asciiTheme="minorHAnsi" w:hAnsiTheme="minorHAnsi" w:cstheme="minorHAnsi"/>
          <w:b/>
          <w:sz w:val="22"/>
          <w:szCs w:val="22"/>
        </w:rPr>
        <w:t>.</w:t>
      </w:r>
    </w:p>
    <w:p w14:paraId="5E711EF9" w14:textId="53ADECE1" w:rsidR="00730205" w:rsidRPr="006F3A54" w:rsidRDefault="00730205" w:rsidP="002330DC">
      <w:pPr>
        <w:spacing w:line="276" w:lineRule="auto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F3A54">
        <w:rPr>
          <w:rFonts w:asciiTheme="minorHAnsi" w:hAnsiTheme="minorHAnsi" w:cstheme="minorHAnsi"/>
          <w:bCs/>
          <w:sz w:val="22"/>
          <w:szCs w:val="22"/>
        </w:rPr>
        <w:t>U Odluci o izvršavanju Proračuna Grada Gospića za 2023</w:t>
      </w:r>
      <w:r w:rsidR="005B0EA5" w:rsidRPr="006F3A54">
        <w:rPr>
          <w:rFonts w:asciiTheme="minorHAnsi" w:hAnsiTheme="minorHAnsi" w:cstheme="minorHAnsi"/>
          <w:bCs/>
          <w:sz w:val="22"/>
          <w:szCs w:val="22"/>
        </w:rPr>
        <w:t>.</w:t>
      </w:r>
      <w:r w:rsidRPr="006F3A54">
        <w:rPr>
          <w:rFonts w:asciiTheme="minorHAnsi" w:hAnsiTheme="minorHAnsi" w:cstheme="minorHAnsi"/>
          <w:bCs/>
          <w:sz w:val="22"/>
          <w:szCs w:val="22"/>
        </w:rPr>
        <w:t xml:space="preserve"> godinu (</w:t>
      </w:r>
      <w:r w:rsidR="005B0EA5" w:rsidRPr="006F3A54">
        <w:rPr>
          <w:rFonts w:asciiTheme="minorHAnsi" w:hAnsiTheme="minorHAnsi" w:cstheme="minorHAnsi"/>
          <w:bCs/>
          <w:sz w:val="22"/>
          <w:szCs w:val="22"/>
        </w:rPr>
        <w:t>„</w:t>
      </w:r>
      <w:r w:rsidRPr="006F3A54">
        <w:rPr>
          <w:rFonts w:asciiTheme="minorHAnsi" w:hAnsiTheme="minorHAnsi" w:cstheme="minorHAnsi"/>
          <w:bCs/>
          <w:sz w:val="22"/>
          <w:szCs w:val="22"/>
        </w:rPr>
        <w:t>Službeni vjesnik Grada Gospića“ br.</w:t>
      </w:r>
      <w:r w:rsidR="00024781" w:rsidRPr="006F3A54">
        <w:rPr>
          <w:rFonts w:asciiTheme="minorHAnsi" w:hAnsiTheme="minorHAnsi" w:cstheme="minorHAnsi"/>
          <w:bCs/>
          <w:sz w:val="22"/>
          <w:szCs w:val="22"/>
        </w:rPr>
        <w:t xml:space="preserve"> 16/22</w:t>
      </w:r>
      <w:r w:rsidRPr="006F3A54">
        <w:rPr>
          <w:rFonts w:asciiTheme="minorHAnsi" w:hAnsiTheme="minorHAnsi" w:cstheme="minorHAnsi"/>
          <w:bCs/>
          <w:sz w:val="22"/>
          <w:szCs w:val="22"/>
        </w:rPr>
        <w:t>), u člank</w:t>
      </w:r>
      <w:r w:rsidR="00E7059C" w:rsidRPr="006F3A54">
        <w:rPr>
          <w:rFonts w:asciiTheme="minorHAnsi" w:hAnsiTheme="minorHAnsi" w:cstheme="minorHAnsi"/>
          <w:bCs/>
          <w:sz w:val="22"/>
          <w:szCs w:val="22"/>
        </w:rPr>
        <w:t>u</w:t>
      </w:r>
      <w:r w:rsidRPr="006F3A54">
        <w:rPr>
          <w:rFonts w:asciiTheme="minorHAnsi" w:hAnsiTheme="minorHAnsi" w:cstheme="minorHAnsi"/>
          <w:bCs/>
          <w:sz w:val="22"/>
          <w:szCs w:val="22"/>
        </w:rPr>
        <w:t xml:space="preserve"> 28.:</w:t>
      </w:r>
    </w:p>
    <w:p w14:paraId="22B017B1" w14:textId="77777777" w:rsidR="005A6151" w:rsidRPr="006F3A54" w:rsidRDefault="005A6151" w:rsidP="002330D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B7B47B" w14:textId="7E1B69BD" w:rsidR="00ED3233" w:rsidRPr="006F3A54" w:rsidRDefault="005A6151" w:rsidP="002330D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3A54">
        <w:rPr>
          <w:rFonts w:asciiTheme="minorHAnsi" w:hAnsiTheme="minorHAnsi" w:cstheme="minorHAnsi"/>
          <w:sz w:val="22"/>
          <w:szCs w:val="22"/>
        </w:rPr>
        <w:t xml:space="preserve">stavak </w:t>
      </w:r>
      <w:r w:rsidR="00A258A6" w:rsidRPr="006F3A54">
        <w:rPr>
          <w:rFonts w:asciiTheme="minorHAnsi" w:hAnsiTheme="minorHAnsi" w:cstheme="minorHAnsi"/>
          <w:sz w:val="22"/>
          <w:szCs w:val="22"/>
        </w:rPr>
        <w:t>2</w:t>
      </w:r>
      <w:r w:rsidRPr="006F3A54">
        <w:rPr>
          <w:rFonts w:asciiTheme="minorHAnsi" w:hAnsiTheme="minorHAnsi" w:cstheme="minorHAnsi"/>
          <w:sz w:val="22"/>
          <w:szCs w:val="22"/>
        </w:rPr>
        <w:t>.</w:t>
      </w:r>
      <w:r w:rsidR="00EF154E" w:rsidRPr="006F3A54">
        <w:rPr>
          <w:rFonts w:asciiTheme="minorHAnsi" w:hAnsiTheme="minorHAnsi" w:cstheme="minorHAnsi"/>
          <w:sz w:val="22"/>
          <w:szCs w:val="22"/>
        </w:rPr>
        <w:t xml:space="preserve"> mijenja se  i </w:t>
      </w:r>
      <w:r w:rsidR="00A258A6" w:rsidRPr="006F3A54">
        <w:rPr>
          <w:rFonts w:asciiTheme="minorHAnsi" w:hAnsiTheme="minorHAnsi" w:cstheme="minorHAnsi"/>
          <w:sz w:val="22"/>
          <w:szCs w:val="22"/>
        </w:rPr>
        <w:t>glasi</w:t>
      </w:r>
      <w:r w:rsidR="00EF154E" w:rsidRPr="006F3A54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2B70B5B1" w14:textId="38639D2E" w:rsidR="00A258A6" w:rsidRPr="006F3A54" w:rsidRDefault="00730205" w:rsidP="002330D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F3A54">
        <w:rPr>
          <w:rFonts w:asciiTheme="minorHAnsi" w:hAnsiTheme="minorHAnsi" w:cstheme="minorHAnsi"/>
          <w:sz w:val="22"/>
          <w:szCs w:val="22"/>
        </w:rPr>
        <w:t>„</w:t>
      </w:r>
      <w:r w:rsidR="00A258A6" w:rsidRPr="006F3A54">
        <w:rPr>
          <w:rFonts w:asciiTheme="minorHAnsi" w:hAnsiTheme="minorHAnsi" w:cstheme="minorHAnsi"/>
          <w:sz w:val="22"/>
          <w:szCs w:val="22"/>
        </w:rPr>
        <w:t>Utvrđuje se da je Grad Gospić na dan donošenja ove Odluke zadužen kod dvije poslovne banke u visini 1.073.949 EUR.</w:t>
      </w:r>
      <w:r w:rsidRPr="006F3A54">
        <w:rPr>
          <w:rFonts w:asciiTheme="minorHAnsi" w:hAnsiTheme="minorHAnsi" w:cstheme="minorHAnsi"/>
          <w:sz w:val="22"/>
          <w:szCs w:val="22"/>
        </w:rPr>
        <w:t>“</w:t>
      </w:r>
    </w:p>
    <w:p w14:paraId="1CC2302A" w14:textId="60BE7B8B" w:rsidR="00A258A6" w:rsidRPr="006F3A54" w:rsidRDefault="00A258A6" w:rsidP="002330D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93AFAB" w14:textId="185FE9E1" w:rsidR="00ED3233" w:rsidRPr="006F3A54" w:rsidRDefault="00A258A6" w:rsidP="002330D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3A54">
        <w:rPr>
          <w:rFonts w:asciiTheme="minorHAnsi" w:hAnsiTheme="minorHAnsi" w:cstheme="minorHAnsi"/>
          <w:sz w:val="22"/>
          <w:szCs w:val="22"/>
        </w:rPr>
        <w:t xml:space="preserve"> stavak 3. mijenja se i glasi:</w:t>
      </w:r>
    </w:p>
    <w:p w14:paraId="4FB738B4" w14:textId="5252EDEF" w:rsidR="00ED3233" w:rsidRPr="006F3A54" w:rsidRDefault="00ED3233" w:rsidP="002330D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F3A54">
        <w:rPr>
          <w:rFonts w:asciiTheme="minorHAnsi" w:hAnsiTheme="minorHAnsi" w:cstheme="minorHAnsi"/>
          <w:sz w:val="22"/>
          <w:szCs w:val="22"/>
        </w:rPr>
        <w:t>„Grad Gospić će se zadužiti u 202</w:t>
      </w:r>
      <w:r w:rsidR="00024781" w:rsidRPr="006F3A54">
        <w:rPr>
          <w:rFonts w:asciiTheme="minorHAnsi" w:hAnsiTheme="minorHAnsi" w:cstheme="minorHAnsi"/>
          <w:sz w:val="22"/>
          <w:szCs w:val="22"/>
        </w:rPr>
        <w:t>3</w:t>
      </w:r>
      <w:r w:rsidRPr="006F3A54">
        <w:rPr>
          <w:rFonts w:asciiTheme="minorHAnsi" w:hAnsiTheme="minorHAnsi" w:cstheme="minorHAnsi"/>
          <w:sz w:val="22"/>
          <w:szCs w:val="22"/>
        </w:rPr>
        <w:t>. godini za kapitalne projekte:</w:t>
      </w:r>
    </w:p>
    <w:p w14:paraId="03F5B4EA" w14:textId="3715406E" w:rsidR="00ED3233" w:rsidRPr="006F3A54" w:rsidRDefault="00ED3233" w:rsidP="002330D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F3A54">
        <w:rPr>
          <w:rFonts w:asciiTheme="minorHAnsi" w:hAnsiTheme="minorHAnsi" w:cstheme="minorHAnsi"/>
          <w:sz w:val="22"/>
          <w:szCs w:val="22"/>
        </w:rPr>
        <w:t xml:space="preserve">Razvoj infrastrukture širokopojasnog pristupa za područje Grada Gospića, Grada Otočca i Općine Plitvička Jezera u iznosu od </w:t>
      </w:r>
      <w:r w:rsidR="005A6151" w:rsidRPr="006F3A54">
        <w:rPr>
          <w:rFonts w:asciiTheme="minorHAnsi" w:hAnsiTheme="minorHAnsi" w:cstheme="minorHAnsi"/>
          <w:sz w:val="22"/>
          <w:szCs w:val="22"/>
        </w:rPr>
        <w:t>3.318.070 EUR</w:t>
      </w:r>
      <w:r w:rsidRPr="006F3A54">
        <w:rPr>
          <w:rFonts w:asciiTheme="minorHAnsi" w:hAnsiTheme="minorHAnsi" w:cstheme="minorHAnsi"/>
          <w:sz w:val="22"/>
          <w:szCs w:val="22"/>
        </w:rPr>
        <w:t>. Zaduženje se planira realizirati prema sljedećoj dinamici korištenja (povlačenja) kredita: u 202</w:t>
      </w:r>
      <w:r w:rsidR="00EF154E" w:rsidRPr="006F3A54">
        <w:rPr>
          <w:rFonts w:asciiTheme="minorHAnsi" w:hAnsiTheme="minorHAnsi" w:cstheme="minorHAnsi"/>
          <w:sz w:val="22"/>
          <w:szCs w:val="22"/>
        </w:rPr>
        <w:t>2</w:t>
      </w:r>
      <w:r w:rsidRPr="006F3A54">
        <w:rPr>
          <w:rFonts w:asciiTheme="minorHAnsi" w:hAnsiTheme="minorHAnsi" w:cstheme="minorHAnsi"/>
          <w:sz w:val="22"/>
          <w:szCs w:val="22"/>
        </w:rPr>
        <w:t xml:space="preserve">. godini u iznosu od </w:t>
      </w:r>
      <w:r w:rsidR="00EF154E" w:rsidRPr="006F3A54">
        <w:rPr>
          <w:rFonts w:asciiTheme="minorHAnsi" w:hAnsiTheme="minorHAnsi" w:cstheme="minorHAnsi"/>
          <w:sz w:val="22"/>
          <w:szCs w:val="22"/>
        </w:rPr>
        <w:t xml:space="preserve">1.327.228 </w:t>
      </w:r>
      <w:r w:rsidR="005A6151" w:rsidRPr="006F3A54">
        <w:rPr>
          <w:rFonts w:asciiTheme="minorHAnsi" w:hAnsiTheme="minorHAnsi" w:cstheme="minorHAnsi"/>
          <w:sz w:val="22"/>
          <w:szCs w:val="22"/>
        </w:rPr>
        <w:t>EUR</w:t>
      </w:r>
      <w:r w:rsidRPr="006F3A54">
        <w:rPr>
          <w:rFonts w:asciiTheme="minorHAnsi" w:hAnsiTheme="minorHAnsi" w:cstheme="minorHAnsi"/>
          <w:sz w:val="22"/>
          <w:szCs w:val="22"/>
        </w:rPr>
        <w:t xml:space="preserve">, a u  2023. godinu u iznosu od </w:t>
      </w:r>
      <w:r w:rsidR="00EF154E" w:rsidRPr="006F3A54">
        <w:rPr>
          <w:rFonts w:asciiTheme="minorHAnsi" w:hAnsiTheme="minorHAnsi" w:cstheme="minorHAnsi"/>
          <w:sz w:val="22"/>
          <w:szCs w:val="22"/>
        </w:rPr>
        <w:t>1.990.842 EUR.</w:t>
      </w:r>
    </w:p>
    <w:p w14:paraId="19A30754" w14:textId="3505740D" w:rsidR="00024781" w:rsidRPr="006F3A54" w:rsidRDefault="00EF154E" w:rsidP="002330D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F3A54">
        <w:rPr>
          <w:rFonts w:asciiTheme="minorHAnsi" w:hAnsiTheme="minorHAnsi" w:cstheme="minorHAnsi"/>
          <w:sz w:val="22"/>
          <w:szCs w:val="22"/>
        </w:rPr>
        <w:t xml:space="preserve">Dogradnja i opremanje Dječjeg vrtića Pahuljica u Gospiću </w:t>
      </w:r>
      <w:r w:rsidR="00B84647" w:rsidRPr="006F3A54">
        <w:rPr>
          <w:rFonts w:asciiTheme="minorHAnsi" w:hAnsiTheme="minorHAnsi" w:cstheme="minorHAnsi"/>
          <w:sz w:val="22"/>
          <w:szCs w:val="22"/>
        </w:rPr>
        <w:t>u iznosu od 1.600.000 EUR. Zaduženje se planira realizirati prema sljedećoj dinamici korištenja (povlačenja) kredita:</w:t>
      </w:r>
    </w:p>
    <w:p w14:paraId="2D41F582" w14:textId="77777777" w:rsidR="00F540CD" w:rsidRPr="006F3A54" w:rsidRDefault="00F540CD" w:rsidP="002330DC">
      <w:pPr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750"/>
        <w:gridCol w:w="1380"/>
        <w:gridCol w:w="1620"/>
        <w:gridCol w:w="1740"/>
        <w:gridCol w:w="1492"/>
      </w:tblGrid>
      <w:tr w:rsidR="009D20BC" w:rsidRPr="006F3A54" w14:paraId="609FF8CC" w14:textId="041C3F2B" w:rsidTr="009D20BC">
        <w:tc>
          <w:tcPr>
            <w:tcW w:w="1750" w:type="dxa"/>
          </w:tcPr>
          <w:p w14:paraId="700C8C53" w14:textId="6BA1F32D" w:rsidR="009D20BC" w:rsidRPr="006F3A54" w:rsidRDefault="009D20BC" w:rsidP="002330D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3A54">
              <w:rPr>
                <w:rFonts w:asciiTheme="minorHAnsi" w:hAnsiTheme="minorHAnsi" w:cstheme="minorHAnsi"/>
                <w:sz w:val="22"/>
                <w:szCs w:val="22"/>
              </w:rPr>
              <w:t>Izvori sredstava</w:t>
            </w:r>
          </w:p>
        </w:tc>
        <w:tc>
          <w:tcPr>
            <w:tcW w:w="1380" w:type="dxa"/>
          </w:tcPr>
          <w:p w14:paraId="2C703F9E" w14:textId="5D5D2A37" w:rsidR="009D20BC" w:rsidRPr="006F3A54" w:rsidRDefault="009D20BC" w:rsidP="002330D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3A54">
              <w:rPr>
                <w:rFonts w:asciiTheme="minorHAnsi" w:hAnsiTheme="minorHAnsi" w:cstheme="minorHAnsi"/>
                <w:sz w:val="22"/>
                <w:szCs w:val="22"/>
              </w:rPr>
              <w:t>2023.</w:t>
            </w:r>
            <w:r w:rsidR="00F540CD" w:rsidRPr="006F3A54">
              <w:rPr>
                <w:rFonts w:asciiTheme="minorHAnsi" w:hAnsiTheme="minorHAnsi" w:cstheme="minorHAnsi"/>
                <w:sz w:val="22"/>
                <w:szCs w:val="22"/>
              </w:rPr>
              <w:t xml:space="preserve"> godina</w:t>
            </w:r>
          </w:p>
        </w:tc>
        <w:tc>
          <w:tcPr>
            <w:tcW w:w="1620" w:type="dxa"/>
          </w:tcPr>
          <w:p w14:paraId="694566CA" w14:textId="68070DB6" w:rsidR="009D20BC" w:rsidRPr="006F3A54" w:rsidRDefault="009D20BC" w:rsidP="002330D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3A54">
              <w:rPr>
                <w:rFonts w:asciiTheme="minorHAnsi" w:hAnsiTheme="minorHAnsi" w:cstheme="minorHAnsi"/>
                <w:sz w:val="22"/>
                <w:szCs w:val="22"/>
              </w:rPr>
              <w:t>2024.</w:t>
            </w:r>
            <w:r w:rsidR="00F540CD" w:rsidRPr="006F3A54">
              <w:rPr>
                <w:rFonts w:asciiTheme="minorHAnsi" w:hAnsiTheme="minorHAnsi" w:cstheme="minorHAnsi"/>
                <w:sz w:val="22"/>
                <w:szCs w:val="22"/>
              </w:rPr>
              <w:t xml:space="preserve"> godina</w:t>
            </w:r>
          </w:p>
        </w:tc>
        <w:tc>
          <w:tcPr>
            <w:tcW w:w="1740" w:type="dxa"/>
          </w:tcPr>
          <w:p w14:paraId="26853DC8" w14:textId="16BDDF58" w:rsidR="009D20BC" w:rsidRPr="006F3A54" w:rsidRDefault="009D20BC" w:rsidP="002330D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3A54">
              <w:rPr>
                <w:rFonts w:asciiTheme="minorHAnsi" w:hAnsiTheme="minorHAnsi" w:cstheme="minorHAnsi"/>
                <w:sz w:val="22"/>
                <w:szCs w:val="22"/>
              </w:rPr>
              <w:t>2025.</w:t>
            </w:r>
            <w:r w:rsidR="00F540CD" w:rsidRPr="006F3A54">
              <w:rPr>
                <w:rFonts w:asciiTheme="minorHAnsi" w:hAnsiTheme="minorHAnsi" w:cstheme="minorHAnsi"/>
                <w:sz w:val="22"/>
                <w:szCs w:val="22"/>
              </w:rPr>
              <w:t xml:space="preserve"> godina</w:t>
            </w:r>
          </w:p>
        </w:tc>
        <w:tc>
          <w:tcPr>
            <w:tcW w:w="1492" w:type="dxa"/>
          </w:tcPr>
          <w:p w14:paraId="4AAFF7C3" w14:textId="40E635F3" w:rsidR="009D20BC" w:rsidRPr="006F3A54" w:rsidRDefault="009D20BC" w:rsidP="002330D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3A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UKUPNO:</w:t>
            </w:r>
          </w:p>
        </w:tc>
      </w:tr>
      <w:tr w:rsidR="009D20BC" w:rsidRPr="006F3A54" w14:paraId="3D62EEC9" w14:textId="5BC0D4F2" w:rsidTr="009D20BC">
        <w:tc>
          <w:tcPr>
            <w:tcW w:w="1750" w:type="dxa"/>
          </w:tcPr>
          <w:p w14:paraId="74188D76" w14:textId="7185946A" w:rsidR="009D20BC" w:rsidRPr="006F3A54" w:rsidRDefault="009D20BC" w:rsidP="002330D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3A54">
              <w:rPr>
                <w:rFonts w:asciiTheme="minorHAnsi" w:hAnsiTheme="minorHAnsi" w:cstheme="minorHAnsi"/>
                <w:sz w:val="22"/>
                <w:szCs w:val="22"/>
              </w:rPr>
              <w:t>EU sredstva</w:t>
            </w:r>
          </w:p>
        </w:tc>
        <w:tc>
          <w:tcPr>
            <w:tcW w:w="1380" w:type="dxa"/>
          </w:tcPr>
          <w:p w14:paraId="6CF7E286" w14:textId="4D2916E7" w:rsidR="009D20BC" w:rsidRPr="006F3A54" w:rsidRDefault="009D20BC" w:rsidP="002330DC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F3A54">
              <w:rPr>
                <w:rFonts w:asciiTheme="minorHAnsi" w:hAnsiTheme="minorHAnsi" w:cstheme="minorHAnsi"/>
                <w:sz w:val="22"/>
                <w:szCs w:val="22"/>
              </w:rPr>
              <w:t>406.464,00</w:t>
            </w:r>
            <w:r w:rsidR="00B84647" w:rsidRPr="006F3A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14:paraId="7CBA15DA" w14:textId="34F62CE6" w:rsidR="009D20BC" w:rsidRPr="006F3A54" w:rsidRDefault="009D20BC" w:rsidP="002330DC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F3A54">
              <w:rPr>
                <w:rFonts w:asciiTheme="minorHAnsi" w:hAnsiTheme="minorHAnsi" w:cstheme="minorHAnsi"/>
                <w:sz w:val="22"/>
                <w:szCs w:val="22"/>
              </w:rPr>
              <w:t>405.799,59</w:t>
            </w:r>
          </w:p>
        </w:tc>
        <w:tc>
          <w:tcPr>
            <w:tcW w:w="1740" w:type="dxa"/>
          </w:tcPr>
          <w:p w14:paraId="09E5510C" w14:textId="153B8A22" w:rsidR="009D20BC" w:rsidRPr="006F3A54" w:rsidRDefault="009D20BC" w:rsidP="002330DC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F3A54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492" w:type="dxa"/>
          </w:tcPr>
          <w:p w14:paraId="0FB63157" w14:textId="7CBEF661" w:rsidR="009D20BC" w:rsidRPr="006F3A54" w:rsidRDefault="009D20BC" w:rsidP="002330DC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3A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812.263,59</w:t>
            </w:r>
            <w:r w:rsidR="00B84647" w:rsidRPr="006F3A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D20BC" w:rsidRPr="006F3A54" w14:paraId="01B52AB2" w14:textId="5B8F9FE2" w:rsidTr="009D20BC">
        <w:tc>
          <w:tcPr>
            <w:tcW w:w="1750" w:type="dxa"/>
          </w:tcPr>
          <w:p w14:paraId="176F5C0E" w14:textId="20D9AD8F" w:rsidR="009D20BC" w:rsidRPr="006F3A54" w:rsidRDefault="009D20BC" w:rsidP="002330D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3A54">
              <w:rPr>
                <w:rFonts w:asciiTheme="minorHAnsi" w:hAnsiTheme="minorHAnsi" w:cstheme="minorHAnsi"/>
                <w:sz w:val="22"/>
                <w:szCs w:val="22"/>
              </w:rPr>
              <w:t xml:space="preserve">Kreditna sredstva </w:t>
            </w:r>
          </w:p>
        </w:tc>
        <w:tc>
          <w:tcPr>
            <w:tcW w:w="1380" w:type="dxa"/>
          </w:tcPr>
          <w:p w14:paraId="262B400E" w14:textId="4D9CE351" w:rsidR="009D20BC" w:rsidRPr="006F3A54" w:rsidRDefault="009D20BC" w:rsidP="002330DC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F3A54">
              <w:rPr>
                <w:rFonts w:asciiTheme="minorHAnsi" w:hAnsiTheme="minorHAnsi" w:cstheme="minorHAnsi"/>
                <w:sz w:val="22"/>
                <w:szCs w:val="22"/>
              </w:rPr>
              <w:t>257.150,00</w:t>
            </w:r>
          </w:p>
        </w:tc>
        <w:tc>
          <w:tcPr>
            <w:tcW w:w="1620" w:type="dxa"/>
          </w:tcPr>
          <w:p w14:paraId="6445310D" w14:textId="11FE21CF" w:rsidR="009D20BC" w:rsidRPr="006F3A54" w:rsidRDefault="009D20BC" w:rsidP="002330DC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F3A54">
              <w:rPr>
                <w:rFonts w:asciiTheme="minorHAnsi" w:hAnsiTheme="minorHAnsi" w:cstheme="minorHAnsi"/>
                <w:sz w:val="22"/>
                <w:szCs w:val="22"/>
              </w:rPr>
              <w:t>342.850,00</w:t>
            </w:r>
          </w:p>
        </w:tc>
        <w:tc>
          <w:tcPr>
            <w:tcW w:w="1740" w:type="dxa"/>
          </w:tcPr>
          <w:p w14:paraId="4D77A301" w14:textId="0953BB1B" w:rsidR="009D20BC" w:rsidRPr="006F3A54" w:rsidRDefault="009D20BC" w:rsidP="002330DC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F3A54">
              <w:rPr>
                <w:rFonts w:asciiTheme="minorHAnsi" w:hAnsiTheme="minorHAnsi" w:cstheme="minorHAnsi"/>
                <w:sz w:val="22"/>
                <w:szCs w:val="22"/>
              </w:rPr>
              <w:t>1.000.000,00</w:t>
            </w:r>
          </w:p>
        </w:tc>
        <w:tc>
          <w:tcPr>
            <w:tcW w:w="1492" w:type="dxa"/>
          </w:tcPr>
          <w:p w14:paraId="2FF593AB" w14:textId="6FBEDCA1" w:rsidR="009D20BC" w:rsidRPr="006F3A54" w:rsidRDefault="009D20BC" w:rsidP="002330DC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3A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1.600.000,00</w:t>
            </w:r>
          </w:p>
        </w:tc>
      </w:tr>
      <w:tr w:rsidR="009D20BC" w:rsidRPr="006F3A54" w14:paraId="3871DE53" w14:textId="77777777" w:rsidTr="009D20BC">
        <w:tc>
          <w:tcPr>
            <w:tcW w:w="1750" w:type="dxa"/>
          </w:tcPr>
          <w:p w14:paraId="36E7DADC" w14:textId="65D58135" w:rsidR="009D20BC" w:rsidRPr="006F3A54" w:rsidRDefault="009D20BC" w:rsidP="002330D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3A54">
              <w:rPr>
                <w:rFonts w:asciiTheme="minorHAnsi" w:hAnsiTheme="minorHAnsi" w:cstheme="minorHAnsi"/>
                <w:sz w:val="22"/>
                <w:szCs w:val="22"/>
              </w:rPr>
              <w:t>UKUPNO:</w:t>
            </w:r>
          </w:p>
        </w:tc>
        <w:tc>
          <w:tcPr>
            <w:tcW w:w="1380" w:type="dxa"/>
          </w:tcPr>
          <w:p w14:paraId="77C404E2" w14:textId="25BFFCDE" w:rsidR="009D20BC" w:rsidRPr="006F3A54" w:rsidRDefault="009D20BC" w:rsidP="002330DC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F3A54">
              <w:rPr>
                <w:rFonts w:asciiTheme="minorHAnsi" w:hAnsiTheme="minorHAnsi" w:cstheme="minorHAnsi"/>
                <w:sz w:val="22"/>
                <w:szCs w:val="22"/>
              </w:rPr>
              <w:t>663.614,00</w:t>
            </w:r>
          </w:p>
        </w:tc>
        <w:tc>
          <w:tcPr>
            <w:tcW w:w="1620" w:type="dxa"/>
          </w:tcPr>
          <w:p w14:paraId="35FC3F93" w14:textId="7FFD1048" w:rsidR="009D20BC" w:rsidRPr="006F3A54" w:rsidRDefault="009D20BC" w:rsidP="002330DC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F3A54">
              <w:rPr>
                <w:rFonts w:asciiTheme="minorHAnsi" w:hAnsiTheme="minorHAnsi" w:cstheme="minorHAnsi"/>
                <w:sz w:val="22"/>
                <w:szCs w:val="22"/>
              </w:rPr>
              <w:t>748.649,59</w:t>
            </w:r>
          </w:p>
        </w:tc>
        <w:tc>
          <w:tcPr>
            <w:tcW w:w="1740" w:type="dxa"/>
          </w:tcPr>
          <w:p w14:paraId="291FAC6A" w14:textId="274880BD" w:rsidR="009D20BC" w:rsidRPr="006F3A54" w:rsidRDefault="009D20BC" w:rsidP="002330DC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F3A54">
              <w:rPr>
                <w:rFonts w:asciiTheme="minorHAnsi" w:hAnsiTheme="minorHAnsi" w:cstheme="minorHAnsi"/>
                <w:sz w:val="22"/>
                <w:szCs w:val="22"/>
              </w:rPr>
              <w:t>1.000.000,00</w:t>
            </w:r>
          </w:p>
        </w:tc>
        <w:tc>
          <w:tcPr>
            <w:tcW w:w="1492" w:type="dxa"/>
          </w:tcPr>
          <w:p w14:paraId="3F263952" w14:textId="70CD3A0C" w:rsidR="009D20BC" w:rsidRPr="006F3A54" w:rsidRDefault="009D20BC" w:rsidP="002330DC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3A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2.412.263,59</w:t>
            </w:r>
          </w:p>
        </w:tc>
      </w:tr>
    </w:tbl>
    <w:p w14:paraId="0E6A8A07" w14:textId="1253E520" w:rsidR="00FE13CB" w:rsidRPr="006F3A54" w:rsidRDefault="00FE13CB" w:rsidP="002330DC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C4C6EE4" w14:textId="3A0F10AE" w:rsidR="00ED3233" w:rsidRPr="006F3A54" w:rsidRDefault="00FE13CB" w:rsidP="002330D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F3A54">
        <w:rPr>
          <w:rFonts w:asciiTheme="minorHAnsi" w:hAnsiTheme="minorHAnsi" w:cstheme="minorHAnsi"/>
          <w:bCs/>
          <w:sz w:val="22"/>
          <w:szCs w:val="22"/>
        </w:rPr>
        <w:t xml:space="preserve"> stavak 5. mijenja se i glasi: </w:t>
      </w:r>
    </w:p>
    <w:p w14:paraId="66AB7EFE" w14:textId="0D2DE70C" w:rsidR="00A258A6" w:rsidRPr="006F3A54" w:rsidRDefault="00FE13CB" w:rsidP="002330DC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F3A54">
        <w:rPr>
          <w:rFonts w:asciiTheme="minorHAnsi" w:hAnsiTheme="minorHAnsi" w:cstheme="minorHAnsi"/>
          <w:bCs/>
          <w:sz w:val="22"/>
          <w:szCs w:val="22"/>
        </w:rPr>
        <w:tab/>
      </w:r>
      <w:r w:rsidR="00730205" w:rsidRPr="006F3A54">
        <w:rPr>
          <w:rFonts w:asciiTheme="minorHAnsi" w:hAnsiTheme="minorHAnsi" w:cstheme="minorHAnsi"/>
          <w:bCs/>
          <w:sz w:val="22"/>
          <w:szCs w:val="22"/>
        </w:rPr>
        <w:t>„</w:t>
      </w:r>
      <w:r w:rsidRPr="006F3A54">
        <w:rPr>
          <w:rFonts w:asciiTheme="minorHAnsi" w:hAnsiTheme="minorHAnsi" w:cstheme="minorHAnsi"/>
          <w:bCs/>
          <w:sz w:val="22"/>
          <w:szCs w:val="22"/>
        </w:rPr>
        <w:t xml:space="preserve">Očekivani iznos ukupnog duga na kraju proračunske godine je </w:t>
      </w:r>
      <w:r w:rsidR="00A258A6" w:rsidRPr="006F3A54">
        <w:rPr>
          <w:rFonts w:asciiTheme="minorHAnsi" w:hAnsiTheme="minorHAnsi" w:cstheme="minorHAnsi"/>
          <w:bCs/>
          <w:sz w:val="22"/>
          <w:szCs w:val="22"/>
        </w:rPr>
        <w:t>4.</w:t>
      </w:r>
      <w:r w:rsidR="00730205" w:rsidRPr="006F3A54">
        <w:rPr>
          <w:rFonts w:asciiTheme="minorHAnsi" w:hAnsiTheme="minorHAnsi" w:cstheme="minorHAnsi"/>
          <w:bCs/>
          <w:sz w:val="22"/>
          <w:szCs w:val="22"/>
        </w:rPr>
        <w:t>509.820</w:t>
      </w:r>
      <w:r w:rsidR="00A258A6" w:rsidRPr="006F3A54">
        <w:rPr>
          <w:rFonts w:asciiTheme="minorHAnsi" w:hAnsiTheme="minorHAnsi" w:cstheme="minorHAnsi"/>
          <w:bCs/>
          <w:sz w:val="22"/>
          <w:szCs w:val="22"/>
        </w:rPr>
        <w:t xml:space="preserve"> EUR.</w:t>
      </w:r>
      <w:r w:rsidR="00730205" w:rsidRPr="006F3A54">
        <w:rPr>
          <w:rFonts w:asciiTheme="minorHAnsi" w:hAnsiTheme="minorHAnsi" w:cstheme="minorHAnsi"/>
          <w:bCs/>
          <w:sz w:val="22"/>
          <w:szCs w:val="22"/>
        </w:rPr>
        <w:t>“</w:t>
      </w:r>
    </w:p>
    <w:p w14:paraId="2A6B2A9E" w14:textId="77777777" w:rsidR="00F540CD" w:rsidRPr="006F3A54" w:rsidRDefault="00F540CD" w:rsidP="002330DC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91FBE98" w14:textId="54C1A35B" w:rsidR="00A258A6" w:rsidRPr="006F3A54" w:rsidRDefault="00A258A6" w:rsidP="002330D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F3A54">
        <w:rPr>
          <w:rFonts w:asciiTheme="minorHAnsi" w:hAnsiTheme="minorHAnsi" w:cstheme="minorHAnsi"/>
          <w:bCs/>
          <w:sz w:val="22"/>
          <w:szCs w:val="22"/>
        </w:rPr>
        <w:t xml:space="preserve"> stavak 6. </w:t>
      </w:r>
      <w:r w:rsidR="00E7059C" w:rsidRPr="006F3A54">
        <w:rPr>
          <w:rFonts w:asciiTheme="minorHAnsi" w:hAnsiTheme="minorHAnsi" w:cstheme="minorHAnsi"/>
          <w:bCs/>
          <w:sz w:val="22"/>
          <w:szCs w:val="22"/>
        </w:rPr>
        <w:t>mijenja se i glasi:</w:t>
      </w:r>
    </w:p>
    <w:p w14:paraId="12357B0C" w14:textId="23A4B014" w:rsidR="00FE13CB" w:rsidRPr="006F3A54" w:rsidRDefault="00730205" w:rsidP="002330DC">
      <w:pPr>
        <w:spacing w:line="276" w:lineRule="auto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F3A54">
        <w:rPr>
          <w:rFonts w:asciiTheme="minorHAnsi" w:hAnsiTheme="minorHAnsi" w:cstheme="minorHAnsi"/>
          <w:bCs/>
          <w:sz w:val="22"/>
          <w:szCs w:val="22"/>
        </w:rPr>
        <w:t>„</w:t>
      </w:r>
      <w:r w:rsidR="00A258A6" w:rsidRPr="006F3A54">
        <w:rPr>
          <w:rFonts w:asciiTheme="minorHAnsi" w:hAnsiTheme="minorHAnsi" w:cstheme="minorHAnsi"/>
          <w:bCs/>
          <w:sz w:val="22"/>
          <w:szCs w:val="22"/>
        </w:rPr>
        <w:t>U iznosu ukupnog duga na kraju proračunske godine nalazi se zaduženje za projekte fina</w:t>
      </w:r>
      <w:r w:rsidRPr="006F3A54">
        <w:rPr>
          <w:rFonts w:asciiTheme="minorHAnsi" w:hAnsiTheme="minorHAnsi" w:cstheme="minorHAnsi"/>
          <w:bCs/>
          <w:sz w:val="22"/>
          <w:szCs w:val="22"/>
        </w:rPr>
        <w:t>n</w:t>
      </w:r>
      <w:r w:rsidR="00A258A6" w:rsidRPr="006F3A54">
        <w:rPr>
          <w:rFonts w:asciiTheme="minorHAnsi" w:hAnsiTheme="minorHAnsi" w:cstheme="minorHAnsi"/>
          <w:bCs/>
          <w:sz w:val="22"/>
          <w:szCs w:val="22"/>
        </w:rPr>
        <w:t xml:space="preserve">cirane iz </w:t>
      </w:r>
      <w:r w:rsidRPr="006F3A54">
        <w:rPr>
          <w:rFonts w:asciiTheme="minorHAnsi" w:hAnsiTheme="minorHAnsi" w:cstheme="minorHAnsi"/>
          <w:bCs/>
          <w:sz w:val="22"/>
          <w:szCs w:val="22"/>
        </w:rPr>
        <w:t>programa i fondova Europske unije i projekti energetske učinkovitosti u iznosu od 4.305.814,01 EUR.</w:t>
      </w:r>
    </w:p>
    <w:p w14:paraId="0EDF7D23" w14:textId="77777777" w:rsidR="00F540CD" w:rsidRPr="006F3A54" w:rsidRDefault="00ED3233" w:rsidP="002330D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3A54">
        <w:rPr>
          <w:rFonts w:asciiTheme="minorHAnsi" w:hAnsiTheme="minorHAnsi" w:cstheme="minorHAnsi"/>
          <w:b/>
          <w:sz w:val="22"/>
          <w:szCs w:val="22"/>
        </w:rPr>
        <w:tab/>
      </w:r>
      <w:r w:rsidRPr="006F3A54">
        <w:rPr>
          <w:rFonts w:asciiTheme="minorHAnsi" w:hAnsiTheme="minorHAnsi" w:cstheme="minorHAnsi"/>
          <w:b/>
          <w:sz w:val="22"/>
          <w:szCs w:val="22"/>
        </w:rPr>
        <w:tab/>
      </w:r>
      <w:r w:rsidRPr="006F3A54">
        <w:rPr>
          <w:rFonts w:asciiTheme="minorHAnsi" w:hAnsiTheme="minorHAnsi" w:cstheme="minorHAnsi"/>
          <w:b/>
          <w:sz w:val="22"/>
          <w:szCs w:val="22"/>
        </w:rPr>
        <w:tab/>
      </w:r>
      <w:r w:rsidRPr="006F3A54">
        <w:rPr>
          <w:rFonts w:asciiTheme="minorHAnsi" w:hAnsiTheme="minorHAnsi" w:cstheme="minorHAnsi"/>
          <w:b/>
          <w:sz w:val="22"/>
          <w:szCs w:val="22"/>
        </w:rPr>
        <w:tab/>
      </w:r>
      <w:r w:rsidRPr="006F3A54">
        <w:rPr>
          <w:rFonts w:asciiTheme="minorHAnsi" w:hAnsiTheme="minorHAnsi" w:cstheme="minorHAnsi"/>
          <w:b/>
          <w:sz w:val="22"/>
          <w:szCs w:val="22"/>
        </w:rPr>
        <w:tab/>
        <w:t xml:space="preserve">     </w:t>
      </w:r>
    </w:p>
    <w:p w14:paraId="0BDF2873" w14:textId="58C2716B" w:rsidR="002330DC" w:rsidRPr="006F3A54" w:rsidRDefault="00ED3233" w:rsidP="002330D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3A54">
        <w:rPr>
          <w:rFonts w:asciiTheme="minorHAnsi" w:hAnsiTheme="minorHAnsi" w:cstheme="minorHAnsi"/>
          <w:b/>
          <w:sz w:val="22"/>
          <w:szCs w:val="22"/>
        </w:rPr>
        <w:t>Članak 2</w:t>
      </w:r>
      <w:r w:rsidR="009B595A" w:rsidRPr="006F3A54">
        <w:rPr>
          <w:rFonts w:asciiTheme="minorHAnsi" w:hAnsiTheme="minorHAnsi" w:cstheme="minorHAnsi"/>
          <w:b/>
          <w:sz w:val="22"/>
          <w:szCs w:val="22"/>
        </w:rPr>
        <w:t>.</w:t>
      </w:r>
    </w:p>
    <w:p w14:paraId="46100551" w14:textId="4C1321BC" w:rsidR="00ED3233" w:rsidRPr="006F3A54" w:rsidRDefault="00ED3233" w:rsidP="002330D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3A54">
        <w:rPr>
          <w:rFonts w:asciiTheme="minorHAnsi" w:hAnsiTheme="minorHAnsi" w:cstheme="minorHAnsi"/>
          <w:sz w:val="22"/>
          <w:szCs w:val="22"/>
        </w:rPr>
        <w:tab/>
        <w:t>Ova Odluka stupa na snagu dan nakon dana objave u „Službenom vjesniku Grada Gospića“.</w:t>
      </w:r>
    </w:p>
    <w:p w14:paraId="6FA8E1AB" w14:textId="77777777" w:rsidR="00ED3233" w:rsidRPr="006F3A54" w:rsidRDefault="00ED3233" w:rsidP="002330DC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CE656E1" w14:textId="2D59EA9D" w:rsidR="00ED3233" w:rsidRPr="006F3A54" w:rsidRDefault="00ED3233" w:rsidP="002330DC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F3A54">
        <w:rPr>
          <w:rFonts w:asciiTheme="minorHAnsi" w:hAnsiTheme="minorHAnsi" w:cstheme="minorHAnsi"/>
          <w:bCs/>
          <w:sz w:val="22"/>
          <w:szCs w:val="22"/>
        </w:rPr>
        <w:tab/>
      </w:r>
      <w:r w:rsidRPr="006F3A54">
        <w:rPr>
          <w:rFonts w:asciiTheme="minorHAnsi" w:hAnsiTheme="minorHAnsi" w:cstheme="minorHAnsi"/>
          <w:bCs/>
          <w:sz w:val="22"/>
          <w:szCs w:val="22"/>
        </w:rPr>
        <w:tab/>
      </w:r>
      <w:r w:rsidRPr="006F3A54">
        <w:rPr>
          <w:rFonts w:asciiTheme="minorHAnsi" w:hAnsiTheme="minorHAnsi" w:cstheme="minorHAnsi"/>
          <w:bCs/>
          <w:sz w:val="22"/>
          <w:szCs w:val="22"/>
        </w:rPr>
        <w:tab/>
      </w:r>
      <w:r w:rsidRPr="006F3A54">
        <w:rPr>
          <w:rFonts w:asciiTheme="minorHAnsi" w:hAnsiTheme="minorHAnsi" w:cstheme="minorHAnsi"/>
          <w:bCs/>
          <w:sz w:val="22"/>
          <w:szCs w:val="22"/>
        </w:rPr>
        <w:tab/>
      </w:r>
      <w:r w:rsidRPr="006F3A54">
        <w:rPr>
          <w:rFonts w:asciiTheme="minorHAnsi" w:hAnsiTheme="minorHAnsi" w:cstheme="minorHAnsi"/>
          <w:bCs/>
          <w:sz w:val="22"/>
          <w:szCs w:val="22"/>
        </w:rPr>
        <w:tab/>
      </w:r>
      <w:r w:rsidRPr="006F3A54">
        <w:rPr>
          <w:rFonts w:asciiTheme="minorHAnsi" w:hAnsiTheme="minorHAnsi" w:cstheme="minorHAnsi"/>
          <w:bCs/>
          <w:sz w:val="22"/>
          <w:szCs w:val="22"/>
        </w:rPr>
        <w:tab/>
      </w:r>
      <w:r w:rsidRPr="006F3A54">
        <w:rPr>
          <w:rFonts w:asciiTheme="minorHAnsi" w:hAnsiTheme="minorHAnsi" w:cstheme="minorHAnsi"/>
          <w:bCs/>
          <w:sz w:val="22"/>
          <w:szCs w:val="22"/>
        </w:rPr>
        <w:tab/>
      </w:r>
      <w:r w:rsidR="006F3A54" w:rsidRPr="006F3A54">
        <w:rPr>
          <w:rFonts w:asciiTheme="minorHAnsi" w:hAnsiTheme="minorHAnsi" w:cstheme="minorHAnsi"/>
          <w:bCs/>
          <w:sz w:val="22"/>
          <w:szCs w:val="22"/>
        </w:rPr>
        <w:t xml:space="preserve">         </w:t>
      </w:r>
      <w:r w:rsidRPr="006F3A54">
        <w:rPr>
          <w:rFonts w:asciiTheme="minorHAnsi" w:hAnsiTheme="minorHAnsi" w:cstheme="minorHAnsi"/>
          <w:bCs/>
          <w:sz w:val="22"/>
          <w:szCs w:val="22"/>
        </w:rPr>
        <w:t>PREDSJEDNICA GRADSKOG VIJEĆA</w:t>
      </w:r>
    </w:p>
    <w:p w14:paraId="6DE26750" w14:textId="230ED3F3" w:rsidR="00ED3233" w:rsidRDefault="00ED3233" w:rsidP="00233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F3A54">
        <w:rPr>
          <w:rFonts w:asciiTheme="minorHAnsi" w:hAnsiTheme="minorHAnsi" w:cstheme="minorHAnsi"/>
          <w:bCs/>
          <w:sz w:val="22"/>
          <w:szCs w:val="22"/>
        </w:rPr>
        <w:tab/>
      </w:r>
      <w:r w:rsidRPr="006F3A54">
        <w:rPr>
          <w:rFonts w:asciiTheme="minorHAnsi" w:hAnsiTheme="minorHAnsi" w:cstheme="minorHAnsi"/>
          <w:bCs/>
          <w:sz w:val="22"/>
          <w:szCs w:val="22"/>
        </w:rPr>
        <w:tab/>
      </w:r>
      <w:r w:rsidRPr="006F3A54">
        <w:rPr>
          <w:rFonts w:asciiTheme="minorHAnsi" w:hAnsiTheme="minorHAnsi" w:cstheme="minorHAnsi"/>
          <w:bCs/>
          <w:sz w:val="22"/>
          <w:szCs w:val="22"/>
        </w:rPr>
        <w:tab/>
      </w:r>
      <w:r w:rsidRPr="006F3A54">
        <w:rPr>
          <w:rFonts w:asciiTheme="minorHAnsi" w:hAnsiTheme="minorHAnsi" w:cstheme="minorHAnsi"/>
          <w:bCs/>
          <w:sz w:val="22"/>
          <w:szCs w:val="22"/>
        </w:rPr>
        <w:tab/>
      </w:r>
      <w:r w:rsidRPr="006F3A54">
        <w:rPr>
          <w:rFonts w:asciiTheme="minorHAnsi" w:hAnsiTheme="minorHAnsi" w:cstheme="minorHAnsi"/>
          <w:bCs/>
          <w:sz w:val="22"/>
          <w:szCs w:val="22"/>
        </w:rPr>
        <w:tab/>
      </w:r>
      <w:r w:rsidRPr="006F3A54">
        <w:rPr>
          <w:rFonts w:asciiTheme="minorHAnsi" w:hAnsiTheme="minorHAnsi" w:cstheme="minorHAnsi"/>
          <w:bCs/>
          <w:sz w:val="22"/>
          <w:szCs w:val="22"/>
        </w:rPr>
        <w:tab/>
      </w:r>
      <w:r w:rsidRPr="006F3A54">
        <w:rPr>
          <w:rFonts w:asciiTheme="minorHAnsi" w:hAnsiTheme="minorHAnsi" w:cstheme="minorHAnsi"/>
          <w:bCs/>
          <w:sz w:val="22"/>
          <w:szCs w:val="22"/>
        </w:rPr>
        <w:tab/>
      </w:r>
      <w:r w:rsidRPr="006F3A54">
        <w:rPr>
          <w:rFonts w:asciiTheme="minorHAnsi" w:hAnsiTheme="minorHAnsi" w:cstheme="minorHAnsi"/>
          <w:bCs/>
          <w:sz w:val="22"/>
          <w:szCs w:val="22"/>
        </w:rPr>
        <w:tab/>
      </w:r>
      <w:r w:rsidR="006F3A54" w:rsidRPr="006F3A54">
        <w:rPr>
          <w:rFonts w:asciiTheme="minorHAnsi" w:hAnsiTheme="minorHAnsi" w:cstheme="minorHAnsi"/>
          <w:bCs/>
          <w:sz w:val="22"/>
          <w:szCs w:val="22"/>
        </w:rPr>
        <w:t xml:space="preserve">         </w:t>
      </w:r>
      <w:r w:rsidR="002330D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F3A54">
        <w:rPr>
          <w:rFonts w:asciiTheme="minorHAnsi" w:hAnsiTheme="minorHAnsi" w:cstheme="minorHAnsi"/>
          <w:bCs/>
          <w:sz w:val="22"/>
          <w:szCs w:val="22"/>
        </w:rPr>
        <w:t>GRADA GOSPIĆA</w:t>
      </w:r>
      <w:r w:rsidR="002330DC">
        <w:rPr>
          <w:rFonts w:asciiTheme="minorHAnsi" w:hAnsiTheme="minorHAnsi" w:cstheme="minorHAnsi"/>
          <w:bCs/>
          <w:sz w:val="22"/>
          <w:szCs w:val="22"/>
        </w:rPr>
        <w:tab/>
      </w:r>
    </w:p>
    <w:p w14:paraId="0AE5DBD6" w14:textId="77777777" w:rsidR="002330DC" w:rsidRPr="002330DC" w:rsidRDefault="002330DC" w:rsidP="00233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95A9EBB" w14:textId="26F6118E" w:rsidR="00ED3233" w:rsidRPr="003F3102" w:rsidRDefault="00ED3233" w:rsidP="0053404D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F3A54">
        <w:rPr>
          <w:rFonts w:asciiTheme="minorHAnsi" w:hAnsiTheme="minorHAnsi" w:cstheme="minorHAnsi"/>
          <w:b/>
          <w:sz w:val="22"/>
          <w:szCs w:val="22"/>
        </w:rPr>
        <w:tab/>
      </w:r>
      <w:r w:rsidRPr="006F3A54">
        <w:rPr>
          <w:rFonts w:asciiTheme="minorHAnsi" w:hAnsiTheme="minorHAnsi" w:cstheme="minorHAnsi"/>
          <w:b/>
          <w:sz w:val="22"/>
          <w:szCs w:val="22"/>
        </w:rPr>
        <w:tab/>
      </w:r>
      <w:r w:rsidRPr="006F3A54">
        <w:rPr>
          <w:rFonts w:asciiTheme="minorHAnsi" w:hAnsiTheme="minorHAnsi" w:cstheme="minorHAnsi"/>
          <w:b/>
          <w:sz w:val="22"/>
          <w:szCs w:val="22"/>
        </w:rPr>
        <w:tab/>
      </w:r>
      <w:r w:rsidRPr="006F3A54">
        <w:rPr>
          <w:rFonts w:asciiTheme="minorHAnsi" w:hAnsiTheme="minorHAnsi" w:cstheme="minorHAnsi"/>
          <w:b/>
          <w:sz w:val="22"/>
          <w:szCs w:val="22"/>
        </w:rPr>
        <w:tab/>
      </w:r>
      <w:r w:rsidRPr="006F3A54">
        <w:rPr>
          <w:rFonts w:asciiTheme="minorHAnsi" w:hAnsiTheme="minorHAnsi" w:cstheme="minorHAnsi"/>
          <w:b/>
          <w:sz w:val="22"/>
          <w:szCs w:val="22"/>
        </w:rPr>
        <w:tab/>
      </w:r>
      <w:r w:rsidRPr="006F3A54">
        <w:rPr>
          <w:rFonts w:asciiTheme="minorHAnsi" w:hAnsiTheme="minorHAnsi" w:cstheme="minorHAnsi"/>
          <w:b/>
          <w:sz w:val="22"/>
          <w:szCs w:val="22"/>
        </w:rPr>
        <w:tab/>
      </w:r>
      <w:r w:rsidRPr="006F3A54">
        <w:rPr>
          <w:rFonts w:asciiTheme="minorHAnsi" w:hAnsiTheme="minorHAnsi" w:cstheme="minorHAnsi"/>
          <w:b/>
          <w:sz w:val="22"/>
          <w:szCs w:val="22"/>
        </w:rPr>
        <w:tab/>
      </w:r>
      <w:r w:rsidR="006F3A54" w:rsidRPr="006F3A54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Pr="006F3A54">
        <w:rPr>
          <w:rFonts w:asciiTheme="minorHAnsi" w:hAnsiTheme="minorHAnsi" w:cstheme="minorHAnsi"/>
          <w:bCs/>
          <w:sz w:val="22"/>
          <w:szCs w:val="22"/>
        </w:rPr>
        <w:t xml:space="preserve">  Ana-Marija Zdunić, mag. iur. v.r.</w:t>
      </w:r>
    </w:p>
    <w:sectPr w:rsidR="00ED3233" w:rsidRPr="003F3102" w:rsidSect="002330DC">
      <w:foot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D7687" w14:textId="77777777" w:rsidR="00904D66" w:rsidRDefault="00904D66" w:rsidP="002330DC">
      <w:r>
        <w:separator/>
      </w:r>
    </w:p>
  </w:endnote>
  <w:endnote w:type="continuationSeparator" w:id="0">
    <w:p w14:paraId="238D1839" w14:textId="77777777" w:rsidR="00904D66" w:rsidRDefault="00904D66" w:rsidP="0023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265846"/>
      <w:docPartObj>
        <w:docPartGallery w:val="Page Numbers (Bottom of Page)"/>
        <w:docPartUnique/>
      </w:docPartObj>
    </w:sdtPr>
    <w:sdtEndPr/>
    <w:sdtContent>
      <w:p w14:paraId="05A8C074" w14:textId="13631736" w:rsidR="002330DC" w:rsidRDefault="002330D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45A">
          <w:t>2</w:t>
        </w:r>
        <w:r>
          <w:fldChar w:fldCharType="end"/>
        </w:r>
      </w:p>
    </w:sdtContent>
  </w:sdt>
  <w:p w14:paraId="731FA29C" w14:textId="77777777" w:rsidR="002330DC" w:rsidRDefault="002330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6ECDC" w14:textId="77777777" w:rsidR="00904D66" w:rsidRDefault="00904D66" w:rsidP="002330DC">
      <w:r>
        <w:separator/>
      </w:r>
    </w:p>
  </w:footnote>
  <w:footnote w:type="continuationSeparator" w:id="0">
    <w:p w14:paraId="1BC3AC11" w14:textId="77777777" w:rsidR="00904D66" w:rsidRDefault="00904D66" w:rsidP="00233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55208"/>
    <w:multiLevelType w:val="hybridMultilevel"/>
    <w:tmpl w:val="BDF61D7C"/>
    <w:lvl w:ilvl="0" w:tplc="B8622DC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FE6427"/>
    <w:multiLevelType w:val="hybridMultilevel"/>
    <w:tmpl w:val="CF2ECC5A"/>
    <w:lvl w:ilvl="0" w:tplc="BBA2EC24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BF44D9A"/>
    <w:multiLevelType w:val="hybridMultilevel"/>
    <w:tmpl w:val="D5781090"/>
    <w:lvl w:ilvl="0" w:tplc="BBA2EC24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33"/>
    <w:rsid w:val="00024781"/>
    <w:rsid w:val="00034B81"/>
    <w:rsid w:val="00106A43"/>
    <w:rsid w:val="00193DF2"/>
    <w:rsid w:val="001B014A"/>
    <w:rsid w:val="001D14C6"/>
    <w:rsid w:val="002046B7"/>
    <w:rsid w:val="00222FFB"/>
    <w:rsid w:val="002330DC"/>
    <w:rsid w:val="00300010"/>
    <w:rsid w:val="00337D22"/>
    <w:rsid w:val="00390D15"/>
    <w:rsid w:val="003E245A"/>
    <w:rsid w:val="003F3102"/>
    <w:rsid w:val="004121A9"/>
    <w:rsid w:val="00447C91"/>
    <w:rsid w:val="004C6B97"/>
    <w:rsid w:val="0053404D"/>
    <w:rsid w:val="005A6151"/>
    <w:rsid w:val="005B0EA5"/>
    <w:rsid w:val="006416A8"/>
    <w:rsid w:val="00650CB4"/>
    <w:rsid w:val="00681298"/>
    <w:rsid w:val="006E7F7C"/>
    <w:rsid w:val="006F3A54"/>
    <w:rsid w:val="00701289"/>
    <w:rsid w:val="00730205"/>
    <w:rsid w:val="007425B5"/>
    <w:rsid w:val="00885907"/>
    <w:rsid w:val="00886123"/>
    <w:rsid w:val="00904D66"/>
    <w:rsid w:val="009810AD"/>
    <w:rsid w:val="009905AA"/>
    <w:rsid w:val="009B595A"/>
    <w:rsid w:val="009D20BC"/>
    <w:rsid w:val="00A258A6"/>
    <w:rsid w:val="00A406BC"/>
    <w:rsid w:val="00A43DE3"/>
    <w:rsid w:val="00B163A6"/>
    <w:rsid w:val="00B32575"/>
    <w:rsid w:val="00B84647"/>
    <w:rsid w:val="00B95D88"/>
    <w:rsid w:val="00BC0A1F"/>
    <w:rsid w:val="00C87ACF"/>
    <w:rsid w:val="00C946A5"/>
    <w:rsid w:val="00CB50A5"/>
    <w:rsid w:val="00CE35A6"/>
    <w:rsid w:val="00E7059C"/>
    <w:rsid w:val="00EA3185"/>
    <w:rsid w:val="00ED3233"/>
    <w:rsid w:val="00EF154E"/>
    <w:rsid w:val="00F540CD"/>
    <w:rsid w:val="00F7065D"/>
    <w:rsid w:val="00FE13CB"/>
    <w:rsid w:val="00FE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5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ED3233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D3233"/>
    <w:rPr>
      <w:rFonts w:ascii="Times New Roman" w:eastAsia="Times New Roman" w:hAnsi="Times New Roman" w:cs="Times New Roman"/>
      <w:b/>
      <w:noProof/>
      <w:sz w:val="20"/>
      <w:szCs w:val="20"/>
      <w:lang w:eastAsia="hr-HR"/>
    </w:rPr>
  </w:style>
  <w:style w:type="paragraph" w:styleId="NoSpacing">
    <w:name w:val="No Spacing"/>
    <w:uiPriority w:val="1"/>
    <w:qFormat/>
    <w:rsid w:val="00ED32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233"/>
    <w:rPr>
      <w:rFonts w:ascii="Tahoma" w:eastAsia="Times New Roman" w:hAnsi="Tahoma" w:cs="Tahoma"/>
      <w:noProof/>
      <w:sz w:val="16"/>
      <w:szCs w:val="16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300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0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010"/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010"/>
    <w:rPr>
      <w:rFonts w:ascii="Times New Roman" w:eastAsia="Times New Roman" w:hAnsi="Times New Roman" w:cs="Times New Roman"/>
      <w:b/>
      <w:bCs/>
      <w:noProof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730205"/>
    <w:pPr>
      <w:ind w:left="720"/>
      <w:contextualSpacing/>
    </w:pPr>
  </w:style>
  <w:style w:type="table" w:styleId="TableGrid">
    <w:name w:val="Table Grid"/>
    <w:basedOn w:val="TableNormal"/>
    <w:uiPriority w:val="59"/>
    <w:rsid w:val="009D2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30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0DC"/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330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0DC"/>
    <w:rPr>
      <w:rFonts w:ascii="Times New Roman" w:eastAsia="Times New Roman" w:hAnsi="Times New Roman" w:cs="Times New Roman"/>
      <w:noProof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ED3233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D3233"/>
    <w:rPr>
      <w:rFonts w:ascii="Times New Roman" w:eastAsia="Times New Roman" w:hAnsi="Times New Roman" w:cs="Times New Roman"/>
      <w:b/>
      <w:noProof/>
      <w:sz w:val="20"/>
      <w:szCs w:val="20"/>
      <w:lang w:eastAsia="hr-HR"/>
    </w:rPr>
  </w:style>
  <w:style w:type="paragraph" w:styleId="NoSpacing">
    <w:name w:val="No Spacing"/>
    <w:uiPriority w:val="1"/>
    <w:qFormat/>
    <w:rsid w:val="00ED32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233"/>
    <w:rPr>
      <w:rFonts w:ascii="Tahoma" w:eastAsia="Times New Roman" w:hAnsi="Tahoma" w:cs="Tahoma"/>
      <w:noProof/>
      <w:sz w:val="16"/>
      <w:szCs w:val="16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300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0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010"/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010"/>
    <w:rPr>
      <w:rFonts w:ascii="Times New Roman" w:eastAsia="Times New Roman" w:hAnsi="Times New Roman" w:cs="Times New Roman"/>
      <w:b/>
      <w:bCs/>
      <w:noProof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730205"/>
    <w:pPr>
      <w:ind w:left="720"/>
      <w:contextualSpacing/>
    </w:pPr>
  </w:style>
  <w:style w:type="table" w:styleId="TableGrid">
    <w:name w:val="Table Grid"/>
    <w:basedOn w:val="TableNormal"/>
    <w:uiPriority w:val="59"/>
    <w:rsid w:val="009D2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30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0DC"/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330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0DC"/>
    <w:rPr>
      <w:rFonts w:ascii="Times New Roman" w:eastAsia="Times New Roman" w:hAnsi="Times New Roman" w:cs="Times New Roman"/>
      <w:noProof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User</cp:lastModifiedBy>
  <cp:revision>2</cp:revision>
  <dcterms:created xsi:type="dcterms:W3CDTF">2023-04-14T08:44:00Z</dcterms:created>
  <dcterms:modified xsi:type="dcterms:W3CDTF">2023-04-14T08:44:00Z</dcterms:modified>
</cp:coreProperties>
</file>