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5829B" w14:textId="6D874BAE" w:rsidR="0013415F" w:rsidRPr="008C2923" w:rsidRDefault="0013415F" w:rsidP="001341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A6F502A" wp14:editId="3F825A6D">
            <wp:extent cx="724636" cy="10098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36" cy="100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575E" w14:textId="77777777" w:rsidR="0013415F" w:rsidRPr="008C2923" w:rsidRDefault="0013415F" w:rsidP="0013415F">
      <w:pPr>
        <w:jc w:val="center"/>
        <w:rPr>
          <w:rFonts w:ascii="Arial" w:hAnsi="Arial" w:cs="Arial"/>
          <w:b/>
          <w:bCs/>
        </w:rPr>
      </w:pPr>
    </w:p>
    <w:p w14:paraId="4DC46992" w14:textId="77777777" w:rsidR="0013415F" w:rsidRPr="008C2923" w:rsidRDefault="0013415F" w:rsidP="0013415F">
      <w:pPr>
        <w:rPr>
          <w:rFonts w:ascii="Arial" w:hAnsi="Arial" w:cs="Arial"/>
          <w:b/>
          <w:bCs/>
        </w:rPr>
      </w:pPr>
    </w:p>
    <w:p w14:paraId="0312D744" w14:textId="77777777" w:rsidR="0013415F" w:rsidRPr="008B0F1D" w:rsidRDefault="0013415F" w:rsidP="0013415F">
      <w:pPr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GRAD GOSPIĆ</w:t>
      </w:r>
    </w:p>
    <w:p w14:paraId="04D8FB49" w14:textId="77777777" w:rsidR="0013415F" w:rsidRPr="008B0F1D" w:rsidRDefault="0013415F" w:rsidP="0013415F">
      <w:pPr>
        <w:jc w:val="center"/>
        <w:rPr>
          <w:rFonts w:ascii="Arial" w:hAnsi="Arial" w:cs="Arial"/>
          <w:b/>
          <w:bCs/>
        </w:rPr>
      </w:pPr>
    </w:p>
    <w:p w14:paraId="132CE01D" w14:textId="5E3976BD" w:rsidR="0013415F" w:rsidRDefault="0013415F" w:rsidP="0013415F">
      <w:pPr>
        <w:jc w:val="center"/>
        <w:rPr>
          <w:rFonts w:ascii="Arial" w:hAnsi="Arial" w:cs="Arial"/>
          <w:b/>
          <w:bCs/>
        </w:rPr>
      </w:pPr>
    </w:p>
    <w:p w14:paraId="5D8D1403" w14:textId="0845B1C0" w:rsidR="00652FF4" w:rsidRDefault="00652FF4" w:rsidP="0013415F">
      <w:pPr>
        <w:jc w:val="center"/>
        <w:rPr>
          <w:rFonts w:ascii="Arial" w:hAnsi="Arial" w:cs="Arial"/>
          <w:b/>
          <w:bCs/>
        </w:rPr>
      </w:pPr>
    </w:p>
    <w:p w14:paraId="74C0D37C" w14:textId="77777777" w:rsidR="00652FF4" w:rsidRPr="008B0F1D" w:rsidRDefault="00652FF4" w:rsidP="0013415F">
      <w:pPr>
        <w:jc w:val="center"/>
        <w:rPr>
          <w:rFonts w:ascii="Arial" w:hAnsi="Arial" w:cs="Arial"/>
          <w:b/>
          <w:bCs/>
        </w:rPr>
      </w:pPr>
    </w:p>
    <w:p w14:paraId="3B9E72AC" w14:textId="6B1EEDAE" w:rsidR="0013415F" w:rsidRPr="008B0F1D" w:rsidRDefault="0013415F" w:rsidP="0013415F">
      <w:pPr>
        <w:jc w:val="center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 xml:space="preserve">OBRAZLOŽENJE PRIJEDLOGA </w:t>
      </w:r>
      <w:r w:rsidR="00CF29C9">
        <w:rPr>
          <w:rFonts w:ascii="Arial" w:hAnsi="Arial" w:cs="Arial"/>
          <w:b/>
          <w:bCs/>
        </w:rPr>
        <w:t xml:space="preserve">I. IZMJENA </w:t>
      </w:r>
      <w:r w:rsidRPr="008B0F1D">
        <w:rPr>
          <w:rFonts w:ascii="Arial" w:hAnsi="Arial" w:cs="Arial"/>
          <w:b/>
          <w:bCs/>
        </w:rPr>
        <w:t>PRORAČUNA GRADA</w:t>
      </w:r>
    </w:p>
    <w:p w14:paraId="48A1F947" w14:textId="77777777" w:rsidR="0013415F" w:rsidRPr="008B0F1D" w:rsidRDefault="0013415F" w:rsidP="0013415F">
      <w:pPr>
        <w:tabs>
          <w:tab w:val="left" w:pos="2895"/>
        </w:tabs>
        <w:rPr>
          <w:rFonts w:ascii="Arial" w:hAnsi="Arial" w:cs="Arial"/>
          <w:b/>
          <w:bCs/>
        </w:rPr>
      </w:pPr>
      <w:r w:rsidRPr="008B0F1D">
        <w:rPr>
          <w:rFonts w:ascii="Arial" w:hAnsi="Arial" w:cs="Arial"/>
        </w:rPr>
        <w:tab/>
      </w:r>
      <w:r w:rsidRPr="008B0F1D">
        <w:rPr>
          <w:rFonts w:ascii="Arial" w:hAnsi="Arial" w:cs="Arial"/>
          <w:b/>
          <w:bCs/>
        </w:rPr>
        <w:t>GOSPIĆA ZA 2023. GODINU</w:t>
      </w:r>
    </w:p>
    <w:p w14:paraId="08E4F136" w14:textId="77777777" w:rsidR="0013415F" w:rsidRPr="008B0F1D" w:rsidRDefault="0013415F" w:rsidP="0013415F">
      <w:pPr>
        <w:jc w:val="both"/>
        <w:rPr>
          <w:rFonts w:ascii="Arial" w:hAnsi="Arial" w:cs="Arial"/>
          <w:b/>
        </w:rPr>
      </w:pPr>
    </w:p>
    <w:p w14:paraId="04CC4BB5" w14:textId="247E39DA" w:rsidR="003C35EE" w:rsidRDefault="003C35EE" w:rsidP="0013415F">
      <w:pPr>
        <w:jc w:val="both"/>
        <w:rPr>
          <w:rFonts w:ascii="Arial" w:hAnsi="Arial" w:cs="Arial"/>
        </w:rPr>
      </w:pPr>
    </w:p>
    <w:p w14:paraId="197E3923" w14:textId="1A62BE7F" w:rsidR="00652FF4" w:rsidRDefault="00652FF4" w:rsidP="0013415F">
      <w:pPr>
        <w:jc w:val="both"/>
        <w:rPr>
          <w:rFonts w:ascii="Arial" w:hAnsi="Arial" w:cs="Arial"/>
        </w:rPr>
      </w:pPr>
    </w:p>
    <w:p w14:paraId="5932CC40" w14:textId="77777777" w:rsidR="00652FF4" w:rsidRDefault="00652FF4" w:rsidP="0013415F">
      <w:pPr>
        <w:jc w:val="both"/>
        <w:rPr>
          <w:rFonts w:ascii="Arial" w:hAnsi="Arial" w:cs="Arial"/>
        </w:rPr>
      </w:pPr>
    </w:p>
    <w:p w14:paraId="6FDBBC21" w14:textId="40E1A4FA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Proračun Grada Gospića za 202</w:t>
      </w:r>
      <w:r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>. godinu i projekcije za 202</w:t>
      </w:r>
      <w:r>
        <w:rPr>
          <w:rFonts w:ascii="Arial" w:hAnsi="Arial" w:cs="Arial"/>
        </w:rPr>
        <w:t>4</w:t>
      </w:r>
      <w:r w:rsidRPr="003C35EE">
        <w:rPr>
          <w:rFonts w:ascii="Arial" w:hAnsi="Arial" w:cs="Arial"/>
        </w:rPr>
        <w:t>. i 202</w:t>
      </w:r>
      <w:r>
        <w:rPr>
          <w:rFonts w:ascii="Arial" w:hAnsi="Arial" w:cs="Arial"/>
        </w:rPr>
        <w:t>5</w:t>
      </w:r>
      <w:r w:rsidRPr="003C35EE">
        <w:rPr>
          <w:rFonts w:ascii="Arial" w:hAnsi="Arial" w:cs="Arial"/>
        </w:rPr>
        <w:t xml:space="preserve">. godinu usvojilo je Gradsko vijeće Grada Gospića na sjednici održanoj </w:t>
      </w:r>
      <w:r>
        <w:rPr>
          <w:rFonts w:ascii="Arial" w:hAnsi="Arial" w:cs="Arial"/>
        </w:rPr>
        <w:t>9</w:t>
      </w:r>
      <w:r w:rsidRPr="003C35EE">
        <w:rPr>
          <w:rFonts w:ascii="Arial" w:hAnsi="Arial" w:cs="Arial"/>
        </w:rPr>
        <w:t>. prosinca 202</w:t>
      </w:r>
      <w:r>
        <w:rPr>
          <w:rFonts w:ascii="Arial" w:hAnsi="Arial" w:cs="Arial"/>
        </w:rPr>
        <w:t>2</w:t>
      </w:r>
      <w:r w:rsidRPr="003C35EE">
        <w:rPr>
          <w:rFonts w:ascii="Arial" w:hAnsi="Arial" w:cs="Arial"/>
        </w:rPr>
        <w:t xml:space="preserve">. godine, a objavljen je u „Službenom vjesniku Grada Gospića“ broj </w:t>
      </w:r>
      <w:r>
        <w:rPr>
          <w:rFonts w:ascii="Arial" w:hAnsi="Arial" w:cs="Arial"/>
        </w:rPr>
        <w:t>16</w:t>
      </w:r>
      <w:r w:rsidRPr="003C35EE">
        <w:rPr>
          <w:rFonts w:ascii="Arial" w:hAnsi="Arial" w:cs="Arial"/>
        </w:rPr>
        <w:t>/2</w:t>
      </w:r>
      <w:r>
        <w:rPr>
          <w:rFonts w:ascii="Arial" w:hAnsi="Arial" w:cs="Arial"/>
        </w:rPr>
        <w:t>2</w:t>
      </w:r>
      <w:r w:rsidRPr="003C35EE">
        <w:rPr>
          <w:rFonts w:ascii="Arial" w:hAnsi="Arial" w:cs="Arial"/>
        </w:rPr>
        <w:t>.</w:t>
      </w:r>
    </w:p>
    <w:p w14:paraId="2B82EA5B" w14:textId="58656F3D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</w:p>
    <w:p w14:paraId="5F144767" w14:textId="3B0E5C02" w:rsidR="00AE44D9" w:rsidRPr="006718B4" w:rsidRDefault="00AE44D9" w:rsidP="00CB7CC5">
      <w:pPr>
        <w:spacing w:line="276" w:lineRule="auto"/>
        <w:jc w:val="both"/>
        <w:rPr>
          <w:rFonts w:ascii="Arial" w:hAnsi="Arial" w:cs="Arial"/>
          <w:bCs/>
        </w:rPr>
      </w:pPr>
      <w:r w:rsidRPr="006718B4">
        <w:rPr>
          <w:rFonts w:ascii="Arial" w:hAnsi="Arial" w:cs="Arial"/>
          <w:bCs/>
        </w:rPr>
        <w:t>Člankom 45. Zakona o proračunu („Narodne novine“ broj 144/21</w:t>
      </w:r>
      <w:r w:rsidR="006718B4" w:rsidRPr="006718B4">
        <w:rPr>
          <w:rFonts w:ascii="Arial" w:hAnsi="Arial" w:cs="Arial"/>
          <w:bCs/>
        </w:rPr>
        <w:t>, u daljnjem tekstu: Zakon</w:t>
      </w:r>
      <w:r w:rsidRPr="006718B4">
        <w:rPr>
          <w:rFonts w:ascii="Arial" w:hAnsi="Arial" w:cs="Arial"/>
          <w:bCs/>
        </w:rPr>
        <w:t>) propisano je da se izmjenama i dopunama proračuna mijenja isključivo plan za tekuću proračunsku godinu, da se izmjene i dopune proračuna sastoje se od plana za tekuću proračunsku godinu i sadrže opći i posebni dio te obrazloženje izmjena i dopuna proračuna</w:t>
      </w:r>
      <w:r w:rsidR="006718B4" w:rsidRPr="006718B4">
        <w:rPr>
          <w:rFonts w:ascii="Arial" w:hAnsi="Arial" w:cs="Arial"/>
          <w:bCs/>
        </w:rPr>
        <w:t>.</w:t>
      </w:r>
    </w:p>
    <w:p w14:paraId="2C45121B" w14:textId="77777777" w:rsidR="00AE44D9" w:rsidRPr="008B0F1D" w:rsidRDefault="00AE44D9" w:rsidP="00CB7CC5">
      <w:pPr>
        <w:spacing w:line="276" w:lineRule="auto"/>
        <w:jc w:val="both"/>
        <w:rPr>
          <w:rFonts w:ascii="Arial" w:hAnsi="Arial" w:cs="Arial"/>
          <w:b/>
        </w:rPr>
      </w:pPr>
    </w:p>
    <w:p w14:paraId="2CB39801" w14:textId="30EC95CA" w:rsidR="00AE44D9" w:rsidRDefault="00AE44D9" w:rsidP="00CB7CC5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</w:rPr>
        <w:t xml:space="preserve">U skladu s odredbama </w:t>
      </w:r>
      <w:r>
        <w:rPr>
          <w:rFonts w:ascii="Arial" w:hAnsi="Arial" w:cs="Arial"/>
        </w:rPr>
        <w:t xml:space="preserve">članka 45. </w:t>
      </w:r>
      <w:r w:rsidRPr="008B0F1D">
        <w:rPr>
          <w:rFonts w:ascii="Arial" w:hAnsi="Arial" w:cs="Arial"/>
        </w:rPr>
        <w:t xml:space="preserve">Zakona sačinjen je </w:t>
      </w:r>
      <w:r>
        <w:rPr>
          <w:rFonts w:ascii="Arial" w:hAnsi="Arial" w:cs="Arial"/>
        </w:rPr>
        <w:t xml:space="preserve">prijedlog I. izmjena </w:t>
      </w:r>
      <w:r w:rsidRPr="008B0F1D">
        <w:rPr>
          <w:rFonts w:ascii="Arial" w:hAnsi="Arial" w:cs="Arial"/>
        </w:rPr>
        <w:t>Proračuna Grada Gospića za 2023. godinu</w:t>
      </w:r>
      <w:r>
        <w:rPr>
          <w:rFonts w:ascii="Arial" w:hAnsi="Arial" w:cs="Arial"/>
        </w:rPr>
        <w:t>.</w:t>
      </w:r>
    </w:p>
    <w:p w14:paraId="4A8A53AE" w14:textId="7777777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</w:p>
    <w:p w14:paraId="6980E2EC" w14:textId="7CEBED1F" w:rsidR="006718B4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Tijekom proračunske 202</w:t>
      </w:r>
      <w:r w:rsidR="00AE44D9"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 xml:space="preserve">. godine utvrđeno je da su nastupile promjene </w:t>
      </w:r>
      <w:r w:rsidR="006718B4">
        <w:rPr>
          <w:rFonts w:ascii="Arial" w:hAnsi="Arial" w:cs="Arial"/>
        </w:rPr>
        <w:t xml:space="preserve">u </w:t>
      </w:r>
      <w:r w:rsidRPr="003C35EE">
        <w:rPr>
          <w:rFonts w:ascii="Arial" w:hAnsi="Arial" w:cs="Arial"/>
        </w:rPr>
        <w:t>Proračun</w:t>
      </w:r>
      <w:r w:rsidR="006718B4">
        <w:rPr>
          <w:rFonts w:ascii="Arial" w:hAnsi="Arial" w:cs="Arial"/>
        </w:rPr>
        <w:t>u</w:t>
      </w:r>
      <w:r w:rsidRPr="003C35EE">
        <w:rPr>
          <w:rFonts w:ascii="Arial" w:hAnsi="Arial" w:cs="Arial"/>
        </w:rPr>
        <w:t xml:space="preserve"> te je stoga potrebno, u skladu sa Zako</w:t>
      </w:r>
      <w:r w:rsidR="006718B4">
        <w:rPr>
          <w:rFonts w:ascii="Arial" w:hAnsi="Arial" w:cs="Arial"/>
        </w:rPr>
        <w:t>nom,</w:t>
      </w:r>
      <w:r w:rsidRPr="003C35EE">
        <w:rPr>
          <w:rFonts w:ascii="Arial" w:hAnsi="Arial" w:cs="Arial"/>
        </w:rPr>
        <w:t xml:space="preserve"> uravnotežiti proračunske prihode i rashode, preraspodijeliti rashode i planirati novonastale projekte. </w:t>
      </w:r>
    </w:p>
    <w:p w14:paraId="3F88BE51" w14:textId="77777777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</w:p>
    <w:p w14:paraId="46694A41" w14:textId="506E567C" w:rsidR="003C35EE" w:rsidRDefault="003C35EE" w:rsidP="00CB7CC5">
      <w:pPr>
        <w:spacing w:line="276" w:lineRule="auto"/>
        <w:jc w:val="both"/>
        <w:rPr>
          <w:rFonts w:ascii="Arial" w:hAnsi="Arial" w:cs="Arial"/>
        </w:rPr>
      </w:pPr>
      <w:r w:rsidRPr="003C35EE">
        <w:rPr>
          <w:rFonts w:ascii="Arial" w:hAnsi="Arial" w:cs="Arial"/>
        </w:rPr>
        <w:t>Ovim izmjenama i dopunama predlažu se izmjene plana na stavkama prihoda i rashoda sukladno izmijenjenim okolnostima i poslovnim događajima u tijeku 202</w:t>
      </w:r>
      <w:r w:rsidR="006718B4">
        <w:rPr>
          <w:rFonts w:ascii="Arial" w:hAnsi="Arial" w:cs="Arial"/>
        </w:rPr>
        <w:t>3</w:t>
      </w:r>
      <w:r w:rsidRPr="003C35EE">
        <w:rPr>
          <w:rFonts w:ascii="Arial" w:hAnsi="Arial" w:cs="Arial"/>
        </w:rPr>
        <w:t>. godine, osigurava se izvršavanje neophodnih rashoda</w:t>
      </w:r>
      <w:r w:rsidR="006718B4">
        <w:rPr>
          <w:rFonts w:ascii="Arial" w:hAnsi="Arial" w:cs="Arial"/>
        </w:rPr>
        <w:t xml:space="preserve"> i</w:t>
      </w:r>
      <w:r w:rsidRPr="003C35EE">
        <w:rPr>
          <w:rFonts w:ascii="Arial" w:hAnsi="Arial" w:cs="Arial"/>
        </w:rPr>
        <w:t xml:space="preserve"> planiraju projekti za koje su osigurani novi izvori</w:t>
      </w:r>
      <w:r w:rsidR="006718B4">
        <w:rPr>
          <w:rFonts w:ascii="Arial" w:hAnsi="Arial" w:cs="Arial"/>
        </w:rPr>
        <w:t>.</w:t>
      </w:r>
    </w:p>
    <w:p w14:paraId="6A6C0FF1" w14:textId="77777777" w:rsidR="003C35EE" w:rsidRDefault="003C35EE" w:rsidP="0013415F">
      <w:pPr>
        <w:jc w:val="both"/>
        <w:rPr>
          <w:rFonts w:ascii="Arial" w:hAnsi="Arial" w:cs="Arial"/>
        </w:rPr>
      </w:pPr>
    </w:p>
    <w:p w14:paraId="1B962BE9" w14:textId="77F63DBE" w:rsidR="00AE44D9" w:rsidRDefault="00AE44D9" w:rsidP="0013415F">
      <w:pPr>
        <w:jc w:val="both"/>
        <w:rPr>
          <w:rFonts w:ascii="Arial" w:hAnsi="Arial" w:cs="Arial"/>
          <w:b/>
        </w:rPr>
      </w:pPr>
    </w:p>
    <w:p w14:paraId="582D96F2" w14:textId="77777777" w:rsidR="0013415F" w:rsidRPr="008B0F1D" w:rsidRDefault="0013415F" w:rsidP="006718B4">
      <w:pPr>
        <w:jc w:val="both"/>
        <w:rPr>
          <w:rFonts w:ascii="Arial" w:hAnsi="Arial" w:cs="Arial"/>
        </w:rPr>
      </w:pPr>
    </w:p>
    <w:p w14:paraId="539C01BC" w14:textId="50E4197E" w:rsidR="0013415F" w:rsidRDefault="0013415F" w:rsidP="0013415F">
      <w:pPr>
        <w:jc w:val="both"/>
        <w:rPr>
          <w:rFonts w:ascii="Arial" w:hAnsi="Arial" w:cs="Arial"/>
          <w:b/>
        </w:rPr>
      </w:pPr>
    </w:p>
    <w:p w14:paraId="59B2C9DE" w14:textId="3AF73459" w:rsidR="006718B4" w:rsidRDefault="006718B4" w:rsidP="0013415F">
      <w:pPr>
        <w:jc w:val="both"/>
        <w:rPr>
          <w:rFonts w:ascii="Arial" w:hAnsi="Arial" w:cs="Arial"/>
          <w:b/>
        </w:rPr>
      </w:pPr>
    </w:p>
    <w:p w14:paraId="38A006FC" w14:textId="6E38C46A" w:rsidR="006718B4" w:rsidRDefault="006718B4" w:rsidP="0013415F">
      <w:pPr>
        <w:jc w:val="both"/>
        <w:rPr>
          <w:rFonts w:ascii="Arial" w:hAnsi="Arial" w:cs="Arial"/>
          <w:b/>
        </w:rPr>
      </w:pPr>
    </w:p>
    <w:p w14:paraId="12D412AB" w14:textId="6CDCDCD8" w:rsidR="006718B4" w:rsidRDefault="006718B4" w:rsidP="0013415F">
      <w:pPr>
        <w:jc w:val="both"/>
        <w:rPr>
          <w:rFonts w:ascii="Arial" w:hAnsi="Arial" w:cs="Arial"/>
          <w:b/>
        </w:rPr>
      </w:pPr>
    </w:p>
    <w:p w14:paraId="246CC0FB" w14:textId="74571BF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3D05F4">
        <w:rPr>
          <w:rFonts w:ascii="Arial" w:hAnsi="Arial" w:cs="Arial"/>
          <w:b/>
          <w:bCs/>
        </w:rPr>
        <w:lastRenderedPageBreak/>
        <w:t xml:space="preserve">SAŽETAK </w:t>
      </w:r>
      <w:r>
        <w:rPr>
          <w:rFonts w:ascii="Arial" w:hAnsi="Arial" w:cs="Arial"/>
          <w:b/>
          <w:bCs/>
        </w:rPr>
        <w:t>RAČUNA PRIHODA I RASHODA</w:t>
      </w:r>
    </w:p>
    <w:p w14:paraId="4CD8D614" w14:textId="3599A724" w:rsidR="006718B4" w:rsidRDefault="006718B4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2FCA4AD" w14:textId="2BAC3FEA" w:rsidR="006718B4" w:rsidRDefault="006718B4" w:rsidP="00CB7CC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Uvođenjem eura kao službene valute u Republici Hrvatskoj od 0. siječnja 2023. godine, prema Uputama Ministarstva financija sažetak Proračuna Grada Gospića za 2023. godinu planiran je i u kunama i u  eurima dok su preostali dijelovi Proračuna planirani u eurima.</w:t>
      </w:r>
    </w:p>
    <w:p w14:paraId="7B3413E1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</w:rPr>
      </w:pPr>
    </w:p>
    <w:p w14:paraId="42ED2FF0" w14:textId="0A1CB5F3" w:rsidR="0013415F" w:rsidRPr="00CB7CC5" w:rsidRDefault="0013415F" w:rsidP="00CB7CC5">
      <w:pPr>
        <w:spacing w:line="276" w:lineRule="auto"/>
        <w:jc w:val="both"/>
        <w:rPr>
          <w:rFonts w:ascii="Arial" w:hAnsi="Arial" w:cs="Arial"/>
        </w:rPr>
      </w:pPr>
      <w:r w:rsidRPr="00E43699">
        <w:rPr>
          <w:rFonts w:ascii="Arial" w:hAnsi="Arial" w:cs="Arial"/>
        </w:rPr>
        <w:t>Prihodi Proračuna za 2023. godinu</w:t>
      </w:r>
      <w:r w:rsidR="004E6D64">
        <w:rPr>
          <w:rFonts w:ascii="Arial" w:hAnsi="Arial" w:cs="Arial"/>
        </w:rPr>
        <w:t xml:space="preserve"> predloženim izmjenama smanjuju se za </w:t>
      </w:r>
      <w:r w:rsidR="004E6D64" w:rsidRPr="00FD0ADF">
        <w:rPr>
          <w:rFonts w:ascii="Arial" w:hAnsi="Arial" w:cs="Arial"/>
          <w:b/>
          <w:bCs/>
        </w:rPr>
        <w:t>257.150 € (1.937.49</w:t>
      </w:r>
      <w:r w:rsidR="00164A2B" w:rsidRPr="00FD0ADF">
        <w:rPr>
          <w:rFonts w:ascii="Arial" w:hAnsi="Arial" w:cs="Arial"/>
          <w:b/>
          <w:bCs/>
        </w:rPr>
        <w:t xml:space="preserve">7 </w:t>
      </w:r>
      <w:r w:rsidR="004E6D64" w:rsidRPr="00FD0ADF">
        <w:rPr>
          <w:rFonts w:ascii="Arial" w:hAnsi="Arial" w:cs="Arial"/>
          <w:b/>
          <w:bCs/>
        </w:rPr>
        <w:t>kn),</w:t>
      </w:r>
      <w:r w:rsidR="004E6D64">
        <w:rPr>
          <w:rFonts w:ascii="Arial" w:hAnsi="Arial" w:cs="Arial"/>
        </w:rPr>
        <w:t xml:space="preserve"> odnosno 1,0</w:t>
      </w:r>
      <w:r w:rsidR="00164A2B">
        <w:rPr>
          <w:rFonts w:ascii="Arial" w:hAnsi="Arial" w:cs="Arial"/>
        </w:rPr>
        <w:t>7</w:t>
      </w:r>
      <w:r w:rsidR="004E6D64">
        <w:rPr>
          <w:rFonts w:ascii="Arial" w:hAnsi="Arial" w:cs="Arial"/>
        </w:rPr>
        <w:t xml:space="preserve">% u odnosu na plan, te sada iznose </w:t>
      </w:r>
      <w:r w:rsidR="004E6D64" w:rsidRPr="004E6D64">
        <w:rPr>
          <w:rFonts w:ascii="Arial" w:hAnsi="Arial" w:cs="Arial"/>
          <w:b/>
          <w:bCs/>
        </w:rPr>
        <w:t>23.710.437</w:t>
      </w:r>
      <w:r w:rsidR="004E6D6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  <w:r w:rsidRPr="008B0F1D">
        <w:rPr>
          <w:rFonts w:ascii="Arial" w:hAnsi="Arial" w:cs="Arial"/>
          <w:b/>
          <w:bCs/>
        </w:rPr>
        <w:t xml:space="preserve"> (</w:t>
      </w:r>
      <w:r w:rsidR="004E6D64" w:rsidRPr="004E6D64">
        <w:rPr>
          <w:rFonts w:ascii="Arial" w:hAnsi="Arial" w:cs="Arial"/>
          <w:b/>
          <w:bCs/>
        </w:rPr>
        <w:t>178.646.287</w:t>
      </w:r>
      <w:r w:rsidR="004E6D64">
        <w:rPr>
          <w:rFonts w:ascii="Arial" w:hAnsi="Arial" w:cs="Arial"/>
          <w:b/>
          <w:bCs/>
        </w:rPr>
        <w:t xml:space="preserve"> </w:t>
      </w:r>
      <w:r w:rsidRPr="008B0F1D">
        <w:rPr>
          <w:rFonts w:ascii="Arial" w:hAnsi="Arial" w:cs="Arial"/>
          <w:b/>
          <w:bCs/>
        </w:rPr>
        <w:t>kn)</w:t>
      </w:r>
      <w:r w:rsidR="004E6D64">
        <w:rPr>
          <w:rFonts w:ascii="Arial" w:hAnsi="Arial" w:cs="Arial"/>
          <w:bCs/>
          <w:color w:val="0D0D0D"/>
        </w:rPr>
        <w:t xml:space="preserve">. </w:t>
      </w:r>
    </w:p>
    <w:p w14:paraId="2054EF7E" w14:textId="00E2DC6E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E43699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>Proračuna</w:t>
      </w:r>
      <w:r w:rsidRPr="00E43699">
        <w:rPr>
          <w:rFonts w:ascii="Arial" w:hAnsi="Arial" w:cs="Arial"/>
        </w:rPr>
        <w:t xml:space="preserve"> </w:t>
      </w:r>
      <w:r w:rsidR="004E6D64">
        <w:rPr>
          <w:rFonts w:ascii="Arial" w:hAnsi="Arial" w:cs="Arial"/>
        </w:rPr>
        <w:t xml:space="preserve">ostaju nepromijenjeni, odnosno </w:t>
      </w:r>
      <w:r w:rsidRPr="00E43699">
        <w:rPr>
          <w:rFonts w:ascii="Arial" w:hAnsi="Arial" w:cs="Arial"/>
        </w:rPr>
        <w:t>u iznosu</w:t>
      </w:r>
      <w:r>
        <w:rPr>
          <w:rFonts w:ascii="Arial" w:hAnsi="Arial" w:cs="Arial"/>
          <w:b/>
          <w:bCs/>
        </w:rPr>
        <w:t xml:space="preserve"> </w:t>
      </w:r>
      <w:r w:rsidRPr="00E43699">
        <w:rPr>
          <w:rFonts w:ascii="Arial" w:hAnsi="Arial" w:cs="Arial"/>
        </w:rPr>
        <w:t>od</w:t>
      </w:r>
      <w:r w:rsidRPr="00195842">
        <w:rPr>
          <w:rFonts w:ascii="Arial" w:hAnsi="Arial" w:cs="Arial"/>
          <w:b/>
          <w:bCs/>
        </w:rPr>
        <w:t xml:space="preserve"> 25.</w:t>
      </w:r>
      <w:r>
        <w:rPr>
          <w:rFonts w:ascii="Arial" w:hAnsi="Arial" w:cs="Arial"/>
          <w:b/>
          <w:bCs/>
        </w:rPr>
        <w:t>243.967</w:t>
      </w:r>
      <w:r w:rsidRPr="0019584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€</w:t>
      </w:r>
      <w:r w:rsidRPr="00195842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190.200.669 </w:t>
      </w:r>
      <w:r w:rsidRPr="00195842">
        <w:rPr>
          <w:rFonts w:ascii="Arial" w:hAnsi="Arial" w:cs="Arial"/>
          <w:b/>
          <w:bCs/>
        </w:rPr>
        <w:t>kn)</w:t>
      </w:r>
      <w:r w:rsidR="004E6D64">
        <w:rPr>
          <w:rFonts w:ascii="Arial" w:hAnsi="Arial" w:cs="Arial"/>
          <w:b/>
          <w:bCs/>
        </w:rPr>
        <w:t>.</w:t>
      </w:r>
    </w:p>
    <w:p w14:paraId="75747E6D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1A90751C" w14:textId="77777777" w:rsidR="00164A2B" w:rsidRDefault="00164A2B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230AA5" w14:textId="0568A50C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SAŽETAK PRIMITAKA I IZDATAKA</w:t>
      </w:r>
    </w:p>
    <w:p w14:paraId="085C16EA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FE7C09C" w14:textId="30565ED1" w:rsidR="0013415F" w:rsidRPr="00195842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E43699">
        <w:rPr>
          <w:rFonts w:ascii="Arial" w:hAnsi="Arial" w:cs="Arial"/>
        </w:rPr>
        <w:t xml:space="preserve">Primici Proračuna za 2023. godinu </w:t>
      </w:r>
      <w:r w:rsidR="00164A2B">
        <w:rPr>
          <w:rFonts w:ascii="Arial" w:hAnsi="Arial" w:cs="Arial"/>
        </w:rPr>
        <w:t xml:space="preserve">predloženim izmjenama povećavaju se za 257.150€ (1.937.497 kn), odnosno 12,90% u odnosu na plan, te sada iznose </w:t>
      </w:r>
      <w:r w:rsidR="00164A2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</w:t>
      </w:r>
      <w:r w:rsidR="00164A2B">
        <w:rPr>
          <w:rFonts w:ascii="Arial" w:hAnsi="Arial" w:cs="Arial"/>
          <w:b/>
          <w:bCs/>
        </w:rPr>
        <w:t>255.956</w:t>
      </w:r>
      <w:r>
        <w:rPr>
          <w:rFonts w:ascii="Arial" w:hAnsi="Arial" w:cs="Arial"/>
          <w:b/>
          <w:bCs/>
        </w:rPr>
        <w:t xml:space="preserve"> </w:t>
      </w:r>
      <w:r w:rsidRPr="00E67780">
        <w:rPr>
          <w:rFonts w:ascii="Arial" w:hAnsi="Arial" w:cs="Arial"/>
          <w:b/>
        </w:rPr>
        <w:t>€</w:t>
      </w:r>
      <w:r>
        <w:rPr>
          <w:rFonts w:ascii="Arial" w:hAnsi="Arial" w:cs="Arial"/>
          <w:b/>
          <w:bCs/>
        </w:rPr>
        <w:t xml:space="preserve"> (1</w:t>
      </w:r>
      <w:r w:rsidR="00164A2B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.</w:t>
      </w:r>
      <w:r w:rsidR="00164A2B">
        <w:rPr>
          <w:rFonts w:ascii="Arial" w:hAnsi="Arial" w:cs="Arial"/>
          <w:b/>
          <w:bCs/>
        </w:rPr>
        <w:t>997</w:t>
      </w:r>
      <w:r>
        <w:rPr>
          <w:rFonts w:ascii="Arial" w:hAnsi="Arial" w:cs="Arial"/>
          <w:b/>
          <w:bCs/>
        </w:rPr>
        <w:t>.</w:t>
      </w:r>
      <w:r w:rsidR="00164A2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00 kn), </w:t>
      </w:r>
      <w:r w:rsidRPr="00E43699">
        <w:rPr>
          <w:rFonts w:ascii="Arial" w:hAnsi="Arial" w:cs="Arial"/>
        </w:rPr>
        <w:t xml:space="preserve">a izdaci </w:t>
      </w:r>
      <w:r w:rsidR="00164A2B" w:rsidRPr="00164A2B">
        <w:rPr>
          <w:rFonts w:ascii="Arial" w:hAnsi="Arial" w:cs="Arial"/>
        </w:rPr>
        <w:t xml:space="preserve">ostaju nepromijenjeni, odnosno </w:t>
      </w:r>
      <w:r w:rsidR="00CB7CC5">
        <w:rPr>
          <w:rFonts w:ascii="Arial" w:hAnsi="Arial" w:cs="Arial"/>
        </w:rPr>
        <w:t xml:space="preserve">ostaju </w:t>
      </w:r>
      <w:r w:rsidR="00164A2B" w:rsidRPr="00164A2B">
        <w:rPr>
          <w:rFonts w:ascii="Arial" w:hAnsi="Arial" w:cs="Arial"/>
        </w:rPr>
        <w:t xml:space="preserve">u iznosu od </w:t>
      </w:r>
      <w:r>
        <w:rPr>
          <w:rFonts w:ascii="Arial" w:hAnsi="Arial" w:cs="Arial"/>
          <w:b/>
          <w:bCs/>
        </w:rPr>
        <w:t xml:space="preserve">658.357 </w:t>
      </w:r>
      <w:r w:rsidRPr="00E67780">
        <w:rPr>
          <w:rFonts w:ascii="Arial" w:hAnsi="Arial" w:cs="Arial"/>
          <w:b/>
        </w:rPr>
        <w:t>€</w:t>
      </w:r>
      <w:r>
        <w:rPr>
          <w:rFonts w:ascii="Arial" w:hAnsi="Arial" w:cs="Arial"/>
          <w:b/>
          <w:bCs/>
        </w:rPr>
        <w:t xml:space="preserve"> (4.960.391 kn).</w:t>
      </w:r>
    </w:p>
    <w:p w14:paraId="08D503F5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</w:p>
    <w:p w14:paraId="6F0574F7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 xml:space="preserve"> </w:t>
      </w:r>
    </w:p>
    <w:p w14:paraId="3F6512F4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  <w:r>
        <w:rPr>
          <w:rFonts w:ascii="Arial" w:hAnsi="Arial" w:cs="Arial"/>
          <w:b/>
          <w:bCs/>
          <w:color w:val="0D0D0D"/>
        </w:rPr>
        <w:t>SAŽETAK PRENESENOG VIŠKA/MANJKA PRETHODNIH GODINA</w:t>
      </w:r>
    </w:p>
    <w:p w14:paraId="2394F1C9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0D0D0D"/>
        </w:rPr>
      </w:pPr>
    </w:p>
    <w:p w14:paraId="240C6903" w14:textId="3DD12FAF" w:rsidR="0013415F" w:rsidRPr="008B0F1D" w:rsidRDefault="00164A2B" w:rsidP="00CB7CC5">
      <w:pPr>
        <w:spacing w:line="276" w:lineRule="auto"/>
        <w:jc w:val="both"/>
        <w:rPr>
          <w:rFonts w:ascii="Arial" w:hAnsi="Arial" w:cs="Arial"/>
          <w:bCs/>
          <w:color w:val="0D0D0D"/>
        </w:rPr>
      </w:pPr>
      <w:r w:rsidRPr="00164A2B">
        <w:rPr>
          <w:rFonts w:ascii="Arial" w:hAnsi="Arial" w:cs="Arial"/>
          <w:bCs/>
          <w:color w:val="0D0D0D"/>
        </w:rPr>
        <w:t>Sažetak prenesenog viška/manjka prethodnih godina</w:t>
      </w:r>
      <w:r>
        <w:rPr>
          <w:rFonts w:ascii="Arial" w:hAnsi="Arial" w:cs="Arial"/>
          <w:bCs/>
          <w:color w:val="0D0D0D"/>
        </w:rPr>
        <w:t xml:space="preserve"> ostaje nepromijenjen.</w:t>
      </w:r>
    </w:p>
    <w:p w14:paraId="0B256C63" w14:textId="77777777" w:rsidR="0013415F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35BBD2B4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14:paraId="018F1AD6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8B0F1D">
        <w:rPr>
          <w:rFonts w:ascii="Arial" w:hAnsi="Arial" w:cs="Arial"/>
          <w:b/>
          <w:bCs/>
        </w:rPr>
        <w:t>OPĆI DIO</w:t>
      </w:r>
    </w:p>
    <w:p w14:paraId="6A05363E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  <w:color w:val="FF0000"/>
        </w:rPr>
      </w:pPr>
    </w:p>
    <w:p w14:paraId="64FED2B2" w14:textId="77777777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A. Račun prihoda i rashoda</w:t>
      </w:r>
    </w:p>
    <w:p w14:paraId="2ED7ACEB" w14:textId="2C513FC6" w:rsidR="00816FAD" w:rsidRDefault="0013415F" w:rsidP="00CB7CC5">
      <w:pPr>
        <w:spacing w:line="276" w:lineRule="auto"/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Cs/>
        </w:rPr>
        <w:t xml:space="preserve">Ukupni </w:t>
      </w:r>
      <w:r w:rsidRPr="008B0F1D">
        <w:rPr>
          <w:rFonts w:ascii="Arial" w:hAnsi="Arial" w:cs="Arial"/>
          <w:b/>
          <w:bCs/>
        </w:rPr>
        <w:t xml:space="preserve">Prihodi poslovanja (razred 6) </w:t>
      </w:r>
      <w:r w:rsidR="00164A2B" w:rsidRPr="00164A2B">
        <w:rPr>
          <w:rFonts w:ascii="Arial" w:hAnsi="Arial" w:cs="Arial"/>
        </w:rPr>
        <w:t>smanjuju se za</w:t>
      </w:r>
      <w:r w:rsidR="00164A2B">
        <w:rPr>
          <w:rFonts w:ascii="Arial" w:hAnsi="Arial" w:cs="Arial"/>
          <w:b/>
          <w:bCs/>
        </w:rPr>
        <w:t xml:space="preserve"> </w:t>
      </w:r>
      <w:r w:rsidR="00816FAD" w:rsidRPr="00816FAD">
        <w:rPr>
          <w:rFonts w:ascii="Arial" w:hAnsi="Arial" w:cs="Arial"/>
        </w:rPr>
        <w:t>257.150 € (1.937.497 kn), odnosno 1,07% u odnosu na plan, te sada iznose 23.</w:t>
      </w:r>
      <w:r w:rsidR="00816FAD">
        <w:rPr>
          <w:rFonts w:ascii="Arial" w:hAnsi="Arial" w:cs="Arial"/>
        </w:rPr>
        <w:t>437</w:t>
      </w:r>
      <w:r w:rsidR="00816FAD" w:rsidRPr="00816FAD">
        <w:rPr>
          <w:rFonts w:ascii="Arial" w:hAnsi="Arial" w:cs="Arial"/>
        </w:rPr>
        <w:t>.</w:t>
      </w:r>
      <w:r w:rsidR="00816FAD">
        <w:rPr>
          <w:rFonts w:ascii="Arial" w:hAnsi="Arial" w:cs="Arial"/>
        </w:rPr>
        <w:t>339</w:t>
      </w:r>
      <w:r w:rsidR="00816FAD" w:rsidRPr="00816FAD">
        <w:rPr>
          <w:rFonts w:ascii="Arial" w:hAnsi="Arial" w:cs="Arial"/>
        </w:rPr>
        <w:t xml:space="preserve"> € (17</w:t>
      </w:r>
      <w:r w:rsidR="00816FAD">
        <w:rPr>
          <w:rFonts w:ascii="Arial" w:hAnsi="Arial" w:cs="Arial"/>
        </w:rPr>
        <w:t>6</w:t>
      </w:r>
      <w:r w:rsidR="00816FAD" w:rsidRPr="00816FAD">
        <w:rPr>
          <w:rFonts w:ascii="Arial" w:hAnsi="Arial" w:cs="Arial"/>
        </w:rPr>
        <w:t>.</w:t>
      </w:r>
      <w:r w:rsidR="00816FAD">
        <w:rPr>
          <w:rFonts w:ascii="Arial" w:hAnsi="Arial" w:cs="Arial"/>
        </w:rPr>
        <w:t>588</w:t>
      </w:r>
      <w:r w:rsidR="00816FAD" w:rsidRPr="00816FAD">
        <w:rPr>
          <w:rFonts w:ascii="Arial" w:hAnsi="Arial" w:cs="Arial"/>
        </w:rPr>
        <w:t>.</w:t>
      </w:r>
      <w:r w:rsidR="00816FAD">
        <w:rPr>
          <w:rFonts w:ascii="Arial" w:hAnsi="Arial" w:cs="Arial"/>
        </w:rPr>
        <w:t>630</w:t>
      </w:r>
      <w:r w:rsidR="00816FAD" w:rsidRPr="00816FAD">
        <w:rPr>
          <w:rFonts w:ascii="Arial" w:hAnsi="Arial" w:cs="Arial"/>
        </w:rPr>
        <w:t xml:space="preserve"> kn)</w:t>
      </w:r>
      <w:r w:rsidR="00816FAD">
        <w:rPr>
          <w:rFonts w:ascii="Arial" w:hAnsi="Arial" w:cs="Arial"/>
        </w:rPr>
        <w:t>:</w:t>
      </w:r>
    </w:p>
    <w:p w14:paraId="70DC5F62" w14:textId="77777777" w:rsidR="00816FAD" w:rsidRDefault="00816FAD" w:rsidP="00CB7CC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6AC945" w14:textId="0C75F4FD" w:rsidR="0013415F" w:rsidRPr="00CB7CC5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i/>
          <w:iCs/>
        </w:rPr>
      </w:pPr>
      <w:r w:rsidRPr="008B0F1D">
        <w:rPr>
          <w:rFonts w:ascii="Arial" w:hAnsi="Arial" w:cs="Arial"/>
          <w:b/>
          <w:bCs/>
        </w:rPr>
        <w:t xml:space="preserve">Prihodi od poreza (skupina 61) </w:t>
      </w:r>
      <w:r w:rsidR="00CB7CC5" w:rsidRPr="00CB7CC5">
        <w:rPr>
          <w:rFonts w:ascii="Arial" w:hAnsi="Arial" w:cs="Arial"/>
        </w:rPr>
        <w:t xml:space="preserve">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</w:t>
      </w:r>
      <w:r w:rsidR="00CB7CC5" w:rsidRPr="00CB7CC5">
        <w:rPr>
          <w:rFonts w:ascii="Arial" w:hAnsi="Arial" w:cs="Arial"/>
          <w:b/>
          <w:bCs/>
          <w:i/>
          <w:iCs/>
        </w:rPr>
        <w:t>.</w:t>
      </w:r>
    </w:p>
    <w:p w14:paraId="1CB844E5" w14:textId="55832B0C" w:rsidR="0013415F" w:rsidRPr="008B0F1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>Pomoći iz inozemstva i od subjekata unutar općeg proračuna (skupina 63)</w:t>
      </w:r>
      <w:r w:rsidRPr="008B0F1D">
        <w:rPr>
          <w:rFonts w:ascii="Arial" w:hAnsi="Arial" w:cs="Arial"/>
          <w:bCs/>
        </w:rPr>
        <w:t xml:space="preserve">: kompenzacijske mjere, sredstva za održavanje i izgradnju cesta, ŽUC, pomoći za decentralizirane funkcije, </w:t>
      </w:r>
      <w:proofErr w:type="spellStart"/>
      <w:r w:rsidRPr="008B0F1D">
        <w:rPr>
          <w:rFonts w:ascii="Arial" w:hAnsi="Arial" w:cs="Arial"/>
          <w:bCs/>
        </w:rPr>
        <w:t>predškola</w:t>
      </w:r>
      <w:proofErr w:type="spellEnd"/>
      <w:r>
        <w:rPr>
          <w:rFonts w:ascii="Arial" w:hAnsi="Arial" w:cs="Arial"/>
          <w:bCs/>
        </w:rPr>
        <w:t xml:space="preserve">, </w:t>
      </w:r>
      <w:r w:rsidRPr="008B0F1D">
        <w:rPr>
          <w:rFonts w:ascii="Arial" w:hAnsi="Arial" w:cs="Arial"/>
          <w:bCs/>
        </w:rPr>
        <w:t>javni radovi, sredstva temeljem prijenosa EU sredstava za projekte: Korak prema jednakosti, U zagrljaju zdrave prehrane, Zapošljavanje žena na području Gospića, Shema školskog voća i povrća, Rekonstrukcija gradske školske športske dvorane, Izgradnja montažnog skladišta za Crveni križ</w:t>
      </w:r>
      <w:r>
        <w:rPr>
          <w:rFonts w:ascii="Arial" w:hAnsi="Arial" w:cs="Arial"/>
          <w:bCs/>
        </w:rPr>
        <w:t>, Izgradnja malonogometnog igrališta, Dogradnja i opremanje Dječjeg vrtića Pahuljica u Gospiću, Razvoj infrastrukture širokopojasnog interneta za područje Grada Gospića, Grada Otočca i Općine Plitvička jezera,</w:t>
      </w:r>
      <w:r w:rsidRPr="008B0F1D">
        <w:rPr>
          <w:rFonts w:ascii="Arial" w:hAnsi="Arial" w:cs="Arial"/>
          <w:bCs/>
        </w:rPr>
        <w:t xml:space="preserve"> RAISE Youth projekt, Dječja i sportska igrališta,</w:t>
      </w:r>
      <w:r>
        <w:rPr>
          <w:rFonts w:ascii="Arial" w:hAnsi="Arial" w:cs="Arial"/>
          <w:bCs/>
        </w:rPr>
        <w:t xml:space="preserve"> </w:t>
      </w:r>
      <w:r w:rsidRPr="008B0F1D">
        <w:rPr>
          <w:rFonts w:ascii="Arial" w:hAnsi="Arial" w:cs="Arial"/>
          <w:bCs/>
        </w:rPr>
        <w:t xml:space="preserve"> Nabava </w:t>
      </w:r>
      <w:r w:rsidRPr="008B0F1D">
        <w:rPr>
          <w:rFonts w:ascii="Arial" w:hAnsi="Arial" w:cs="Arial"/>
          <w:bCs/>
        </w:rPr>
        <w:lastRenderedPageBreak/>
        <w:t>komunalne opreme, kapitalne pomoći iz državnog proračuna temeljem prijenosa EU sredstava te sredstva pomoći proračunskih korisnika od nadležnih i nenadležnih proračuna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6437BD29" w14:textId="470E620F" w:rsidR="0013415F" w:rsidRPr="00CB7CC5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i/>
          <w:iCs/>
        </w:rPr>
      </w:pPr>
      <w:r w:rsidRPr="008B0F1D">
        <w:rPr>
          <w:rFonts w:ascii="Arial" w:hAnsi="Arial" w:cs="Arial"/>
          <w:b/>
          <w:bCs/>
        </w:rPr>
        <w:t>Prihodi od imovine (skupina 64)</w:t>
      </w:r>
      <w:r w:rsidR="00816F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naknade za korištenje javnih površina, zatezne kamate iz obveznih odnosa, naknada za korištenje prostora elektrana, zakup poslovnog prostora, prihodi po ugovoru o pravu služnosti DTK, prihodi od spomeničke rente, prihodi od zakupa poljoprivrednog zemljišta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4960C208" w14:textId="4B1B495B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8B0F1D">
        <w:rPr>
          <w:rFonts w:ascii="Arial" w:hAnsi="Arial" w:cs="Arial"/>
          <w:b/>
          <w:bCs/>
        </w:rPr>
        <w:t>Prihodi po posebnim propisima (skupina 65)</w:t>
      </w:r>
      <w:r w:rsidR="00816F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prihodi od prodaje državnih biljega boravišne pristojbe, pristojba za izdavanje lokacijske i građevinske dozvole, vodni doprinos, komunalna naknada, komunalni doprinos, doprinos za šume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i/>
          <w:iCs/>
        </w:rPr>
        <w:t>smanjuju se za 257.150 €</w:t>
      </w:r>
      <w:r w:rsidR="003B2C90" w:rsidRPr="00CB7CC5">
        <w:rPr>
          <w:rFonts w:ascii="Arial" w:hAnsi="Arial" w:cs="Arial"/>
          <w:b/>
          <w:i/>
          <w:iCs/>
        </w:rPr>
        <w:t xml:space="preserve"> </w:t>
      </w:r>
      <w:r w:rsidR="00816FAD" w:rsidRPr="00CB7CC5">
        <w:rPr>
          <w:rFonts w:ascii="Arial" w:hAnsi="Arial" w:cs="Arial"/>
          <w:b/>
          <w:i/>
          <w:iCs/>
        </w:rPr>
        <w:t xml:space="preserve">u odnosu na plan, te sada iznose </w:t>
      </w:r>
      <w:r w:rsidR="003B2C90" w:rsidRPr="00CB7CC5">
        <w:rPr>
          <w:rFonts w:ascii="Arial" w:hAnsi="Arial" w:cs="Arial"/>
          <w:b/>
          <w:i/>
          <w:iCs/>
        </w:rPr>
        <w:t xml:space="preserve">1.769.145 </w:t>
      </w:r>
      <w:r w:rsidR="00816FAD" w:rsidRPr="00CB7CC5">
        <w:rPr>
          <w:rFonts w:ascii="Arial" w:hAnsi="Arial" w:cs="Arial"/>
          <w:b/>
          <w:i/>
          <w:iCs/>
        </w:rPr>
        <w:t>€.</w:t>
      </w:r>
    </w:p>
    <w:p w14:paraId="20009B94" w14:textId="39D788B4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>Prihodi od upravnih i administrativnih pristojbi, pristojbi po posebnim propisima i naknada skupine 66</w:t>
      </w:r>
      <w:r w:rsidR="00816FAD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prihodi proračunskih korisnika koji pružaju usluge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525D3B1B" w14:textId="43ADEE1E" w:rsidR="0013415F" w:rsidRPr="00816FAD" w:rsidRDefault="0013415F" w:rsidP="00CB7C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>Prihodi</w:t>
      </w:r>
      <w:r w:rsidRPr="008B0F1D">
        <w:rPr>
          <w:rFonts w:ascii="Arial" w:hAnsi="Arial" w:cs="Arial"/>
          <w:bCs/>
        </w:rPr>
        <w:t xml:space="preserve"> </w:t>
      </w:r>
      <w:r w:rsidRPr="008B0F1D">
        <w:rPr>
          <w:rFonts w:ascii="Arial" w:hAnsi="Arial" w:cs="Arial"/>
          <w:b/>
          <w:bCs/>
        </w:rPr>
        <w:t>skupine 68</w:t>
      </w:r>
      <w:r w:rsidR="00816FAD">
        <w:rPr>
          <w:rFonts w:ascii="Arial" w:hAnsi="Arial" w:cs="Arial"/>
          <w:bCs/>
        </w:rPr>
        <w:t xml:space="preserve">: </w:t>
      </w:r>
      <w:r w:rsidRPr="008B0F1D">
        <w:rPr>
          <w:rFonts w:ascii="Arial" w:hAnsi="Arial" w:cs="Arial"/>
          <w:bCs/>
        </w:rPr>
        <w:t>kazne, upravne mjere i ostali prihod</w:t>
      </w:r>
      <w:r w:rsidR="00816FAD">
        <w:rPr>
          <w:rFonts w:ascii="Arial" w:hAnsi="Arial" w:cs="Arial"/>
          <w:bCs/>
        </w:rPr>
        <w:t xml:space="preserve"> koji se</w:t>
      </w:r>
      <w:r>
        <w:rPr>
          <w:rFonts w:ascii="Arial" w:hAnsi="Arial" w:cs="Arial"/>
          <w:bCs/>
        </w:rPr>
        <w:t xml:space="preserve"> odnose na troškove prisilne naplate i na kazne</w:t>
      </w:r>
      <w:r w:rsidR="00816FAD">
        <w:rPr>
          <w:rFonts w:ascii="Arial" w:hAnsi="Arial" w:cs="Arial"/>
          <w:bCs/>
        </w:rPr>
        <w:t xml:space="preserve"> 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061B1E4A" w14:textId="77777777" w:rsidR="0013415F" w:rsidRPr="00EA4B2C" w:rsidRDefault="0013415F" w:rsidP="00CB7CC5">
      <w:pPr>
        <w:spacing w:line="276" w:lineRule="auto"/>
        <w:ind w:left="720"/>
        <w:jc w:val="both"/>
        <w:rPr>
          <w:rFonts w:ascii="Arial" w:hAnsi="Arial" w:cs="Arial"/>
          <w:bCs/>
        </w:rPr>
      </w:pPr>
    </w:p>
    <w:p w14:paraId="5DB15971" w14:textId="40977DDE" w:rsidR="0013415F" w:rsidRPr="008B0F1D" w:rsidRDefault="0013415F" w:rsidP="00CB7CC5">
      <w:pPr>
        <w:spacing w:line="276" w:lineRule="auto"/>
        <w:jc w:val="both"/>
        <w:rPr>
          <w:rFonts w:ascii="Arial" w:hAnsi="Arial" w:cs="Arial"/>
          <w:bCs/>
        </w:rPr>
      </w:pPr>
      <w:r w:rsidRPr="008B0F1D">
        <w:rPr>
          <w:rFonts w:ascii="Arial" w:hAnsi="Arial" w:cs="Arial"/>
          <w:b/>
          <w:bCs/>
        </w:rPr>
        <w:t xml:space="preserve">Prihodi od prodaje nefinancijske imovine (razred 7) </w:t>
      </w:r>
      <w:r w:rsidR="00816FAD">
        <w:rPr>
          <w:rFonts w:ascii="Arial" w:hAnsi="Arial" w:cs="Arial"/>
          <w:b/>
          <w:bCs/>
        </w:rPr>
        <w:t xml:space="preserve"> </w:t>
      </w:r>
      <w:r w:rsidR="00816FAD">
        <w:rPr>
          <w:rFonts w:ascii="Arial" w:hAnsi="Arial" w:cs="Arial"/>
          <w:bCs/>
        </w:rPr>
        <w:t xml:space="preserve">- </w:t>
      </w:r>
      <w:r w:rsidR="00816FAD" w:rsidRPr="00CB7CC5">
        <w:rPr>
          <w:rFonts w:ascii="Arial" w:hAnsi="Arial" w:cs="Arial"/>
          <w:b/>
          <w:bCs/>
          <w:i/>
          <w:iCs/>
        </w:rPr>
        <w:t>ostaje nepromijenjeno.</w:t>
      </w:r>
    </w:p>
    <w:p w14:paraId="77C12DB2" w14:textId="77777777" w:rsidR="0013415F" w:rsidRPr="008B0F1D" w:rsidRDefault="0013415F" w:rsidP="0013415F">
      <w:pPr>
        <w:jc w:val="both"/>
        <w:rPr>
          <w:rFonts w:ascii="Arial" w:hAnsi="Arial" w:cs="Arial"/>
        </w:rPr>
      </w:pPr>
    </w:p>
    <w:p w14:paraId="49030A36" w14:textId="71FCC94F" w:rsidR="0013415F" w:rsidRDefault="0013415F" w:rsidP="0013415F">
      <w:pPr>
        <w:jc w:val="both"/>
        <w:rPr>
          <w:rFonts w:ascii="Arial" w:hAnsi="Arial" w:cs="Arial"/>
          <w:i/>
          <w:sz w:val="20"/>
          <w:szCs w:val="20"/>
        </w:rPr>
      </w:pPr>
      <w:r w:rsidRPr="008B0F1D">
        <w:rPr>
          <w:rFonts w:ascii="Arial" w:hAnsi="Arial" w:cs="Arial"/>
          <w:i/>
          <w:sz w:val="20"/>
          <w:szCs w:val="20"/>
        </w:rPr>
        <w:t>Tabela br. 1. Planirani prihodi po skupinama za 202</w:t>
      </w:r>
      <w:r>
        <w:rPr>
          <w:rFonts w:ascii="Arial" w:hAnsi="Arial" w:cs="Arial"/>
          <w:i/>
          <w:sz w:val="20"/>
          <w:szCs w:val="20"/>
        </w:rPr>
        <w:t>3</w:t>
      </w:r>
      <w:r w:rsidRPr="008B0F1D">
        <w:rPr>
          <w:rFonts w:ascii="Arial" w:hAnsi="Arial" w:cs="Arial"/>
          <w:i/>
          <w:sz w:val="20"/>
          <w:szCs w:val="20"/>
        </w:rPr>
        <w:t>. godinu</w:t>
      </w:r>
      <w:r>
        <w:rPr>
          <w:rFonts w:ascii="Arial" w:hAnsi="Arial" w:cs="Arial"/>
          <w:i/>
          <w:sz w:val="20"/>
          <w:szCs w:val="20"/>
        </w:rPr>
        <w:t xml:space="preserve"> u €</w:t>
      </w:r>
    </w:p>
    <w:p w14:paraId="09C3E220" w14:textId="77777777" w:rsidR="001211EA" w:rsidRPr="008B0F1D" w:rsidRDefault="001211EA" w:rsidP="0013415F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9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2"/>
        <w:gridCol w:w="1559"/>
        <w:gridCol w:w="1085"/>
        <w:gridCol w:w="1614"/>
      </w:tblGrid>
      <w:tr w:rsidR="00CB7CC5" w:rsidRPr="008B0F1D" w14:paraId="71A5868B" w14:textId="77777777" w:rsidTr="00CB7CC5">
        <w:trPr>
          <w:trHeight w:val="416"/>
        </w:trPr>
        <w:tc>
          <w:tcPr>
            <w:tcW w:w="4702" w:type="dxa"/>
            <w:shd w:val="clear" w:color="auto" w:fill="auto"/>
            <w:noWrap/>
            <w:vAlign w:val="center"/>
            <w:hideMark/>
          </w:tcPr>
          <w:p w14:paraId="14AB9FE6" w14:textId="77777777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Vrsta prihoda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721EBB6" w14:textId="01DE3361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Tekući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085" w:type="dxa"/>
          </w:tcPr>
          <w:p w14:paraId="220619DB" w14:textId="7B9D93D8" w:rsidR="00CB7CC5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Promjena</w:t>
            </w:r>
          </w:p>
        </w:tc>
        <w:tc>
          <w:tcPr>
            <w:tcW w:w="1614" w:type="dxa"/>
            <w:shd w:val="clear" w:color="auto" w:fill="auto"/>
            <w:vAlign w:val="center"/>
            <w:hideMark/>
          </w:tcPr>
          <w:p w14:paraId="0B5C5E97" w14:textId="0D4B6FA1" w:rsidR="00CB7CC5" w:rsidRPr="008B0F1D" w:rsidRDefault="00CB7CC5" w:rsidP="007A75D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Novi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CB7CC5" w:rsidRPr="008B0F1D" w14:paraId="1077CC01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76276B78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61 Prihodi od poreza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152C6DD" w14:textId="18839E1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3.984.558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1A941CF2" w14:textId="673DB94E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3FA3F842" w14:textId="5F1A9A08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3.984.558</w:t>
            </w:r>
          </w:p>
        </w:tc>
      </w:tr>
      <w:tr w:rsidR="00CB7CC5" w:rsidRPr="008B0F1D" w14:paraId="1F82BFFE" w14:textId="77777777" w:rsidTr="00CB7CC5">
        <w:trPr>
          <w:trHeight w:val="422"/>
        </w:trPr>
        <w:tc>
          <w:tcPr>
            <w:tcW w:w="4702" w:type="dxa"/>
            <w:shd w:val="clear" w:color="auto" w:fill="auto"/>
            <w:vAlign w:val="center"/>
            <w:hideMark/>
          </w:tcPr>
          <w:p w14:paraId="5ED9F58A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63 Pomoći iz inozemstva i od subjekata unutar općeg proračuna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AD8B4B" w14:textId="40481546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16.896.374</w:t>
            </w:r>
          </w:p>
        </w:tc>
        <w:tc>
          <w:tcPr>
            <w:tcW w:w="1085" w:type="dxa"/>
            <w:vAlign w:val="center"/>
          </w:tcPr>
          <w:p w14:paraId="5B7445C6" w14:textId="45FADEA5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EC5A61F" w14:textId="3F2722F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16.896.374</w:t>
            </w:r>
          </w:p>
        </w:tc>
      </w:tr>
      <w:tr w:rsidR="00CB7CC5" w:rsidRPr="008B0F1D" w14:paraId="12F5BD18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760C26BF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64 Prihodi od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4B37656C" w14:textId="433DC028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584.428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6D392B56" w14:textId="443C3CB4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273AB9C7" w14:textId="16A5AF0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584.428</w:t>
            </w:r>
          </w:p>
        </w:tc>
      </w:tr>
      <w:tr w:rsidR="00CB7CC5" w:rsidRPr="008B0F1D" w14:paraId="79B120F7" w14:textId="77777777" w:rsidTr="00CB7CC5">
        <w:trPr>
          <w:trHeight w:val="454"/>
        </w:trPr>
        <w:tc>
          <w:tcPr>
            <w:tcW w:w="4702" w:type="dxa"/>
            <w:shd w:val="clear" w:color="auto" w:fill="auto"/>
            <w:vAlign w:val="center"/>
            <w:hideMark/>
          </w:tcPr>
          <w:p w14:paraId="7864053A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65 Prihodi od upravnih i administrativnih pristojbi, pristojbi po posebnim propisima i naknada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297529" w14:textId="5DB857C5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2.026.295</w:t>
            </w:r>
          </w:p>
        </w:tc>
        <w:tc>
          <w:tcPr>
            <w:tcW w:w="1085" w:type="dxa"/>
            <w:vAlign w:val="center"/>
          </w:tcPr>
          <w:p w14:paraId="52279738" w14:textId="4C4210C9" w:rsidR="00CB7CC5" w:rsidRPr="003B2C90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257.150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1807FBC" w14:textId="45406320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C90">
              <w:rPr>
                <w:rFonts w:ascii="Arial" w:hAnsi="Arial" w:cs="Arial"/>
                <w:color w:val="000000"/>
                <w:sz w:val="18"/>
                <w:szCs w:val="16"/>
              </w:rPr>
              <w:t>1.769.145</w:t>
            </w:r>
          </w:p>
        </w:tc>
      </w:tr>
      <w:tr w:rsidR="00CB7CC5" w:rsidRPr="008B0F1D" w14:paraId="5B2EAFF1" w14:textId="77777777" w:rsidTr="00CB7CC5">
        <w:trPr>
          <w:trHeight w:val="422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1B4AA37C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66 Prihodi od prodaje proizvoda i robe te pruženih usluga i prihodi od donacija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96E9A5A" w14:textId="5E01D1E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189.926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7DFA4CF5" w14:textId="1BA14737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43241B0E" w14:textId="53E11BF4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189.926</w:t>
            </w:r>
          </w:p>
        </w:tc>
      </w:tr>
      <w:tr w:rsidR="00CB7CC5" w:rsidRPr="008B0F1D" w14:paraId="16DD13A1" w14:textId="77777777" w:rsidTr="00CB7CC5">
        <w:trPr>
          <w:trHeight w:val="215"/>
        </w:trPr>
        <w:tc>
          <w:tcPr>
            <w:tcW w:w="4702" w:type="dxa"/>
            <w:shd w:val="clear" w:color="auto" w:fill="auto"/>
            <w:vAlign w:val="center"/>
            <w:hideMark/>
          </w:tcPr>
          <w:p w14:paraId="292091CF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68 Kazne, upravne mjere i ostali prihodi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868332" w14:textId="7AFA3DAD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12.908</w:t>
            </w:r>
          </w:p>
        </w:tc>
        <w:tc>
          <w:tcPr>
            <w:tcW w:w="1085" w:type="dxa"/>
            <w:vAlign w:val="center"/>
          </w:tcPr>
          <w:p w14:paraId="4504092C" w14:textId="1535C214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063FC92" w14:textId="066753B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12.908</w:t>
            </w:r>
          </w:p>
        </w:tc>
      </w:tr>
      <w:tr w:rsidR="00CB7CC5" w:rsidRPr="008B0F1D" w14:paraId="1A9ECB80" w14:textId="77777777" w:rsidTr="00CB7CC5">
        <w:trPr>
          <w:trHeight w:val="422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3A46CFDF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71 Prihodi od prodaje ne proizvedene dugotrajne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49A171B0" w14:textId="0D4320BC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141.369</w:t>
            </w:r>
          </w:p>
        </w:tc>
        <w:tc>
          <w:tcPr>
            <w:tcW w:w="1085" w:type="dxa"/>
            <w:shd w:val="clear" w:color="000000" w:fill="F2F2F2"/>
            <w:vAlign w:val="center"/>
          </w:tcPr>
          <w:p w14:paraId="338548D6" w14:textId="4A633C7A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51934A86" w14:textId="46E0A777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141.369</w:t>
            </w:r>
          </w:p>
        </w:tc>
      </w:tr>
      <w:tr w:rsidR="00CB7CC5" w:rsidRPr="008B0F1D" w14:paraId="50E9B08E" w14:textId="77777777" w:rsidTr="00CB7CC5">
        <w:trPr>
          <w:trHeight w:val="268"/>
        </w:trPr>
        <w:tc>
          <w:tcPr>
            <w:tcW w:w="4702" w:type="dxa"/>
            <w:shd w:val="clear" w:color="auto" w:fill="auto"/>
            <w:vAlign w:val="center"/>
            <w:hideMark/>
          </w:tcPr>
          <w:p w14:paraId="58F1B8A7" w14:textId="77777777" w:rsidR="00CB7CC5" w:rsidRPr="008B0F1D" w:rsidRDefault="00CB7CC5" w:rsidP="00816FAD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72 Prihodi od prodaje proizvedene dugotrajne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45BFA0" w14:textId="6437CC2B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                        131.729</w:t>
            </w:r>
          </w:p>
        </w:tc>
        <w:tc>
          <w:tcPr>
            <w:tcW w:w="1085" w:type="dxa"/>
            <w:vAlign w:val="center"/>
          </w:tcPr>
          <w:p w14:paraId="37326C28" w14:textId="5C13EB89" w:rsidR="00CB7CC5" w:rsidRDefault="00CB7CC5" w:rsidP="00CB7CC5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AD5389D" w14:textId="1B4813F5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                        131.729</w:t>
            </w:r>
          </w:p>
        </w:tc>
      </w:tr>
      <w:tr w:rsidR="00CB7CC5" w:rsidRPr="008B0F1D" w14:paraId="64C8FB9D" w14:textId="77777777" w:rsidTr="00CB7CC5">
        <w:trPr>
          <w:trHeight w:val="215"/>
        </w:trPr>
        <w:tc>
          <w:tcPr>
            <w:tcW w:w="4702" w:type="dxa"/>
            <w:shd w:val="clear" w:color="000000" w:fill="F2F2F2"/>
            <w:vAlign w:val="center"/>
            <w:hideMark/>
          </w:tcPr>
          <w:p w14:paraId="30272967" w14:textId="77777777" w:rsidR="00CB7CC5" w:rsidRPr="008B0F1D" w:rsidRDefault="00CB7CC5" w:rsidP="00816FA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96C2AE2" w14:textId="63C4EA8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23.967.587</w:t>
            </w:r>
          </w:p>
        </w:tc>
        <w:tc>
          <w:tcPr>
            <w:tcW w:w="1085" w:type="dxa"/>
            <w:shd w:val="clear" w:color="000000" w:fill="F2F2F2"/>
          </w:tcPr>
          <w:p w14:paraId="5E2E9686" w14:textId="1D8ACD95" w:rsidR="00CB7CC5" w:rsidRPr="003B2C90" w:rsidRDefault="001211EA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257.150</w:t>
            </w:r>
          </w:p>
        </w:tc>
        <w:tc>
          <w:tcPr>
            <w:tcW w:w="1614" w:type="dxa"/>
            <w:shd w:val="clear" w:color="000000" w:fill="F2F2F2"/>
            <w:noWrap/>
            <w:vAlign w:val="center"/>
            <w:hideMark/>
          </w:tcPr>
          <w:p w14:paraId="75B61177" w14:textId="246BFF51" w:rsidR="00CB7CC5" w:rsidRPr="008B0F1D" w:rsidRDefault="00CB7CC5" w:rsidP="00816FAD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B2C90">
              <w:rPr>
                <w:rFonts w:ascii="Arial" w:hAnsi="Arial" w:cs="Arial"/>
                <w:color w:val="000000"/>
                <w:sz w:val="18"/>
                <w:szCs w:val="16"/>
              </w:rPr>
              <w:t>23.710.437</w:t>
            </w:r>
          </w:p>
        </w:tc>
      </w:tr>
    </w:tbl>
    <w:p w14:paraId="0D6999C5" w14:textId="77777777" w:rsidR="0013415F" w:rsidRPr="008B0F1D" w:rsidRDefault="0013415F" w:rsidP="0013415F">
      <w:pPr>
        <w:jc w:val="both"/>
        <w:rPr>
          <w:rFonts w:ascii="Arial" w:hAnsi="Arial" w:cs="Arial"/>
          <w:b/>
          <w:bCs/>
        </w:rPr>
      </w:pPr>
    </w:p>
    <w:p w14:paraId="273CC4FA" w14:textId="510BCB1B" w:rsidR="0013415F" w:rsidRPr="003B2C90" w:rsidRDefault="0013415F" w:rsidP="001211EA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  <w:b/>
          <w:bCs/>
        </w:rPr>
        <w:t>Rashodi poslovanja (razred 3) u 202</w:t>
      </w:r>
      <w:r>
        <w:rPr>
          <w:rFonts w:ascii="Arial" w:hAnsi="Arial" w:cs="Arial"/>
          <w:b/>
          <w:bCs/>
        </w:rPr>
        <w:t>3</w:t>
      </w:r>
      <w:r w:rsidRPr="008B0F1D">
        <w:rPr>
          <w:rFonts w:ascii="Arial" w:hAnsi="Arial" w:cs="Arial"/>
          <w:b/>
          <w:bCs/>
        </w:rPr>
        <w:t>. godini</w:t>
      </w:r>
      <w:r w:rsidR="003B2C90">
        <w:rPr>
          <w:rFonts w:ascii="Arial" w:hAnsi="Arial" w:cs="Arial"/>
          <w:b/>
          <w:bCs/>
        </w:rPr>
        <w:t xml:space="preserve"> ostaju nepromijenjeni, </w:t>
      </w:r>
      <w:r w:rsidR="003B2C90" w:rsidRPr="003B2C90">
        <w:rPr>
          <w:rFonts w:ascii="Arial" w:hAnsi="Arial" w:cs="Arial"/>
        </w:rPr>
        <w:t>odnosno</w:t>
      </w:r>
      <w:r w:rsidRPr="003B2C90">
        <w:rPr>
          <w:rFonts w:ascii="Arial" w:hAnsi="Arial" w:cs="Arial"/>
        </w:rPr>
        <w:t xml:space="preserve"> iznose 11.774.369 € (88.713.983 kn).</w:t>
      </w:r>
    </w:p>
    <w:p w14:paraId="5C0C03CE" w14:textId="77777777" w:rsidR="0013415F" w:rsidRPr="008B0F1D" w:rsidRDefault="0013415F" w:rsidP="001211EA">
      <w:pPr>
        <w:pStyle w:val="Odlomakpopisa"/>
        <w:spacing w:line="276" w:lineRule="auto"/>
        <w:jc w:val="both"/>
        <w:rPr>
          <w:rFonts w:ascii="Arial" w:hAnsi="Arial" w:cs="Arial"/>
          <w:bCs/>
          <w:color w:val="0D0D0D"/>
        </w:rPr>
      </w:pPr>
    </w:p>
    <w:p w14:paraId="313D59AF" w14:textId="3CF5CC51" w:rsidR="0013415F" w:rsidRPr="008B0F1D" w:rsidRDefault="0013415F" w:rsidP="001211EA">
      <w:p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  <w:b/>
          <w:bCs/>
        </w:rPr>
        <w:t xml:space="preserve">Rashodi za nabavu nefinancijske imovine (razred 4) </w:t>
      </w:r>
      <w:r w:rsidR="003B2C90">
        <w:rPr>
          <w:rFonts w:ascii="Arial" w:hAnsi="Arial" w:cs="Arial"/>
          <w:b/>
          <w:bCs/>
        </w:rPr>
        <w:t xml:space="preserve">u 2023. godini ostaju nepromijenjeni, </w:t>
      </w:r>
      <w:r w:rsidR="003B2C90" w:rsidRPr="003B2C90">
        <w:rPr>
          <w:rFonts w:ascii="Arial" w:hAnsi="Arial" w:cs="Arial"/>
        </w:rPr>
        <w:t xml:space="preserve">odnosno </w:t>
      </w:r>
      <w:r w:rsidRPr="008B0F1D">
        <w:rPr>
          <w:rFonts w:ascii="Arial" w:hAnsi="Arial" w:cs="Arial"/>
          <w:bCs/>
        </w:rPr>
        <w:t xml:space="preserve">iznose </w:t>
      </w:r>
      <w:r w:rsidRPr="003B2C90">
        <w:rPr>
          <w:rFonts w:ascii="Arial" w:hAnsi="Arial" w:cs="Arial"/>
        </w:rPr>
        <w:t>13.469.598 € (101.486.686 kn)</w:t>
      </w:r>
      <w:r w:rsidR="003B2C90" w:rsidRPr="003B2C90">
        <w:rPr>
          <w:rFonts w:ascii="Arial" w:hAnsi="Arial" w:cs="Arial"/>
        </w:rPr>
        <w:t>.</w:t>
      </w:r>
    </w:p>
    <w:p w14:paraId="19A66DF6" w14:textId="101BE896" w:rsidR="0013415F" w:rsidRDefault="0013415F" w:rsidP="001211EA">
      <w:pPr>
        <w:spacing w:line="276" w:lineRule="auto"/>
        <w:jc w:val="both"/>
        <w:rPr>
          <w:rFonts w:ascii="Arial" w:hAnsi="Arial" w:cs="Arial"/>
        </w:rPr>
      </w:pPr>
    </w:p>
    <w:p w14:paraId="19B685C8" w14:textId="7635643A" w:rsidR="001211EA" w:rsidRDefault="001211EA" w:rsidP="001211EA">
      <w:pPr>
        <w:spacing w:line="276" w:lineRule="auto"/>
        <w:jc w:val="both"/>
        <w:rPr>
          <w:rFonts w:ascii="Arial" w:hAnsi="Arial" w:cs="Arial"/>
        </w:rPr>
      </w:pPr>
    </w:p>
    <w:p w14:paraId="7952E919" w14:textId="47D08390" w:rsidR="001211EA" w:rsidRDefault="001211EA" w:rsidP="001211EA">
      <w:pPr>
        <w:spacing w:line="276" w:lineRule="auto"/>
        <w:jc w:val="both"/>
        <w:rPr>
          <w:rFonts w:ascii="Arial" w:hAnsi="Arial" w:cs="Arial"/>
        </w:rPr>
      </w:pPr>
    </w:p>
    <w:p w14:paraId="2BD33B65" w14:textId="77777777" w:rsidR="001211EA" w:rsidRDefault="001211EA" w:rsidP="0013415F">
      <w:pPr>
        <w:jc w:val="both"/>
        <w:rPr>
          <w:rFonts w:ascii="Arial" w:hAnsi="Arial" w:cs="Arial"/>
        </w:rPr>
      </w:pPr>
      <w:bookmarkStart w:id="0" w:name="OLE_LINK1"/>
    </w:p>
    <w:p w14:paraId="7C6F6E53" w14:textId="77777777" w:rsidR="001211EA" w:rsidRDefault="001211EA" w:rsidP="0013415F">
      <w:pPr>
        <w:jc w:val="both"/>
        <w:rPr>
          <w:rFonts w:ascii="Arial" w:hAnsi="Arial" w:cs="Arial"/>
          <w:i/>
          <w:sz w:val="20"/>
          <w:szCs w:val="20"/>
        </w:rPr>
      </w:pPr>
    </w:p>
    <w:p w14:paraId="20D5329D" w14:textId="556D2EE1" w:rsidR="0013415F" w:rsidRDefault="0013415F" w:rsidP="0013415F">
      <w:pPr>
        <w:jc w:val="both"/>
        <w:rPr>
          <w:rFonts w:ascii="Arial" w:hAnsi="Arial" w:cs="Arial"/>
          <w:i/>
          <w:sz w:val="20"/>
          <w:szCs w:val="20"/>
        </w:rPr>
      </w:pPr>
      <w:r w:rsidRPr="007602E7">
        <w:rPr>
          <w:rFonts w:ascii="Arial" w:hAnsi="Arial" w:cs="Arial"/>
          <w:i/>
          <w:sz w:val="20"/>
          <w:szCs w:val="20"/>
        </w:rPr>
        <w:lastRenderedPageBreak/>
        <w:t>Tabela br. 2. Planirani rashodi po skupinama za 2023. godinu u €</w:t>
      </w:r>
    </w:p>
    <w:p w14:paraId="5FFEA268" w14:textId="77777777" w:rsidR="001211EA" w:rsidRPr="007602E7" w:rsidRDefault="001211EA" w:rsidP="0013415F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1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1559"/>
        <w:gridCol w:w="1037"/>
        <w:gridCol w:w="1691"/>
      </w:tblGrid>
      <w:tr w:rsidR="001211EA" w:rsidRPr="008B0F1D" w14:paraId="20B3CE37" w14:textId="77777777" w:rsidTr="001211EA">
        <w:trPr>
          <w:trHeight w:val="404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2E036603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Vrsta rashoda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6D44AD" w14:textId="48E9481C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Tekući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1033" w:type="dxa"/>
            <w:vAlign w:val="center"/>
          </w:tcPr>
          <w:p w14:paraId="7BD89454" w14:textId="07A48A93" w:rsidR="001211EA" w:rsidRDefault="001211EA" w:rsidP="001211E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Promjena</w:t>
            </w:r>
          </w:p>
        </w:tc>
        <w:tc>
          <w:tcPr>
            <w:tcW w:w="1691" w:type="dxa"/>
            <w:shd w:val="clear" w:color="auto" w:fill="auto"/>
            <w:vAlign w:val="center"/>
            <w:hideMark/>
          </w:tcPr>
          <w:p w14:paraId="21F0748B" w14:textId="26FABAAF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Novi plan za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202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</w:t>
            </w: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1211EA" w:rsidRPr="008B0F1D" w14:paraId="45F55B9D" w14:textId="77777777" w:rsidTr="001211EA">
        <w:trPr>
          <w:trHeight w:val="361"/>
        </w:trPr>
        <w:tc>
          <w:tcPr>
            <w:tcW w:w="4825" w:type="dxa"/>
            <w:shd w:val="clear" w:color="000000" w:fill="F2F2F2"/>
            <w:hideMark/>
          </w:tcPr>
          <w:p w14:paraId="2CFAE607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31 Rashodi za zaposlene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30577069" w14:textId="43F9C930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6.816.062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4A6D602E" w14:textId="71098062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25804C21" w14:textId="3EBF42AB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6.816.062</w:t>
            </w:r>
          </w:p>
        </w:tc>
      </w:tr>
      <w:tr w:rsidR="001211EA" w:rsidRPr="008B0F1D" w14:paraId="0690FD60" w14:textId="77777777" w:rsidTr="001211EA">
        <w:trPr>
          <w:trHeight w:val="230"/>
        </w:trPr>
        <w:tc>
          <w:tcPr>
            <w:tcW w:w="4825" w:type="dxa"/>
            <w:shd w:val="clear" w:color="auto" w:fill="auto"/>
            <w:hideMark/>
          </w:tcPr>
          <w:p w14:paraId="70C876C4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32 Materijalni rashodi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812A26" w14:textId="29D5ED5B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4.014.631</w:t>
            </w:r>
          </w:p>
        </w:tc>
        <w:tc>
          <w:tcPr>
            <w:tcW w:w="1033" w:type="dxa"/>
            <w:vAlign w:val="center"/>
          </w:tcPr>
          <w:p w14:paraId="2E4E03E3" w14:textId="148F276A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73AD1D7" w14:textId="610F982E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4.014.631</w:t>
            </w:r>
          </w:p>
        </w:tc>
      </w:tr>
      <w:tr w:rsidR="001211EA" w:rsidRPr="008B0F1D" w14:paraId="4F563C86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0354FE4E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34 Financijski rashodi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EACB32D" w14:textId="7B82E89D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63.793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2139DB1F" w14:textId="52E7D211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7262B211" w14:textId="01F7F9E1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63.793</w:t>
            </w:r>
          </w:p>
        </w:tc>
      </w:tr>
      <w:tr w:rsidR="001211EA" w:rsidRPr="008B0F1D" w14:paraId="4D090759" w14:textId="77777777" w:rsidTr="001211EA">
        <w:trPr>
          <w:trHeight w:val="230"/>
        </w:trPr>
        <w:tc>
          <w:tcPr>
            <w:tcW w:w="4825" w:type="dxa"/>
            <w:shd w:val="clear" w:color="auto" w:fill="auto"/>
            <w:hideMark/>
          </w:tcPr>
          <w:p w14:paraId="3A5CAE62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35 Subvencije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9AA6F1" w14:textId="1BCB3998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51.198</w:t>
            </w:r>
          </w:p>
        </w:tc>
        <w:tc>
          <w:tcPr>
            <w:tcW w:w="1033" w:type="dxa"/>
            <w:vAlign w:val="center"/>
          </w:tcPr>
          <w:p w14:paraId="3823297F" w14:textId="2272B7BC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18032E04" w14:textId="4397F873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51.198</w:t>
            </w:r>
          </w:p>
        </w:tc>
      </w:tr>
      <w:tr w:rsidR="001211EA" w:rsidRPr="008B0F1D" w14:paraId="50AF17C6" w14:textId="77777777" w:rsidTr="001211EA">
        <w:trPr>
          <w:trHeight w:val="449"/>
        </w:trPr>
        <w:tc>
          <w:tcPr>
            <w:tcW w:w="4825" w:type="dxa"/>
            <w:shd w:val="clear" w:color="000000" w:fill="F2F2F2"/>
            <w:hideMark/>
          </w:tcPr>
          <w:p w14:paraId="6E6BCE80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36 Pomoći dane u inozemstvo i unutar općeg proračuna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38DDF74A" w14:textId="21100BB4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10.618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4FE243F1" w14:textId="25FF6DCE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3664B636" w14:textId="37FBBF2F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10.618</w:t>
            </w:r>
          </w:p>
        </w:tc>
      </w:tr>
      <w:tr w:rsidR="001211EA" w:rsidRPr="008B0F1D" w14:paraId="6F55622C" w14:textId="77777777" w:rsidTr="001211EA">
        <w:trPr>
          <w:trHeight w:val="496"/>
        </w:trPr>
        <w:tc>
          <w:tcPr>
            <w:tcW w:w="4825" w:type="dxa"/>
            <w:shd w:val="clear" w:color="auto" w:fill="auto"/>
            <w:hideMark/>
          </w:tcPr>
          <w:p w14:paraId="682FDED2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37 Naknade građanima i kućanstvima na temelju osiguranja i druge naknade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83FA9B" w14:textId="63076514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227.772</w:t>
            </w:r>
          </w:p>
        </w:tc>
        <w:tc>
          <w:tcPr>
            <w:tcW w:w="1033" w:type="dxa"/>
            <w:vAlign w:val="center"/>
          </w:tcPr>
          <w:p w14:paraId="0298D966" w14:textId="53244EC0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5531B764" w14:textId="36555489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227.772</w:t>
            </w:r>
          </w:p>
        </w:tc>
      </w:tr>
      <w:tr w:rsidR="001211EA" w:rsidRPr="008B0F1D" w14:paraId="6A694274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39A432F0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38 Ostali rashodi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6B42EBE4" w14:textId="60B4C270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590.295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65F3942E" w14:textId="32EE1090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01606758" w14:textId="3CD8D86D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590.295</w:t>
            </w:r>
          </w:p>
        </w:tc>
      </w:tr>
      <w:tr w:rsidR="001211EA" w:rsidRPr="008B0F1D" w14:paraId="59ABE613" w14:textId="77777777" w:rsidTr="001211EA">
        <w:trPr>
          <w:trHeight w:val="509"/>
        </w:trPr>
        <w:tc>
          <w:tcPr>
            <w:tcW w:w="4825" w:type="dxa"/>
            <w:shd w:val="clear" w:color="auto" w:fill="auto"/>
            <w:hideMark/>
          </w:tcPr>
          <w:p w14:paraId="632751C7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41 Rashodi za nabavu </w:t>
            </w:r>
            <w:proofErr w:type="spellStart"/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neproizvedene</w:t>
            </w:r>
            <w:proofErr w:type="spellEnd"/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 xml:space="preserve"> dugotrajne imovine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792B56" w14:textId="766EA108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11.505</w:t>
            </w:r>
          </w:p>
        </w:tc>
        <w:tc>
          <w:tcPr>
            <w:tcW w:w="1033" w:type="dxa"/>
            <w:vAlign w:val="center"/>
          </w:tcPr>
          <w:p w14:paraId="3012DE36" w14:textId="71FE44F8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21807F99" w14:textId="4C889D99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11.505</w:t>
            </w:r>
          </w:p>
        </w:tc>
      </w:tr>
      <w:tr w:rsidR="001211EA" w:rsidRPr="008B0F1D" w14:paraId="240F5978" w14:textId="77777777" w:rsidTr="001211EA">
        <w:trPr>
          <w:trHeight w:val="504"/>
        </w:trPr>
        <w:tc>
          <w:tcPr>
            <w:tcW w:w="4825" w:type="dxa"/>
            <w:shd w:val="clear" w:color="000000" w:fill="F2F2F2"/>
            <w:hideMark/>
          </w:tcPr>
          <w:p w14:paraId="32A64A69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42 Rashodi za nabavu proizvedene dugotrajne imovine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30815A03" w14:textId="500CBBF4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12.063.383</w:t>
            </w:r>
          </w:p>
        </w:tc>
        <w:tc>
          <w:tcPr>
            <w:tcW w:w="1033" w:type="dxa"/>
            <w:shd w:val="clear" w:color="000000" w:fill="F2F2F2"/>
            <w:vAlign w:val="center"/>
          </w:tcPr>
          <w:p w14:paraId="57AA098D" w14:textId="42A8C412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6D6703F2" w14:textId="5EE3791C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12.063.383</w:t>
            </w:r>
          </w:p>
        </w:tc>
      </w:tr>
      <w:tr w:rsidR="001211EA" w:rsidRPr="008B0F1D" w14:paraId="72C09246" w14:textId="77777777" w:rsidTr="001211EA">
        <w:trPr>
          <w:trHeight w:val="449"/>
        </w:trPr>
        <w:tc>
          <w:tcPr>
            <w:tcW w:w="4825" w:type="dxa"/>
            <w:shd w:val="clear" w:color="auto" w:fill="auto"/>
            <w:hideMark/>
          </w:tcPr>
          <w:p w14:paraId="7BE8227D" w14:textId="77777777" w:rsidR="001211EA" w:rsidRPr="008B0F1D" w:rsidRDefault="001211EA" w:rsidP="003B2C90">
            <w:pPr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45 Rashodi za dodatna ulaganja u nefinancijskoj imovini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8003B5" w14:textId="19FE9147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1.394.710</w:t>
            </w:r>
          </w:p>
        </w:tc>
        <w:tc>
          <w:tcPr>
            <w:tcW w:w="1033" w:type="dxa"/>
            <w:vAlign w:val="center"/>
          </w:tcPr>
          <w:p w14:paraId="18A6B6C5" w14:textId="5F76C89E" w:rsid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11AF89E" w14:textId="313D5305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1.394.710</w:t>
            </w:r>
          </w:p>
        </w:tc>
      </w:tr>
      <w:tr w:rsidR="001211EA" w:rsidRPr="008B0F1D" w14:paraId="015CB98F" w14:textId="77777777" w:rsidTr="001211EA">
        <w:trPr>
          <w:trHeight w:val="230"/>
        </w:trPr>
        <w:tc>
          <w:tcPr>
            <w:tcW w:w="4825" w:type="dxa"/>
            <w:shd w:val="clear" w:color="000000" w:fill="F2F2F2"/>
            <w:hideMark/>
          </w:tcPr>
          <w:p w14:paraId="60B86F34" w14:textId="77777777" w:rsidR="001211EA" w:rsidRPr="008B0F1D" w:rsidRDefault="001211EA" w:rsidP="003B2C9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8B0F1D">
              <w:rPr>
                <w:rFonts w:ascii="Arial" w:hAnsi="Arial" w:cs="Arial"/>
                <w:b/>
                <w:color w:val="000000"/>
                <w:sz w:val="18"/>
                <w:szCs w:val="16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vAlign w:val="center"/>
            <w:hideMark/>
          </w:tcPr>
          <w:p w14:paraId="1E8F0DC3" w14:textId="72827B92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25.243.967</w:t>
            </w:r>
          </w:p>
        </w:tc>
        <w:tc>
          <w:tcPr>
            <w:tcW w:w="1033" w:type="dxa"/>
            <w:shd w:val="clear" w:color="000000" w:fill="F2F2F2"/>
          </w:tcPr>
          <w:p w14:paraId="76073F36" w14:textId="77777777" w:rsidR="001211EA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</w:tc>
        <w:tc>
          <w:tcPr>
            <w:tcW w:w="1691" w:type="dxa"/>
            <w:shd w:val="clear" w:color="000000" w:fill="F2F2F2"/>
            <w:noWrap/>
            <w:vAlign w:val="center"/>
            <w:hideMark/>
          </w:tcPr>
          <w:p w14:paraId="710FAC95" w14:textId="4EBE4FC6" w:rsidR="001211EA" w:rsidRPr="008B0F1D" w:rsidRDefault="001211EA" w:rsidP="003B2C90">
            <w:pPr>
              <w:jc w:val="right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25.243.967</w:t>
            </w:r>
          </w:p>
        </w:tc>
      </w:tr>
      <w:bookmarkEnd w:id="0"/>
    </w:tbl>
    <w:p w14:paraId="6833F2A5" w14:textId="1406BE42" w:rsidR="00461977" w:rsidRDefault="00461977" w:rsidP="0013415F">
      <w:pPr>
        <w:jc w:val="both"/>
        <w:rPr>
          <w:rFonts w:ascii="Arial" w:hAnsi="Arial" w:cs="Arial"/>
          <w:b/>
          <w:bCs/>
        </w:rPr>
      </w:pPr>
    </w:p>
    <w:p w14:paraId="61BDB7FA" w14:textId="4EBC00AE" w:rsidR="0008395B" w:rsidRPr="0008395B" w:rsidRDefault="0008395B" w:rsidP="001211EA">
      <w:pPr>
        <w:spacing w:line="276" w:lineRule="auto"/>
        <w:jc w:val="both"/>
        <w:rPr>
          <w:rFonts w:ascii="Arial" w:hAnsi="Arial" w:cs="Arial"/>
        </w:rPr>
      </w:pPr>
      <w:r w:rsidRPr="0008395B">
        <w:rPr>
          <w:rFonts w:ascii="Arial" w:hAnsi="Arial" w:cs="Arial"/>
        </w:rPr>
        <w:t>Promjena u rashodima u vid</w:t>
      </w:r>
      <w:r>
        <w:rPr>
          <w:rFonts w:ascii="Arial" w:hAnsi="Arial" w:cs="Arial"/>
        </w:rPr>
        <w:t>u</w:t>
      </w:r>
      <w:r w:rsidRPr="0008395B">
        <w:rPr>
          <w:rFonts w:ascii="Arial" w:hAnsi="Arial" w:cs="Arial"/>
        </w:rPr>
        <w:t xml:space="preserve"> izmjena izvora financiranja vidljiva je u posebnom dijel</w:t>
      </w:r>
      <w:r>
        <w:rPr>
          <w:rFonts w:ascii="Arial" w:hAnsi="Arial" w:cs="Arial"/>
        </w:rPr>
        <w:t>u</w:t>
      </w:r>
      <w:r w:rsidRPr="0008395B">
        <w:rPr>
          <w:rFonts w:ascii="Arial" w:hAnsi="Arial" w:cs="Arial"/>
        </w:rPr>
        <w:t xml:space="preserve"> </w:t>
      </w:r>
      <w:r w:rsidR="001211EA">
        <w:rPr>
          <w:rFonts w:ascii="Arial" w:hAnsi="Arial" w:cs="Arial"/>
        </w:rPr>
        <w:t>I</w:t>
      </w:r>
      <w:r w:rsidRPr="0008395B">
        <w:rPr>
          <w:rFonts w:ascii="Arial" w:hAnsi="Arial" w:cs="Arial"/>
        </w:rPr>
        <w:t>zmjena</w:t>
      </w:r>
      <w:r w:rsidR="001211EA">
        <w:rPr>
          <w:rFonts w:ascii="Arial" w:hAnsi="Arial" w:cs="Arial"/>
        </w:rPr>
        <w:t xml:space="preserve"> Proračuna</w:t>
      </w:r>
      <w:r w:rsidRPr="0008395B">
        <w:rPr>
          <w:rFonts w:ascii="Arial" w:hAnsi="Arial" w:cs="Arial"/>
        </w:rPr>
        <w:t>, a promatrano kroz planirani kapitalni projekt K400012 Dogradnja i opremanje Dječjeg vrtića u Gospiću i aktivnost A100001 Tekuće i investicijsko održavanje stanova.</w:t>
      </w:r>
    </w:p>
    <w:p w14:paraId="4460EFF7" w14:textId="662BF432" w:rsidR="00461977" w:rsidRDefault="00461977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F4417BA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AE92D8" w14:textId="77777777" w:rsidR="001211EA" w:rsidRPr="008B0F1D" w:rsidRDefault="001211EA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575ECFA" w14:textId="77777777" w:rsidR="0013415F" w:rsidRPr="008B0F1D" w:rsidRDefault="0013415F" w:rsidP="0013415F">
      <w:pPr>
        <w:jc w:val="both"/>
        <w:rPr>
          <w:rFonts w:ascii="Arial" w:hAnsi="Arial" w:cs="Arial"/>
          <w:b/>
          <w:bCs/>
        </w:rPr>
      </w:pPr>
      <w:r w:rsidRPr="008B0F1D">
        <w:rPr>
          <w:rFonts w:ascii="Arial" w:hAnsi="Arial" w:cs="Arial"/>
          <w:b/>
          <w:bCs/>
        </w:rPr>
        <w:t>B. Račun zaduživanja/financiranja</w:t>
      </w:r>
    </w:p>
    <w:p w14:paraId="6810F355" w14:textId="324F1430" w:rsidR="0013415F" w:rsidRDefault="0013415F" w:rsidP="0013415F">
      <w:pPr>
        <w:jc w:val="both"/>
        <w:rPr>
          <w:rFonts w:ascii="Arial" w:hAnsi="Arial" w:cs="Arial"/>
          <w:b/>
          <w:bCs/>
        </w:rPr>
      </w:pPr>
    </w:p>
    <w:p w14:paraId="1EC63235" w14:textId="77777777" w:rsidR="001211EA" w:rsidRPr="008B0F1D" w:rsidRDefault="001211EA" w:rsidP="0013415F">
      <w:pPr>
        <w:jc w:val="both"/>
        <w:rPr>
          <w:rFonts w:ascii="Arial" w:hAnsi="Arial" w:cs="Arial"/>
          <w:b/>
          <w:bCs/>
        </w:rPr>
      </w:pPr>
    </w:p>
    <w:p w14:paraId="2838E135" w14:textId="50308D98" w:rsidR="0008395B" w:rsidRPr="004D6058" w:rsidRDefault="0008395B" w:rsidP="001211EA">
      <w:pPr>
        <w:spacing w:line="276" w:lineRule="auto"/>
        <w:jc w:val="both"/>
        <w:rPr>
          <w:rFonts w:ascii="Arial" w:hAnsi="Arial" w:cs="Arial"/>
        </w:rPr>
      </w:pPr>
      <w:r w:rsidRPr="004D6058">
        <w:rPr>
          <w:rFonts w:ascii="Arial" w:hAnsi="Arial" w:cs="Arial"/>
          <w:b/>
          <w:bCs/>
        </w:rPr>
        <w:t>Primici od financijske imovine i zaduživanja</w:t>
      </w:r>
      <w:r w:rsidRPr="0008395B">
        <w:rPr>
          <w:rFonts w:ascii="Arial" w:hAnsi="Arial" w:cs="Arial"/>
        </w:rPr>
        <w:t xml:space="preserve"> </w:t>
      </w:r>
      <w:r w:rsidRPr="004D6058">
        <w:rPr>
          <w:rFonts w:ascii="Arial" w:hAnsi="Arial" w:cs="Arial"/>
        </w:rPr>
        <w:t>povećavaju se za 257.150 €, odnosno 12,87% te predloženim povećanjem iznose 2.255.956 €.</w:t>
      </w:r>
    </w:p>
    <w:p w14:paraId="787D5E49" w14:textId="77777777" w:rsidR="0008395B" w:rsidRDefault="0008395B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517A1F9" w14:textId="226211B8" w:rsidR="0008395B" w:rsidRPr="004D6058" w:rsidRDefault="0013415F" w:rsidP="001211EA">
      <w:pPr>
        <w:spacing w:line="276" w:lineRule="auto"/>
        <w:jc w:val="both"/>
        <w:rPr>
          <w:rFonts w:ascii="Arial" w:hAnsi="Arial" w:cs="Arial"/>
          <w:b/>
        </w:rPr>
      </w:pPr>
      <w:r w:rsidRPr="004D6058">
        <w:rPr>
          <w:rFonts w:ascii="Arial" w:hAnsi="Arial" w:cs="Arial"/>
        </w:rPr>
        <w:t>U Računu zaduživanja/financiranja</w:t>
      </w:r>
      <w:r w:rsidRPr="008B0F1D">
        <w:rPr>
          <w:rFonts w:ascii="Arial" w:hAnsi="Arial" w:cs="Arial"/>
          <w:b/>
          <w:bCs/>
        </w:rPr>
        <w:t xml:space="preserve"> </w:t>
      </w:r>
      <w:r w:rsidRPr="008B0F1D">
        <w:rPr>
          <w:rFonts w:ascii="Arial" w:hAnsi="Arial" w:cs="Arial"/>
        </w:rPr>
        <w:t>za 202</w:t>
      </w:r>
      <w:r>
        <w:rPr>
          <w:rFonts w:ascii="Arial" w:hAnsi="Arial" w:cs="Arial"/>
        </w:rPr>
        <w:t>3</w:t>
      </w:r>
      <w:r w:rsidRPr="008B0F1D">
        <w:rPr>
          <w:rFonts w:ascii="Arial" w:hAnsi="Arial" w:cs="Arial"/>
        </w:rPr>
        <w:t xml:space="preserve">. godinu planirani su primici od zaduživanja za </w:t>
      </w:r>
      <w:r>
        <w:rPr>
          <w:rFonts w:ascii="Arial" w:hAnsi="Arial" w:cs="Arial"/>
        </w:rPr>
        <w:t>projekt Razvoj infrastrukture širokopojasnog pristupa za područje Grada Gospića, Grada Otočca i Općine Plitvička jezera</w:t>
      </w:r>
      <w:r w:rsidRPr="008B0F1D">
        <w:rPr>
          <w:rFonts w:ascii="Arial" w:hAnsi="Arial" w:cs="Arial"/>
        </w:rPr>
        <w:t xml:space="preserve"> u iznosu od </w:t>
      </w:r>
      <w:r w:rsidRPr="0008395B">
        <w:rPr>
          <w:rFonts w:ascii="Arial" w:hAnsi="Arial" w:cs="Arial"/>
          <w:bCs/>
        </w:rPr>
        <w:t>1.990.843 €</w:t>
      </w:r>
      <w:r w:rsidR="0008395B" w:rsidRPr="0008395B">
        <w:rPr>
          <w:rFonts w:ascii="Arial" w:hAnsi="Arial" w:cs="Arial"/>
          <w:bCs/>
        </w:rPr>
        <w:t xml:space="preserve">, </w:t>
      </w:r>
      <w:r w:rsidRPr="0008395B">
        <w:rPr>
          <w:rFonts w:ascii="Arial" w:hAnsi="Arial" w:cs="Arial"/>
          <w:bCs/>
        </w:rPr>
        <w:t>primici od zaduživanja za financijski leasing</w:t>
      </w:r>
      <w:r w:rsidR="004D6058">
        <w:rPr>
          <w:rFonts w:ascii="Arial" w:hAnsi="Arial" w:cs="Arial"/>
          <w:bCs/>
        </w:rPr>
        <w:t xml:space="preserve"> </w:t>
      </w:r>
      <w:r w:rsidRPr="0008395B">
        <w:rPr>
          <w:rFonts w:ascii="Arial" w:hAnsi="Arial" w:cs="Arial"/>
          <w:bCs/>
        </w:rPr>
        <w:t>u godišnjem iznosu od 7.963 €</w:t>
      </w:r>
      <w:r w:rsidR="0008395B" w:rsidRPr="0008395B">
        <w:rPr>
          <w:rFonts w:ascii="Arial" w:hAnsi="Arial" w:cs="Arial"/>
          <w:bCs/>
        </w:rPr>
        <w:t xml:space="preserve"> te </w:t>
      </w:r>
      <w:r w:rsidR="001211EA">
        <w:rPr>
          <w:rFonts w:ascii="Arial" w:hAnsi="Arial" w:cs="Arial"/>
          <w:bCs/>
        </w:rPr>
        <w:t>novo planirani</w:t>
      </w:r>
      <w:r w:rsidR="004D6058">
        <w:rPr>
          <w:rFonts w:ascii="Arial" w:hAnsi="Arial" w:cs="Arial"/>
          <w:bCs/>
        </w:rPr>
        <w:t xml:space="preserve"> </w:t>
      </w:r>
      <w:r w:rsidR="0008395B">
        <w:rPr>
          <w:rFonts w:ascii="Arial" w:hAnsi="Arial" w:cs="Arial"/>
          <w:bCs/>
        </w:rPr>
        <w:t xml:space="preserve">primici od zaduživanja za projekt </w:t>
      </w:r>
      <w:r w:rsidR="0008395B" w:rsidRPr="004D6058">
        <w:rPr>
          <w:rFonts w:ascii="Arial" w:hAnsi="Arial" w:cs="Arial"/>
          <w:b/>
        </w:rPr>
        <w:t>„Dogradnja i opremanje Dječjeg vrtića Pahuljica u Gospiću“</w:t>
      </w:r>
      <w:r w:rsidR="009364BE" w:rsidRPr="004D6058">
        <w:rPr>
          <w:rFonts w:ascii="Arial" w:hAnsi="Arial" w:cs="Arial"/>
          <w:b/>
        </w:rPr>
        <w:t xml:space="preserve"> </w:t>
      </w:r>
      <w:r w:rsidR="009364BE" w:rsidRPr="004D6058">
        <w:rPr>
          <w:rFonts w:ascii="Arial" w:hAnsi="Arial" w:cs="Arial"/>
          <w:bCs/>
        </w:rPr>
        <w:t>u iznosu od 257.150 €</w:t>
      </w:r>
      <w:r w:rsidR="004D6058" w:rsidRPr="004D6058">
        <w:rPr>
          <w:rFonts w:ascii="Arial" w:hAnsi="Arial" w:cs="Arial"/>
          <w:bCs/>
        </w:rPr>
        <w:t>.</w:t>
      </w:r>
    </w:p>
    <w:p w14:paraId="381682B2" w14:textId="72245448" w:rsidR="004D6058" w:rsidRDefault="004D6058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23404F48" w14:textId="7EC52F0D" w:rsidR="004D6058" w:rsidRDefault="004D6058" w:rsidP="001211EA">
      <w:pPr>
        <w:spacing w:line="276" w:lineRule="auto"/>
        <w:jc w:val="both"/>
        <w:rPr>
          <w:rFonts w:ascii="Arial" w:hAnsi="Arial" w:cs="Arial"/>
          <w:bCs/>
        </w:rPr>
      </w:pPr>
      <w:r w:rsidRPr="004D6058">
        <w:rPr>
          <w:rFonts w:ascii="Arial" w:hAnsi="Arial" w:cs="Arial"/>
          <w:bCs/>
        </w:rPr>
        <w:t>Grad Gospić je dana 20. ožujka 2023. godine sa Ministarstvom znanosti i obrazovanja i Središnjom agencijom za financiranje i ugovaranje programa i projekata Europske unije potpisao Ugovor o dodjeli bespovratnih sredstava za projekte koji se financiraju iz Mehanizma za oporavak i otpornost, za projekt „Dogradnja i opremanje dječjeg vrtića „Pahuljica“ u Gospiću“, NPOO.C3.1.R1-I1.01.0279.</w:t>
      </w:r>
      <w:r w:rsidR="001211EA"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>Ukupna vrijednost Projekta je 2.412.263,59 € i sufinancira se bespovratnim sredstvima iz EU fondova maksimaln</w:t>
      </w:r>
      <w:r>
        <w:rPr>
          <w:rFonts w:ascii="Arial" w:hAnsi="Arial" w:cs="Arial"/>
          <w:bCs/>
        </w:rPr>
        <w:t>i</w:t>
      </w:r>
      <w:r w:rsidRPr="004D6058">
        <w:rPr>
          <w:rFonts w:ascii="Arial" w:hAnsi="Arial" w:cs="Arial"/>
          <w:bCs/>
        </w:rPr>
        <w:t>m moguć</w:t>
      </w:r>
      <w:r>
        <w:rPr>
          <w:rFonts w:ascii="Arial" w:hAnsi="Arial" w:cs="Arial"/>
          <w:bCs/>
        </w:rPr>
        <w:t>i</w:t>
      </w:r>
      <w:r w:rsidRPr="004D6058">
        <w:rPr>
          <w:rFonts w:ascii="Arial" w:hAnsi="Arial" w:cs="Arial"/>
          <w:bCs/>
        </w:rPr>
        <w:t>m iznos</w:t>
      </w:r>
      <w:r>
        <w:rPr>
          <w:rFonts w:ascii="Arial" w:hAnsi="Arial" w:cs="Arial"/>
          <w:bCs/>
        </w:rPr>
        <w:t>om</w:t>
      </w:r>
      <w:r w:rsidRPr="004D6058">
        <w:rPr>
          <w:rFonts w:ascii="Arial" w:hAnsi="Arial" w:cs="Arial"/>
          <w:bCs/>
        </w:rPr>
        <w:t xml:space="preserve"> od 812.263,59 €. Kako bi se zatvorila financijska konstrukcija projekta, potrebno je osigurati vlastito sufinanciranje u iznosu od 1.600.000,00 €. </w:t>
      </w:r>
    </w:p>
    <w:p w14:paraId="76F65C7D" w14:textId="13636B9F" w:rsidR="0008395B" w:rsidRPr="004D6058" w:rsidRDefault="004D6058" w:rsidP="001211EA">
      <w:pPr>
        <w:spacing w:line="276" w:lineRule="auto"/>
        <w:jc w:val="both"/>
        <w:rPr>
          <w:rFonts w:ascii="Arial" w:hAnsi="Arial" w:cs="Arial"/>
          <w:bCs/>
        </w:rPr>
      </w:pPr>
      <w:r w:rsidRPr="004D6058">
        <w:rPr>
          <w:rFonts w:ascii="Arial" w:hAnsi="Arial" w:cs="Arial"/>
          <w:bCs/>
        </w:rPr>
        <w:lastRenderedPageBreak/>
        <w:t xml:space="preserve">Zakonom </w:t>
      </w:r>
      <w:r>
        <w:rPr>
          <w:rFonts w:ascii="Arial" w:hAnsi="Arial" w:cs="Arial"/>
          <w:bCs/>
        </w:rPr>
        <w:t xml:space="preserve">je </w:t>
      </w:r>
      <w:r w:rsidRPr="004D6058">
        <w:rPr>
          <w:rFonts w:ascii="Arial" w:hAnsi="Arial" w:cs="Arial"/>
          <w:bCs/>
        </w:rPr>
        <w:t>propisano da se izmjenama i dopunama proračuna mijenja isključivo plan za tekuću proračunsku godinu, a uputama Ministarstva financija, izmjena projekcija provodi se</w:t>
      </w:r>
      <w:r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 xml:space="preserve">kroz izmjenu Odluke o izvršavanju proračuna. Stoga se </w:t>
      </w:r>
      <w:r>
        <w:rPr>
          <w:rFonts w:ascii="Arial" w:hAnsi="Arial" w:cs="Arial"/>
          <w:bCs/>
        </w:rPr>
        <w:t>1</w:t>
      </w:r>
      <w:r w:rsidRPr="004D6058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6</w:t>
      </w:r>
      <w:r w:rsidRPr="004D6058">
        <w:rPr>
          <w:rFonts w:ascii="Arial" w:hAnsi="Arial" w:cs="Arial"/>
          <w:bCs/>
        </w:rPr>
        <w:t>00.000,00</w:t>
      </w:r>
      <w:r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>€</w:t>
      </w:r>
      <w:r>
        <w:rPr>
          <w:rFonts w:ascii="Arial" w:hAnsi="Arial" w:cs="Arial"/>
          <w:bCs/>
        </w:rPr>
        <w:t xml:space="preserve"> </w:t>
      </w:r>
      <w:r w:rsidRPr="004D6058">
        <w:rPr>
          <w:rFonts w:ascii="Arial" w:hAnsi="Arial" w:cs="Arial"/>
          <w:bCs/>
        </w:rPr>
        <w:t xml:space="preserve">primitaka od zaduživanja raspoređuje na tekući plan u iznosu </w:t>
      </w:r>
      <w:r>
        <w:rPr>
          <w:rFonts w:ascii="Arial" w:hAnsi="Arial" w:cs="Arial"/>
          <w:bCs/>
        </w:rPr>
        <w:t xml:space="preserve">257.150 </w:t>
      </w:r>
      <w:r w:rsidRPr="004D6058">
        <w:rPr>
          <w:rFonts w:ascii="Arial" w:hAnsi="Arial" w:cs="Arial"/>
          <w:bCs/>
        </w:rPr>
        <w:t>€, a ostatak se raspoređuje u projekcij</w:t>
      </w:r>
      <w:r>
        <w:rPr>
          <w:rFonts w:ascii="Arial" w:hAnsi="Arial" w:cs="Arial"/>
          <w:bCs/>
        </w:rPr>
        <w:t>ama</w:t>
      </w:r>
      <w:r w:rsidRPr="004D6058">
        <w:rPr>
          <w:rFonts w:ascii="Arial" w:hAnsi="Arial" w:cs="Arial"/>
          <w:bCs/>
        </w:rPr>
        <w:t xml:space="preserve"> za 202</w:t>
      </w:r>
      <w:r>
        <w:rPr>
          <w:rFonts w:ascii="Arial" w:hAnsi="Arial" w:cs="Arial"/>
          <w:bCs/>
        </w:rPr>
        <w:t>4</w:t>
      </w:r>
      <w:r w:rsidRPr="004D605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i 2025. </w:t>
      </w:r>
      <w:r w:rsidRPr="004D6058">
        <w:rPr>
          <w:rFonts w:ascii="Arial" w:hAnsi="Arial" w:cs="Arial"/>
          <w:bCs/>
        </w:rPr>
        <w:t>godinu.</w:t>
      </w:r>
    </w:p>
    <w:p w14:paraId="30EF9E71" w14:textId="7D16D3D9" w:rsidR="0013415F" w:rsidRDefault="0013415F" w:rsidP="001211E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6FCA188D" w14:textId="77777777" w:rsidR="001211EA" w:rsidRPr="001211EA" w:rsidRDefault="001211EA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9E28D1" w14:textId="371CC8A4" w:rsidR="0013415F" w:rsidRDefault="0013415F" w:rsidP="001211EA">
      <w:pPr>
        <w:spacing w:line="276" w:lineRule="auto"/>
        <w:jc w:val="both"/>
        <w:rPr>
          <w:rFonts w:ascii="Arial" w:hAnsi="Arial" w:cs="Arial"/>
        </w:rPr>
      </w:pPr>
      <w:r w:rsidRPr="00D672E0">
        <w:rPr>
          <w:rFonts w:ascii="Arial" w:hAnsi="Arial" w:cs="Arial"/>
          <w:b/>
          <w:bCs/>
        </w:rPr>
        <w:t>Izdaci za otplatu glavnice u iznosu od 658.357 € (4.960.391 kn)</w:t>
      </w:r>
      <w:r w:rsidRPr="008B0F1D">
        <w:rPr>
          <w:rFonts w:ascii="Arial" w:hAnsi="Arial" w:cs="Arial"/>
        </w:rPr>
        <w:t xml:space="preserve">  </w:t>
      </w:r>
      <w:r w:rsidR="004D6058">
        <w:rPr>
          <w:rFonts w:ascii="Arial" w:hAnsi="Arial" w:cs="Arial"/>
        </w:rPr>
        <w:t xml:space="preserve">su </w:t>
      </w:r>
      <w:r w:rsidR="004D6058" w:rsidRPr="001211EA">
        <w:rPr>
          <w:rFonts w:ascii="Arial" w:hAnsi="Arial" w:cs="Arial"/>
          <w:b/>
          <w:bCs/>
          <w:i/>
          <w:iCs/>
        </w:rPr>
        <w:t>nepromijenjeni,</w:t>
      </w:r>
      <w:r w:rsidR="004D6058">
        <w:rPr>
          <w:rFonts w:ascii="Arial" w:hAnsi="Arial" w:cs="Arial"/>
        </w:rPr>
        <w:t xml:space="preserve"> a </w:t>
      </w:r>
      <w:r w:rsidRPr="008B0F1D">
        <w:rPr>
          <w:rFonts w:ascii="Arial" w:hAnsi="Arial" w:cs="Arial"/>
        </w:rPr>
        <w:t>odnose se na:</w:t>
      </w:r>
    </w:p>
    <w:p w14:paraId="664A1950" w14:textId="77777777" w:rsidR="001211EA" w:rsidRPr="008B0F1D" w:rsidRDefault="001211EA" w:rsidP="001211EA">
      <w:pPr>
        <w:spacing w:line="276" w:lineRule="auto"/>
        <w:jc w:val="both"/>
        <w:rPr>
          <w:rFonts w:ascii="Arial" w:hAnsi="Arial" w:cs="Arial"/>
        </w:rPr>
      </w:pPr>
    </w:p>
    <w:p w14:paraId="1590DCFA" w14:textId="70FD8972" w:rsidR="0013415F" w:rsidRPr="00830B23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8B0F1D">
        <w:rPr>
          <w:rFonts w:ascii="Arial" w:hAnsi="Arial" w:cs="Arial"/>
        </w:rPr>
        <w:t>otplatu kredita HBOR-a  za  Energetsku obnovu zgrade</w:t>
      </w:r>
      <w:r>
        <w:rPr>
          <w:rFonts w:ascii="Arial" w:hAnsi="Arial" w:cs="Arial"/>
        </w:rPr>
        <w:t xml:space="preserve"> OŠ</w:t>
      </w:r>
      <w:r w:rsidRPr="008B0F1D">
        <w:rPr>
          <w:rFonts w:ascii="Arial" w:hAnsi="Arial" w:cs="Arial"/>
        </w:rPr>
        <w:t xml:space="preserve"> Lički Osik počinje u siječnju 2022. godine i traje do prosinca 2026. godine u godišnjem iznosu od </w:t>
      </w:r>
      <w:r>
        <w:rPr>
          <w:rFonts w:ascii="Arial" w:hAnsi="Arial" w:cs="Arial"/>
          <w:b/>
        </w:rPr>
        <w:t>75.191 €,</w:t>
      </w:r>
    </w:p>
    <w:p w14:paraId="717A30D1" w14:textId="77777777" w:rsidR="0013415F" w:rsidRPr="00830B23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830B23">
        <w:rPr>
          <w:rFonts w:ascii="Arial" w:hAnsi="Arial" w:cs="Arial"/>
          <w:bCs/>
        </w:rPr>
        <w:t>otplata kredita HBOR-a za Energetski učinkovitu javnu rasvjetu</w:t>
      </w:r>
      <w:r>
        <w:rPr>
          <w:rFonts w:ascii="Arial" w:hAnsi="Arial" w:cs="Arial"/>
          <w:bCs/>
        </w:rPr>
        <w:t xml:space="preserve"> (otplata  kreće 1.04. 2023 na rok od 10 godina)</w:t>
      </w:r>
      <w:r w:rsidRPr="00830B23">
        <w:rPr>
          <w:rFonts w:ascii="Arial" w:hAnsi="Arial" w:cs="Arial"/>
          <w:bCs/>
        </w:rPr>
        <w:t xml:space="preserve"> u iznosu od </w:t>
      </w:r>
      <w:r w:rsidRPr="00830B23">
        <w:rPr>
          <w:rFonts w:ascii="Arial" w:hAnsi="Arial" w:cs="Arial"/>
          <w:b/>
        </w:rPr>
        <w:t xml:space="preserve">35.747 </w:t>
      </w:r>
      <w:r>
        <w:rPr>
          <w:rFonts w:ascii="Arial" w:hAnsi="Arial" w:cs="Arial"/>
          <w:b/>
        </w:rPr>
        <w:t>€,</w:t>
      </w:r>
    </w:p>
    <w:p w14:paraId="77AFC57F" w14:textId="77777777" w:rsidR="0013415F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8B0F1D">
        <w:rPr>
          <w:rFonts w:ascii="Arial" w:hAnsi="Arial" w:cs="Arial"/>
        </w:rPr>
        <w:t xml:space="preserve">otplatu kredita OTP banke (Splitska banka) započela je u studenom  2016. godine, a završava u listopadu 2026. godine u godišnjem iznosu od </w:t>
      </w:r>
      <w:r>
        <w:rPr>
          <w:rFonts w:ascii="Arial" w:hAnsi="Arial" w:cs="Arial"/>
          <w:b/>
        </w:rPr>
        <w:t>52.354 €</w:t>
      </w:r>
      <w:r w:rsidRPr="008B0F1D">
        <w:rPr>
          <w:rFonts w:ascii="Arial" w:hAnsi="Arial" w:cs="Arial"/>
          <w:b/>
        </w:rPr>
        <w:t>,</w:t>
      </w:r>
    </w:p>
    <w:p w14:paraId="2D3897D8" w14:textId="77777777" w:rsidR="0013415F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</w:rPr>
      </w:pPr>
      <w:r w:rsidRPr="00830B23">
        <w:rPr>
          <w:rFonts w:ascii="Arial" w:hAnsi="Arial" w:cs="Arial"/>
          <w:bCs/>
        </w:rPr>
        <w:t>otplata kratkoročnog kredita HPB d.d. u iznosu od</w:t>
      </w:r>
      <w:r>
        <w:rPr>
          <w:rFonts w:ascii="Arial" w:hAnsi="Arial" w:cs="Arial"/>
          <w:b/>
        </w:rPr>
        <w:t xml:space="preserve"> 464.530 €,</w:t>
      </w:r>
    </w:p>
    <w:p w14:paraId="6F25F2F0" w14:textId="77777777" w:rsidR="0013415F" w:rsidRPr="007E46D8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</w:rPr>
      </w:pPr>
      <w:r w:rsidRPr="00830B23">
        <w:rPr>
          <w:rFonts w:ascii="Arial" w:hAnsi="Arial" w:cs="Arial"/>
          <w:bCs/>
        </w:rPr>
        <w:t>otplata financijskog leasing za kupnju vozila godišnj</w:t>
      </w:r>
      <w:r>
        <w:rPr>
          <w:rFonts w:ascii="Arial" w:hAnsi="Arial" w:cs="Arial"/>
          <w:bCs/>
        </w:rPr>
        <w:t>i iznos</w:t>
      </w:r>
      <w:r w:rsidRPr="00830B23">
        <w:rPr>
          <w:rFonts w:ascii="Arial" w:hAnsi="Arial" w:cs="Arial"/>
          <w:bCs/>
        </w:rPr>
        <w:t xml:space="preserve"> </w:t>
      </w:r>
      <w:r w:rsidRPr="00830B23">
        <w:rPr>
          <w:rFonts w:ascii="Arial" w:hAnsi="Arial" w:cs="Arial"/>
          <w:b/>
        </w:rPr>
        <w:t xml:space="preserve">7.963 </w:t>
      </w:r>
      <w:r>
        <w:rPr>
          <w:rFonts w:ascii="Arial" w:hAnsi="Arial" w:cs="Arial"/>
          <w:b/>
        </w:rPr>
        <w:t>€</w:t>
      </w:r>
      <w:r w:rsidRPr="00830B23">
        <w:rPr>
          <w:rFonts w:ascii="Arial" w:hAnsi="Arial" w:cs="Arial"/>
          <w:bCs/>
        </w:rPr>
        <w:t xml:space="preserve"> (</w:t>
      </w:r>
      <w:r>
        <w:rPr>
          <w:rFonts w:ascii="Arial" w:hAnsi="Arial" w:cs="Arial"/>
          <w:bCs/>
        </w:rPr>
        <w:t>r</w:t>
      </w:r>
      <w:r w:rsidRPr="00830B23">
        <w:rPr>
          <w:rFonts w:ascii="Arial" w:hAnsi="Arial" w:cs="Arial"/>
          <w:bCs/>
        </w:rPr>
        <w:t>ok otplate 5 godina</w:t>
      </w:r>
      <w:r>
        <w:rPr>
          <w:rFonts w:ascii="Arial" w:hAnsi="Arial" w:cs="Arial"/>
          <w:bCs/>
        </w:rPr>
        <w:t>),</w:t>
      </w:r>
    </w:p>
    <w:p w14:paraId="1DE5C73E" w14:textId="77777777" w:rsidR="0013415F" w:rsidRPr="007E46D8" w:rsidRDefault="0013415F" w:rsidP="001211E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7E46D8">
        <w:rPr>
          <w:rFonts w:ascii="Arial" w:hAnsi="Arial" w:cs="Arial"/>
        </w:rPr>
        <w:t xml:space="preserve">te  izdaci za kratkoročni kredit u iznosu od </w:t>
      </w:r>
      <w:r w:rsidRPr="007E46D8">
        <w:rPr>
          <w:rFonts w:ascii="Arial" w:hAnsi="Arial" w:cs="Arial"/>
          <w:b/>
        </w:rPr>
        <w:t xml:space="preserve">22.572 </w:t>
      </w:r>
      <w:r>
        <w:rPr>
          <w:rFonts w:ascii="Arial" w:hAnsi="Arial" w:cs="Arial"/>
          <w:b/>
        </w:rPr>
        <w:t>€</w:t>
      </w:r>
      <w:r w:rsidRPr="007E4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namirenje povrata poreza u državni proračun za 2021. godinu koji se neće povratiti u 2022. godini prema Uputama Ministarstva financija.</w:t>
      </w:r>
    </w:p>
    <w:p w14:paraId="4E5CBC4A" w14:textId="43B9F4D1" w:rsidR="0013415F" w:rsidRDefault="0013415F" w:rsidP="004D6058">
      <w:pPr>
        <w:jc w:val="both"/>
        <w:rPr>
          <w:rFonts w:ascii="Arial" w:hAnsi="Arial" w:cs="Arial"/>
        </w:rPr>
      </w:pPr>
    </w:p>
    <w:p w14:paraId="4FF1DF33" w14:textId="0D0C893D" w:rsidR="001211EA" w:rsidRDefault="001211EA" w:rsidP="004D6058">
      <w:pPr>
        <w:jc w:val="both"/>
        <w:rPr>
          <w:rFonts w:ascii="Arial" w:hAnsi="Arial" w:cs="Arial"/>
        </w:rPr>
      </w:pPr>
    </w:p>
    <w:p w14:paraId="34F9973E" w14:textId="77777777" w:rsidR="001211EA" w:rsidRPr="008B0F1D" w:rsidRDefault="001211EA" w:rsidP="004D6058">
      <w:pPr>
        <w:jc w:val="both"/>
        <w:rPr>
          <w:rFonts w:ascii="Arial" w:hAnsi="Arial" w:cs="Arial"/>
        </w:rPr>
      </w:pPr>
    </w:p>
    <w:p w14:paraId="56B03F91" w14:textId="77777777" w:rsidR="0013415F" w:rsidRPr="008B0F1D" w:rsidRDefault="0013415F" w:rsidP="0013415F">
      <w:pPr>
        <w:jc w:val="both"/>
        <w:rPr>
          <w:rFonts w:ascii="Arial" w:hAnsi="Arial" w:cs="Arial"/>
        </w:rPr>
      </w:pPr>
    </w:p>
    <w:p w14:paraId="428391F7" w14:textId="5965BCB8" w:rsidR="0013415F" w:rsidRDefault="0013415F" w:rsidP="0013415F">
      <w:pPr>
        <w:rPr>
          <w:rFonts w:ascii="Arial" w:hAnsi="Arial" w:cs="Arial"/>
          <w:b/>
        </w:rPr>
      </w:pPr>
      <w:r w:rsidRPr="008B0F1D">
        <w:rPr>
          <w:rFonts w:ascii="Arial" w:hAnsi="Arial" w:cs="Arial"/>
          <w:b/>
        </w:rPr>
        <w:t xml:space="preserve">C.  </w:t>
      </w:r>
      <w:r>
        <w:rPr>
          <w:rFonts w:ascii="Arial" w:hAnsi="Arial" w:cs="Arial"/>
          <w:b/>
        </w:rPr>
        <w:t>Preneseni višak/manjak</w:t>
      </w:r>
      <w:r w:rsidRPr="008B0F1D">
        <w:rPr>
          <w:rFonts w:ascii="Arial" w:hAnsi="Arial" w:cs="Arial"/>
          <w:b/>
        </w:rPr>
        <w:t xml:space="preserve"> iz prethodnih godina</w:t>
      </w:r>
      <w:r w:rsidRPr="008B0F1D">
        <w:rPr>
          <w:rFonts w:ascii="Arial" w:hAnsi="Arial" w:cs="Arial"/>
          <w:b/>
        </w:rPr>
        <w:tab/>
      </w:r>
    </w:p>
    <w:p w14:paraId="2F05D5C2" w14:textId="77777777" w:rsidR="0013415F" w:rsidRPr="008B0F1D" w:rsidRDefault="0013415F" w:rsidP="0013415F">
      <w:pPr>
        <w:rPr>
          <w:rFonts w:ascii="Arial" w:hAnsi="Arial" w:cs="Arial"/>
          <w:b/>
        </w:rPr>
      </w:pPr>
    </w:p>
    <w:p w14:paraId="530809EE" w14:textId="64174644" w:rsidR="004D6058" w:rsidRDefault="004D6058" w:rsidP="0013415F">
      <w:pPr>
        <w:jc w:val="both"/>
        <w:rPr>
          <w:rFonts w:ascii="Arial" w:hAnsi="Arial" w:cs="Arial"/>
        </w:rPr>
      </w:pPr>
      <w:r w:rsidRPr="004D6058">
        <w:rPr>
          <w:rFonts w:ascii="Arial" w:hAnsi="Arial" w:cs="Arial"/>
        </w:rPr>
        <w:t>Preneseni višak/manjak iz prethodnih godina</w:t>
      </w:r>
      <w:r>
        <w:rPr>
          <w:rFonts w:ascii="Arial" w:hAnsi="Arial" w:cs="Arial"/>
        </w:rPr>
        <w:t xml:space="preserve"> ostaje nepromijenjen.</w:t>
      </w:r>
    </w:p>
    <w:p w14:paraId="0907F6CC" w14:textId="77777777" w:rsidR="0013415F" w:rsidRDefault="0013415F" w:rsidP="0013415F">
      <w:pPr>
        <w:rPr>
          <w:rFonts w:ascii="Arial" w:hAnsi="Arial" w:cs="Arial"/>
          <w:b/>
          <w:bCs/>
        </w:rPr>
      </w:pPr>
    </w:p>
    <w:p w14:paraId="0CC892D8" w14:textId="3D06FC98" w:rsidR="0013415F" w:rsidRDefault="0013415F" w:rsidP="001B2961">
      <w:pPr>
        <w:jc w:val="center"/>
        <w:rPr>
          <w:rFonts w:ascii="Arial" w:hAnsi="Arial" w:cs="Arial"/>
          <w:b/>
          <w:bCs/>
        </w:rPr>
      </w:pPr>
    </w:p>
    <w:p w14:paraId="50151A1A" w14:textId="54972AD7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46535A50" w14:textId="06BC9199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0B2A4897" w14:textId="702F908F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BC9B7A1" w14:textId="34969B18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10C8A816" w14:textId="7CE50897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79877653" w14:textId="5CD33687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DDFB3EF" w14:textId="7A0697F6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A00A4C9" w14:textId="35BEACE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EFCEE3D" w14:textId="784C9ACF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DDBF2C2" w14:textId="69FCC42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0FF1266" w14:textId="747185E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422BE21D" w14:textId="288E46AE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753A5A5F" w14:textId="5AA9F48F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4517EA24" w14:textId="417E38E6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2259B6E2" w14:textId="66C9C215" w:rsidR="001211EA" w:rsidRDefault="001211EA" w:rsidP="001B2961">
      <w:pPr>
        <w:jc w:val="center"/>
        <w:rPr>
          <w:rFonts w:ascii="Arial" w:hAnsi="Arial" w:cs="Arial"/>
          <w:b/>
          <w:bCs/>
        </w:rPr>
      </w:pPr>
    </w:p>
    <w:p w14:paraId="6710B69C" w14:textId="0ED25D31" w:rsidR="00366E6A" w:rsidRPr="008C2923" w:rsidRDefault="001B2961" w:rsidP="001B29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OBRAZLOŽENJE </w:t>
      </w:r>
      <w:r w:rsidR="00DC320F">
        <w:rPr>
          <w:rFonts w:ascii="Arial" w:hAnsi="Arial" w:cs="Arial"/>
          <w:b/>
          <w:bCs/>
        </w:rPr>
        <w:t xml:space="preserve">IZMJENA U </w:t>
      </w:r>
      <w:r>
        <w:rPr>
          <w:rFonts w:ascii="Arial" w:hAnsi="Arial" w:cs="Arial"/>
          <w:b/>
          <w:bCs/>
        </w:rPr>
        <w:t>POSEBNO</w:t>
      </w:r>
      <w:r w:rsidR="00DC320F"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 xml:space="preserve"> DIJEL</w:t>
      </w:r>
      <w:r w:rsidR="00DC320F"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</w:rPr>
        <w:t xml:space="preserve"> PRORAČUNA</w:t>
      </w:r>
    </w:p>
    <w:p w14:paraId="073A64A7" w14:textId="77777777" w:rsidR="005D1544" w:rsidRDefault="005D1544" w:rsidP="007970C2">
      <w:pPr>
        <w:jc w:val="both"/>
        <w:rPr>
          <w:rFonts w:ascii="Arial" w:hAnsi="Arial" w:cs="Arial"/>
          <w:b/>
          <w:bCs/>
        </w:rPr>
      </w:pPr>
    </w:p>
    <w:p w14:paraId="06F5E584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2298DD4B" w14:textId="77777777" w:rsidR="001211EA" w:rsidRDefault="001211EA" w:rsidP="001211EA">
      <w:pPr>
        <w:spacing w:line="276" w:lineRule="auto"/>
        <w:jc w:val="both"/>
        <w:rPr>
          <w:rFonts w:ascii="Arial" w:hAnsi="Arial" w:cs="Arial"/>
          <w:bCs/>
        </w:rPr>
      </w:pPr>
    </w:p>
    <w:p w14:paraId="4C3B9093" w14:textId="2272A10B" w:rsidR="00444C64" w:rsidRDefault="00DC320F" w:rsidP="001211EA">
      <w:pPr>
        <w:spacing w:line="276" w:lineRule="auto"/>
        <w:jc w:val="both"/>
        <w:rPr>
          <w:rFonts w:ascii="Arial" w:hAnsi="Arial" w:cs="Arial"/>
          <w:bCs/>
        </w:rPr>
      </w:pPr>
      <w:r w:rsidRPr="00DC320F">
        <w:rPr>
          <w:rFonts w:ascii="Arial" w:hAnsi="Arial" w:cs="Arial"/>
          <w:bCs/>
        </w:rPr>
        <w:t>Posebni dio proračuna se sastoji od plana rashoda i izdataka iskazanih po organizacijskoj</w:t>
      </w:r>
      <w:r>
        <w:rPr>
          <w:rFonts w:ascii="Arial" w:hAnsi="Arial" w:cs="Arial"/>
          <w:bCs/>
        </w:rPr>
        <w:t xml:space="preserve"> </w:t>
      </w:r>
      <w:r w:rsidRPr="00DC320F">
        <w:rPr>
          <w:rFonts w:ascii="Arial" w:hAnsi="Arial" w:cs="Arial"/>
          <w:bCs/>
        </w:rPr>
        <w:t>klasifikaciji, izvorima financiranja i ekonomskoj klasifikaciji, raspoređenih u programe koji se</w:t>
      </w:r>
      <w:r>
        <w:rPr>
          <w:rFonts w:ascii="Arial" w:hAnsi="Arial" w:cs="Arial"/>
          <w:bCs/>
        </w:rPr>
        <w:t xml:space="preserve"> </w:t>
      </w:r>
      <w:r w:rsidRPr="00DC320F">
        <w:rPr>
          <w:rFonts w:ascii="Arial" w:hAnsi="Arial" w:cs="Arial"/>
          <w:bCs/>
        </w:rPr>
        <w:t>sastoje od aktivnosti i projekata.</w:t>
      </w:r>
    </w:p>
    <w:p w14:paraId="682D89D7" w14:textId="77777777" w:rsidR="00444C64" w:rsidRPr="008C2923" w:rsidRDefault="00444C64" w:rsidP="001211EA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C82601" w14:textId="77777777" w:rsidR="00AC4BBD" w:rsidRDefault="00AC4BBD" w:rsidP="001211EA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Ukupni r</w:t>
      </w:r>
      <w:r w:rsidR="00366E6A" w:rsidRPr="008C2923">
        <w:rPr>
          <w:rFonts w:ascii="Arial" w:hAnsi="Arial" w:cs="Arial"/>
        </w:rPr>
        <w:t xml:space="preserve">ashodi i izdaci </w:t>
      </w:r>
      <w:r w:rsidR="00FE552A">
        <w:rPr>
          <w:rFonts w:ascii="Arial" w:hAnsi="Arial" w:cs="Arial"/>
        </w:rPr>
        <w:t>Proračuna za 2023</w:t>
      </w:r>
      <w:r w:rsidR="004D6299" w:rsidRPr="008C2923">
        <w:rPr>
          <w:rFonts w:ascii="Arial" w:hAnsi="Arial" w:cs="Arial"/>
        </w:rPr>
        <w:t xml:space="preserve">. godinu </w:t>
      </w:r>
      <w:r>
        <w:rPr>
          <w:rFonts w:ascii="Arial" w:hAnsi="Arial" w:cs="Arial"/>
        </w:rPr>
        <w:t xml:space="preserve">ovim izmjenama ostaju </w:t>
      </w:r>
      <w:r w:rsidRPr="001211EA">
        <w:rPr>
          <w:rFonts w:ascii="Arial" w:hAnsi="Arial" w:cs="Arial"/>
          <w:u w:val="single"/>
        </w:rPr>
        <w:t>nepromijenjeni</w:t>
      </w:r>
      <w:r>
        <w:rPr>
          <w:rFonts w:ascii="Arial" w:hAnsi="Arial" w:cs="Arial"/>
        </w:rPr>
        <w:t>, odnosno iznose</w:t>
      </w:r>
      <w:r w:rsidR="003C0220" w:rsidRPr="008C2923">
        <w:rPr>
          <w:rFonts w:ascii="Arial" w:hAnsi="Arial" w:cs="Arial"/>
        </w:rPr>
        <w:t xml:space="preserve"> </w:t>
      </w:r>
      <w:r w:rsidR="00FE552A" w:rsidRPr="00FE552A">
        <w:rPr>
          <w:rFonts w:ascii="Arial" w:hAnsi="Arial" w:cs="Arial"/>
          <w:b/>
        </w:rPr>
        <w:t>25.902.324</w:t>
      </w:r>
      <w:r w:rsidR="00FE552A">
        <w:rPr>
          <w:rFonts w:ascii="Arial" w:hAnsi="Arial" w:cs="Arial"/>
          <w:b/>
        </w:rPr>
        <w:t>,00</w:t>
      </w:r>
      <w:r w:rsidR="00FE552A" w:rsidRPr="00963D59">
        <w:rPr>
          <w:rFonts w:ascii="Arial" w:hAnsi="Arial" w:cs="Arial"/>
          <w:b/>
          <w:bCs/>
          <w:sz w:val="32"/>
          <w:szCs w:val="32"/>
        </w:rPr>
        <w:t xml:space="preserve"> </w:t>
      </w:r>
      <w:r w:rsidR="00FE552A" w:rsidRPr="00963D59">
        <w:rPr>
          <w:rFonts w:ascii="Arial" w:hAnsi="Arial" w:cs="Arial"/>
          <w:b/>
          <w:bCs/>
        </w:rPr>
        <w:t>€</w:t>
      </w:r>
      <w:r>
        <w:rPr>
          <w:rFonts w:ascii="Arial" w:hAnsi="Arial" w:cs="Arial"/>
          <w:b/>
          <w:bCs/>
        </w:rPr>
        <w:t>.</w:t>
      </w:r>
    </w:p>
    <w:p w14:paraId="2D05C4DF" w14:textId="5F173808" w:rsidR="00AD3354" w:rsidRDefault="006D34DE" w:rsidP="007970C2">
      <w:pPr>
        <w:jc w:val="both"/>
        <w:rPr>
          <w:rFonts w:ascii="Arial" w:hAnsi="Arial" w:cs="Arial"/>
          <w:b/>
        </w:rPr>
      </w:pPr>
      <w:r w:rsidRPr="00963D59">
        <w:rPr>
          <w:rFonts w:ascii="Arial" w:hAnsi="Arial" w:cs="Arial"/>
          <w:b/>
        </w:rPr>
        <w:tab/>
      </w:r>
    </w:p>
    <w:p w14:paraId="18CD6F3D" w14:textId="77777777" w:rsidR="001211EA" w:rsidRPr="00963D59" w:rsidRDefault="001211EA" w:rsidP="007970C2">
      <w:pPr>
        <w:jc w:val="both"/>
        <w:rPr>
          <w:rFonts w:ascii="Arial" w:hAnsi="Arial" w:cs="Arial"/>
          <w:b/>
        </w:rPr>
      </w:pPr>
    </w:p>
    <w:p w14:paraId="2FF8D8C0" w14:textId="58AC4CE5" w:rsidR="004152E9" w:rsidRDefault="004152E9" w:rsidP="004152E9">
      <w:pPr>
        <w:jc w:val="both"/>
        <w:rPr>
          <w:rFonts w:ascii="Arial" w:hAnsi="Arial" w:cs="Arial"/>
          <w:i/>
        </w:rPr>
      </w:pPr>
      <w:r w:rsidRPr="00963D59">
        <w:rPr>
          <w:rFonts w:ascii="Arial" w:hAnsi="Arial" w:cs="Arial"/>
          <w:i/>
        </w:rPr>
        <w:t>Tabela</w:t>
      </w:r>
      <w:r w:rsidR="00117A9A">
        <w:rPr>
          <w:rFonts w:ascii="Arial" w:hAnsi="Arial" w:cs="Arial"/>
          <w:i/>
        </w:rPr>
        <w:t xml:space="preserve"> br. 3 </w:t>
      </w:r>
      <w:r w:rsidRPr="00963D59">
        <w:rPr>
          <w:rFonts w:ascii="Arial" w:hAnsi="Arial" w:cs="Arial"/>
          <w:i/>
        </w:rPr>
        <w:t xml:space="preserve"> Planirani rashodi po razdjelima</w:t>
      </w:r>
      <w:r w:rsidR="00FE552A" w:rsidRPr="00963D59">
        <w:rPr>
          <w:rFonts w:ascii="Arial" w:hAnsi="Arial" w:cs="Arial"/>
          <w:i/>
        </w:rPr>
        <w:t xml:space="preserve"> za 2023</w:t>
      </w:r>
      <w:r w:rsidRPr="00963D59">
        <w:rPr>
          <w:rFonts w:ascii="Arial" w:hAnsi="Arial" w:cs="Arial"/>
          <w:i/>
        </w:rPr>
        <w:t>. godin</w:t>
      </w:r>
      <w:r w:rsidR="001211EA">
        <w:rPr>
          <w:rFonts w:ascii="Arial" w:hAnsi="Arial" w:cs="Arial"/>
          <w:i/>
        </w:rPr>
        <w:t xml:space="preserve">u </w:t>
      </w:r>
      <w:r w:rsidR="001211EA" w:rsidRPr="001211EA">
        <w:rPr>
          <w:rFonts w:ascii="Arial" w:hAnsi="Arial" w:cs="Arial"/>
          <w:i/>
        </w:rPr>
        <w:t>u €</w:t>
      </w:r>
    </w:p>
    <w:p w14:paraId="65745799" w14:textId="77777777" w:rsidR="001211EA" w:rsidRPr="008C2923" w:rsidRDefault="001211EA" w:rsidP="004152E9">
      <w:pPr>
        <w:jc w:val="both"/>
        <w:rPr>
          <w:rFonts w:ascii="Arial" w:hAnsi="Arial" w:cs="Arial"/>
          <w:i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276"/>
        <w:gridCol w:w="1554"/>
      </w:tblGrid>
      <w:tr w:rsidR="001211EA" w:rsidRPr="001211EA" w14:paraId="519E44AE" w14:textId="77777777" w:rsidTr="001211EA">
        <w:trPr>
          <w:trHeight w:val="1018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89FF951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Rashodi razdjela</w:t>
            </w:r>
          </w:p>
          <w:p w14:paraId="2C2C81C7" w14:textId="77777777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7B71C1" w14:textId="20BED811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Tekući plan za 2023.</w:t>
            </w:r>
          </w:p>
        </w:tc>
        <w:tc>
          <w:tcPr>
            <w:tcW w:w="1276" w:type="dxa"/>
            <w:vAlign w:val="center"/>
          </w:tcPr>
          <w:p w14:paraId="0AD24150" w14:textId="5B3B1C47" w:rsidR="001211EA" w:rsidRPr="001211EA" w:rsidRDefault="001211EA" w:rsidP="001211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</w:t>
            </w:r>
          </w:p>
        </w:tc>
        <w:tc>
          <w:tcPr>
            <w:tcW w:w="1554" w:type="dxa"/>
            <w:shd w:val="clear" w:color="000000" w:fill="F2F2F2"/>
            <w:vAlign w:val="center"/>
            <w:hideMark/>
          </w:tcPr>
          <w:p w14:paraId="14C7D760" w14:textId="00DBC99D" w:rsidR="001211EA" w:rsidRPr="001211EA" w:rsidRDefault="001211EA" w:rsidP="006053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Novi plan za  2023.</w:t>
            </w:r>
          </w:p>
        </w:tc>
      </w:tr>
      <w:tr w:rsidR="001211EA" w:rsidRPr="001211EA" w14:paraId="5EAEDC86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FBDBA00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001 – Predstavničko i izvršno tijelo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957654" w14:textId="77E9896B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69.414</w:t>
            </w:r>
          </w:p>
        </w:tc>
        <w:tc>
          <w:tcPr>
            <w:tcW w:w="1276" w:type="dxa"/>
            <w:vAlign w:val="center"/>
          </w:tcPr>
          <w:p w14:paraId="56231A9B" w14:textId="05B8AAFD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3CE956AC" w14:textId="672BB22E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69.414</w:t>
            </w:r>
          </w:p>
        </w:tc>
      </w:tr>
      <w:tr w:rsidR="001211EA" w:rsidRPr="001211EA" w14:paraId="6559E48C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54EEAED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002 – Tajništvo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775AA" w14:textId="0AA788D2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95.599</w:t>
            </w:r>
          </w:p>
        </w:tc>
        <w:tc>
          <w:tcPr>
            <w:tcW w:w="1276" w:type="dxa"/>
            <w:vAlign w:val="center"/>
          </w:tcPr>
          <w:p w14:paraId="45B5FCA8" w14:textId="18845234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2089E66F" w14:textId="43454DF4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95.599</w:t>
            </w:r>
          </w:p>
        </w:tc>
      </w:tr>
      <w:tr w:rsidR="001211EA" w:rsidRPr="001211EA" w14:paraId="63C72DC0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4A1BFDA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003 – GUO za samoupravu i upravu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0C49E4BE" w14:textId="31629985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10.717.511</w:t>
            </w:r>
          </w:p>
        </w:tc>
        <w:tc>
          <w:tcPr>
            <w:tcW w:w="1276" w:type="dxa"/>
            <w:vAlign w:val="center"/>
          </w:tcPr>
          <w:p w14:paraId="360DFAFD" w14:textId="27524166" w:rsidR="001211EA" w:rsidRP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bottom"/>
            <w:hideMark/>
          </w:tcPr>
          <w:p w14:paraId="09D8F8A3" w14:textId="0B1ED933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10.717.511</w:t>
            </w:r>
          </w:p>
        </w:tc>
      </w:tr>
      <w:tr w:rsidR="001211EA" w:rsidRPr="001211EA" w14:paraId="7CB0DA32" w14:textId="77777777" w:rsidTr="001211EA">
        <w:trPr>
          <w:trHeight w:val="639"/>
        </w:trPr>
        <w:tc>
          <w:tcPr>
            <w:tcW w:w="4678" w:type="dxa"/>
            <w:shd w:val="clear" w:color="auto" w:fill="auto"/>
            <w:vAlign w:val="center"/>
            <w:hideMark/>
          </w:tcPr>
          <w:p w14:paraId="6B3302DA" w14:textId="482F61FA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004 – GUO za komunalnu djelatnost i zaštitu okoliša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0158D0" w14:textId="7635F6FA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15.003.391</w:t>
            </w:r>
          </w:p>
        </w:tc>
        <w:tc>
          <w:tcPr>
            <w:tcW w:w="1276" w:type="dxa"/>
            <w:vAlign w:val="center"/>
          </w:tcPr>
          <w:p w14:paraId="4D4301FE" w14:textId="19A3BBDA" w:rsidR="001211EA" w:rsidRP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  <w:hideMark/>
          </w:tcPr>
          <w:p w14:paraId="11B8E188" w14:textId="49D8335F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15.003.391</w:t>
            </w:r>
          </w:p>
        </w:tc>
      </w:tr>
      <w:tr w:rsidR="001211EA" w:rsidRPr="001211EA" w14:paraId="3C65620E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7AFAE6C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005 – Jedinica za unutarnju reviziju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31B43" w14:textId="1BA35A05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1276" w:type="dxa"/>
            <w:vAlign w:val="center"/>
          </w:tcPr>
          <w:p w14:paraId="6B48F958" w14:textId="396A4CD9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6CF98B64" w14:textId="1EB044B8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</w:tr>
      <w:tr w:rsidR="001211EA" w:rsidRPr="001211EA" w14:paraId="6E902779" w14:textId="77777777" w:rsidTr="001211EA">
        <w:trPr>
          <w:trHeight w:val="319"/>
        </w:trPr>
        <w:tc>
          <w:tcPr>
            <w:tcW w:w="4678" w:type="dxa"/>
            <w:shd w:val="clear" w:color="auto" w:fill="auto"/>
            <w:noWrap/>
            <w:vAlign w:val="center"/>
          </w:tcPr>
          <w:p w14:paraId="186F8E20" w14:textId="77777777" w:rsidR="001211EA" w:rsidRPr="001211EA" w:rsidRDefault="001211EA" w:rsidP="001211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006 – GUO za prostorno uređenje i gradnju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AC2FB4" w14:textId="6A187BEA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15.263</w:t>
            </w:r>
          </w:p>
        </w:tc>
        <w:tc>
          <w:tcPr>
            <w:tcW w:w="1276" w:type="dxa"/>
            <w:vAlign w:val="center"/>
          </w:tcPr>
          <w:p w14:paraId="368A40C1" w14:textId="3E12F294" w:rsidR="001211EA" w:rsidRPr="001211EA" w:rsidRDefault="001211EA" w:rsidP="001211E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vAlign w:val="center"/>
          </w:tcPr>
          <w:p w14:paraId="0AAECA36" w14:textId="2B79C004" w:rsidR="001211EA" w:rsidRPr="001211EA" w:rsidRDefault="001211EA" w:rsidP="00AC4B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color w:val="000000"/>
                <w:sz w:val="18"/>
                <w:szCs w:val="18"/>
              </w:rPr>
              <w:t>15.263</w:t>
            </w:r>
          </w:p>
        </w:tc>
      </w:tr>
      <w:tr w:rsidR="001211EA" w:rsidRPr="001211EA" w14:paraId="52551882" w14:textId="77777777" w:rsidTr="001211EA">
        <w:trPr>
          <w:trHeight w:val="319"/>
        </w:trPr>
        <w:tc>
          <w:tcPr>
            <w:tcW w:w="4678" w:type="dxa"/>
            <w:shd w:val="clear" w:color="000000" w:fill="F2F2F2"/>
            <w:vAlign w:val="center"/>
            <w:hideMark/>
          </w:tcPr>
          <w:p w14:paraId="2B472D17" w14:textId="77777777" w:rsidR="001211EA" w:rsidRPr="001211EA" w:rsidRDefault="001211EA" w:rsidP="00AC4B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11E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559" w:type="dxa"/>
            <w:shd w:val="clear" w:color="000000" w:fill="F2F2F2"/>
            <w:noWrap/>
            <w:hideMark/>
          </w:tcPr>
          <w:p w14:paraId="6499A6FE" w14:textId="673BE594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25.902.324</w:t>
            </w:r>
          </w:p>
        </w:tc>
        <w:tc>
          <w:tcPr>
            <w:tcW w:w="1276" w:type="dxa"/>
            <w:shd w:val="clear" w:color="000000" w:fill="F2F2F2"/>
            <w:vAlign w:val="center"/>
          </w:tcPr>
          <w:p w14:paraId="4EFB23BC" w14:textId="77F0F81F" w:rsidR="001211EA" w:rsidRPr="001211EA" w:rsidRDefault="001211EA" w:rsidP="001211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4" w:type="dxa"/>
            <w:shd w:val="clear" w:color="000000" w:fill="F2F2F2"/>
            <w:noWrap/>
            <w:hideMark/>
          </w:tcPr>
          <w:p w14:paraId="75A83DBB" w14:textId="05DC9021" w:rsidR="001211EA" w:rsidRPr="001211EA" w:rsidRDefault="001211EA" w:rsidP="00AC4BB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11EA">
              <w:rPr>
                <w:rFonts w:ascii="Arial" w:hAnsi="Arial" w:cs="Arial"/>
                <w:sz w:val="18"/>
                <w:szCs w:val="18"/>
              </w:rPr>
              <w:t>25.902.324</w:t>
            </w:r>
          </w:p>
        </w:tc>
      </w:tr>
    </w:tbl>
    <w:p w14:paraId="259A0A85" w14:textId="77777777" w:rsidR="00D16E51" w:rsidRPr="008C2923" w:rsidRDefault="00D16E51" w:rsidP="007970C2">
      <w:pPr>
        <w:jc w:val="both"/>
        <w:rPr>
          <w:rFonts w:ascii="Arial" w:hAnsi="Arial" w:cs="Arial"/>
          <w:b/>
        </w:rPr>
      </w:pPr>
    </w:p>
    <w:p w14:paraId="1AD313CC" w14:textId="4A7DF289" w:rsidR="00A57C46" w:rsidRDefault="00A57C46" w:rsidP="007970C2">
      <w:pPr>
        <w:jc w:val="both"/>
        <w:rPr>
          <w:rFonts w:ascii="Arial" w:hAnsi="Arial" w:cs="Arial"/>
        </w:rPr>
      </w:pPr>
    </w:p>
    <w:p w14:paraId="5CCE43F7" w14:textId="77777777" w:rsidR="001211EA" w:rsidRPr="008C2923" w:rsidRDefault="001211EA" w:rsidP="007970C2">
      <w:pPr>
        <w:jc w:val="both"/>
        <w:rPr>
          <w:rFonts w:ascii="Arial" w:hAnsi="Arial" w:cs="Arial"/>
        </w:rPr>
      </w:pPr>
    </w:p>
    <w:p w14:paraId="3D0814F6" w14:textId="169FC79A" w:rsidR="00007869" w:rsidRDefault="00007869" w:rsidP="001211EA">
      <w:pPr>
        <w:spacing w:line="276" w:lineRule="auto"/>
        <w:jc w:val="both"/>
        <w:rPr>
          <w:rFonts w:ascii="Arial" w:hAnsi="Arial" w:cs="Arial"/>
          <w:color w:val="000000"/>
        </w:rPr>
      </w:pPr>
      <w:r w:rsidRPr="00066CE3">
        <w:rPr>
          <w:rFonts w:ascii="Arial" w:hAnsi="Arial" w:cs="Arial"/>
          <w:b/>
          <w:bCs/>
        </w:rPr>
        <w:t xml:space="preserve">Ovim Izmjenama proračuna tekući plan za 2023. godinu mijenja se </w:t>
      </w:r>
      <w:r w:rsidR="00276B6B" w:rsidRPr="00066CE3">
        <w:rPr>
          <w:rFonts w:ascii="Arial" w:hAnsi="Arial" w:cs="Arial"/>
          <w:b/>
          <w:bCs/>
        </w:rPr>
        <w:t xml:space="preserve">samo </w:t>
      </w:r>
      <w:r w:rsidRPr="00066CE3">
        <w:rPr>
          <w:rFonts w:ascii="Arial" w:hAnsi="Arial" w:cs="Arial"/>
          <w:b/>
          <w:bCs/>
        </w:rPr>
        <w:t xml:space="preserve">u dijelu rashoda razdjela 004 - Gradskom upravnom odjelu za </w:t>
      </w:r>
      <w:r w:rsidRPr="00066CE3">
        <w:rPr>
          <w:rFonts w:ascii="Arial" w:hAnsi="Arial" w:cs="Arial"/>
          <w:b/>
          <w:bCs/>
          <w:color w:val="000000"/>
        </w:rPr>
        <w:t>komunalnu djelatnost i zaštitu</w:t>
      </w:r>
      <w:r w:rsidRPr="003B2585">
        <w:rPr>
          <w:rFonts w:ascii="Arial" w:hAnsi="Arial" w:cs="Arial"/>
          <w:color w:val="000000"/>
        </w:rPr>
        <w:t xml:space="preserve"> </w:t>
      </w:r>
      <w:r w:rsidRPr="00066CE3">
        <w:rPr>
          <w:rFonts w:ascii="Arial" w:hAnsi="Arial" w:cs="Arial"/>
          <w:b/>
          <w:bCs/>
          <w:color w:val="000000"/>
        </w:rPr>
        <w:t>okoliša</w:t>
      </w:r>
      <w:r w:rsidR="00637345" w:rsidRPr="00066CE3">
        <w:rPr>
          <w:rFonts w:ascii="Arial" w:hAnsi="Arial" w:cs="Arial"/>
          <w:b/>
          <w:bCs/>
          <w:color w:val="000000"/>
        </w:rPr>
        <w:t>.</w:t>
      </w:r>
      <w:r w:rsidR="00637345">
        <w:rPr>
          <w:rFonts w:ascii="Arial" w:hAnsi="Arial" w:cs="Arial"/>
          <w:color w:val="000000"/>
        </w:rPr>
        <w:t xml:space="preserve"> Unutar razdjela ne dolazi do promjene u ukupnoj visini rashoda, već se dio rashoda tekućeg plana </w:t>
      </w:r>
      <w:r w:rsidR="00637345" w:rsidRPr="00637345">
        <w:rPr>
          <w:rFonts w:ascii="Arial" w:hAnsi="Arial" w:cs="Arial"/>
          <w:color w:val="000000"/>
        </w:rPr>
        <w:t xml:space="preserve">raspoređuje na </w:t>
      </w:r>
      <w:r w:rsidR="00E67414">
        <w:rPr>
          <w:rFonts w:ascii="Arial" w:hAnsi="Arial" w:cs="Arial"/>
          <w:color w:val="000000"/>
        </w:rPr>
        <w:t>postojeće</w:t>
      </w:r>
      <w:r w:rsidR="00637345" w:rsidRPr="00637345">
        <w:rPr>
          <w:rFonts w:ascii="Arial" w:hAnsi="Arial" w:cs="Arial"/>
          <w:color w:val="000000"/>
        </w:rPr>
        <w:t xml:space="preserve"> </w:t>
      </w:r>
      <w:r w:rsidR="00637345">
        <w:rPr>
          <w:rFonts w:ascii="Arial" w:hAnsi="Arial" w:cs="Arial"/>
          <w:color w:val="000000"/>
        </w:rPr>
        <w:t>projekte i aktivnosti</w:t>
      </w:r>
      <w:r w:rsidR="006725F6">
        <w:rPr>
          <w:rFonts w:ascii="Arial" w:hAnsi="Arial" w:cs="Arial"/>
          <w:color w:val="000000"/>
        </w:rPr>
        <w:t xml:space="preserve"> te se uvodi novi izvor financiranja.</w:t>
      </w:r>
    </w:p>
    <w:p w14:paraId="7A18F908" w14:textId="77777777" w:rsidR="00007869" w:rsidRPr="003B2585" w:rsidRDefault="00007869" w:rsidP="001211EA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06C34BF1" w14:textId="4BC2FE53" w:rsidR="00AE5C20" w:rsidRPr="008C2923" w:rsidRDefault="00637345" w:rsidP="001211EA">
      <w:pPr>
        <w:spacing w:line="276" w:lineRule="auto"/>
        <w:jc w:val="both"/>
        <w:rPr>
          <w:rFonts w:ascii="Arial" w:hAnsi="Arial" w:cs="Arial"/>
        </w:rPr>
      </w:pPr>
      <w:r w:rsidRPr="00637345">
        <w:rPr>
          <w:rFonts w:ascii="Arial" w:hAnsi="Arial" w:cs="Arial"/>
        </w:rPr>
        <w:t xml:space="preserve">U nastavku slijede tabelarni prikaz posebnog dijela </w:t>
      </w:r>
      <w:r>
        <w:rPr>
          <w:rFonts w:ascii="Arial" w:hAnsi="Arial" w:cs="Arial"/>
        </w:rPr>
        <w:t>I.</w:t>
      </w:r>
      <w:r w:rsidRPr="00637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37345">
        <w:rPr>
          <w:rFonts w:ascii="Arial" w:hAnsi="Arial" w:cs="Arial"/>
        </w:rPr>
        <w:t xml:space="preserve">zmjena Proračuna Grada </w:t>
      </w:r>
      <w:r>
        <w:rPr>
          <w:rFonts w:ascii="Arial" w:hAnsi="Arial" w:cs="Arial"/>
        </w:rPr>
        <w:t xml:space="preserve">Gospića </w:t>
      </w:r>
      <w:r w:rsidRPr="00637345">
        <w:rPr>
          <w:rFonts w:ascii="Arial" w:hAnsi="Arial" w:cs="Arial"/>
        </w:rPr>
        <w:t>za 2023. godinu iz kojih je vidljivo na koji način je iznos</w:t>
      </w:r>
      <w:r>
        <w:rPr>
          <w:rFonts w:ascii="Arial" w:hAnsi="Arial" w:cs="Arial"/>
        </w:rPr>
        <w:t xml:space="preserve"> tekućeg</w:t>
      </w:r>
      <w:r w:rsidRPr="00637345">
        <w:rPr>
          <w:rFonts w:ascii="Arial" w:hAnsi="Arial" w:cs="Arial"/>
        </w:rPr>
        <w:t xml:space="preserve"> plana</w:t>
      </w:r>
      <w:r>
        <w:rPr>
          <w:rFonts w:ascii="Arial" w:hAnsi="Arial" w:cs="Arial"/>
        </w:rPr>
        <w:t xml:space="preserve"> </w:t>
      </w:r>
      <w:r w:rsidRPr="00637345">
        <w:rPr>
          <w:rFonts w:ascii="Arial" w:hAnsi="Arial" w:cs="Arial"/>
        </w:rPr>
        <w:t xml:space="preserve">raspoređen na </w:t>
      </w:r>
      <w:r w:rsidR="00E67414">
        <w:rPr>
          <w:rFonts w:ascii="Arial" w:hAnsi="Arial" w:cs="Arial"/>
        </w:rPr>
        <w:t>postojeće</w:t>
      </w:r>
      <w:r w:rsidRPr="00637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programe</w:t>
      </w:r>
      <w:r w:rsidR="00E67414">
        <w:rPr>
          <w:rFonts w:ascii="Arial" w:hAnsi="Arial" w:cs="Arial"/>
        </w:rPr>
        <w:t>/ projekte/ aktivnosti</w:t>
      </w:r>
      <w:r>
        <w:rPr>
          <w:rFonts w:ascii="Arial" w:hAnsi="Arial" w:cs="Arial"/>
        </w:rPr>
        <w:t xml:space="preserve"> razdjela </w:t>
      </w:r>
      <w:r w:rsidRPr="00637345">
        <w:rPr>
          <w:rFonts w:ascii="Arial" w:hAnsi="Arial" w:cs="Arial"/>
        </w:rPr>
        <w:t>u proračunu.</w:t>
      </w:r>
    </w:p>
    <w:p w14:paraId="11F9F036" w14:textId="2597CD49" w:rsidR="009F5E5E" w:rsidRDefault="009F5E5E" w:rsidP="009F5E5E">
      <w:pPr>
        <w:jc w:val="center"/>
        <w:rPr>
          <w:rFonts w:ascii="Arial" w:hAnsi="Arial" w:cs="Arial"/>
        </w:rPr>
      </w:pPr>
    </w:p>
    <w:p w14:paraId="29AB3708" w14:textId="22F9E5B6" w:rsidR="00E3396C" w:rsidRDefault="00E3396C" w:rsidP="00007869">
      <w:pPr>
        <w:rPr>
          <w:rFonts w:ascii="Arial" w:hAnsi="Arial" w:cs="Arial"/>
        </w:rPr>
      </w:pPr>
    </w:p>
    <w:p w14:paraId="67EE4B7C" w14:textId="3BD2C21E" w:rsidR="002B66FF" w:rsidRDefault="002B66FF" w:rsidP="00007869">
      <w:pPr>
        <w:rPr>
          <w:rFonts w:ascii="Arial" w:hAnsi="Arial" w:cs="Arial"/>
        </w:rPr>
      </w:pPr>
    </w:p>
    <w:p w14:paraId="1F6DCC39" w14:textId="52405995" w:rsidR="002B66FF" w:rsidRDefault="002B66FF" w:rsidP="00007869">
      <w:pPr>
        <w:rPr>
          <w:rFonts w:ascii="Arial" w:hAnsi="Arial" w:cs="Arial"/>
        </w:rPr>
      </w:pPr>
    </w:p>
    <w:p w14:paraId="09B98FC9" w14:textId="2ECDBFA7" w:rsidR="002B66FF" w:rsidRDefault="002B66FF" w:rsidP="00007869">
      <w:pPr>
        <w:rPr>
          <w:rFonts w:ascii="Arial" w:hAnsi="Arial" w:cs="Arial"/>
        </w:rPr>
      </w:pPr>
    </w:p>
    <w:p w14:paraId="263E34E6" w14:textId="77777777" w:rsidR="002B66FF" w:rsidRDefault="002B66FF" w:rsidP="00007869">
      <w:pPr>
        <w:rPr>
          <w:rFonts w:ascii="Arial" w:hAnsi="Arial" w:cs="Arial"/>
        </w:rPr>
      </w:pPr>
    </w:p>
    <w:p w14:paraId="29D6416F" w14:textId="1B991A71" w:rsidR="00E3396C" w:rsidRDefault="00E3396C" w:rsidP="009F5E5E">
      <w:pPr>
        <w:jc w:val="center"/>
        <w:rPr>
          <w:rFonts w:ascii="Arial" w:hAnsi="Arial" w:cs="Arial"/>
        </w:rPr>
      </w:pPr>
    </w:p>
    <w:p w14:paraId="7C72713F" w14:textId="77777777" w:rsidR="002E6D71" w:rsidRPr="003B2585" w:rsidRDefault="002E6D71" w:rsidP="002E6D7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804"/>
        <w:gridCol w:w="1339"/>
        <w:gridCol w:w="1182"/>
        <w:gridCol w:w="1182"/>
      </w:tblGrid>
      <w:tr w:rsidR="00637345" w:rsidRPr="00637345" w14:paraId="3CEB8F44" w14:textId="2259B778" w:rsidTr="00073B63">
        <w:trPr>
          <w:trHeight w:val="205"/>
        </w:trPr>
        <w:tc>
          <w:tcPr>
            <w:tcW w:w="1555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6F6E47" w14:textId="77777777" w:rsidR="00637345" w:rsidRPr="00637345" w:rsidRDefault="00637345" w:rsidP="007A75D9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BROJ KONTA</w:t>
            </w:r>
          </w:p>
        </w:tc>
        <w:tc>
          <w:tcPr>
            <w:tcW w:w="3804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6E68551" w14:textId="77777777" w:rsidR="00637345" w:rsidRPr="00637345" w:rsidRDefault="00637345" w:rsidP="007A75D9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color w:val="000000"/>
                <w:sz w:val="18"/>
                <w:szCs w:val="18"/>
              </w:rPr>
              <w:t>VRSTA RASHODA / IZDATKA</w:t>
            </w:r>
          </w:p>
        </w:tc>
        <w:tc>
          <w:tcPr>
            <w:tcW w:w="1339" w:type="dxa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4954101" w14:textId="32200EF5" w:rsidR="00637345" w:rsidRPr="00637345" w:rsidRDefault="00637345" w:rsidP="006373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TEKUĆI PLAN </w:t>
            </w:r>
            <w:r w:rsidRPr="00637345">
              <w:rPr>
                <w:rFonts w:ascii="Arial" w:eastAsia="Arial" w:hAnsi="Arial" w:cs="Arial"/>
                <w:color w:val="000000"/>
                <w:sz w:val="18"/>
                <w:szCs w:val="18"/>
              </w:rPr>
              <w:t>(€)</w:t>
            </w:r>
          </w:p>
        </w:tc>
        <w:tc>
          <w:tcPr>
            <w:tcW w:w="1182" w:type="dxa"/>
          </w:tcPr>
          <w:p w14:paraId="11157E0B" w14:textId="21A97AF6" w:rsidR="00637345" w:rsidRPr="00637345" w:rsidRDefault="00637345" w:rsidP="006373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PROMJENA</w:t>
            </w:r>
          </w:p>
        </w:tc>
        <w:tc>
          <w:tcPr>
            <w:tcW w:w="1182" w:type="dxa"/>
          </w:tcPr>
          <w:p w14:paraId="66E0445E" w14:textId="1A3B531E" w:rsidR="00637345" w:rsidRPr="00637345" w:rsidRDefault="00637345" w:rsidP="0063734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NOVI PLAN (€)</w:t>
            </w:r>
          </w:p>
        </w:tc>
      </w:tr>
      <w:tr w:rsidR="00637345" w:rsidRPr="00637345" w14:paraId="78931784" w14:textId="44ABB8D1" w:rsidTr="00073B63">
        <w:trPr>
          <w:trHeight w:val="226"/>
        </w:trPr>
        <w:tc>
          <w:tcPr>
            <w:tcW w:w="1555" w:type="dxa"/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E3FD9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3804" w:type="dxa"/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856F0A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SVEUKUPNO RASHODI / IZDACI</w:t>
            </w:r>
          </w:p>
        </w:tc>
        <w:tc>
          <w:tcPr>
            <w:tcW w:w="1339" w:type="dxa"/>
            <w:shd w:val="clear" w:color="auto" w:fill="696969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601A7E7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  <w:tc>
          <w:tcPr>
            <w:tcW w:w="1182" w:type="dxa"/>
            <w:shd w:val="clear" w:color="auto" w:fill="696969"/>
          </w:tcPr>
          <w:p w14:paraId="5C5420E7" w14:textId="17BDC8E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696969"/>
            <w:vAlign w:val="center"/>
          </w:tcPr>
          <w:p w14:paraId="0ADE0EA2" w14:textId="6AC362E8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</w:tr>
      <w:tr w:rsidR="00637345" w:rsidRPr="00637345" w14:paraId="4A718BBB" w14:textId="03E41520" w:rsidTr="00073B63">
        <w:trPr>
          <w:trHeight w:val="226"/>
        </w:trPr>
        <w:tc>
          <w:tcPr>
            <w:tcW w:w="1555" w:type="dxa"/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FA118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Razdjel  004</w:t>
            </w:r>
          </w:p>
        </w:tc>
        <w:tc>
          <w:tcPr>
            <w:tcW w:w="3804" w:type="dxa"/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80059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GU ODJEL ZA KOMUNALNU DJEL. I  ZAŠTITU OKOLIŠA</w:t>
            </w:r>
          </w:p>
        </w:tc>
        <w:tc>
          <w:tcPr>
            <w:tcW w:w="1339" w:type="dxa"/>
            <w:shd w:val="clear" w:color="auto" w:fill="000080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637AF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  <w:tc>
          <w:tcPr>
            <w:tcW w:w="1182" w:type="dxa"/>
            <w:shd w:val="clear" w:color="auto" w:fill="000080"/>
          </w:tcPr>
          <w:p w14:paraId="00690E7F" w14:textId="66D1740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000080"/>
            <w:vAlign w:val="center"/>
          </w:tcPr>
          <w:p w14:paraId="600B2FE9" w14:textId="64B6512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15.003.391</w:t>
            </w:r>
          </w:p>
        </w:tc>
      </w:tr>
      <w:tr w:rsidR="00637345" w:rsidRPr="00637345" w14:paraId="38370676" w14:textId="2839DBD5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0A66B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00401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1355E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UPRAVNI ODJEL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D2FCC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7F422593" w14:textId="0C5DF5A9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EB33A38" w14:textId="4153E3B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117.052</w:t>
            </w:r>
          </w:p>
        </w:tc>
      </w:tr>
      <w:tr w:rsidR="00637345" w:rsidRPr="00637345" w14:paraId="011AFF96" w14:textId="4CCD46E4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1FFC19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P10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BB34CA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i izgradnja komunalne i društvene infrastrukture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0410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6A03331" w14:textId="0BA60D32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7A257CC7" w14:textId="4A54A7B2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</w:tr>
      <w:tr w:rsidR="00637345" w:rsidRPr="00637345" w14:paraId="5D783BD2" w14:textId="0B30EA56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CBDBC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0101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BA7925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Redovna djelatnost upravnog odjela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C6535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730B8CF8" w14:textId="7C54DE80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E9AAB73" w14:textId="2CB22FE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</w:tr>
      <w:tr w:rsidR="00637345" w:rsidRPr="00637345" w14:paraId="02D31BF1" w14:textId="3EB03C2F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89BD3D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1B8054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Osnovna aktivnost odjela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316F57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AD55BFC" w14:textId="5EE8BC33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A01B603" w14:textId="4AE59640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117.052</w:t>
            </w:r>
          </w:p>
        </w:tc>
      </w:tr>
      <w:tr w:rsidR="00637345" w:rsidRPr="00637345" w14:paraId="29946B22" w14:textId="7EB049E2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E393E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00402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0AD532A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KOMUNALNA DJELATNOST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5C722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14.628.323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17A8E45C" w14:textId="31DAF8BE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-115.356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C0F572A" w14:textId="596ADC4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14.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512</w:t>
            </w: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967</w:t>
            </w:r>
          </w:p>
        </w:tc>
      </w:tr>
      <w:tr w:rsidR="00637345" w:rsidRPr="00637345" w14:paraId="323C5FFE" w14:textId="038FCE0A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DEC1D5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P10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5BED0F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i izgradnja komunalne i društvene infrastrukture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42DC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14.628.323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4319AE3C" w14:textId="03EAC4AD" w:rsidR="00637345" w:rsidRPr="00324CC8" w:rsidRDefault="0079693B" w:rsidP="00E67414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3EDFF8B3" w14:textId="10633224" w:rsidR="00637345" w:rsidRPr="00324CC8" w:rsidRDefault="00324CC8" w:rsidP="00637345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24CC8">
              <w:rPr>
                <w:rFonts w:ascii="Arial" w:eastAsia="Arial" w:hAnsi="Arial" w:cs="Arial"/>
                <w:b/>
                <w:sz w:val="18"/>
                <w:szCs w:val="18"/>
              </w:rPr>
              <w:t>14.</w:t>
            </w:r>
            <w:r w:rsidR="0079693B">
              <w:rPr>
                <w:rFonts w:ascii="Arial" w:eastAsia="Arial" w:hAnsi="Arial" w:cs="Arial"/>
                <w:b/>
                <w:sz w:val="18"/>
                <w:szCs w:val="18"/>
              </w:rPr>
              <w:t>628</w:t>
            </w:r>
            <w:r w:rsidRPr="00324CC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="0079693B">
              <w:rPr>
                <w:rFonts w:ascii="Arial" w:eastAsia="Arial" w:hAnsi="Arial" w:cs="Arial"/>
                <w:b/>
                <w:sz w:val="18"/>
                <w:szCs w:val="18"/>
              </w:rPr>
              <w:t>323</w:t>
            </w:r>
          </w:p>
        </w:tc>
      </w:tr>
      <w:tr w:rsidR="00637345" w:rsidRPr="00637345" w14:paraId="05B7FC31" w14:textId="3154C52B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13B580F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0102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AE078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komunalne infrastrukture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64665D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1.394.473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5CC2154" w14:textId="2918E55C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1C1CC9CE" w14:textId="4D27F544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1.394.473</w:t>
            </w:r>
          </w:p>
        </w:tc>
      </w:tr>
      <w:tr w:rsidR="00637345" w:rsidRPr="00637345" w14:paraId="2D195457" w14:textId="1776ACBE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E52A7C2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3FAB403" w14:textId="0BCC5AF0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javnih površina, građevina i uređaja javne namjene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3D8BEB8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331.807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9A0F8FC" w14:textId="3B23B0E5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ECDC4BF" w14:textId="10F9086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331.807</w:t>
            </w:r>
          </w:p>
        </w:tc>
      </w:tr>
      <w:tr w:rsidR="00637345" w:rsidRPr="00637345" w14:paraId="482AA020" w14:textId="7701B76A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FC549A0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A6459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nerazvrstanih cesta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BC74EE6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285.795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A7334BD" w14:textId="63461D0D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7E64A28" w14:textId="3CC3F8F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285.795</w:t>
            </w:r>
          </w:p>
        </w:tc>
      </w:tr>
      <w:tr w:rsidR="00637345" w:rsidRPr="00637345" w14:paraId="48AF005D" w14:textId="78B7A2B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4DCBE9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A200004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1946CC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 javne rasvjete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1E04E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299.954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1472943" w14:textId="13D57017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7E9490D" w14:textId="4533C3C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299.954</w:t>
            </w:r>
          </w:p>
        </w:tc>
      </w:tr>
      <w:tr w:rsidR="00637345" w:rsidRPr="00637345" w14:paraId="0005308F" w14:textId="0BA44F2B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CADBF95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A200005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9BA22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Božićno i novogodišnje kićenje grada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78E26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19.908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863C6C4" w14:textId="7E39D933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97DD720" w14:textId="6DEA4FC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19.908</w:t>
            </w:r>
          </w:p>
        </w:tc>
      </w:tr>
      <w:tr w:rsidR="00637345" w:rsidRPr="00637345" w14:paraId="5D495BE9" w14:textId="2BB2AA70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248EE0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A200006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8A18A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groblja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FE1320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25.881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42987A7" w14:textId="0C4E783C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0414CEE" w14:textId="5104799C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25.881</w:t>
            </w:r>
          </w:p>
        </w:tc>
      </w:tr>
      <w:tr w:rsidR="00637345" w:rsidRPr="00637345" w14:paraId="352220A7" w14:textId="6430E97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257CEE9" w14:textId="44006C0C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</w:t>
            </w:r>
            <w:r w:rsid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A200007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A9B59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javne odvodnje oborinskih voda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2A8E9E7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17EFCD4" w14:textId="39674F45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378DA50" w14:textId="33BA458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</w:tr>
      <w:tr w:rsidR="00637345" w:rsidRPr="00637345" w14:paraId="3CAE7624" w14:textId="0E5C08C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94B896C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A200008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E3DD82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sportskih građevina  i terena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B5A601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47.560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4306EF3" w14:textId="4B58C9C1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BC897D8" w14:textId="0C0AA03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47.560</w:t>
            </w:r>
          </w:p>
        </w:tc>
      </w:tr>
      <w:tr w:rsidR="00637345" w:rsidRPr="00637345" w14:paraId="59797AD3" w14:textId="59764176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F70DA3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A200011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D2CF6D" w14:textId="07BD3902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Analitička evidencija nerazvrstanih cesta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6C5EB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11.945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4CD964C" w14:textId="2840DA17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8BA3FC8" w14:textId="0EB22D9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11.945</w:t>
            </w:r>
          </w:p>
        </w:tc>
      </w:tr>
      <w:tr w:rsidR="00637345" w:rsidRPr="00637345" w14:paraId="5F24455E" w14:textId="0C2DB56D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69D848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A200012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B9AFDA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Održavanje cesta u zimskim uvjetima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01ABAF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358.351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8A37D27" w14:textId="5AFB6A30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095BAF0" w14:textId="648B9CC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358.351</w:t>
            </w:r>
          </w:p>
        </w:tc>
      </w:tr>
      <w:tr w:rsidR="00637345" w:rsidRPr="00637345" w14:paraId="5C5EF5AB" w14:textId="1B3166B3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861D7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0103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250A7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komunalne infrastrukture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10E4AF8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10.846.734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8FAAA17" w14:textId="7A25985D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513DAEE1" w14:textId="5B0A2421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10.846.734</w:t>
            </w:r>
          </w:p>
        </w:tc>
      </w:tr>
      <w:tr w:rsidR="00637345" w:rsidRPr="00637345" w14:paraId="45A1DB4F" w14:textId="466ABD0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2037856" w14:textId="25E7DC31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</w:t>
            </w:r>
            <w:r w:rsidR="00073B63"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K300001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2C659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i rekonstrukcija  cesta i mostova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413BD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63.177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167D9FF" w14:textId="0F531B54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7E1FCAD" w14:textId="2F18FBC7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63.177</w:t>
            </w:r>
          </w:p>
        </w:tc>
      </w:tr>
      <w:tr w:rsidR="00637345" w:rsidRPr="00637345" w14:paraId="75096925" w14:textId="03A7317F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67399E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K300012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C1A4D0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javne rasvjete - MO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09A4F1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2.255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B57A72F" w14:textId="024C1C98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02294E7" w14:textId="6C7FC972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2.255</w:t>
            </w:r>
          </w:p>
        </w:tc>
      </w:tr>
      <w:tr w:rsidR="00637345" w:rsidRPr="00637345" w14:paraId="1BDA499A" w14:textId="09B72B80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13A81B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K300014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E24CA6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i uređivanja groblja i mrtvačnica u MO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76C7C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EB4BADA" w14:textId="3CF193BD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30C8F36" w14:textId="7D60178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</w:tr>
      <w:tr w:rsidR="00637345" w:rsidRPr="00637345" w14:paraId="25AA54DD" w14:textId="23DEEFEC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46508B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K300019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48CB5C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Rekonstrukcija ceste u ulici P.F. </w:t>
            </w:r>
            <w:proofErr w:type="spellStart"/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Biničkog</w:t>
            </w:r>
            <w:proofErr w:type="spellEnd"/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Gospić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52709A8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82.467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04D6F62" w14:textId="1ABD8D0F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AA6FA64" w14:textId="6A74168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82.467</w:t>
            </w:r>
          </w:p>
        </w:tc>
      </w:tr>
      <w:tr w:rsidR="00637345" w:rsidRPr="00637345" w14:paraId="53A7ED09" w14:textId="32E09702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2866C2B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K300021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F064D8" w14:textId="0140BDF9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Razvoj infrastrukture širokopojasnog pristupa za područje Gospića, Otočca i Plitvička jezera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659874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10.697.508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874F046" w14:textId="74D9494B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D0E08E8" w14:textId="0290E33B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10.697.508</w:t>
            </w:r>
          </w:p>
        </w:tc>
      </w:tr>
      <w:tr w:rsidR="00637345" w:rsidRPr="00637345" w14:paraId="1B3E3B48" w14:textId="4E789CAC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C3D533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0104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AEB39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društvene infrastrukture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2B468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2.026.565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1E3DA98" w14:textId="64809D67" w:rsidR="00637345" w:rsidRPr="00637345" w:rsidRDefault="00637345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-115.356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041F5E03" w14:textId="7C8C80E2" w:rsidR="00637345" w:rsidRPr="00637345" w:rsidRDefault="00090854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1.911.209</w:t>
            </w:r>
          </w:p>
        </w:tc>
      </w:tr>
      <w:tr w:rsidR="00637345" w:rsidRPr="00637345" w14:paraId="52AB7E4E" w14:textId="42663F4E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D750B81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K400009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E471F3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Rekonstrukcija gradske školske športske dvorane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865D06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1.181.233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8ED0D13" w14:textId="00A5A3A2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7975F3C" w14:textId="7E5C27DB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1.181.233</w:t>
            </w:r>
          </w:p>
        </w:tc>
      </w:tr>
      <w:tr w:rsidR="00637345" w:rsidRPr="00637345" w14:paraId="09C7E104" w14:textId="352D811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1948FC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K400010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D11AC7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montažnog skladišta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A1103B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66.362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880520C" w14:textId="6D833C1D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DBD8E8B" w14:textId="3072000D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66.362</w:t>
            </w:r>
          </w:p>
        </w:tc>
      </w:tr>
      <w:tr w:rsidR="00637345" w:rsidRPr="00637345" w14:paraId="4960CB7B" w14:textId="5C123FC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101B03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K400012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8E923A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Dogradnja i opremanje  Dječjeg vrtića Pahuljica u Gospiću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095DCF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778.970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080C6CA" w14:textId="1368D522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-115.356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32510CE" w14:textId="146B8D5C" w:rsidR="00637345" w:rsidRPr="00637345" w:rsidRDefault="00E67414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663.614</w:t>
            </w:r>
          </w:p>
        </w:tc>
      </w:tr>
      <w:tr w:rsidR="00637345" w:rsidRPr="00637345" w14:paraId="21477266" w14:textId="00027712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6AFC2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0105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057850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javnih zelenih  površina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89683B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334.006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1F9517F" w14:textId="7D1AB8E4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799EA4E8" w14:textId="51C02AD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334.006</w:t>
            </w:r>
          </w:p>
        </w:tc>
      </w:tr>
      <w:tr w:rsidR="00637345" w:rsidRPr="00637345" w14:paraId="46BB7916" w14:textId="56296167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FC7D02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549A4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Oprema za javne površine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AF8CD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2216BCC" w14:textId="0534050F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C8A7D45" w14:textId="5438C47C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13.272</w:t>
            </w:r>
          </w:p>
        </w:tc>
      </w:tr>
      <w:tr w:rsidR="00637345" w:rsidRPr="00637345" w14:paraId="4F182FED" w14:textId="37F4732B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1211E6F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K500004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E993FD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malonogometnog igrališta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833322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79.634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862E5F8" w14:textId="37B2B83D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7F30DD1" w14:textId="367CD01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79.634</w:t>
            </w:r>
          </w:p>
        </w:tc>
      </w:tr>
      <w:tr w:rsidR="00637345" w:rsidRPr="00637345" w14:paraId="7D44D779" w14:textId="0265D290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DF3798D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K500008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8B09F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dječjeg igrališta u Ličkom  Osiku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10AFAD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62.776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A7F1DC7" w14:textId="5E52C0F1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74B844E" w14:textId="6D484B8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62.776</w:t>
            </w:r>
          </w:p>
        </w:tc>
      </w:tr>
      <w:tr w:rsidR="00637345" w:rsidRPr="00637345" w14:paraId="5579DC0C" w14:textId="471F5B56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50B3BF6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K500009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B0821B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atletske staze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20218AF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152.187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46E97C6" w14:textId="27C0D404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8FFC929" w14:textId="0986BBA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152.187</w:t>
            </w:r>
          </w:p>
        </w:tc>
      </w:tr>
      <w:tr w:rsidR="00637345" w:rsidRPr="00637345" w14:paraId="3EA21A5B" w14:textId="27D4F859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EFB968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K500011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4CB38B3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Nabava komunalne opreme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34AFB9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26.137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DD06F1C" w14:textId="2B925799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04828A1" w14:textId="10DA03A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26.137</w:t>
            </w:r>
          </w:p>
        </w:tc>
      </w:tr>
      <w:tr w:rsidR="00637345" w:rsidRPr="00637345" w14:paraId="6CBE1621" w14:textId="5B4B681A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D9FAB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0108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474EAC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sustava vodoopskrbe i odvodnje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460483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0025AFDB" w14:textId="283760A0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76E58F73" w14:textId="16CB25E4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</w:tr>
      <w:tr w:rsidR="00637345" w:rsidRPr="00637345" w14:paraId="7E7CE403" w14:textId="5FBD1F18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363CEC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Kapitalni projekt  K800003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700533A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Sufinanciranje građevina za vodoopskrbu i odvodnju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85B4F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EC84FCE" w14:textId="6F829E02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55EC058" w14:textId="0A7957D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26.545</w:t>
            </w:r>
          </w:p>
        </w:tc>
      </w:tr>
      <w:tr w:rsidR="00637345" w:rsidRPr="00637345" w14:paraId="0C1450A9" w14:textId="4F05EDFF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8443756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00403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C0B959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STANOVANJE, POSLOVNI PROSTORI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778ACB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84.186</w:t>
            </w:r>
          </w:p>
        </w:tc>
        <w:tc>
          <w:tcPr>
            <w:tcW w:w="1182" w:type="dxa"/>
            <w:shd w:val="clear" w:color="auto" w:fill="0000CE"/>
          </w:tcPr>
          <w:p w14:paraId="12DE00F5" w14:textId="37C37121" w:rsidR="00637345" w:rsidRPr="00637345" w:rsidRDefault="00E67414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115.356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31883D8F" w14:textId="0EDEF5BB" w:rsidR="00637345" w:rsidRPr="00637345" w:rsidRDefault="00E67414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199.542</w:t>
            </w:r>
          </w:p>
        </w:tc>
      </w:tr>
      <w:tr w:rsidR="00E67414" w:rsidRPr="00637345" w14:paraId="1428E241" w14:textId="52AE5C55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71EBE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P11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9130D1B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Stanovanje i poslovni prostori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EA937B" w14:textId="77777777" w:rsidR="00E67414" w:rsidRPr="00637345" w:rsidRDefault="00E67414" w:rsidP="00E674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84.186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A89A66D" w14:textId="74878F86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hAnsi="Arial" w:cs="Arial"/>
                <w:b/>
                <w:bCs/>
                <w:sz w:val="18"/>
                <w:szCs w:val="18"/>
              </w:rPr>
              <w:t>115.356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6190A5D" w14:textId="20365CFE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hAnsi="Arial" w:cs="Arial"/>
                <w:b/>
                <w:bCs/>
                <w:sz w:val="18"/>
                <w:szCs w:val="18"/>
              </w:rPr>
              <w:t>199.542</w:t>
            </w:r>
          </w:p>
        </w:tc>
      </w:tr>
      <w:tr w:rsidR="00637345" w:rsidRPr="00637345" w14:paraId="3F49D1A6" w14:textId="09AF5154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7C81C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0101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68C531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Gospodarenje stambenim i poslovnim prostorom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5B72A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84.186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025713CE" w14:textId="7136AFBF" w:rsidR="00637345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5CFB831" w14:textId="4DC66F50" w:rsidR="00637345" w:rsidRPr="00E67414" w:rsidRDefault="00637345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84.186</w:t>
            </w:r>
          </w:p>
        </w:tc>
      </w:tr>
      <w:tr w:rsidR="00637345" w:rsidRPr="00637345" w14:paraId="2DC872A4" w14:textId="2CD9FDE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DFC9F8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7FD54E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Tekuće i investicijsko održavanje stanova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626E91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11.520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CDE50AB" w14:textId="5A0127B9" w:rsidR="00637345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1ED5E8E" w14:textId="50A93763" w:rsidR="00637345" w:rsidRPr="00E67414" w:rsidRDefault="00637345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11.520</w:t>
            </w:r>
          </w:p>
        </w:tc>
      </w:tr>
      <w:tr w:rsidR="00E67414" w:rsidRPr="00637345" w14:paraId="0E7F684A" w14:textId="4A5141CE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DE2D744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Aktivnost  A100002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26935CE" w14:textId="77777777" w:rsidR="00E67414" w:rsidRPr="00637345" w:rsidRDefault="00E67414" w:rsidP="00E67414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Tekuće i investicijsko održavanje poslovnih prostora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941DB1B" w14:textId="77777777" w:rsidR="00E67414" w:rsidRPr="00637345" w:rsidRDefault="00E67414" w:rsidP="00E6741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72.666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BA43E2F" w14:textId="7833BEC2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E67414">
              <w:rPr>
                <w:rFonts w:ascii="Arial" w:hAnsi="Arial" w:cs="Arial"/>
                <w:b/>
                <w:bCs/>
                <w:sz w:val="18"/>
                <w:szCs w:val="18"/>
              </w:rPr>
              <w:t>115.356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A565BF8" w14:textId="112A9550" w:rsidR="00E67414" w:rsidRPr="00E67414" w:rsidRDefault="00E67414" w:rsidP="00E67414">
            <w:pPr>
              <w:jc w:val="right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188.022</w:t>
            </w:r>
          </w:p>
        </w:tc>
      </w:tr>
      <w:tr w:rsidR="00637345" w:rsidRPr="00637345" w14:paraId="64EAB296" w14:textId="4E1314A8" w:rsidTr="00073B63">
        <w:trPr>
          <w:trHeight w:val="226"/>
        </w:trPr>
        <w:tc>
          <w:tcPr>
            <w:tcW w:w="1555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8D0A25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Glava  00404</w:t>
            </w:r>
          </w:p>
        </w:tc>
        <w:tc>
          <w:tcPr>
            <w:tcW w:w="3804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EFE98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ZAŠTITA OKOLIŠA</w:t>
            </w:r>
          </w:p>
        </w:tc>
        <w:tc>
          <w:tcPr>
            <w:tcW w:w="1339" w:type="dxa"/>
            <w:shd w:val="clear" w:color="auto" w:fill="0000C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CDF7DD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173.830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C080FAC" w14:textId="29AED13D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0000CE"/>
            <w:vAlign w:val="center"/>
          </w:tcPr>
          <w:p w14:paraId="4D0C4985" w14:textId="5E717290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173.830</w:t>
            </w:r>
          </w:p>
        </w:tc>
      </w:tr>
      <w:tr w:rsidR="00637345" w:rsidRPr="00637345" w14:paraId="0E417394" w14:textId="6B6D6102" w:rsidTr="00073B63">
        <w:trPr>
          <w:trHeight w:val="226"/>
        </w:trPr>
        <w:tc>
          <w:tcPr>
            <w:tcW w:w="1555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AD2016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Glavni program  P12</w:t>
            </w:r>
          </w:p>
        </w:tc>
        <w:tc>
          <w:tcPr>
            <w:tcW w:w="3804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58CAF41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Zaštita okoliša</w:t>
            </w:r>
          </w:p>
        </w:tc>
        <w:tc>
          <w:tcPr>
            <w:tcW w:w="1339" w:type="dxa"/>
            <w:shd w:val="clear" w:color="auto" w:fill="9CA9FE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12BF42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173.830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0AFA60CF" w14:textId="329DED53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9CA9FE"/>
            <w:vAlign w:val="center"/>
          </w:tcPr>
          <w:p w14:paraId="5E2F86EE" w14:textId="4144E99C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173.830</w:t>
            </w:r>
          </w:p>
        </w:tc>
      </w:tr>
      <w:tr w:rsidR="00637345" w:rsidRPr="00637345" w14:paraId="46E5C553" w14:textId="60584661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FBA338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0101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B1985C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Aktivnosti u zaštiti okoliša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F2EF12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170.383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10B0E0CC" w14:textId="6FA64CA9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3590E2FC" w14:textId="0BC2E3B6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170.383</w:t>
            </w:r>
          </w:p>
        </w:tc>
      </w:tr>
      <w:tr w:rsidR="00637345" w:rsidRPr="00637345" w14:paraId="2DE35E1A" w14:textId="1260BF08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7CFD37F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AF1A0E0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Naknada za razvrstavanje otpada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2B5A764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42.538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603010B" w14:textId="59D7E27C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48D5573" w14:textId="4EA66F05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42.538</w:t>
            </w:r>
          </w:p>
        </w:tc>
      </w:tr>
      <w:tr w:rsidR="00637345" w:rsidRPr="00637345" w14:paraId="44DF571D" w14:textId="5D13D173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69DDCD2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Aktivnost  A100003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12D21CD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Veterinarsko-higijeničarske usluge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B76BA8B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30.526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69A4172" w14:textId="4A1888E3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C571D37" w14:textId="61FDEB9B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30.526</w:t>
            </w:r>
          </w:p>
        </w:tc>
      </w:tr>
      <w:tr w:rsidR="00637345" w:rsidRPr="00637345" w14:paraId="55867F49" w14:textId="1508AB2A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1DCDAC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K100001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D682D0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Sanacija i zatvaranje odlagališta </w:t>
            </w:r>
            <w:proofErr w:type="spellStart"/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Rakitovac</w:t>
            </w:r>
            <w:proofErr w:type="spellEnd"/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09454D1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6.636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68C391C0" w14:textId="2A483E23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89B181E" w14:textId="65447C83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6.636</w:t>
            </w:r>
          </w:p>
        </w:tc>
      </w:tr>
      <w:tr w:rsidR="00637345" w:rsidRPr="00637345" w14:paraId="0616A340" w14:textId="40F8F0AB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3CDF78D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K100007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F9EADF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Izgradnja CGO Biljane Donje (sufinanciranje)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584E373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7EA332E8" w14:textId="30849E1B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935ABAF" w14:textId="0F699A50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</w:tr>
      <w:tr w:rsidR="00637345" w:rsidRPr="00637345" w14:paraId="331B0F55" w14:textId="0B08311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2D817417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K100009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A4F65C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Nabava spremnika za odvojeno prikupljanje otpada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30071D0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77.809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478D202D" w14:textId="6AB24008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544F2082" w14:textId="6151B80A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77.809</w:t>
            </w:r>
          </w:p>
        </w:tc>
      </w:tr>
      <w:tr w:rsidR="00637345" w:rsidRPr="00637345" w14:paraId="567347A8" w14:textId="7A9EF211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3027F065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Tekući projekt  T100003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73E153B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73C1374C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12.609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16561073" w14:textId="534F6505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EB96405" w14:textId="170E54B1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12.609</w:t>
            </w:r>
          </w:p>
        </w:tc>
      </w:tr>
      <w:tr w:rsidR="00637345" w:rsidRPr="00637345" w14:paraId="681F11E5" w14:textId="693EF8BE" w:rsidTr="00073B63">
        <w:trPr>
          <w:trHeight w:val="226"/>
        </w:trPr>
        <w:tc>
          <w:tcPr>
            <w:tcW w:w="1555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90EB59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Program  0102</w:t>
            </w:r>
          </w:p>
        </w:tc>
        <w:tc>
          <w:tcPr>
            <w:tcW w:w="3804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5A17DB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Energetska učinkovitost</w:t>
            </w:r>
          </w:p>
        </w:tc>
        <w:tc>
          <w:tcPr>
            <w:tcW w:w="1339" w:type="dxa"/>
            <w:shd w:val="clear" w:color="auto" w:fill="C1C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6F609AC9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3.447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6DEC2314" w14:textId="27E36329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1C1FF"/>
            <w:vAlign w:val="center"/>
          </w:tcPr>
          <w:p w14:paraId="2FD98490" w14:textId="1BD3C3D9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3.447</w:t>
            </w:r>
          </w:p>
        </w:tc>
      </w:tr>
      <w:tr w:rsidR="00637345" w:rsidRPr="00637345" w14:paraId="78E6DF8D" w14:textId="46BF6599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0AFE6838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K200002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CF0E0A4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Energetska učinkovitost u zgradarstvu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1FE6EB8A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FC4F9D4" w14:textId="595FD66A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37A97DE4" w14:textId="260D227E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1.327</w:t>
            </w:r>
          </w:p>
        </w:tc>
      </w:tr>
      <w:tr w:rsidR="00637345" w:rsidRPr="00637345" w14:paraId="4D782F58" w14:textId="7C4F6F76" w:rsidTr="00073B63">
        <w:trPr>
          <w:trHeight w:val="226"/>
        </w:trPr>
        <w:tc>
          <w:tcPr>
            <w:tcW w:w="1555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C1B1CEF" w14:textId="77777777" w:rsidR="00637345" w:rsidRPr="00073B63" w:rsidRDefault="00637345" w:rsidP="00637345">
            <w:pPr>
              <w:rPr>
                <w:rFonts w:ascii="Arial" w:hAnsi="Arial" w:cs="Arial"/>
                <w:sz w:val="16"/>
                <w:szCs w:val="16"/>
              </w:rPr>
            </w:pPr>
            <w:r w:rsidRPr="00073B6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Kapitalni projekt  K200003</w:t>
            </w:r>
          </w:p>
        </w:tc>
        <w:tc>
          <w:tcPr>
            <w:tcW w:w="3804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4731C847" w14:textId="77777777" w:rsidR="00637345" w:rsidRPr="00637345" w:rsidRDefault="00637345" w:rsidP="00637345">
            <w:pPr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Projekti energetske učinkovitosti u prometu</w:t>
            </w:r>
          </w:p>
        </w:tc>
        <w:tc>
          <w:tcPr>
            <w:tcW w:w="1339" w:type="dxa"/>
            <w:shd w:val="clear" w:color="auto" w:fill="E1E1FF"/>
            <w:tcMar>
              <w:top w:w="0" w:type="dxa"/>
              <w:left w:w="39" w:type="dxa"/>
              <w:bottom w:w="0" w:type="dxa"/>
              <w:right w:w="39" w:type="dxa"/>
            </w:tcMar>
            <w:vAlign w:val="center"/>
          </w:tcPr>
          <w:p w14:paraId="5BDD2242" w14:textId="77777777" w:rsidR="00637345" w:rsidRPr="00637345" w:rsidRDefault="00637345" w:rsidP="006373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2.120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29BBDF20" w14:textId="4CB17507" w:rsidR="00637345" w:rsidRPr="00637345" w:rsidRDefault="00E67414" w:rsidP="00E67414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E1E1FF"/>
            <w:vAlign w:val="center"/>
          </w:tcPr>
          <w:p w14:paraId="0E7407B1" w14:textId="60F0FA43" w:rsidR="00637345" w:rsidRPr="00637345" w:rsidRDefault="00637345" w:rsidP="00637345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63734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2.120</w:t>
            </w:r>
          </w:p>
        </w:tc>
      </w:tr>
    </w:tbl>
    <w:p w14:paraId="6F016EA3" w14:textId="77777777" w:rsidR="002E6D71" w:rsidRDefault="002E6D71" w:rsidP="002E6D71">
      <w:pPr>
        <w:jc w:val="both"/>
        <w:rPr>
          <w:rFonts w:ascii="Arial" w:hAnsi="Arial" w:cs="Arial"/>
        </w:rPr>
      </w:pPr>
    </w:p>
    <w:p w14:paraId="4CDD0157" w14:textId="77777777" w:rsidR="002E6D71" w:rsidRDefault="002E6D71" w:rsidP="002E6D71">
      <w:pPr>
        <w:jc w:val="both"/>
        <w:rPr>
          <w:rFonts w:ascii="Arial" w:hAnsi="Arial" w:cs="Arial"/>
        </w:rPr>
      </w:pPr>
    </w:p>
    <w:p w14:paraId="55894DDB" w14:textId="4E49CD92" w:rsidR="002E6D71" w:rsidRPr="00E95546" w:rsidRDefault="002E6D71" w:rsidP="00073B63">
      <w:pPr>
        <w:spacing w:line="276" w:lineRule="auto"/>
        <w:jc w:val="both"/>
        <w:rPr>
          <w:rFonts w:ascii="Arial" w:hAnsi="Arial" w:cs="Arial"/>
          <w:color w:val="000000"/>
        </w:rPr>
      </w:pPr>
      <w:r w:rsidRPr="00E95546">
        <w:rPr>
          <w:rFonts w:ascii="Arial" w:hAnsi="Arial" w:cs="Arial"/>
        </w:rPr>
        <w:t>Ukupni rashodi Razdjela 004</w:t>
      </w:r>
      <w:r w:rsidRPr="00E95546">
        <w:rPr>
          <w:rFonts w:ascii="Arial" w:hAnsi="Arial" w:cs="Arial"/>
          <w:b/>
        </w:rPr>
        <w:t xml:space="preserve"> – </w:t>
      </w:r>
      <w:r w:rsidRPr="00E95546">
        <w:rPr>
          <w:rFonts w:ascii="Arial" w:hAnsi="Arial" w:cs="Arial"/>
          <w:color w:val="000000"/>
        </w:rPr>
        <w:t>GUO za komunalnu djelatnost</w:t>
      </w:r>
      <w:r w:rsidR="00E67414">
        <w:rPr>
          <w:rFonts w:ascii="Arial" w:hAnsi="Arial" w:cs="Arial"/>
          <w:color w:val="000000"/>
        </w:rPr>
        <w:t xml:space="preserve"> </w:t>
      </w:r>
      <w:r w:rsidRPr="00E95546">
        <w:rPr>
          <w:rFonts w:ascii="Arial" w:hAnsi="Arial" w:cs="Arial"/>
          <w:color w:val="000000"/>
        </w:rPr>
        <w:t xml:space="preserve">i zaštitu okoliša </w:t>
      </w:r>
      <w:r w:rsidR="00E67414">
        <w:rPr>
          <w:rFonts w:ascii="Arial" w:hAnsi="Arial" w:cs="Arial"/>
          <w:color w:val="000000"/>
        </w:rPr>
        <w:t xml:space="preserve">ostaju </w:t>
      </w:r>
      <w:r w:rsidR="00E67414" w:rsidRPr="00A94BDA">
        <w:rPr>
          <w:rFonts w:ascii="Arial" w:hAnsi="Arial" w:cs="Arial"/>
          <w:b/>
          <w:bCs/>
          <w:color w:val="000000"/>
        </w:rPr>
        <w:t xml:space="preserve">nepromijenjeni i </w:t>
      </w:r>
      <w:r w:rsidRPr="00A94BDA">
        <w:rPr>
          <w:rFonts w:ascii="Arial" w:hAnsi="Arial" w:cs="Arial"/>
          <w:b/>
          <w:bCs/>
          <w:color w:val="000000"/>
        </w:rPr>
        <w:t>iznose</w:t>
      </w:r>
      <w:r w:rsidRPr="00E95546">
        <w:rPr>
          <w:rFonts w:ascii="Arial" w:hAnsi="Arial" w:cs="Arial"/>
          <w:color w:val="000000"/>
        </w:rPr>
        <w:t xml:space="preserve"> </w:t>
      </w:r>
      <w:r w:rsidRPr="006725F6">
        <w:rPr>
          <w:rFonts w:ascii="Arial" w:hAnsi="Arial" w:cs="Arial"/>
          <w:b/>
          <w:bCs/>
          <w:color w:val="000000"/>
        </w:rPr>
        <w:t xml:space="preserve">15.003.391 </w:t>
      </w:r>
      <w:r w:rsidRPr="006725F6">
        <w:rPr>
          <w:rFonts w:ascii="Arial" w:eastAsia="Arial" w:hAnsi="Arial" w:cs="Arial"/>
          <w:b/>
          <w:bCs/>
          <w:color w:val="000000"/>
        </w:rPr>
        <w:t>€.</w:t>
      </w:r>
    </w:p>
    <w:p w14:paraId="7DF5EE07" w14:textId="77777777" w:rsidR="006725F6" w:rsidRPr="00E95546" w:rsidRDefault="006725F6" w:rsidP="00073B63">
      <w:pPr>
        <w:spacing w:line="276" w:lineRule="auto"/>
        <w:jc w:val="both"/>
        <w:rPr>
          <w:rFonts w:ascii="Arial" w:hAnsi="Arial" w:cs="Arial"/>
        </w:rPr>
      </w:pPr>
    </w:p>
    <w:p w14:paraId="256F3866" w14:textId="601D973F" w:rsidR="00E67414" w:rsidRDefault="00E67414" w:rsidP="00073B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izmjena je došlo u:</w:t>
      </w:r>
    </w:p>
    <w:p w14:paraId="6A403622" w14:textId="77777777" w:rsidR="00073B63" w:rsidRDefault="00073B63" w:rsidP="00073B63">
      <w:pPr>
        <w:spacing w:line="276" w:lineRule="auto"/>
        <w:jc w:val="both"/>
        <w:rPr>
          <w:rFonts w:ascii="Arial" w:hAnsi="Arial" w:cs="Arial"/>
        </w:rPr>
      </w:pPr>
    </w:p>
    <w:p w14:paraId="1BB23514" w14:textId="7C8FF480" w:rsidR="002E6D71" w:rsidRDefault="002E6D71" w:rsidP="00073B63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Cs/>
        </w:rPr>
      </w:pPr>
      <w:r w:rsidRPr="00E67414">
        <w:rPr>
          <w:rFonts w:ascii="Arial" w:hAnsi="Arial" w:cs="Arial"/>
          <w:bCs/>
        </w:rPr>
        <w:t>Glav</w:t>
      </w:r>
      <w:r w:rsidR="00E67414" w:rsidRPr="00E67414">
        <w:rPr>
          <w:rFonts w:ascii="Arial" w:hAnsi="Arial" w:cs="Arial"/>
          <w:bCs/>
        </w:rPr>
        <w:t>i</w:t>
      </w:r>
      <w:r w:rsidRPr="00E67414">
        <w:rPr>
          <w:rFonts w:ascii="Arial" w:hAnsi="Arial" w:cs="Arial"/>
          <w:bCs/>
        </w:rPr>
        <w:t xml:space="preserve"> 00402 </w:t>
      </w:r>
      <w:r w:rsidR="00E67414">
        <w:rPr>
          <w:rFonts w:ascii="Arial" w:hAnsi="Arial" w:cs="Arial"/>
          <w:bCs/>
        </w:rPr>
        <w:t>K</w:t>
      </w:r>
      <w:r w:rsidR="00E67414" w:rsidRPr="00E67414">
        <w:rPr>
          <w:rFonts w:ascii="Arial" w:hAnsi="Arial" w:cs="Arial"/>
          <w:bCs/>
        </w:rPr>
        <w:t>omunalna djelatnost</w:t>
      </w:r>
      <w:r w:rsidR="00E67414">
        <w:rPr>
          <w:rFonts w:ascii="Arial" w:hAnsi="Arial" w:cs="Arial"/>
          <w:bCs/>
        </w:rPr>
        <w:t>,</w:t>
      </w:r>
      <w:r w:rsidRPr="00E67414">
        <w:rPr>
          <w:rFonts w:ascii="Arial" w:hAnsi="Arial" w:cs="Arial"/>
          <w:bCs/>
        </w:rPr>
        <w:t xml:space="preserve"> </w:t>
      </w:r>
      <w:r w:rsidR="00E67414" w:rsidRPr="00E67414">
        <w:rPr>
          <w:rFonts w:ascii="Arial" w:hAnsi="Arial" w:cs="Arial"/>
          <w:bCs/>
        </w:rPr>
        <w:t>Program</w:t>
      </w:r>
      <w:r w:rsidR="00E67414">
        <w:rPr>
          <w:rFonts w:ascii="Arial" w:hAnsi="Arial" w:cs="Arial"/>
          <w:bCs/>
        </w:rPr>
        <w:t>u</w:t>
      </w:r>
      <w:r w:rsidR="00E67414" w:rsidRPr="00E67414">
        <w:rPr>
          <w:rFonts w:ascii="Arial" w:hAnsi="Arial" w:cs="Arial"/>
          <w:bCs/>
        </w:rPr>
        <w:t xml:space="preserve"> 0104 Izgradnja društvene infrastrukture, Kapitaln</w:t>
      </w:r>
      <w:r w:rsidR="00E67414">
        <w:rPr>
          <w:rFonts w:ascii="Arial" w:hAnsi="Arial" w:cs="Arial"/>
          <w:bCs/>
        </w:rPr>
        <w:t>om</w:t>
      </w:r>
      <w:r w:rsidR="00E67414" w:rsidRPr="00E67414">
        <w:rPr>
          <w:rFonts w:ascii="Arial" w:hAnsi="Arial" w:cs="Arial"/>
          <w:bCs/>
        </w:rPr>
        <w:t xml:space="preserve"> projekt</w:t>
      </w:r>
      <w:r w:rsidR="00E67414">
        <w:rPr>
          <w:rFonts w:ascii="Arial" w:hAnsi="Arial" w:cs="Arial"/>
          <w:bCs/>
        </w:rPr>
        <w:t>u</w:t>
      </w:r>
      <w:r w:rsidR="00E67414" w:rsidRPr="00E67414">
        <w:rPr>
          <w:rFonts w:ascii="Arial" w:hAnsi="Arial" w:cs="Arial"/>
          <w:bCs/>
        </w:rPr>
        <w:t xml:space="preserve"> K400012 Dogradnja i opremanje Dječjeg vrtića </w:t>
      </w:r>
      <w:r w:rsidR="0091137A">
        <w:rPr>
          <w:rFonts w:ascii="Arial" w:hAnsi="Arial" w:cs="Arial"/>
          <w:bCs/>
        </w:rPr>
        <w:t xml:space="preserve">Pahuljica </w:t>
      </w:r>
      <w:r w:rsidR="00E67414" w:rsidRPr="00E67414">
        <w:rPr>
          <w:rFonts w:ascii="Arial" w:hAnsi="Arial" w:cs="Arial"/>
          <w:bCs/>
        </w:rPr>
        <w:t>u Gospiću</w:t>
      </w:r>
      <w:r w:rsidR="00073B63">
        <w:rPr>
          <w:rFonts w:ascii="Arial" w:hAnsi="Arial" w:cs="Arial"/>
          <w:bCs/>
        </w:rPr>
        <w:t>,</w:t>
      </w:r>
    </w:p>
    <w:p w14:paraId="7F10CDFB" w14:textId="4AACBEB9" w:rsidR="002E6D71" w:rsidRPr="00073B63" w:rsidRDefault="00E67414" w:rsidP="004945B1">
      <w:pPr>
        <w:pStyle w:val="Odlomakpopis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b/>
        </w:rPr>
      </w:pPr>
      <w:r w:rsidRPr="00073B63">
        <w:rPr>
          <w:rFonts w:ascii="Arial" w:hAnsi="Arial" w:cs="Arial"/>
          <w:bCs/>
        </w:rPr>
        <w:t xml:space="preserve">Glavi 00403 Stanovanje, poslovni prostor, Programu 0101 Gospodarenje stambenim i poslovnim prostorom, Aktivnosti </w:t>
      </w:r>
      <w:r w:rsidR="00073B63" w:rsidRPr="00073B63">
        <w:rPr>
          <w:rFonts w:ascii="Arial" w:hAnsi="Arial" w:cs="Arial"/>
          <w:bCs/>
        </w:rPr>
        <w:t>A100002 Tekuće i investicijsko održavanje poslovnih prostora</w:t>
      </w:r>
      <w:r w:rsidR="00073B63">
        <w:rPr>
          <w:rFonts w:ascii="Arial" w:hAnsi="Arial" w:cs="Arial"/>
          <w:bCs/>
        </w:rPr>
        <w:t>.</w:t>
      </w:r>
    </w:p>
    <w:p w14:paraId="72B9B52B" w14:textId="59681C0B" w:rsidR="00BB633B" w:rsidRDefault="00BB633B" w:rsidP="002E6D71">
      <w:pPr>
        <w:jc w:val="both"/>
        <w:rPr>
          <w:rFonts w:ascii="Arial" w:hAnsi="Arial" w:cs="Arial"/>
          <w:b/>
        </w:rPr>
      </w:pPr>
    </w:p>
    <w:p w14:paraId="0A08C1B8" w14:textId="3219FA20" w:rsidR="00BB633B" w:rsidRPr="006725F6" w:rsidRDefault="006725F6" w:rsidP="00073B6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="00BB633B" w:rsidRPr="00BB633B">
        <w:rPr>
          <w:rFonts w:ascii="Arial" w:hAnsi="Arial" w:cs="Arial"/>
          <w:b/>
        </w:rPr>
        <w:t>Glav</w:t>
      </w:r>
      <w:r w:rsidR="00BB633B">
        <w:rPr>
          <w:rFonts w:ascii="Arial" w:hAnsi="Arial" w:cs="Arial"/>
          <w:b/>
        </w:rPr>
        <w:t>a</w:t>
      </w:r>
      <w:r w:rsidR="00BB633B" w:rsidRPr="00BB633B">
        <w:rPr>
          <w:rFonts w:ascii="Arial" w:hAnsi="Arial" w:cs="Arial"/>
          <w:b/>
        </w:rPr>
        <w:t xml:space="preserve"> 00402 KOMUNALNA DJELATNOST</w:t>
      </w:r>
      <w:r w:rsidR="00BB633B">
        <w:rPr>
          <w:rFonts w:ascii="Arial" w:hAnsi="Arial" w:cs="Arial"/>
          <w:b/>
        </w:rPr>
        <w:t xml:space="preserve"> - </w:t>
      </w:r>
      <w:r w:rsidR="00BB633B" w:rsidRPr="006725F6">
        <w:rPr>
          <w:rFonts w:ascii="Arial" w:hAnsi="Arial" w:cs="Arial"/>
          <w:bCs/>
        </w:rPr>
        <w:t>smanjuje se za 115.356 € u odnosu na početni plan te sada iznosi 14.512.967 €.</w:t>
      </w:r>
    </w:p>
    <w:p w14:paraId="4F926375" w14:textId="3DFE6CE6" w:rsidR="00BB633B" w:rsidRDefault="00BB633B" w:rsidP="00073B63">
      <w:pPr>
        <w:spacing w:line="276" w:lineRule="auto"/>
        <w:jc w:val="both"/>
        <w:rPr>
          <w:rFonts w:ascii="Arial" w:hAnsi="Arial" w:cs="Arial"/>
          <w:b/>
        </w:rPr>
      </w:pPr>
    </w:p>
    <w:p w14:paraId="73CBCAAD" w14:textId="77777777" w:rsidR="00032FDE" w:rsidRDefault="006725F6" w:rsidP="00073B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Pr="006725F6">
        <w:rPr>
          <w:rFonts w:ascii="Arial" w:hAnsi="Arial" w:cs="Arial"/>
          <w:bCs/>
        </w:rPr>
        <w:t xml:space="preserve"> odnosu na tekući plan</w:t>
      </w:r>
      <w:r>
        <w:rPr>
          <w:rFonts w:ascii="Arial" w:hAnsi="Arial" w:cs="Arial"/>
          <w:bCs/>
        </w:rPr>
        <w:t>,</w:t>
      </w:r>
      <w:r w:rsidRPr="006725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ovim izmjenama</w:t>
      </w:r>
      <w:r w:rsidR="00BB633B">
        <w:rPr>
          <w:rFonts w:ascii="Arial" w:hAnsi="Arial" w:cs="Arial"/>
          <w:b/>
        </w:rPr>
        <w:t xml:space="preserve"> </w:t>
      </w:r>
      <w:r w:rsidR="002E6D71" w:rsidRPr="00BB633B">
        <w:rPr>
          <w:rFonts w:ascii="Arial" w:hAnsi="Arial" w:cs="Arial"/>
        </w:rPr>
        <w:t>Program 0104 Izgradnja društvene infrastrukture</w:t>
      </w:r>
      <w:r>
        <w:rPr>
          <w:rFonts w:ascii="Arial" w:hAnsi="Arial" w:cs="Arial"/>
        </w:rPr>
        <w:t xml:space="preserve"> smanjuje se za 115.356 €</w:t>
      </w:r>
      <w:r w:rsidR="00AF1388">
        <w:rPr>
          <w:rFonts w:ascii="Arial" w:hAnsi="Arial" w:cs="Arial"/>
        </w:rPr>
        <w:t xml:space="preserve"> te sada iznosi 1.911.209 €. </w:t>
      </w:r>
    </w:p>
    <w:p w14:paraId="6607349C" w14:textId="0342DA1E" w:rsidR="00BB633B" w:rsidRDefault="00AF1388" w:rsidP="00073B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Sredstva u iznosu od </w:t>
      </w:r>
      <w:r w:rsidRPr="00AF1388">
        <w:rPr>
          <w:rFonts w:ascii="Arial" w:hAnsi="Arial" w:cs="Arial"/>
        </w:rPr>
        <w:t>115.356 €</w:t>
      </w:r>
      <w:r>
        <w:rPr>
          <w:rFonts w:ascii="Arial" w:hAnsi="Arial" w:cs="Arial"/>
        </w:rPr>
        <w:t xml:space="preserve"> raspoređena su  na Glavu </w:t>
      </w:r>
      <w:r w:rsidRPr="00AF1388">
        <w:rPr>
          <w:rFonts w:ascii="Arial" w:hAnsi="Arial" w:cs="Arial"/>
        </w:rPr>
        <w:t xml:space="preserve">00403 Stanovanje, poslovni prostor, Program 0101 Gospodarenje stambenim i poslovnim prostorom, Aktivnost </w:t>
      </w:r>
      <w:r w:rsidR="00032FDE" w:rsidRPr="00032FDE">
        <w:rPr>
          <w:rFonts w:ascii="Arial" w:hAnsi="Arial" w:cs="Arial"/>
        </w:rPr>
        <w:t>A100002 Tekuće i investicijsko održavanje poslovnih prostora</w:t>
      </w:r>
      <w:r w:rsidR="00032FDE">
        <w:rPr>
          <w:rFonts w:ascii="Arial" w:hAnsi="Arial" w:cs="Arial"/>
        </w:rPr>
        <w:t>.</w:t>
      </w:r>
    </w:p>
    <w:p w14:paraId="36B667D2" w14:textId="77777777" w:rsidR="00032FDE" w:rsidRDefault="00032FDE" w:rsidP="00073B63">
      <w:pPr>
        <w:spacing w:line="276" w:lineRule="auto"/>
        <w:jc w:val="both"/>
        <w:rPr>
          <w:rFonts w:ascii="Arial" w:eastAsia="Arial" w:hAnsi="Arial" w:cs="Arial"/>
        </w:rPr>
      </w:pPr>
    </w:p>
    <w:p w14:paraId="0547E2A6" w14:textId="7D32C51C" w:rsidR="00BB633B" w:rsidRDefault="00BB633B" w:rsidP="00073B63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</w:t>
      </w:r>
      <w:r w:rsidRPr="0091137A">
        <w:rPr>
          <w:rFonts w:ascii="Arial" w:eastAsia="Arial" w:hAnsi="Arial" w:cs="Arial"/>
          <w:b/>
          <w:bCs/>
        </w:rPr>
        <w:t xml:space="preserve">Kapitalnom projektu K400012 Dogradnja i opremanje Dječjeg vrtića </w:t>
      </w:r>
      <w:r w:rsidR="0091137A">
        <w:rPr>
          <w:rFonts w:ascii="Arial" w:eastAsia="Arial" w:hAnsi="Arial" w:cs="Arial"/>
          <w:b/>
          <w:bCs/>
        </w:rPr>
        <w:t xml:space="preserve">Pahuljica </w:t>
      </w:r>
      <w:r w:rsidRPr="0091137A">
        <w:rPr>
          <w:rFonts w:ascii="Arial" w:eastAsia="Arial" w:hAnsi="Arial" w:cs="Arial"/>
          <w:b/>
          <w:bCs/>
        </w:rPr>
        <w:t>u Gospiću</w:t>
      </w:r>
      <w:r w:rsidR="009B631D">
        <w:rPr>
          <w:rFonts w:ascii="Arial" w:eastAsia="Arial" w:hAnsi="Arial" w:cs="Arial"/>
        </w:rPr>
        <w:t xml:space="preserve"> smanjuju se</w:t>
      </w:r>
      <w:r w:rsidR="0091137A">
        <w:rPr>
          <w:rFonts w:ascii="Arial" w:eastAsia="Arial" w:hAnsi="Arial" w:cs="Arial"/>
        </w:rPr>
        <w:t xml:space="preserve"> izvori</w:t>
      </w:r>
      <w:r w:rsidR="006725F6">
        <w:rPr>
          <w:rFonts w:ascii="Arial" w:eastAsia="Arial" w:hAnsi="Arial" w:cs="Arial"/>
        </w:rPr>
        <w:t>:</w:t>
      </w:r>
      <w:r w:rsidR="009B631D">
        <w:rPr>
          <w:rFonts w:ascii="Arial" w:eastAsia="Arial" w:hAnsi="Arial" w:cs="Arial"/>
        </w:rPr>
        <w:t xml:space="preserve"> </w:t>
      </w:r>
      <w:r w:rsidR="00AF1388">
        <w:rPr>
          <w:rFonts w:ascii="Arial" w:eastAsia="Arial" w:hAnsi="Arial" w:cs="Arial"/>
        </w:rPr>
        <w:t>I</w:t>
      </w:r>
      <w:r w:rsidR="009B631D" w:rsidRPr="009B631D">
        <w:rPr>
          <w:rFonts w:ascii="Arial" w:eastAsia="Arial" w:hAnsi="Arial" w:cs="Arial"/>
        </w:rPr>
        <w:t>zvor 4.5. Komunalna naknada</w:t>
      </w:r>
      <w:r w:rsidR="00AF1388">
        <w:rPr>
          <w:rFonts w:ascii="Arial" w:eastAsia="Arial" w:hAnsi="Arial" w:cs="Arial"/>
        </w:rPr>
        <w:t xml:space="preserve">, Izvor 7.1. </w:t>
      </w:r>
      <w:r w:rsidR="00AF1388" w:rsidRPr="00AF1388">
        <w:rPr>
          <w:rFonts w:ascii="Arial" w:eastAsia="Arial" w:hAnsi="Arial" w:cs="Arial"/>
        </w:rPr>
        <w:t xml:space="preserve">Prihodi od prodaje </w:t>
      </w:r>
      <w:proofErr w:type="spellStart"/>
      <w:r w:rsidR="00AF1388" w:rsidRPr="00AF1388">
        <w:rPr>
          <w:rFonts w:ascii="Arial" w:eastAsia="Arial" w:hAnsi="Arial" w:cs="Arial"/>
        </w:rPr>
        <w:t>neproizvedene</w:t>
      </w:r>
      <w:proofErr w:type="spellEnd"/>
      <w:r w:rsidR="00AF1388" w:rsidRPr="00AF1388">
        <w:rPr>
          <w:rFonts w:ascii="Arial" w:eastAsia="Arial" w:hAnsi="Arial" w:cs="Arial"/>
        </w:rPr>
        <w:t xml:space="preserve"> imovine</w:t>
      </w:r>
      <w:r w:rsidR="00AF1388">
        <w:rPr>
          <w:rFonts w:ascii="Arial" w:eastAsia="Arial" w:hAnsi="Arial" w:cs="Arial"/>
        </w:rPr>
        <w:t xml:space="preserve"> i </w:t>
      </w:r>
      <w:r w:rsidR="00AF1388" w:rsidRPr="00AF1388">
        <w:rPr>
          <w:rFonts w:ascii="Arial" w:eastAsia="Arial" w:hAnsi="Arial" w:cs="Arial"/>
        </w:rPr>
        <w:t>Izvor 7.2. Prihodi od prodaje proizvedene dugotrajne imovine</w:t>
      </w:r>
      <w:r w:rsidR="00AF1388">
        <w:rPr>
          <w:rFonts w:ascii="Arial" w:eastAsia="Arial" w:hAnsi="Arial" w:cs="Arial"/>
        </w:rPr>
        <w:t xml:space="preserve">, a dodaje se novi izvor: </w:t>
      </w:r>
      <w:r w:rsidR="00AF1388" w:rsidRPr="00AF1388">
        <w:rPr>
          <w:rFonts w:ascii="Arial" w:eastAsia="Arial" w:hAnsi="Arial" w:cs="Arial"/>
        </w:rPr>
        <w:t>Izvor 8.1. Primici od zaduživanja</w:t>
      </w:r>
      <w:r w:rsidR="00AF1388">
        <w:rPr>
          <w:rFonts w:ascii="Arial" w:eastAsia="Arial" w:hAnsi="Arial" w:cs="Arial"/>
        </w:rPr>
        <w:t xml:space="preserve">. </w:t>
      </w:r>
    </w:p>
    <w:p w14:paraId="12F1023F" w14:textId="77777777" w:rsidR="00BB633B" w:rsidRDefault="00BB633B" w:rsidP="00073B6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CB8779D" w14:textId="77777777" w:rsidR="00BB633B" w:rsidRPr="00BB633B" w:rsidRDefault="00BB633B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BB633B">
        <w:rPr>
          <w:rFonts w:ascii="Arial" w:hAnsi="Arial" w:cs="Arial"/>
          <w:shd w:val="clear" w:color="auto" w:fill="FFFFFF"/>
        </w:rPr>
        <w:t xml:space="preserve">Grad Gospić je dana 20. ožujka 2023. godine sa Ministarstvom znanosti i obrazovanja i Središnjom agencijom za financiranje i ugovaranje programa i projekata Europske </w:t>
      </w:r>
      <w:r w:rsidRPr="00BB633B">
        <w:rPr>
          <w:rFonts w:ascii="Arial" w:hAnsi="Arial" w:cs="Arial"/>
          <w:shd w:val="clear" w:color="auto" w:fill="FFFFFF"/>
        </w:rPr>
        <w:lastRenderedPageBreak/>
        <w:t>unije potpisao Ugovor o dodjeli bespovratnih sredstava za projekte koji se financiraju iz Mehanizma za oporavak i otpornost, za projekt „Dogradnja i opremanje dječjeg vrtića „Pahuljica“ u Gospiću“, NPOO.C3.1.R1-I1.01.0279.</w:t>
      </w:r>
    </w:p>
    <w:p w14:paraId="4E67CAD2" w14:textId="7BEC7D2B" w:rsidR="00BB633B" w:rsidRDefault="00BB633B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</w:t>
      </w:r>
      <w:r w:rsidRPr="00BB633B">
        <w:rPr>
          <w:rFonts w:ascii="Arial" w:hAnsi="Arial" w:cs="Arial"/>
          <w:shd w:val="clear" w:color="auto" w:fill="FFFFFF"/>
        </w:rPr>
        <w:t>ostojeći kapacitet vrtića ne zadovoljava</w:t>
      </w:r>
      <w:r>
        <w:rPr>
          <w:rFonts w:ascii="Arial" w:hAnsi="Arial" w:cs="Arial"/>
          <w:shd w:val="clear" w:color="auto" w:fill="FFFFFF"/>
        </w:rPr>
        <w:t>ju</w:t>
      </w:r>
      <w:r w:rsidRPr="00BB633B">
        <w:rPr>
          <w:rFonts w:ascii="Arial" w:hAnsi="Arial" w:cs="Arial"/>
          <w:shd w:val="clear" w:color="auto" w:fill="FFFFFF"/>
        </w:rPr>
        <w:t xml:space="preserve"> realne potrebe za sudjelovanje</w:t>
      </w:r>
      <w:r>
        <w:rPr>
          <w:rFonts w:ascii="Arial" w:hAnsi="Arial" w:cs="Arial"/>
          <w:shd w:val="clear" w:color="auto" w:fill="FFFFFF"/>
        </w:rPr>
        <w:t>m</w:t>
      </w:r>
      <w:r w:rsidRPr="00BB633B">
        <w:rPr>
          <w:rFonts w:ascii="Arial" w:hAnsi="Arial" w:cs="Arial"/>
          <w:shd w:val="clear" w:color="auto" w:fill="FFFFFF"/>
        </w:rPr>
        <w:t xml:space="preserve"> u ranom predškolskom odgoju i obrazovanju</w:t>
      </w:r>
      <w:r>
        <w:rPr>
          <w:rFonts w:ascii="Arial" w:hAnsi="Arial" w:cs="Arial"/>
          <w:shd w:val="clear" w:color="auto" w:fill="FFFFFF"/>
        </w:rPr>
        <w:t xml:space="preserve"> te nemaju mogućnosti daljnjeg proširenja, a</w:t>
      </w:r>
      <w:r w:rsidR="0091137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</w:t>
      </w:r>
      <w:r w:rsidRPr="00BB633B">
        <w:rPr>
          <w:rFonts w:ascii="Arial" w:hAnsi="Arial" w:cs="Arial"/>
          <w:shd w:val="clear" w:color="auto" w:fill="FFFFFF"/>
        </w:rPr>
        <w:t>ealizacijom ovog projekta osigurat</w:t>
      </w:r>
      <w:r>
        <w:rPr>
          <w:rFonts w:ascii="Arial" w:hAnsi="Arial" w:cs="Arial"/>
          <w:shd w:val="clear" w:color="auto" w:fill="FFFFFF"/>
        </w:rPr>
        <w:t xml:space="preserve"> će se</w:t>
      </w:r>
      <w:r w:rsidRPr="00BB633B">
        <w:rPr>
          <w:rFonts w:ascii="Arial" w:hAnsi="Arial" w:cs="Arial"/>
          <w:shd w:val="clear" w:color="auto" w:fill="FFFFFF"/>
        </w:rPr>
        <w:t xml:space="preserve"> infrastrukturni preduvjeti za sudjelovanje u ranom i predškolskog odgoju i obrazovanju za djecu u Gospiću, kroz dogradnju i opremanje dodatnih 5 dnevnih boravaka, što će posljedično doprinijeti i povećanju kvalitete boravka u vrtiću.</w:t>
      </w:r>
      <w:r w:rsidR="00AF1388">
        <w:rPr>
          <w:rFonts w:ascii="Arial" w:hAnsi="Arial" w:cs="Arial"/>
          <w:shd w:val="clear" w:color="auto" w:fill="FFFFFF"/>
        </w:rPr>
        <w:t xml:space="preserve"> </w:t>
      </w:r>
    </w:p>
    <w:p w14:paraId="515505CB" w14:textId="038A1F91" w:rsidR="00AF1388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AF1388">
        <w:rPr>
          <w:rFonts w:ascii="Arial" w:hAnsi="Arial" w:cs="Arial"/>
          <w:shd w:val="clear" w:color="auto" w:fill="FFFFFF"/>
        </w:rPr>
        <w:t>Ukupna vrijednost Projekta je 2.412.263,59 € i sufinancira se bespovratnim sredstvima iz EU fondova</w:t>
      </w:r>
      <w:r w:rsidR="0091137A">
        <w:rPr>
          <w:rFonts w:ascii="Arial" w:hAnsi="Arial" w:cs="Arial"/>
          <w:shd w:val="clear" w:color="auto" w:fill="FFFFFF"/>
        </w:rPr>
        <w:t xml:space="preserve"> u</w:t>
      </w:r>
      <w:r w:rsidRPr="00AF1388">
        <w:rPr>
          <w:rFonts w:ascii="Arial" w:hAnsi="Arial" w:cs="Arial"/>
          <w:shd w:val="clear" w:color="auto" w:fill="FFFFFF"/>
        </w:rPr>
        <w:t xml:space="preserve"> maksimalnom mogućem iznosu od 812.263,59 €. Kako bi se zatvorila financijska konstrukcija projekta, potrebno je osigurati vlastito sufinanciranje u iznosu od 1.600.000,00 €</w:t>
      </w:r>
      <w:r>
        <w:rPr>
          <w:rFonts w:ascii="Arial" w:hAnsi="Arial" w:cs="Arial"/>
          <w:shd w:val="clear" w:color="auto" w:fill="FFFFFF"/>
        </w:rPr>
        <w:t xml:space="preserve"> te iz tog razloga uvesti novi izvor financiranja u proračun</w:t>
      </w:r>
      <w:r w:rsidR="00032FDE">
        <w:rPr>
          <w:rFonts w:ascii="Arial" w:hAnsi="Arial" w:cs="Arial"/>
          <w:shd w:val="clear" w:color="auto" w:fill="FFFFFF"/>
        </w:rPr>
        <w:t xml:space="preserve"> (Izvor 8.1.)</w:t>
      </w:r>
      <w:r>
        <w:rPr>
          <w:rFonts w:ascii="Arial" w:hAnsi="Arial" w:cs="Arial"/>
          <w:shd w:val="clear" w:color="auto" w:fill="FFFFFF"/>
        </w:rPr>
        <w:t>.</w:t>
      </w:r>
    </w:p>
    <w:p w14:paraId="327192F2" w14:textId="4A1F23EE" w:rsidR="00AF1388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14:paraId="047650F5" w14:textId="3185505F" w:rsidR="00012B61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 obzirom na kompleksnost projekta i vrijeme potrebno za realizaciju, izvršenje projekta očekuje se krajem 2025. godine te se u skladu sa procjenom dinamike izvršenja</w:t>
      </w:r>
      <w:r w:rsidR="00032FDE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realizacija raspoređuje na </w:t>
      </w:r>
      <w:r w:rsidR="0091137A">
        <w:rPr>
          <w:rFonts w:ascii="Arial" w:hAnsi="Arial" w:cs="Arial"/>
          <w:shd w:val="clear" w:color="auto" w:fill="FFFFFF"/>
        </w:rPr>
        <w:t>tri</w:t>
      </w:r>
      <w:r>
        <w:rPr>
          <w:rFonts w:ascii="Arial" w:hAnsi="Arial" w:cs="Arial"/>
          <w:shd w:val="clear" w:color="auto" w:fill="FFFFFF"/>
        </w:rPr>
        <w:t xml:space="preserve"> proračunske godine</w:t>
      </w:r>
      <w:r w:rsidR="00032FDE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2023., 2024. i 2025. godinu. </w:t>
      </w:r>
    </w:p>
    <w:p w14:paraId="49C8086D" w14:textId="62690741" w:rsidR="00AF1388" w:rsidRDefault="00AF1388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U skladu s navedenim izvršena je preraspodjela sredstava na sljedeći način: </w:t>
      </w:r>
    </w:p>
    <w:p w14:paraId="72483209" w14:textId="77777777" w:rsidR="00032FDE" w:rsidRDefault="00032FDE" w:rsidP="00012B61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328"/>
        <w:gridCol w:w="1380"/>
        <w:gridCol w:w="1620"/>
        <w:gridCol w:w="1740"/>
        <w:gridCol w:w="1501"/>
      </w:tblGrid>
      <w:tr w:rsidR="00C720AE" w:rsidRPr="00032FDE" w14:paraId="58D52D01" w14:textId="77777777" w:rsidTr="00032FDE">
        <w:trPr>
          <w:jc w:val="center"/>
        </w:trPr>
        <w:tc>
          <w:tcPr>
            <w:tcW w:w="2328" w:type="dxa"/>
            <w:shd w:val="clear" w:color="auto" w:fill="E7E6E6" w:themeFill="background2"/>
          </w:tcPr>
          <w:p w14:paraId="3D24577E" w14:textId="77777777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Izvori sredstava</w:t>
            </w:r>
          </w:p>
        </w:tc>
        <w:tc>
          <w:tcPr>
            <w:tcW w:w="1380" w:type="dxa"/>
            <w:shd w:val="clear" w:color="auto" w:fill="E7E6E6" w:themeFill="background2"/>
          </w:tcPr>
          <w:p w14:paraId="363D5D95" w14:textId="38C361F1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Proračun za 2023.</w:t>
            </w:r>
          </w:p>
        </w:tc>
        <w:tc>
          <w:tcPr>
            <w:tcW w:w="1620" w:type="dxa"/>
            <w:shd w:val="clear" w:color="auto" w:fill="E7E6E6" w:themeFill="background2"/>
          </w:tcPr>
          <w:p w14:paraId="6B3BEAAD" w14:textId="1443D3C6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Projekcija za 2024.</w:t>
            </w:r>
          </w:p>
        </w:tc>
        <w:tc>
          <w:tcPr>
            <w:tcW w:w="1740" w:type="dxa"/>
            <w:shd w:val="clear" w:color="auto" w:fill="E7E6E6" w:themeFill="background2"/>
          </w:tcPr>
          <w:p w14:paraId="74A6EEF9" w14:textId="2EFFAA3B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Projekcija za 2025.</w:t>
            </w:r>
          </w:p>
        </w:tc>
        <w:tc>
          <w:tcPr>
            <w:tcW w:w="1501" w:type="dxa"/>
            <w:shd w:val="clear" w:color="auto" w:fill="E7E6E6" w:themeFill="background2"/>
          </w:tcPr>
          <w:p w14:paraId="432AB7AC" w14:textId="77777777" w:rsidR="00C720AE" w:rsidRPr="00032FDE" w:rsidRDefault="00C720AE" w:rsidP="00C720A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</w:tr>
      <w:tr w:rsidR="00C720AE" w:rsidRPr="00032FDE" w14:paraId="4C1647CD" w14:textId="77777777" w:rsidTr="00032FDE">
        <w:trPr>
          <w:jc w:val="center"/>
        </w:trPr>
        <w:tc>
          <w:tcPr>
            <w:tcW w:w="2328" w:type="dxa"/>
          </w:tcPr>
          <w:p w14:paraId="052C724F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EU sredstva</w:t>
            </w:r>
          </w:p>
        </w:tc>
        <w:tc>
          <w:tcPr>
            <w:tcW w:w="1380" w:type="dxa"/>
          </w:tcPr>
          <w:p w14:paraId="1529E63E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406.464,00</w:t>
            </w:r>
          </w:p>
        </w:tc>
        <w:tc>
          <w:tcPr>
            <w:tcW w:w="1620" w:type="dxa"/>
          </w:tcPr>
          <w:p w14:paraId="03728C14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405.799,59</w:t>
            </w:r>
          </w:p>
        </w:tc>
        <w:tc>
          <w:tcPr>
            <w:tcW w:w="1740" w:type="dxa"/>
          </w:tcPr>
          <w:p w14:paraId="5C748D8B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501" w:type="dxa"/>
            <w:shd w:val="clear" w:color="auto" w:fill="E7E6E6" w:themeFill="background2"/>
          </w:tcPr>
          <w:p w14:paraId="7E66E2C3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812.263,59</w:t>
            </w:r>
          </w:p>
        </w:tc>
      </w:tr>
      <w:tr w:rsidR="00C720AE" w:rsidRPr="00032FDE" w14:paraId="506EC00F" w14:textId="77777777" w:rsidTr="00032FDE">
        <w:trPr>
          <w:jc w:val="center"/>
        </w:trPr>
        <w:tc>
          <w:tcPr>
            <w:tcW w:w="2328" w:type="dxa"/>
          </w:tcPr>
          <w:p w14:paraId="0DCD7225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 xml:space="preserve">Kreditna sredstva </w:t>
            </w:r>
          </w:p>
        </w:tc>
        <w:tc>
          <w:tcPr>
            <w:tcW w:w="1380" w:type="dxa"/>
          </w:tcPr>
          <w:p w14:paraId="1DA0B3C9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257.150,00</w:t>
            </w:r>
          </w:p>
        </w:tc>
        <w:tc>
          <w:tcPr>
            <w:tcW w:w="1620" w:type="dxa"/>
          </w:tcPr>
          <w:p w14:paraId="391DDE4B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342.850,00</w:t>
            </w:r>
          </w:p>
        </w:tc>
        <w:tc>
          <w:tcPr>
            <w:tcW w:w="1740" w:type="dxa"/>
          </w:tcPr>
          <w:p w14:paraId="49E5A68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  <w:tc>
          <w:tcPr>
            <w:tcW w:w="1501" w:type="dxa"/>
            <w:shd w:val="clear" w:color="auto" w:fill="E7E6E6" w:themeFill="background2"/>
          </w:tcPr>
          <w:p w14:paraId="0A328D9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1.600.000,00</w:t>
            </w:r>
          </w:p>
        </w:tc>
      </w:tr>
      <w:tr w:rsidR="00C720AE" w:rsidRPr="00032FDE" w14:paraId="007D0E1E" w14:textId="77777777" w:rsidTr="00032FDE">
        <w:trPr>
          <w:jc w:val="center"/>
        </w:trPr>
        <w:tc>
          <w:tcPr>
            <w:tcW w:w="2328" w:type="dxa"/>
            <w:shd w:val="clear" w:color="auto" w:fill="E7E6E6" w:themeFill="background2"/>
          </w:tcPr>
          <w:p w14:paraId="43CACFFF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  <w:tc>
          <w:tcPr>
            <w:tcW w:w="1380" w:type="dxa"/>
            <w:shd w:val="clear" w:color="auto" w:fill="E7E6E6" w:themeFill="background2"/>
          </w:tcPr>
          <w:p w14:paraId="569A4D97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663.614,00</w:t>
            </w:r>
          </w:p>
        </w:tc>
        <w:tc>
          <w:tcPr>
            <w:tcW w:w="1620" w:type="dxa"/>
            <w:shd w:val="clear" w:color="auto" w:fill="E7E6E6" w:themeFill="background2"/>
          </w:tcPr>
          <w:p w14:paraId="789F7F8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748.649,59</w:t>
            </w:r>
          </w:p>
        </w:tc>
        <w:tc>
          <w:tcPr>
            <w:tcW w:w="1740" w:type="dxa"/>
            <w:shd w:val="clear" w:color="auto" w:fill="E7E6E6" w:themeFill="background2"/>
          </w:tcPr>
          <w:p w14:paraId="19EC70E8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1.000.000,00</w:t>
            </w:r>
          </w:p>
        </w:tc>
        <w:tc>
          <w:tcPr>
            <w:tcW w:w="1501" w:type="dxa"/>
            <w:shd w:val="clear" w:color="auto" w:fill="E7E6E6" w:themeFill="background2"/>
          </w:tcPr>
          <w:p w14:paraId="1EB4285C" w14:textId="77777777" w:rsidR="00C720AE" w:rsidRPr="00032FDE" w:rsidRDefault="00C720AE" w:rsidP="00C3215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32FDE">
              <w:rPr>
                <w:rFonts w:ascii="Arial" w:hAnsi="Arial" w:cs="Arial"/>
                <w:sz w:val="22"/>
                <w:szCs w:val="22"/>
              </w:rPr>
              <w:t>2.412.263,59</w:t>
            </w:r>
          </w:p>
        </w:tc>
      </w:tr>
    </w:tbl>
    <w:p w14:paraId="5A5682C7" w14:textId="77777777" w:rsidR="00012B61" w:rsidRDefault="00012B61" w:rsidP="002E6D71">
      <w:pPr>
        <w:jc w:val="both"/>
        <w:rPr>
          <w:rFonts w:ascii="Arial" w:hAnsi="Arial" w:cs="Arial"/>
          <w:u w:val="single"/>
        </w:rPr>
      </w:pPr>
    </w:p>
    <w:p w14:paraId="6DDFE278" w14:textId="77777777" w:rsidR="00032FDE" w:rsidRDefault="00032FDE" w:rsidP="00012B61">
      <w:pPr>
        <w:spacing w:line="276" w:lineRule="auto"/>
        <w:jc w:val="both"/>
        <w:rPr>
          <w:rFonts w:ascii="Arial" w:hAnsi="Arial" w:cs="Arial"/>
          <w:u w:val="single"/>
        </w:rPr>
      </w:pPr>
    </w:p>
    <w:p w14:paraId="45632CB2" w14:textId="1B74E0C7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Specifični cilj ove glave</w:t>
      </w:r>
      <w:r w:rsidRPr="00E95546">
        <w:rPr>
          <w:rFonts w:ascii="Arial" w:hAnsi="Arial" w:cs="Arial"/>
        </w:rPr>
        <w:t xml:space="preserve"> jest kontinuirano ulaganje u  održavanje i izgradnju komunalne i društvene infrastrukture te izgradnju javnih i zelenih površina kao i nadogradnja sustava vodoopskrbe i odvodnje na području Grada Gospića provodeći </w:t>
      </w:r>
      <w:r>
        <w:rPr>
          <w:rFonts w:ascii="Arial" w:hAnsi="Arial" w:cs="Arial"/>
        </w:rPr>
        <w:t xml:space="preserve">za to predviđene </w:t>
      </w:r>
      <w:r w:rsidRPr="00E95546">
        <w:rPr>
          <w:rFonts w:ascii="Arial" w:hAnsi="Arial" w:cs="Arial"/>
        </w:rPr>
        <w:t xml:space="preserve">infrastrukturne i kapitalne projekte. </w:t>
      </w:r>
    </w:p>
    <w:p w14:paraId="567941AB" w14:textId="34D899C1" w:rsidR="0091137A" w:rsidRDefault="0091137A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Specifični cilj ovog projekta</w:t>
      </w:r>
      <w:r>
        <w:rPr>
          <w:rFonts w:ascii="Arial" w:hAnsi="Arial" w:cs="Arial"/>
        </w:rPr>
        <w:t xml:space="preserve"> jest </w:t>
      </w:r>
      <w:r w:rsidRPr="0091137A">
        <w:rPr>
          <w:rFonts w:ascii="Arial" w:hAnsi="Arial" w:cs="Arial"/>
        </w:rPr>
        <w:t>povećanje dostupnosti ranog i predškolskog odgoja i obrazovanja kroz osiguranje infrastrukturnih i materijalnih kapaciteta</w:t>
      </w:r>
      <w:r>
        <w:rPr>
          <w:rFonts w:ascii="Arial" w:hAnsi="Arial" w:cs="Arial"/>
        </w:rPr>
        <w:t>.</w:t>
      </w:r>
    </w:p>
    <w:p w14:paraId="7175E65F" w14:textId="77777777" w:rsidR="00E3396C" w:rsidRPr="00E95546" w:rsidRDefault="00E3396C" w:rsidP="00032FDE">
      <w:pPr>
        <w:spacing w:line="276" w:lineRule="auto"/>
        <w:jc w:val="both"/>
        <w:rPr>
          <w:rFonts w:ascii="Arial" w:hAnsi="Arial" w:cs="Arial"/>
        </w:rPr>
      </w:pPr>
    </w:p>
    <w:p w14:paraId="08B680B5" w14:textId="33F49715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Pokazatelji uspješnosti</w:t>
      </w:r>
      <w:r w:rsidR="0091137A" w:rsidRPr="00012B61">
        <w:rPr>
          <w:rFonts w:ascii="Arial" w:hAnsi="Arial" w:cs="Arial"/>
          <w:u w:val="single"/>
        </w:rPr>
        <w:t xml:space="preserve"> ove glave</w:t>
      </w:r>
      <w:r w:rsidRPr="009074DE">
        <w:rPr>
          <w:rFonts w:ascii="Arial" w:hAnsi="Arial" w:cs="Arial"/>
        </w:rPr>
        <w:t>: čiste i održavane gradske ulice, kao i javne površine na zadovoljstvo građana te održavanje zelenila</w:t>
      </w:r>
      <w:r>
        <w:rPr>
          <w:rFonts w:ascii="Arial" w:hAnsi="Arial" w:cs="Arial"/>
        </w:rPr>
        <w:t>,</w:t>
      </w:r>
      <w:r w:rsidRPr="009074DE">
        <w:rPr>
          <w:rFonts w:ascii="Arial" w:hAnsi="Arial" w:cs="Arial"/>
        </w:rPr>
        <w:t xml:space="preserve"> objekata, sustava i uređaja</w:t>
      </w:r>
      <w:r>
        <w:rPr>
          <w:rFonts w:ascii="Arial" w:hAnsi="Arial" w:cs="Arial"/>
        </w:rPr>
        <w:t xml:space="preserve"> javne namjene</w:t>
      </w:r>
      <w:r w:rsidRPr="009074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zatim </w:t>
      </w:r>
      <w:r w:rsidRPr="009074DE">
        <w:rPr>
          <w:rFonts w:ascii="Arial" w:hAnsi="Arial" w:cs="Arial"/>
        </w:rPr>
        <w:t xml:space="preserve"> broj novoizgrađenih i obnovljenih dječjih igrališta, kvaliteta i brzina internetske veze, broj sportaša koji koriste atletsku stazu  te malonogometno igralište, broj novih građana koji se priključuju na sustav odvodnje i vodoopskrbe, te smanjena  količina miješanog otpada.</w:t>
      </w:r>
    </w:p>
    <w:p w14:paraId="5C7463A3" w14:textId="74D47D2F" w:rsidR="002E6D71" w:rsidRDefault="0091137A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Pokazatelji uspješnosti ovog projekta</w:t>
      </w:r>
      <w:r>
        <w:rPr>
          <w:rFonts w:ascii="Arial" w:hAnsi="Arial" w:cs="Arial"/>
        </w:rPr>
        <w:t xml:space="preserve">: </w:t>
      </w:r>
      <w:r w:rsidRPr="0091137A">
        <w:rPr>
          <w:rFonts w:ascii="Arial" w:hAnsi="Arial" w:cs="Arial"/>
        </w:rPr>
        <w:t>broj upisane djece u predškolski odgoj</w:t>
      </w:r>
      <w:r>
        <w:rPr>
          <w:rFonts w:ascii="Arial" w:hAnsi="Arial" w:cs="Arial"/>
        </w:rPr>
        <w:t xml:space="preserve"> i </w:t>
      </w:r>
      <w:r w:rsidRPr="0091137A">
        <w:rPr>
          <w:rFonts w:ascii="Arial" w:hAnsi="Arial" w:cs="Arial"/>
        </w:rPr>
        <w:t>obrazovanje u dječjem vrtiću</w:t>
      </w:r>
      <w:r w:rsidR="00012B61">
        <w:rPr>
          <w:rFonts w:ascii="Arial" w:hAnsi="Arial" w:cs="Arial"/>
        </w:rPr>
        <w:t>,</w:t>
      </w:r>
      <w:r w:rsidRPr="0091137A">
        <w:rPr>
          <w:rFonts w:ascii="Arial" w:hAnsi="Arial" w:cs="Arial"/>
        </w:rPr>
        <w:t xml:space="preserve"> </w:t>
      </w:r>
      <w:r w:rsidR="00012B61" w:rsidRPr="00012B61">
        <w:rPr>
          <w:rFonts w:ascii="Arial" w:hAnsi="Arial" w:cs="Arial"/>
        </w:rPr>
        <w:t>provedba mjera Državno</w:t>
      </w:r>
      <w:r w:rsidR="00012B61">
        <w:rPr>
          <w:rFonts w:ascii="Arial" w:hAnsi="Arial" w:cs="Arial"/>
        </w:rPr>
        <w:t>g</w:t>
      </w:r>
      <w:r w:rsidR="00012B61" w:rsidRPr="00012B61">
        <w:rPr>
          <w:rFonts w:ascii="Arial" w:hAnsi="Arial" w:cs="Arial"/>
        </w:rPr>
        <w:t xml:space="preserve"> pedagoškog standarda</w:t>
      </w:r>
      <w:r w:rsidR="00012B61">
        <w:rPr>
          <w:rFonts w:ascii="Arial" w:hAnsi="Arial" w:cs="Arial"/>
        </w:rPr>
        <w:t xml:space="preserve"> </w:t>
      </w:r>
      <w:r w:rsidRPr="0091137A">
        <w:rPr>
          <w:rFonts w:ascii="Arial" w:hAnsi="Arial" w:cs="Arial"/>
        </w:rPr>
        <w:t>te zadovoljstvo djece i roditelja sa</w:t>
      </w:r>
      <w:r>
        <w:rPr>
          <w:rFonts w:ascii="Arial" w:hAnsi="Arial" w:cs="Arial"/>
        </w:rPr>
        <w:t xml:space="preserve"> </w:t>
      </w:r>
      <w:r w:rsidRPr="0091137A">
        <w:rPr>
          <w:rFonts w:ascii="Arial" w:hAnsi="Arial" w:cs="Arial"/>
        </w:rPr>
        <w:t>pruženom uslugom</w:t>
      </w:r>
      <w:r w:rsidR="00012B61">
        <w:rPr>
          <w:rFonts w:ascii="Arial" w:hAnsi="Arial" w:cs="Arial"/>
        </w:rPr>
        <w:t xml:space="preserve">. </w:t>
      </w:r>
    </w:p>
    <w:p w14:paraId="1E2906FA" w14:textId="77777777" w:rsidR="00012B61" w:rsidRDefault="00012B61" w:rsidP="00012B61">
      <w:pPr>
        <w:spacing w:line="276" w:lineRule="auto"/>
        <w:jc w:val="both"/>
        <w:rPr>
          <w:rFonts w:ascii="Arial" w:hAnsi="Arial" w:cs="Arial"/>
        </w:rPr>
      </w:pPr>
    </w:p>
    <w:p w14:paraId="781F53C8" w14:textId="3621938A" w:rsidR="002E6D71" w:rsidRPr="00012B61" w:rsidRDefault="00012B61" w:rsidP="00032FDE">
      <w:pPr>
        <w:spacing w:line="276" w:lineRule="auto"/>
        <w:jc w:val="both"/>
        <w:rPr>
          <w:rFonts w:ascii="Arial" w:hAnsi="Arial" w:cs="Arial"/>
          <w:bCs/>
        </w:rPr>
      </w:pPr>
      <w:r w:rsidRPr="00012B61">
        <w:rPr>
          <w:rFonts w:ascii="Arial" w:hAnsi="Arial" w:cs="Arial"/>
          <w:b/>
          <w:bCs/>
        </w:rPr>
        <w:lastRenderedPageBreak/>
        <w:t>2.</w:t>
      </w:r>
      <w:r>
        <w:rPr>
          <w:rFonts w:ascii="Arial" w:hAnsi="Arial" w:cs="Arial"/>
          <w:b/>
          <w:bCs/>
        </w:rPr>
        <w:t xml:space="preserve"> </w:t>
      </w:r>
      <w:r w:rsidR="002E6D71" w:rsidRPr="00012B61">
        <w:rPr>
          <w:rFonts w:ascii="Arial" w:hAnsi="Arial" w:cs="Arial"/>
          <w:b/>
        </w:rPr>
        <w:t xml:space="preserve">Glava  00403 STANOVANJE, POSLOVNI PROSTORI - </w:t>
      </w:r>
      <w:r w:rsidRPr="00012B61">
        <w:rPr>
          <w:rFonts w:ascii="Arial" w:hAnsi="Arial" w:cs="Arial"/>
          <w:bCs/>
        </w:rPr>
        <w:t xml:space="preserve">povećava se za 115.356 € u odnosu na početni plan te sada iznosi 199.542 </w:t>
      </w:r>
      <w:r w:rsidR="002E6D71" w:rsidRPr="00012B61">
        <w:rPr>
          <w:rFonts w:ascii="Arial" w:hAnsi="Arial" w:cs="Arial"/>
          <w:bCs/>
        </w:rPr>
        <w:t>€</w:t>
      </w:r>
      <w:r w:rsidRPr="00012B61">
        <w:rPr>
          <w:rFonts w:ascii="Arial" w:hAnsi="Arial" w:cs="Arial"/>
          <w:bCs/>
        </w:rPr>
        <w:t>.</w:t>
      </w:r>
    </w:p>
    <w:p w14:paraId="64DE0B40" w14:textId="04925D85" w:rsidR="002E6D71" w:rsidRDefault="002E6D71" w:rsidP="00032FDE">
      <w:pPr>
        <w:spacing w:line="276" w:lineRule="auto"/>
        <w:jc w:val="both"/>
      </w:pPr>
    </w:p>
    <w:p w14:paraId="21CAA4C8" w14:textId="77777777" w:rsidR="00012B61" w:rsidRDefault="00012B61" w:rsidP="00032FD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6725F6">
        <w:rPr>
          <w:rFonts w:ascii="Arial" w:hAnsi="Arial" w:cs="Arial"/>
          <w:bCs/>
        </w:rPr>
        <w:t xml:space="preserve"> odnosu na tekući plan</w:t>
      </w:r>
      <w:r>
        <w:rPr>
          <w:rFonts w:ascii="Arial" w:hAnsi="Arial" w:cs="Arial"/>
          <w:bCs/>
        </w:rPr>
        <w:t>,</w:t>
      </w:r>
      <w:r w:rsidRPr="006725F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ovim izmjenama</w:t>
      </w:r>
      <w:r>
        <w:rPr>
          <w:rFonts w:ascii="Arial" w:hAnsi="Arial" w:cs="Arial"/>
          <w:b/>
        </w:rPr>
        <w:t xml:space="preserve"> </w:t>
      </w:r>
      <w:r w:rsidRPr="00BB633B">
        <w:rPr>
          <w:rFonts w:ascii="Arial" w:hAnsi="Arial" w:cs="Arial"/>
        </w:rPr>
        <w:t xml:space="preserve">Program </w:t>
      </w:r>
      <w:r w:rsidRPr="00012B61">
        <w:rPr>
          <w:rFonts w:ascii="Arial" w:hAnsi="Arial" w:cs="Arial"/>
        </w:rPr>
        <w:t>0101 Gospodarenje stambenim i poslovnim prostorom</w:t>
      </w:r>
      <w:r>
        <w:rPr>
          <w:rFonts w:ascii="Arial" w:hAnsi="Arial" w:cs="Arial"/>
        </w:rPr>
        <w:t xml:space="preserve"> povećava se za 115.356 € te sada iznosi </w:t>
      </w:r>
      <w:r w:rsidRPr="00012B61">
        <w:rPr>
          <w:rFonts w:ascii="Arial" w:hAnsi="Arial" w:cs="Arial"/>
          <w:bCs/>
        </w:rPr>
        <w:t>199.542 €.</w:t>
      </w:r>
      <w:r>
        <w:rPr>
          <w:rFonts w:ascii="Arial" w:hAnsi="Arial" w:cs="Arial"/>
          <w:bCs/>
        </w:rPr>
        <w:t xml:space="preserve"> </w:t>
      </w:r>
    </w:p>
    <w:p w14:paraId="5FF66594" w14:textId="6E7536F7" w:rsidR="00012B61" w:rsidRDefault="00012B61" w:rsidP="00032FD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Sredstva u iznosu od </w:t>
      </w:r>
      <w:r w:rsidRPr="00AF1388">
        <w:rPr>
          <w:rFonts w:ascii="Arial" w:hAnsi="Arial" w:cs="Arial"/>
        </w:rPr>
        <w:t>115.356 €</w:t>
      </w:r>
      <w:r>
        <w:rPr>
          <w:rFonts w:ascii="Arial" w:hAnsi="Arial" w:cs="Arial"/>
        </w:rPr>
        <w:t xml:space="preserve"> raspoređena su sa </w:t>
      </w:r>
      <w:r w:rsidRPr="00012B61">
        <w:rPr>
          <w:rFonts w:ascii="Arial" w:hAnsi="Arial" w:cs="Arial"/>
        </w:rPr>
        <w:t>Gla</w:t>
      </w:r>
      <w:r>
        <w:rPr>
          <w:rFonts w:ascii="Arial" w:hAnsi="Arial" w:cs="Arial"/>
        </w:rPr>
        <w:t>ve</w:t>
      </w:r>
      <w:r w:rsidRPr="00012B61">
        <w:rPr>
          <w:rFonts w:ascii="Arial" w:hAnsi="Arial" w:cs="Arial"/>
        </w:rPr>
        <w:t xml:space="preserve"> 00402 Komunalna djelatnost</w:t>
      </w:r>
      <w:r w:rsidRPr="00AF1388">
        <w:rPr>
          <w:rFonts w:ascii="Arial" w:hAnsi="Arial" w:cs="Arial"/>
        </w:rPr>
        <w:t xml:space="preserve">, </w:t>
      </w:r>
      <w:r w:rsidRPr="00012B61">
        <w:rPr>
          <w:rFonts w:ascii="Arial" w:hAnsi="Arial" w:cs="Arial"/>
        </w:rPr>
        <w:t>Program</w:t>
      </w:r>
      <w:r>
        <w:rPr>
          <w:rFonts w:ascii="Arial" w:hAnsi="Arial" w:cs="Arial"/>
        </w:rPr>
        <w:t>a</w:t>
      </w:r>
      <w:r w:rsidRPr="00012B61">
        <w:rPr>
          <w:rFonts w:ascii="Arial" w:hAnsi="Arial" w:cs="Arial"/>
        </w:rPr>
        <w:t xml:space="preserve"> 0104 Izgradnja društvene infrastrukture, Kapitaln</w:t>
      </w:r>
      <w:r>
        <w:rPr>
          <w:rFonts w:ascii="Arial" w:hAnsi="Arial" w:cs="Arial"/>
        </w:rPr>
        <w:t>og</w:t>
      </w:r>
      <w:r w:rsidRPr="00012B61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a</w:t>
      </w:r>
      <w:r w:rsidRPr="00012B61">
        <w:rPr>
          <w:rFonts w:ascii="Arial" w:hAnsi="Arial" w:cs="Arial"/>
        </w:rPr>
        <w:t xml:space="preserve"> K400012 Dogradnja i opremanje Dječjeg vrtića </w:t>
      </w:r>
      <w:r>
        <w:rPr>
          <w:rFonts w:ascii="Arial" w:hAnsi="Arial" w:cs="Arial"/>
        </w:rPr>
        <w:t xml:space="preserve">Pahuljica </w:t>
      </w:r>
      <w:r w:rsidRPr="00012B61">
        <w:rPr>
          <w:rFonts w:ascii="Arial" w:hAnsi="Arial" w:cs="Arial"/>
        </w:rPr>
        <w:t>u Gospiću</w:t>
      </w:r>
      <w:r>
        <w:rPr>
          <w:rFonts w:ascii="Arial" w:hAnsi="Arial" w:cs="Arial"/>
        </w:rPr>
        <w:t>.</w:t>
      </w:r>
    </w:p>
    <w:p w14:paraId="45EB9E03" w14:textId="77777777" w:rsidR="00B704D8" w:rsidRDefault="00B704D8" w:rsidP="00032FDE">
      <w:pPr>
        <w:spacing w:line="276" w:lineRule="auto"/>
        <w:jc w:val="both"/>
        <w:rPr>
          <w:rFonts w:ascii="Arial" w:eastAsia="Arial" w:hAnsi="Arial" w:cs="Arial"/>
        </w:rPr>
      </w:pPr>
    </w:p>
    <w:p w14:paraId="0A439770" w14:textId="13C1E34A" w:rsidR="00012B61" w:rsidRDefault="00B704D8" w:rsidP="00032FDE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 </w:t>
      </w:r>
      <w:r w:rsidRPr="00B704D8">
        <w:rPr>
          <w:rFonts w:ascii="Arial" w:eastAsia="Arial" w:hAnsi="Arial" w:cs="Arial"/>
          <w:b/>
          <w:bCs/>
        </w:rPr>
        <w:t>Aktivnosti A100002 Tekuće i investicijsko održavanje poslovnih prostora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povećava se iznos Izvora </w:t>
      </w:r>
      <w:r w:rsidRPr="00B704D8">
        <w:rPr>
          <w:rFonts w:ascii="Arial" w:eastAsia="Arial" w:hAnsi="Arial" w:cs="Arial"/>
        </w:rPr>
        <w:t>7.2. Prihodi od prodaje proizvedene dugotrajne imovine</w:t>
      </w:r>
      <w:r>
        <w:rPr>
          <w:rFonts w:ascii="Arial" w:eastAsia="Arial" w:hAnsi="Arial" w:cs="Arial"/>
        </w:rPr>
        <w:t xml:space="preserve"> (za 86.270 €) i</w:t>
      </w:r>
      <w:r w:rsidRPr="00B704D8">
        <w:rPr>
          <w:rFonts w:ascii="Arial" w:eastAsia="Arial" w:hAnsi="Arial" w:cs="Arial"/>
        </w:rPr>
        <w:t xml:space="preserve"> dodaje se novi izvor:</w:t>
      </w:r>
      <w:r>
        <w:rPr>
          <w:rFonts w:ascii="Arial" w:eastAsia="Arial" w:hAnsi="Arial" w:cs="Arial"/>
        </w:rPr>
        <w:t xml:space="preserve"> </w:t>
      </w:r>
      <w:r w:rsidRPr="00B704D8">
        <w:rPr>
          <w:rFonts w:ascii="Arial" w:eastAsia="Arial" w:hAnsi="Arial" w:cs="Arial"/>
        </w:rPr>
        <w:t xml:space="preserve">Izvor 7.1. Prihodi od prodaje </w:t>
      </w:r>
      <w:proofErr w:type="spellStart"/>
      <w:r w:rsidRPr="00B704D8">
        <w:rPr>
          <w:rFonts w:ascii="Arial" w:eastAsia="Arial" w:hAnsi="Arial" w:cs="Arial"/>
        </w:rPr>
        <w:t>neproizvedene</w:t>
      </w:r>
      <w:proofErr w:type="spellEnd"/>
      <w:r w:rsidRPr="00B704D8">
        <w:rPr>
          <w:rFonts w:ascii="Arial" w:eastAsia="Arial" w:hAnsi="Arial" w:cs="Arial"/>
        </w:rPr>
        <w:t xml:space="preserve"> imovine</w:t>
      </w:r>
      <w:r>
        <w:rPr>
          <w:rFonts w:ascii="Arial" w:eastAsia="Arial" w:hAnsi="Arial" w:cs="Arial"/>
        </w:rPr>
        <w:t xml:space="preserve"> (u iznosu od 29.086 €).</w:t>
      </w:r>
    </w:p>
    <w:p w14:paraId="0D4C060B" w14:textId="77777777" w:rsidR="00012B61" w:rsidRDefault="00012B61" w:rsidP="00012B61">
      <w:pPr>
        <w:spacing w:line="276" w:lineRule="auto"/>
        <w:jc w:val="both"/>
        <w:rPr>
          <w:rFonts w:ascii="Arial" w:eastAsia="Arial" w:hAnsi="Arial" w:cs="Arial"/>
        </w:rPr>
      </w:pPr>
    </w:p>
    <w:p w14:paraId="77EC5EDA" w14:textId="695F1952" w:rsidR="00012B61" w:rsidRPr="00AB6DBB" w:rsidRDefault="00B704D8" w:rsidP="00032FDE">
      <w:pPr>
        <w:spacing w:line="276" w:lineRule="auto"/>
        <w:jc w:val="both"/>
        <w:rPr>
          <w:rFonts w:ascii="Arial" w:eastAsia="Arial" w:hAnsi="Arial" w:cs="Arial"/>
        </w:rPr>
      </w:pPr>
      <w:r w:rsidRPr="00AB6DBB">
        <w:rPr>
          <w:rFonts w:ascii="Arial" w:hAnsi="Arial" w:cs="Arial"/>
        </w:rPr>
        <w:t>U ovoj aktivnosti planirani su sljedeći rashodi za tekuće i</w:t>
      </w:r>
      <w:r w:rsidRPr="00AB6DBB">
        <w:rPr>
          <w:rFonts w:ascii="Arial" w:eastAsia="Arial" w:hAnsi="Arial" w:cs="Arial"/>
        </w:rPr>
        <w:t xml:space="preserve"> investicijsko održavanje poslovnih prostora: </w:t>
      </w:r>
    </w:p>
    <w:p w14:paraId="6A723229" w14:textId="7AE5BD51" w:rsidR="00B704D8" w:rsidRPr="00AB6DBB" w:rsidRDefault="00CE1347" w:rsidP="00032FDE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>sanacija</w:t>
      </w:r>
      <w:r w:rsidR="00B704D8" w:rsidRPr="00AB6DBB">
        <w:rPr>
          <w:rFonts w:ascii="Arial" w:hAnsi="Arial" w:cs="Arial"/>
        </w:rPr>
        <w:t xml:space="preserve"> dijela krovišta na Kinu Korzo koje je 2023. godine oštećeno uslijed vremenskih nepogoda</w:t>
      </w:r>
      <w:r w:rsidRPr="00AB6DBB">
        <w:rPr>
          <w:rFonts w:ascii="Arial" w:hAnsi="Arial" w:cs="Arial"/>
        </w:rPr>
        <w:t xml:space="preserve"> u iznosu od 25.337,50 €</w:t>
      </w:r>
    </w:p>
    <w:p w14:paraId="30A2CAD5" w14:textId="77777777" w:rsidR="00032FDE" w:rsidRDefault="00B704D8" w:rsidP="00032FDE">
      <w:pPr>
        <w:pStyle w:val="Odlomakpopisa"/>
        <w:numPr>
          <w:ilvl w:val="0"/>
          <w:numId w:val="32"/>
        </w:num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 xml:space="preserve">uređenje poslovnog prostora na adresi </w:t>
      </w:r>
      <w:r w:rsidR="00CE1347" w:rsidRPr="00AB6DBB">
        <w:rPr>
          <w:rFonts w:ascii="Arial" w:hAnsi="Arial" w:cs="Arial"/>
        </w:rPr>
        <w:t>Dr. Ante Starčevića 20 u Gospiću</w:t>
      </w:r>
      <w:r w:rsidR="00AB6DBB" w:rsidRPr="00AB6DBB">
        <w:rPr>
          <w:rFonts w:ascii="Arial" w:hAnsi="Arial" w:cs="Arial"/>
        </w:rPr>
        <w:t xml:space="preserve"> (kčbr.2840)</w:t>
      </w:r>
      <w:r w:rsidR="00CE1347" w:rsidRPr="00AB6DBB">
        <w:rPr>
          <w:rFonts w:ascii="Arial" w:hAnsi="Arial" w:cs="Arial"/>
        </w:rPr>
        <w:t xml:space="preserve"> u iznosu od 162.684,50 €. </w:t>
      </w:r>
    </w:p>
    <w:p w14:paraId="77907D5C" w14:textId="34976FA5" w:rsidR="00CE1347" w:rsidRPr="00AB6DBB" w:rsidRDefault="00AB6DBB" w:rsidP="00032FDE">
      <w:pPr>
        <w:pStyle w:val="Odlomakpopisa"/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 xml:space="preserve">Navedenim sredstvima će se izvršiti sanacija krovišta i </w:t>
      </w:r>
      <w:r w:rsidR="00CE1347" w:rsidRPr="00AB6DBB">
        <w:rPr>
          <w:rFonts w:ascii="Arial" w:hAnsi="Arial" w:cs="Arial"/>
        </w:rPr>
        <w:t>adaptacija dijela stambeno-poslovne zgrade</w:t>
      </w:r>
      <w:r w:rsidRPr="00AB6DBB">
        <w:rPr>
          <w:rFonts w:ascii="Arial" w:hAnsi="Arial" w:cs="Arial"/>
        </w:rPr>
        <w:t xml:space="preserve">, </w:t>
      </w:r>
      <w:r w:rsidR="00CE1347" w:rsidRPr="00AB6DBB">
        <w:rPr>
          <w:rFonts w:ascii="Arial" w:hAnsi="Arial" w:cs="Arial"/>
        </w:rPr>
        <w:t>točnije adaptacija prostora 1.</w:t>
      </w:r>
      <w:r w:rsidRPr="00AB6DBB">
        <w:rPr>
          <w:rFonts w:ascii="Arial" w:hAnsi="Arial" w:cs="Arial"/>
        </w:rPr>
        <w:t xml:space="preserve"> </w:t>
      </w:r>
      <w:r w:rsidR="00CE1347" w:rsidRPr="00AB6DBB">
        <w:rPr>
          <w:rFonts w:ascii="Arial" w:hAnsi="Arial" w:cs="Arial"/>
        </w:rPr>
        <w:t>kata (prostor iznad „Borova“)</w:t>
      </w:r>
      <w:r w:rsidRPr="00AB6DBB">
        <w:rPr>
          <w:rFonts w:ascii="Arial" w:hAnsi="Arial" w:cs="Arial"/>
        </w:rPr>
        <w:t xml:space="preserve"> kako bi se mogle zadovoljiti potrebe udruga civilnog društva za smještajem u adekvatne prostorije.</w:t>
      </w:r>
    </w:p>
    <w:p w14:paraId="05BA8A44" w14:textId="2FF431B1" w:rsidR="00CE1347" w:rsidRPr="00AB6DBB" w:rsidRDefault="00CE1347" w:rsidP="00032FDE">
      <w:pPr>
        <w:pStyle w:val="Odlomakpopisa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</w:rPr>
        <w:t>Predmetni prostor je u lošem stanju te je potrebna njegova adaptacija u smislu novih podnih</w:t>
      </w:r>
      <w:r w:rsidR="00AB6DBB" w:rsidRPr="00AB6DBB">
        <w:rPr>
          <w:rFonts w:ascii="Arial" w:hAnsi="Arial" w:cs="Arial"/>
        </w:rPr>
        <w:t xml:space="preserve"> </w:t>
      </w:r>
      <w:r w:rsidRPr="00AB6DBB">
        <w:rPr>
          <w:rFonts w:ascii="Arial" w:hAnsi="Arial" w:cs="Arial"/>
        </w:rPr>
        <w:t>i zidnih obloga, novih pregradnih zidova, nove stolarije,</w:t>
      </w:r>
      <w:r w:rsidR="00AB6DBB">
        <w:rPr>
          <w:rFonts w:ascii="Arial" w:hAnsi="Arial" w:cs="Arial"/>
        </w:rPr>
        <w:t xml:space="preserve"> </w:t>
      </w:r>
      <w:r w:rsidRPr="00AB6DBB">
        <w:rPr>
          <w:rFonts w:ascii="Arial" w:hAnsi="Arial" w:cs="Arial"/>
        </w:rPr>
        <w:t xml:space="preserve">sanitarnih elemenata i vodovodnih </w:t>
      </w:r>
      <w:r w:rsidR="00AB6DBB" w:rsidRPr="00AB6DBB">
        <w:rPr>
          <w:rFonts w:ascii="Arial" w:hAnsi="Arial" w:cs="Arial"/>
        </w:rPr>
        <w:t xml:space="preserve">i </w:t>
      </w:r>
      <w:r w:rsidRPr="00AB6DBB">
        <w:rPr>
          <w:rFonts w:ascii="Arial" w:hAnsi="Arial" w:cs="Arial"/>
        </w:rPr>
        <w:t>elektro instalacija.</w:t>
      </w:r>
    </w:p>
    <w:p w14:paraId="5EC19322" w14:textId="44BCA882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</w:p>
    <w:p w14:paraId="14995533" w14:textId="77777777" w:rsidR="00032FDE" w:rsidRPr="006636DA" w:rsidRDefault="00032FDE" w:rsidP="00032FDE">
      <w:pPr>
        <w:spacing w:line="276" w:lineRule="auto"/>
        <w:jc w:val="both"/>
        <w:rPr>
          <w:rFonts w:ascii="Arial" w:hAnsi="Arial" w:cs="Arial"/>
        </w:rPr>
      </w:pPr>
    </w:p>
    <w:p w14:paraId="43367AD5" w14:textId="4024D8CF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  <w:u w:val="single"/>
        </w:rPr>
        <w:t>Specifični cilj ove glave</w:t>
      </w:r>
      <w:r w:rsidRPr="006636DA">
        <w:rPr>
          <w:rFonts w:ascii="Arial" w:hAnsi="Arial" w:cs="Arial"/>
        </w:rPr>
        <w:t xml:space="preserve"> jest održavanje stambenih i poslovnih prostora u vlasništvu Grada Gospića te učinkovito upravljanje imovinom grada.</w:t>
      </w:r>
    </w:p>
    <w:p w14:paraId="609E4F3E" w14:textId="140D42DF" w:rsidR="00AB6DBB" w:rsidRDefault="00AB6DBB" w:rsidP="00032FDE">
      <w:pPr>
        <w:spacing w:line="276" w:lineRule="auto"/>
        <w:jc w:val="both"/>
        <w:rPr>
          <w:rFonts w:ascii="Arial" w:hAnsi="Arial" w:cs="Arial"/>
        </w:rPr>
      </w:pPr>
      <w:r w:rsidRPr="00012B61">
        <w:rPr>
          <w:rFonts w:ascii="Arial" w:hAnsi="Arial" w:cs="Arial"/>
          <w:u w:val="single"/>
        </w:rPr>
        <w:t>Specifični cilj ov</w:t>
      </w:r>
      <w:r>
        <w:rPr>
          <w:rFonts w:ascii="Arial" w:hAnsi="Arial" w:cs="Arial"/>
          <w:u w:val="single"/>
        </w:rPr>
        <w:t xml:space="preserve">e aktivnosti </w:t>
      </w:r>
      <w:r>
        <w:rPr>
          <w:rFonts w:ascii="Arial" w:hAnsi="Arial" w:cs="Arial"/>
        </w:rPr>
        <w:t>jest ulaganje u poslovne prostore u vlasništvu Grada Gospića i omogućavanje sigurnog obavljanja djelatnosti u gradskim nekretninama.</w:t>
      </w:r>
    </w:p>
    <w:p w14:paraId="016942B3" w14:textId="77777777" w:rsidR="002E6D71" w:rsidRPr="006636DA" w:rsidRDefault="002E6D71" w:rsidP="00032FDE">
      <w:pPr>
        <w:spacing w:line="276" w:lineRule="auto"/>
        <w:jc w:val="both"/>
        <w:rPr>
          <w:rFonts w:ascii="Arial" w:hAnsi="Arial" w:cs="Arial"/>
        </w:rPr>
      </w:pPr>
    </w:p>
    <w:p w14:paraId="1C132468" w14:textId="3335F34D" w:rsidR="002E6D71" w:rsidRDefault="002E6D71" w:rsidP="00032FDE">
      <w:p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  <w:u w:val="single"/>
        </w:rPr>
        <w:t>Pokazatelji uspješnosti</w:t>
      </w:r>
      <w:r w:rsidR="00AB6DBB" w:rsidRPr="00AB6DBB">
        <w:rPr>
          <w:rFonts w:ascii="Arial" w:hAnsi="Arial" w:cs="Arial"/>
          <w:u w:val="single"/>
        </w:rPr>
        <w:t xml:space="preserve"> ove glave</w:t>
      </w:r>
      <w:r w:rsidRPr="00AB6DBB">
        <w:rPr>
          <w:rFonts w:ascii="Arial" w:hAnsi="Arial" w:cs="Arial"/>
          <w:u w:val="single"/>
        </w:rPr>
        <w:t>:</w:t>
      </w:r>
      <w:r w:rsidRPr="006636DA">
        <w:rPr>
          <w:rFonts w:ascii="Arial" w:hAnsi="Arial" w:cs="Arial"/>
        </w:rPr>
        <w:t xml:space="preserve"> učinkovito gospodarenje nekretninama, naplata prihoda vezanih uz najam poslovnih i stambenih objekata.</w:t>
      </w:r>
    </w:p>
    <w:p w14:paraId="25687A42" w14:textId="46298372" w:rsidR="002E6D71" w:rsidRDefault="00AB6DBB" w:rsidP="00032FDE">
      <w:pPr>
        <w:spacing w:line="276" w:lineRule="auto"/>
        <w:jc w:val="both"/>
        <w:rPr>
          <w:rFonts w:ascii="Arial" w:hAnsi="Arial" w:cs="Arial"/>
        </w:rPr>
      </w:pPr>
      <w:r w:rsidRPr="00AB6DBB">
        <w:rPr>
          <w:rFonts w:ascii="Arial" w:hAnsi="Arial" w:cs="Arial"/>
          <w:u w:val="single"/>
        </w:rPr>
        <w:t>Pokazatelji uspješnosti ove aktivnosti</w:t>
      </w:r>
      <w:r w:rsidR="009E416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broj uređenih i saniranih gradskih poslovnih prostora,</w:t>
      </w:r>
      <w:r w:rsidR="009E416A">
        <w:rPr>
          <w:rFonts w:ascii="Arial" w:hAnsi="Arial" w:cs="Arial"/>
        </w:rPr>
        <w:t xml:space="preserve"> broj udruga civilnog društva koje koriste poslovne prostore te</w:t>
      </w:r>
      <w:r>
        <w:rPr>
          <w:rFonts w:ascii="Arial" w:hAnsi="Arial" w:cs="Arial"/>
        </w:rPr>
        <w:t xml:space="preserve"> </w:t>
      </w:r>
      <w:r w:rsidR="009E416A" w:rsidRPr="009E416A">
        <w:rPr>
          <w:rFonts w:ascii="Arial" w:hAnsi="Arial" w:cs="Arial"/>
        </w:rPr>
        <w:t>nesmetano djelovanje i zadovoljavanje potreba lokalne zajednice.</w:t>
      </w:r>
    </w:p>
    <w:p w14:paraId="693D5691" w14:textId="712EF0DC" w:rsidR="00AB6DBB" w:rsidRDefault="00AB6DBB" w:rsidP="002E6D71">
      <w:pPr>
        <w:jc w:val="both"/>
        <w:rPr>
          <w:rFonts w:ascii="Arial" w:hAnsi="Arial" w:cs="Arial"/>
        </w:rPr>
      </w:pPr>
    </w:p>
    <w:p w14:paraId="30DB0F40" w14:textId="77777777" w:rsidR="00AB6DBB" w:rsidRDefault="00AB6DBB" w:rsidP="002E6D71">
      <w:pPr>
        <w:jc w:val="both"/>
        <w:rPr>
          <w:rFonts w:ascii="Arial" w:hAnsi="Arial" w:cs="Arial"/>
        </w:rPr>
      </w:pPr>
    </w:p>
    <w:p w14:paraId="5AFE1A98" w14:textId="77777777" w:rsidR="003F497E" w:rsidRDefault="003F497E" w:rsidP="003F497E">
      <w:pPr>
        <w:jc w:val="both"/>
        <w:rPr>
          <w:rStyle w:val="markedcontent"/>
          <w:rFonts w:ascii="Arial" w:hAnsi="Arial" w:cs="Arial"/>
        </w:rPr>
      </w:pPr>
    </w:p>
    <w:p w14:paraId="6590DB7E" w14:textId="01415F5F" w:rsidR="001B0CDF" w:rsidRDefault="001B0CDF" w:rsidP="00685691">
      <w:pPr>
        <w:jc w:val="both"/>
        <w:rPr>
          <w:rStyle w:val="markedcontent"/>
          <w:rFonts w:ascii="Arial" w:hAnsi="Arial" w:cs="Arial"/>
        </w:rPr>
      </w:pPr>
    </w:p>
    <w:p w14:paraId="275F999C" w14:textId="274C3FA8" w:rsidR="003F497E" w:rsidRPr="00685691" w:rsidRDefault="003F497E">
      <w:pPr>
        <w:jc w:val="both"/>
        <w:rPr>
          <w:rFonts w:ascii="Arial" w:hAnsi="Arial" w:cs="Arial"/>
          <w:sz w:val="22"/>
          <w:szCs w:val="22"/>
        </w:rPr>
      </w:pPr>
    </w:p>
    <w:sectPr w:rsidR="003F497E" w:rsidRPr="00685691" w:rsidSect="009432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EC57" w14:textId="77777777" w:rsidR="00D77CBA" w:rsidRDefault="00D77CBA" w:rsidP="00F9029B">
      <w:r>
        <w:separator/>
      </w:r>
    </w:p>
  </w:endnote>
  <w:endnote w:type="continuationSeparator" w:id="0">
    <w:p w14:paraId="67BEBDCC" w14:textId="77777777" w:rsidR="00D77CBA" w:rsidRDefault="00D77CBA" w:rsidP="00F9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-Bold">
    <w:altName w:val="Times New Roman"/>
    <w:charset w:val="00"/>
    <w:family w:val="roman"/>
    <w:pitch w:val="variable"/>
  </w:font>
  <w:font w:name="Arimo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2574207"/>
      <w:docPartObj>
        <w:docPartGallery w:val="Page Numbers (Bottom of Page)"/>
        <w:docPartUnique/>
      </w:docPartObj>
    </w:sdtPr>
    <w:sdtContent>
      <w:p w14:paraId="6F9C42CD" w14:textId="668996FF" w:rsidR="00AA7F44" w:rsidRDefault="00244DF0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ADC5ED" wp14:editId="0D21239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ED2C3" w14:textId="77777777" w:rsidR="00244DF0" w:rsidRPr="00244DF0" w:rsidRDefault="00244DF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244DF0">
                                <w:fldChar w:fldCharType="begin"/>
                              </w:r>
                              <w:r w:rsidRPr="00244DF0">
                                <w:instrText>PAGE   \* MERGEFORMAT</w:instrText>
                              </w:r>
                              <w:r w:rsidRPr="00244DF0">
                                <w:fldChar w:fldCharType="separate"/>
                              </w:r>
                              <w:r w:rsidRPr="00244DF0">
                                <w:t>2</w:t>
                              </w:r>
                              <w:r w:rsidRPr="00244DF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ADC5ED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D8ED2C3" w14:textId="77777777" w:rsidR="00244DF0" w:rsidRPr="00244DF0" w:rsidRDefault="00244DF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244DF0">
                          <w:fldChar w:fldCharType="begin"/>
                        </w:r>
                        <w:r w:rsidRPr="00244DF0">
                          <w:instrText>PAGE   \* MERGEFORMAT</w:instrText>
                        </w:r>
                        <w:r w:rsidRPr="00244DF0">
                          <w:fldChar w:fldCharType="separate"/>
                        </w:r>
                        <w:r w:rsidRPr="00244DF0">
                          <w:t>2</w:t>
                        </w:r>
                        <w:r w:rsidRPr="00244DF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BFE8" w14:textId="77777777" w:rsidR="00D77CBA" w:rsidRDefault="00D77CBA" w:rsidP="00F9029B">
      <w:r>
        <w:separator/>
      </w:r>
    </w:p>
  </w:footnote>
  <w:footnote w:type="continuationSeparator" w:id="0">
    <w:p w14:paraId="79D007C6" w14:textId="77777777" w:rsidR="00D77CBA" w:rsidRDefault="00D77CBA" w:rsidP="00F90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EF7"/>
    <w:multiLevelType w:val="hybridMultilevel"/>
    <w:tmpl w:val="82DEE0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67DFC"/>
    <w:multiLevelType w:val="hybridMultilevel"/>
    <w:tmpl w:val="E41CB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902"/>
    <w:multiLevelType w:val="hybridMultilevel"/>
    <w:tmpl w:val="EA4C0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5B66"/>
    <w:multiLevelType w:val="hybridMultilevel"/>
    <w:tmpl w:val="29724012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942D3"/>
    <w:multiLevelType w:val="hybridMultilevel"/>
    <w:tmpl w:val="B10CAA2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04A17"/>
    <w:multiLevelType w:val="hybridMultilevel"/>
    <w:tmpl w:val="9042CDD2"/>
    <w:lvl w:ilvl="0" w:tplc="BCF6DF3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445C8D"/>
    <w:multiLevelType w:val="hybridMultilevel"/>
    <w:tmpl w:val="8B4454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02FFF"/>
    <w:multiLevelType w:val="hybridMultilevel"/>
    <w:tmpl w:val="B5DE87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0751"/>
    <w:multiLevelType w:val="hybridMultilevel"/>
    <w:tmpl w:val="ADD2EE8A"/>
    <w:lvl w:ilvl="0" w:tplc="ECC832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D80"/>
    <w:multiLevelType w:val="hybridMultilevel"/>
    <w:tmpl w:val="C4C68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A01F2"/>
    <w:multiLevelType w:val="hybridMultilevel"/>
    <w:tmpl w:val="6A9AEC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F818D1"/>
    <w:multiLevelType w:val="hybridMultilevel"/>
    <w:tmpl w:val="576E8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31F2B"/>
    <w:multiLevelType w:val="hybridMultilevel"/>
    <w:tmpl w:val="1E9235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D72AC"/>
    <w:multiLevelType w:val="hybridMultilevel"/>
    <w:tmpl w:val="2622546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173EF5"/>
    <w:multiLevelType w:val="hybridMultilevel"/>
    <w:tmpl w:val="122225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870EF"/>
    <w:multiLevelType w:val="hybridMultilevel"/>
    <w:tmpl w:val="2962E296"/>
    <w:lvl w:ilvl="0" w:tplc="041A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29056BF3"/>
    <w:multiLevelType w:val="hybridMultilevel"/>
    <w:tmpl w:val="040EDC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C6DF5"/>
    <w:multiLevelType w:val="multilevel"/>
    <w:tmpl w:val="A45256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DC812AF"/>
    <w:multiLevelType w:val="hybridMultilevel"/>
    <w:tmpl w:val="9EDA9B60"/>
    <w:lvl w:ilvl="0" w:tplc="540601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503AD"/>
    <w:multiLevelType w:val="multilevel"/>
    <w:tmpl w:val="84B82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914843"/>
    <w:multiLevelType w:val="hybridMultilevel"/>
    <w:tmpl w:val="140A2B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57F37"/>
    <w:multiLevelType w:val="hybridMultilevel"/>
    <w:tmpl w:val="20D86E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710B0"/>
    <w:multiLevelType w:val="hybridMultilevel"/>
    <w:tmpl w:val="A872CC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05935"/>
    <w:multiLevelType w:val="hybridMultilevel"/>
    <w:tmpl w:val="3BE2BC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30519"/>
    <w:multiLevelType w:val="hybridMultilevel"/>
    <w:tmpl w:val="DC0C540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C1FCB"/>
    <w:multiLevelType w:val="hybridMultilevel"/>
    <w:tmpl w:val="F22ADE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30E17"/>
    <w:multiLevelType w:val="hybridMultilevel"/>
    <w:tmpl w:val="6BC249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C1D72"/>
    <w:multiLevelType w:val="hybridMultilevel"/>
    <w:tmpl w:val="98964E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00C"/>
    <w:multiLevelType w:val="hybridMultilevel"/>
    <w:tmpl w:val="E806B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83A93"/>
    <w:multiLevelType w:val="hybridMultilevel"/>
    <w:tmpl w:val="D218A054"/>
    <w:lvl w:ilvl="0" w:tplc="A542586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D2713"/>
    <w:multiLevelType w:val="hybridMultilevel"/>
    <w:tmpl w:val="A426E108"/>
    <w:lvl w:ilvl="0" w:tplc="9E58056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741"/>
    <w:multiLevelType w:val="hybridMultilevel"/>
    <w:tmpl w:val="CF46557A"/>
    <w:lvl w:ilvl="0" w:tplc="C386A41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598322">
    <w:abstractNumId w:val="12"/>
  </w:num>
  <w:num w:numId="2" w16cid:durableId="1271166173">
    <w:abstractNumId w:val="24"/>
  </w:num>
  <w:num w:numId="3" w16cid:durableId="1805077367">
    <w:abstractNumId w:val="26"/>
  </w:num>
  <w:num w:numId="4" w16cid:durableId="998772202">
    <w:abstractNumId w:val="7"/>
  </w:num>
  <w:num w:numId="5" w16cid:durableId="1382099127">
    <w:abstractNumId w:val="8"/>
  </w:num>
  <w:num w:numId="6" w16cid:durableId="1875926743">
    <w:abstractNumId w:val="6"/>
  </w:num>
  <w:num w:numId="7" w16cid:durableId="2122069898">
    <w:abstractNumId w:val="4"/>
  </w:num>
  <w:num w:numId="8" w16cid:durableId="1950432385">
    <w:abstractNumId w:val="27"/>
  </w:num>
  <w:num w:numId="9" w16cid:durableId="835147895">
    <w:abstractNumId w:val="10"/>
  </w:num>
  <w:num w:numId="10" w16cid:durableId="17862698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5473201">
    <w:abstractNumId w:val="19"/>
  </w:num>
  <w:num w:numId="12" w16cid:durableId="724914904">
    <w:abstractNumId w:val="22"/>
  </w:num>
  <w:num w:numId="13" w16cid:durableId="1633632135">
    <w:abstractNumId w:val="15"/>
  </w:num>
  <w:num w:numId="14" w16cid:durableId="1641768714">
    <w:abstractNumId w:val="17"/>
  </w:num>
  <w:num w:numId="15" w16cid:durableId="1473014998">
    <w:abstractNumId w:val="1"/>
  </w:num>
  <w:num w:numId="16" w16cid:durableId="816606913">
    <w:abstractNumId w:val="9"/>
  </w:num>
  <w:num w:numId="17" w16cid:durableId="2063750700">
    <w:abstractNumId w:val="11"/>
  </w:num>
  <w:num w:numId="18" w16cid:durableId="1057973941">
    <w:abstractNumId w:val="0"/>
  </w:num>
  <w:num w:numId="19" w16cid:durableId="1579364533">
    <w:abstractNumId w:val="21"/>
  </w:num>
  <w:num w:numId="20" w16cid:durableId="1318731764">
    <w:abstractNumId w:val="20"/>
  </w:num>
  <w:num w:numId="21" w16cid:durableId="1120301038">
    <w:abstractNumId w:val="23"/>
  </w:num>
  <w:num w:numId="22" w16cid:durableId="1678073687">
    <w:abstractNumId w:val="25"/>
  </w:num>
  <w:num w:numId="23" w16cid:durableId="1583369161">
    <w:abstractNumId w:val="16"/>
  </w:num>
  <w:num w:numId="24" w16cid:durableId="949554680">
    <w:abstractNumId w:val="3"/>
  </w:num>
  <w:num w:numId="25" w16cid:durableId="1848786007">
    <w:abstractNumId w:val="13"/>
  </w:num>
  <w:num w:numId="26" w16cid:durableId="725959166">
    <w:abstractNumId w:val="28"/>
  </w:num>
  <w:num w:numId="27" w16cid:durableId="732851961">
    <w:abstractNumId w:val="14"/>
  </w:num>
  <w:num w:numId="28" w16cid:durableId="126706895">
    <w:abstractNumId w:val="18"/>
  </w:num>
  <w:num w:numId="29" w16cid:durableId="1579367014">
    <w:abstractNumId w:val="2"/>
  </w:num>
  <w:num w:numId="30" w16cid:durableId="1699354284">
    <w:abstractNumId w:val="30"/>
  </w:num>
  <w:num w:numId="31" w16cid:durableId="1313755286">
    <w:abstractNumId w:val="29"/>
  </w:num>
  <w:num w:numId="32" w16cid:durableId="1443573181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C3"/>
    <w:rsid w:val="00004431"/>
    <w:rsid w:val="000055C3"/>
    <w:rsid w:val="00007869"/>
    <w:rsid w:val="000109D0"/>
    <w:rsid w:val="00012B61"/>
    <w:rsid w:val="00016DF5"/>
    <w:rsid w:val="00016F14"/>
    <w:rsid w:val="0002038C"/>
    <w:rsid w:val="00024222"/>
    <w:rsid w:val="00025664"/>
    <w:rsid w:val="0002633E"/>
    <w:rsid w:val="00026F80"/>
    <w:rsid w:val="00032FDE"/>
    <w:rsid w:val="0003525B"/>
    <w:rsid w:val="00037CB7"/>
    <w:rsid w:val="00044260"/>
    <w:rsid w:val="00045509"/>
    <w:rsid w:val="000458BA"/>
    <w:rsid w:val="00045CE0"/>
    <w:rsid w:val="000463DA"/>
    <w:rsid w:val="00047F0E"/>
    <w:rsid w:val="00050CBA"/>
    <w:rsid w:val="00051313"/>
    <w:rsid w:val="0005458A"/>
    <w:rsid w:val="00063D3D"/>
    <w:rsid w:val="00063D6A"/>
    <w:rsid w:val="000665A5"/>
    <w:rsid w:val="00066CE3"/>
    <w:rsid w:val="0006708B"/>
    <w:rsid w:val="00073B63"/>
    <w:rsid w:val="0008395B"/>
    <w:rsid w:val="000848E7"/>
    <w:rsid w:val="00085160"/>
    <w:rsid w:val="00090854"/>
    <w:rsid w:val="00094423"/>
    <w:rsid w:val="000963A1"/>
    <w:rsid w:val="000976C5"/>
    <w:rsid w:val="000A074F"/>
    <w:rsid w:val="000A1015"/>
    <w:rsid w:val="000A3314"/>
    <w:rsid w:val="000A376B"/>
    <w:rsid w:val="000A7297"/>
    <w:rsid w:val="000B1087"/>
    <w:rsid w:val="000B325E"/>
    <w:rsid w:val="000D0BE3"/>
    <w:rsid w:val="000D1261"/>
    <w:rsid w:val="000D4CF7"/>
    <w:rsid w:val="000D7DA3"/>
    <w:rsid w:val="000E228F"/>
    <w:rsid w:val="000E4318"/>
    <w:rsid w:val="000E6639"/>
    <w:rsid w:val="000E6C89"/>
    <w:rsid w:val="000F0DC1"/>
    <w:rsid w:val="000F53C1"/>
    <w:rsid w:val="000F7A39"/>
    <w:rsid w:val="001016AE"/>
    <w:rsid w:val="001026D0"/>
    <w:rsid w:val="001030E6"/>
    <w:rsid w:val="00117A9A"/>
    <w:rsid w:val="001211EA"/>
    <w:rsid w:val="001220D5"/>
    <w:rsid w:val="00122DA7"/>
    <w:rsid w:val="00122F1A"/>
    <w:rsid w:val="00123A42"/>
    <w:rsid w:val="00127E95"/>
    <w:rsid w:val="00133E8B"/>
    <w:rsid w:val="0013415F"/>
    <w:rsid w:val="00136BF0"/>
    <w:rsid w:val="00143934"/>
    <w:rsid w:val="00147208"/>
    <w:rsid w:val="00152698"/>
    <w:rsid w:val="00152917"/>
    <w:rsid w:val="00152DE3"/>
    <w:rsid w:val="00164A2B"/>
    <w:rsid w:val="001717A6"/>
    <w:rsid w:val="00171FF7"/>
    <w:rsid w:val="00175658"/>
    <w:rsid w:val="0018268B"/>
    <w:rsid w:val="00185AF6"/>
    <w:rsid w:val="00194C1F"/>
    <w:rsid w:val="00196143"/>
    <w:rsid w:val="001A2724"/>
    <w:rsid w:val="001A55FF"/>
    <w:rsid w:val="001B0B85"/>
    <w:rsid w:val="001B0CDF"/>
    <w:rsid w:val="001B2961"/>
    <w:rsid w:val="001B4015"/>
    <w:rsid w:val="001B4237"/>
    <w:rsid w:val="001B4A7E"/>
    <w:rsid w:val="001B5279"/>
    <w:rsid w:val="001B645E"/>
    <w:rsid w:val="001B6C94"/>
    <w:rsid w:val="001B7B32"/>
    <w:rsid w:val="001C00EF"/>
    <w:rsid w:val="001C3EA5"/>
    <w:rsid w:val="001D60AD"/>
    <w:rsid w:val="001D6208"/>
    <w:rsid w:val="001D6D3A"/>
    <w:rsid w:val="001E1361"/>
    <w:rsid w:val="001E6252"/>
    <w:rsid w:val="001F03A5"/>
    <w:rsid w:val="001F2512"/>
    <w:rsid w:val="001F2FFB"/>
    <w:rsid w:val="001F3A74"/>
    <w:rsid w:val="001F697E"/>
    <w:rsid w:val="001F7144"/>
    <w:rsid w:val="002041FF"/>
    <w:rsid w:val="00205E37"/>
    <w:rsid w:val="0021200D"/>
    <w:rsid w:val="0023194C"/>
    <w:rsid w:val="00231DED"/>
    <w:rsid w:val="0023259D"/>
    <w:rsid w:val="0023544C"/>
    <w:rsid w:val="00235AEC"/>
    <w:rsid w:val="00237BE2"/>
    <w:rsid w:val="0024135E"/>
    <w:rsid w:val="00242BD4"/>
    <w:rsid w:val="00244DF0"/>
    <w:rsid w:val="00247053"/>
    <w:rsid w:val="00247938"/>
    <w:rsid w:val="002566C0"/>
    <w:rsid w:val="0026080C"/>
    <w:rsid w:val="00260E2C"/>
    <w:rsid w:val="002619A2"/>
    <w:rsid w:val="00262295"/>
    <w:rsid w:val="002623FD"/>
    <w:rsid w:val="00262466"/>
    <w:rsid w:val="00276717"/>
    <w:rsid w:val="00276B6B"/>
    <w:rsid w:val="0027798B"/>
    <w:rsid w:val="0028096F"/>
    <w:rsid w:val="00280FA4"/>
    <w:rsid w:val="00283092"/>
    <w:rsid w:val="0028667C"/>
    <w:rsid w:val="00292B58"/>
    <w:rsid w:val="0029302A"/>
    <w:rsid w:val="00293B09"/>
    <w:rsid w:val="00294AE7"/>
    <w:rsid w:val="002A17E5"/>
    <w:rsid w:val="002A48AC"/>
    <w:rsid w:val="002A7572"/>
    <w:rsid w:val="002B2FAF"/>
    <w:rsid w:val="002B66FF"/>
    <w:rsid w:val="002B699B"/>
    <w:rsid w:val="002C189A"/>
    <w:rsid w:val="002C4205"/>
    <w:rsid w:val="002E287C"/>
    <w:rsid w:val="002E6243"/>
    <w:rsid w:val="002E6D71"/>
    <w:rsid w:val="002F5ED7"/>
    <w:rsid w:val="002F6CF8"/>
    <w:rsid w:val="002F72A8"/>
    <w:rsid w:val="00304C94"/>
    <w:rsid w:val="0031011B"/>
    <w:rsid w:val="00310387"/>
    <w:rsid w:val="00320BE7"/>
    <w:rsid w:val="00321E0E"/>
    <w:rsid w:val="00324CC8"/>
    <w:rsid w:val="00325611"/>
    <w:rsid w:val="00330D91"/>
    <w:rsid w:val="00331F71"/>
    <w:rsid w:val="00332C9D"/>
    <w:rsid w:val="00334FE9"/>
    <w:rsid w:val="00337007"/>
    <w:rsid w:val="00343615"/>
    <w:rsid w:val="00353ACE"/>
    <w:rsid w:val="0035465E"/>
    <w:rsid w:val="00356F95"/>
    <w:rsid w:val="00360CD1"/>
    <w:rsid w:val="00364B5A"/>
    <w:rsid w:val="00365A4A"/>
    <w:rsid w:val="00366E6A"/>
    <w:rsid w:val="003702C5"/>
    <w:rsid w:val="00371E2F"/>
    <w:rsid w:val="00373CF1"/>
    <w:rsid w:val="0037537A"/>
    <w:rsid w:val="003803AA"/>
    <w:rsid w:val="00382545"/>
    <w:rsid w:val="00385C3F"/>
    <w:rsid w:val="0038656B"/>
    <w:rsid w:val="003915EC"/>
    <w:rsid w:val="003915F8"/>
    <w:rsid w:val="00391770"/>
    <w:rsid w:val="003A39C0"/>
    <w:rsid w:val="003A50E6"/>
    <w:rsid w:val="003A570C"/>
    <w:rsid w:val="003A6C5B"/>
    <w:rsid w:val="003A7297"/>
    <w:rsid w:val="003B0638"/>
    <w:rsid w:val="003B12BF"/>
    <w:rsid w:val="003B2C90"/>
    <w:rsid w:val="003C0220"/>
    <w:rsid w:val="003C1DBB"/>
    <w:rsid w:val="003C35EE"/>
    <w:rsid w:val="003C419E"/>
    <w:rsid w:val="003C445E"/>
    <w:rsid w:val="003C775F"/>
    <w:rsid w:val="003D4299"/>
    <w:rsid w:val="003D707C"/>
    <w:rsid w:val="003D7EE6"/>
    <w:rsid w:val="003E00CC"/>
    <w:rsid w:val="003E1811"/>
    <w:rsid w:val="003E7E23"/>
    <w:rsid w:val="003F33E6"/>
    <w:rsid w:val="003F497E"/>
    <w:rsid w:val="003F56CE"/>
    <w:rsid w:val="003F7655"/>
    <w:rsid w:val="004012B1"/>
    <w:rsid w:val="00404572"/>
    <w:rsid w:val="00405B98"/>
    <w:rsid w:val="0041230B"/>
    <w:rsid w:val="004152E9"/>
    <w:rsid w:val="00416E30"/>
    <w:rsid w:val="00417D42"/>
    <w:rsid w:val="004202F6"/>
    <w:rsid w:val="0042610E"/>
    <w:rsid w:val="0042700B"/>
    <w:rsid w:val="004335AB"/>
    <w:rsid w:val="00435513"/>
    <w:rsid w:val="00435B06"/>
    <w:rsid w:val="00436ED9"/>
    <w:rsid w:val="00437EF1"/>
    <w:rsid w:val="00441702"/>
    <w:rsid w:val="00441862"/>
    <w:rsid w:val="00441CD8"/>
    <w:rsid w:val="00441D7A"/>
    <w:rsid w:val="00442845"/>
    <w:rsid w:val="00442F15"/>
    <w:rsid w:val="00443836"/>
    <w:rsid w:val="00444C64"/>
    <w:rsid w:val="00446E0E"/>
    <w:rsid w:val="00452A2E"/>
    <w:rsid w:val="004537F1"/>
    <w:rsid w:val="00453A84"/>
    <w:rsid w:val="00461977"/>
    <w:rsid w:val="004631DB"/>
    <w:rsid w:val="0046503B"/>
    <w:rsid w:val="004671CB"/>
    <w:rsid w:val="00471234"/>
    <w:rsid w:val="00471920"/>
    <w:rsid w:val="00480CC7"/>
    <w:rsid w:val="00485535"/>
    <w:rsid w:val="004904D6"/>
    <w:rsid w:val="00495757"/>
    <w:rsid w:val="00496696"/>
    <w:rsid w:val="004A19C3"/>
    <w:rsid w:val="004A2914"/>
    <w:rsid w:val="004A37EF"/>
    <w:rsid w:val="004A744B"/>
    <w:rsid w:val="004B0454"/>
    <w:rsid w:val="004B2073"/>
    <w:rsid w:val="004B4FF2"/>
    <w:rsid w:val="004C54D5"/>
    <w:rsid w:val="004C563A"/>
    <w:rsid w:val="004C7BC4"/>
    <w:rsid w:val="004D1C25"/>
    <w:rsid w:val="004D6058"/>
    <w:rsid w:val="004D6299"/>
    <w:rsid w:val="004E17EB"/>
    <w:rsid w:val="004E37D6"/>
    <w:rsid w:val="004E6D64"/>
    <w:rsid w:val="004F015C"/>
    <w:rsid w:val="004F043F"/>
    <w:rsid w:val="004F3933"/>
    <w:rsid w:val="004F3C61"/>
    <w:rsid w:val="004F3F81"/>
    <w:rsid w:val="004F5AB1"/>
    <w:rsid w:val="004F6210"/>
    <w:rsid w:val="004F7A9E"/>
    <w:rsid w:val="00507A86"/>
    <w:rsid w:val="005229E6"/>
    <w:rsid w:val="00531215"/>
    <w:rsid w:val="00531AC2"/>
    <w:rsid w:val="00532304"/>
    <w:rsid w:val="0053313C"/>
    <w:rsid w:val="00533981"/>
    <w:rsid w:val="00534F4D"/>
    <w:rsid w:val="005352E9"/>
    <w:rsid w:val="00535B48"/>
    <w:rsid w:val="005456E9"/>
    <w:rsid w:val="005475BD"/>
    <w:rsid w:val="005553A3"/>
    <w:rsid w:val="00556EB0"/>
    <w:rsid w:val="00556EDC"/>
    <w:rsid w:val="00557665"/>
    <w:rsid w:val="005660A8"/>
    <w:rsid w:val="0057465B"/>
    <w:rsid w:val="00575158"/>
    <w:rsid w:val="005769EB"/>
    <w:rsid w:val="005775B6"/>
    <w:rsid w:val="0058026D"/>
    <w:rsid w:val="00580DBB"/>
    <w:rsid w:val="005855A9"/>
    <w:rsid w:val="00590A8C"/>
    <w:rsid w:val="00590CED"/>
    <w:rsid w:val="00592311"/>
    <w:rsid w:val="00593111"/>
    <w:rsid w:val="00593BB3"/>
    <w:rsid w:val="005A2D36"/>
    <w:rsid w:val="005B1F83"/>
    <w:rsid w:val="005B35EE"/>
    <w:rsid w:val="005B3674"/>
    <w:rsid w:val="005B6515"/>
    <w:rsid w:val="005C230E"/>
    <w:rsid w:val="005C5BB1"/>
    <w:rsid w:val="005C5BB7"/>
    <w:rsid w:val="005C76CE"/>
    <w:rsid w:val="005D0915"/>
    <w:rsid w:val="005D1544"/>
    <w:rsid w:val="005D454A"/>
    <w:rsid w:val="005E0D80"/>
    <w:rsid w:val="005E43EA"/>
    <w:rsid w:val="005E4E49"/>
    <w:rsid w:val="005E5A93"/>
    <w:rsid w:val="005F14F7"/>
    <w:rsid w:val="005F1F5F"/>
    <w:rsid w:val="005F37FD"/>
    <w:rsid w:val="005F514F"/>
    <w:rsid w:val="005F5163"/>
    <w:rsid w:val="005F52BD"/>
    <w:rsid w:val="005F6591"/>
    <w:rsid w:val="00601F4C"/>
    <w:rsid w:val="006053FC"/>
    <w:rsid w:val="00606996"/>
    <w:rsid w:val="00606FDA"/>
    <w:rsid w:val="00612FC6"/>
    <w:rsid w:val="00621EFA"/>
    <w:rsid w:val="00622E28"/>
    <w:rsid w:val="00623DA4"/>
    <w:rsid w:val="00624441"/>
    <w:rsid w:val="0062546B"/>
    <w:rsid w:val="00626BEC"/>
    <w:rsid w:val="0062794B"/>
    <w:rsid w:val="006310F8"/>
    <w:rsid w:val="006322AB"/>
    <w:rsid w:val="00632399"/>
    <w:rsid w:val="0063507E"/>
    <w:rsid w:val="00635D5C"/>
    <w:rsid w:val="00637345"/>
    <w:rsid w:val="00652FF4"/>
    <w:rsid w:val="00661EA0"/>
    <w:rsid w:val="006660DC"/>
    <w:rsid w:val="0066735E"/>
    <w:rsid w:val="006702A6"/>
    <w:rsid w:val="00671521"/>
    <w:rsid w:val="00671646"/>
    <w:rsid w:val="006718B4"/>
    <w:rsid w:val="006725F6"/>
    <w:rsid w:val="00673070"/>
    <w:rsid w:val="00674F9E"/>
    <w:rsid w:val="00682D94"/>
    <w:rsid w:val="00684797"/>
    <w:rsid w:val="00685691"/>
    <w:rsid w:val="00690CEB"/>
    <w:rsid w:val="006914EC"/>
    <w:rsid w:val="00692F93"/>
    <w:rsid w:val="00693E97"/>
    <w:rsid w:val="00693F91"/>
    <w:rsid w:val="006A394B"/>
    <w:rsid w:val="006A4A35"/>
    <w:rsid w:val="006A5F6E"/>
    <w:rsid w:val="006A61C9"/>
    <w:rsid w:val="006A68C3"/>
    <w:rsid w:val="006A6B94"/>
    <w:rsid w:val="006A6D60"/>
    <w:rsid w:val="006B052B"/>
    <w:rsid w:val="006B1633"/>
    <w:rsid w:val="006B4415"/>
    <w:rsid w:val="006B4E5A"/>
    <w:rsid w:val="006B7169"/>
    <w:rsid w:val="006C3661"/>
    <w:rsid w:val="006C555E"/>
    <w:rsid w:val="006C58E4"/>
    <w:rsid w:val="006C695C"/>
    <w:rsid w:val="006D34DE"/>
    <w:rsid w:val="006D60D2"/>
    <w:rsid w:val="006E131A"/>
    <w:rsid w:val="006E156F"/>
    <w:rsid w:val="006E58EB"/>
    <w:rsid w:val="006F0038"/>
    <w:rsid w:val="006F1302"/>
    <w:rsid w:val="006F1DDF"/>
    <w:rsid w:val="006F2BC6"/>
    <w:rsid w:val="00701BBC"/>
    <w:rsid w:val="00701EAA"/>
    <w:rsid w:val="00704F3C"/>
    <w:rsid w:val="00716596"/>
    <w:rsid w:val="007206B3"/>
    <w:rsid w:val="00722FAB"/>
    <w:rsid w:val="00727A3D"/>
    <w:rsid w:val="00727D41"/>
    <w:rsid w:val="007458D4"/>
    <w:rsid w:val="00756B10"/>
    <w:rsid w:val="00761157"/>
    <w:rsid w:val="007656A9"/>
    <w:rsid w:val="00770DC2"/>
    <w:rsid w:val="007731C0"/>
    <w:rsid w:val="0077497B"/>
    <w:rsid w:val="007756C6"/>
    <w:rsid w:val="00776025"/>
    <w:rsid w:val="00776F9E"/>
    <w:rsid w:val="00780721"/>
    <w:rsid w:val="00781681"/>
    <w:rsid w:val="00781D3F"/>
    <w:rsid w:val="007827A4"/>
    <w:rsid w:val="00785139"/>
    <w:rsid w:val="00793CE1"/>
    <w:rsid w:val="0079693B"/>
    <w:rsid w:val="007970C2"/>
    <w:rsid w:val="007A56AE"/>
    <w:rsid w:val="007A7119"/>
    <w:rsid w:val="007B0623"/>
    <w:rsid w:val="007B57F9"/>
    <w:rsid w:val="007C18A5"/>
    <w:rsid w:val="007D196F"/>
    <w:rsid w:val="007D5007"/>
    <w:rsid w:val="007D63C7"/>
    <w:rsid w:val="007E0723"/>
    <w:rsid w:val="007E4D81"/>
    <w:rsid w:val="007E7444"/>
    <w:rsid w:val="007F1BB0"/>
    <w:rsid w:val="007F5783"/>
    <w:rsid w:val="007F6D43"/>
    <w:rsid w:val="0080089D"/>
    <w:rsid w:val="008024BD"/>
    <w:rsid w:val="00802535"/>
    <w:rsid w:val="0080536A"/>
    <w:rsid w:val="00812F7B"/>
    <w:rsid w:val="00816F06"/>
    <w:rsid w:val="00816FAD"/>
    <w:rsid w:val="00823BF7"/>
    <w:rsid w:val="008277FE"/>
    <w:rsid w:val="00830135"/>
    <w:rsid w:val="0083045D"/>
    <w:rsid w:val="008313E5"/>
    <w:rsid w:val="00833CEA"/>
    <w:rsid w:val="0083477D"/>
    <w:rsid w:val="0084077B"/>
    <w:rsid w:val="00841920"/>
    <w:rsid w:val="00842CBB"/>
    <w:rsid w:val="0084315E"/>
    <w:rsid w:val="008443DF"/>
    <w:rsid w:val="00845FA3"/>
    <w:rsid w:val="00850DED"/>
    <w:rsid w:val="00851D2A"/>
    <w:rsid w:val="0085465C"/>
    <w:rsid w:val="00854754"/>
    <w:rsid w:val="008559D9"/>
    <w:rsid w:val="0085646F"/>
    <w:rsid w:val="00857452"/>
    <w:rsid w:val="008603B7"/>
    <w:rsid w:val="00867426"/>
    <w:rsid w:val="00867668"/>
    <w:rsid w:val="0087053C"/>
    <w:rsid w:val="008763AE"/>
    <w:rsid w:val="0088376C"/>
    <w:rsid w:val="008843EA"/>
    <w:rsid w:val="008864D0"/>
    <w:rsid w:val="008928C7"/>
    <w:rsid w:val="00894E2B"/>
    <w:rsid w:val="00895B7E"/>
    <w:rsid w:val="008A3914"/>
    <w:rsid w:val="008B1723"/>
    <w:rsid w:val="008B2E6E"/>
    <w:rsid w:val="008B49B1"/>
    <w:rsid w:val="008B6C89"/>
    <w:rsid w:val="008B7C61"/>
    <w:rsid w:val="008C11E8"/>
    <w:rsid w:val="008C2923"/>
    <w:rsid w:val="008C53AE"/>
    <w:rsid w:val="008D19D4"/>
    <w:rsid w:val="008D57E2"/>
    <w:rsid w:val="008E107F"/>
    <w:rsid w:val="008E3180"/>
    <w:rsid w:val="008E47EF"/>
    <w:rsid w:val="008F5063"/>
    <w:rsid w:val="008F52D6"/>
    <w:rsid w:val="0091137A"/>
    <w:rsid w:val="00915449"/>
    <w:rsid w:val="00917EFB"/>
    <w:rsid w:val="0092025A"/>
    <w:rsid w:val="009223DF"/>
    <w:rsid w:val="009232A2"/>
    <w:rsid w:val="0093038D"/>
    <w:rsid w:val="00931A8E"/>
    <w:rsid w:val="00934801"/>
    <w:rsid w:val="009364BE"/>
    <w:rsid w:val="009423DD"/>
    <w:rsid w:val="0094327B"/>
    <w:rsid w:val="0094360A"/>
    <w:rsid w:val="009500C0"/>
    <w:rsid w:val="00952D51"/>
    <w:rsid w:val="00954518"/>
    <w:rsid w:val="00956D8B"/>
    <w:rsid w:val="00956F77"/>
    <w:rsid w:val="0096007D"/>
    <w:rsid w:val="00960712"/>
    <w:rsid w:val="00960940"/>
    <w:rsid w:val="00960A7C"/>
    <w:rsid w:val="00961612"/>
    <w:rsid w:val="00963D59"/>
    <w:rsid w:val="00965BDC"/>
    <w:rsid w:val="00971DF4"/>
    <w:rsid w:val="00977208"/>
    <w:rsid w:val="00981137"/>
    <w:rsid w:val="009830BA"/>
    <w:rsid w:val="0098368E"/>
    <w:rsid w:val="00985F9B"/>
    <w:rsid w:val="0098677E"/>
    <w:rsid w:val="009905E0"/>
    <w:rsid w:val="00990D84"/>
    <w:rsid w:val="0099210E"/>
    <w:rsid w:val="0099577B"/>
    <w:rsid w:val="00995CA2"/>
    <w:rsid w:val="009A2436"/>
    <w:rsid w:val="009A5E0E"/>
    <w:rsid w:val="009A65FB"/>
    <w:rsid w:val="009A72D1"/>
    <w:rsid w:val="009A7CED"/>
    <w:rsid w:val="009B1195"/>
    <w:rsid w:val="009B17B7"/>
    <w:rsid w:val="009B342C"/>
    <w:rsid w:val="009B631D"/>
    <w:rsid w:val="009B6B30"/>
    <w:rsid w:val="009C33AC"/>
    <w:rsid w:val="009C5093"/>
    <w:rsid w:val="009C5FF4"/>
    <w:rsid w:val="009C7DA1"/>
    <w:rsid w:val="009D097E"/>
    <w:rsid w:val="009D111E"/>
    <w:rsid w:val="009D4C83"/>
    <w:rsid w:val="009E11D5"/>
    <w:rsid w:val="009E1CAF"/>
    <w:rsid w:val="009E2FFC"/>
    <w:rsid w:val="009E3FC8"/>
    <w:rsid w:val="009E416A"/>
    <w:rsid w:val="009E47C5"/>
    <w:rsid w:val="009E5336"/>
    <w:rsid w:val="009E7EEA"/>
    <w:rsid w:val="009F1180"/>
    <w:rsid w:val="009F4FB9"/>
    <w:rsid w:val="009F5E5E"/>
    <w:rsid w:val="00A04239"/>
    <w:rsid w:val="00A06DAF"/>
    <w:rsid w:val="00A07096"/>
    <w:rsid w:val="00A10B9B"/>
    <w:rsid w:val="00A11E1D"/>
    <w:rsid w:val="00A12C93"/>
    <w:rsid w:val="00A13AF6"/>
    <w:rsid w:val="00A14FE6"/>
    <w:rsid w:val="00A15491"/>
    <w:rsid w:val="00A2052C"/>
    <w:rsid w:val="00A20C03"/>
    <w:rsid w:val="00A20E67"/>
    <w:rsid w:val="00A25045"/>
    <w:rsid w:val="00A26EA9"/>
    <w:rsid w:val="00A27765"/>
    <w:rsid w:val="00A32EEB"/>
    <w:rsid w:val="00A34EE3"/>
    <w:rsid w:val="00A37BF5"/>
    <w:rsid w:val="00A4383A"/>
    <w:rsid w:val="00A466CE"/>
    <w:rsid w:val="00A5030B"/>
    <w:rsid w:val="00A50461"/>
    <w:rsid w:val="00A57C46"/>
    <w:rsid w:val="00A63884"/>
    <w:rsid w:val="00A72C3B"/>
    <w:rsid w:val="00A768B3"/>
    <w:rsid w:val="00A76C3C"/>
    <w:rsid w:val="00A773E0"/>
    <w:rsid w:val="00A800FA"/>
    <w:rsid w:val="00A8181A"/>
    <w:rsid w:val="00A841B6"/>
    <w:rsid w:val="00A86E27"/>
    <w:rsid w:val="00A91B4E"/>
    <w:rsid w:val="00A92F89"/>
    <w:rsid w:val="00A94BDA"/>
    <w:rsid w:val="00A950FF"/>
    <w:rsid w:val="00AA0E65"/>
    <w:rsid w:val="00AA1374"/>
    <w:rsid w:val="00AA1638"/>
    <w:rsid w:val="00AA22E1"/>
    <w:rsid w:val="00AA4B6C"/>
    <w:rsid w:val="00AA4F1D"/>
    <w:rsid w:val="00AA7F44"/>
    <w:rsid w:val="00AB1533"/>
    <w:rsid w:val="00AB6DBB"/>
    <w:rsid w:val="00AB72C0"/>
    <w:rsid w:val="00AC3A2A"/>
    <w:rsid w:val="00AC3D80"/>
    <w:rsid w:val="00AC490B"/>
    <w:rsid w:val="00AC4BBD"/>
    <w:rsid w:val="00AC53CF"/>
    <w:rsid w:val="00AC58C9"/>
    <w:rsid w:val="00AC6944"/>
    <w:rsid w:val="00AD0400"/>
    <w:rsid w:val="00AD12AA"/>
    <w:rsid w:val="00AD2A18"/>
    <w:rsid w:val="00AD2F99"/>
    <w:rsid w:val="00AD3354"/>
    <w:rsid w:val="00AD35EE"/>
    <w:rsid w:val="00AD76F3"/>
    <w:rsid w:val="00AE3042"/>
    <w:rsid w:val="00AE44D9"/>
    <w:rsid w:val="00AE5C20"/>
    <w:rsid w:val="00AF1388"/>
    <w:rsid w:val="00AF54F8"/>
    <w:rsid w:val="00AF5D4E"/>
    <w:rsid w:val="00AF6898"/>
    <w:rsid w:val="00AF6D2D"/>
    <w:rsid w:val="00B02BE9"/>
    <w:rsid w:val="00B04385"/>
    <w:rsid w:val="00B05B57"/>
    <w:rsid w:val="00B079C2"/>
    <w:rsid w:val="00B11C82"/>
    <w:rsid w:val="00B13371"/>
    <w:rsid w:val="00B15A3C"/>
    <w:rsid w:val="00B20821"/>
    <w:rsid w:val="00B23C87"/>
    <w:rsid w:val="00B25AFD"/>
    <w:rsid w:val="00B3005B"/>
    <w:rsid w:val="00B301F5"/>
    <w:rsid w:val="00B311C8"/>
    <w:rsid w:val="00B31D02"/>
    <w:rsid w:val="00B3560B"/>
    <w:rsid w:val="00B36EE8"/>
    <w:rsid w:val="00B404EA"/>
    <w:rsid w:val="00B408F7"/>
    <w:rsid w:val="00B41178"/>
    <w:rsid w:val="00B45BCD"/>
    <w:rsid w:val="00B53F9D"/>
    <w:rsid w:val="00B60DE9"/>
    <w:rsid w:val="00B63052"/>
    <w:rsid w:val="00B65F19"/>
    <w:rsid w:val="00B704D8"/>
    <w:rsid w:val="00B710E4"/>
    <w:rsid w:val="00B73306"/>
    <w:rsid w:val="00B75384"/>
    <w:rsid w:val="00B755C9"/>
    <w:rsid w:val="00B81852"/>
    <w:rsid w:val="00B84055"/>
    <w:rsid w:val="00B843ED"/>
    <w:rsid w:val="00B849E3"/>
    <w:rsid w:val="00BA505D"/>
    <w:rsid w:val="00BB3DA8"/>
    <w:rsid w:val="00BB4AB5"/>
    <w:rsid w:val="00BB633B"/>
    <w:rsid w:val="00BB69BF"/>
    <w:rsid w:val="00BC008F"/>
    <w:rsid w:val="00BC0ADF"/>
    <w:rsid w:val="00BC1C7B"/>
    <w:rsid w:val="00BD0130"/>
    <w:rsid w:val="00BD02BC"/>
    <w:rsid w:val="00BD067F"/>
    <w:rsid w:val="00BD07CA"/>
    <w:rsid w:val="00BD2BAD"/>
    <w:rsid w:val="00BD333F"/>
    <w:rsid w:val="00BD3396"/>
    <w:rsid w:val="00BD44C4"/>
    <w:rsid w:val="00BD45CC"/>
    <w:rsid w:val="00BE11C6"/>
    <w:rsid w:val="00BE2978"/>
    <w:rsid w:val="00BE3BF8"/>
    <w:rsid w:val="00BE5FFB"/>
    <w:rsid w:val="00BE7BE0"/>
    <w:rsid w:val="00BF2E47"/>
    <w:rsid w:val="00BF2ED3"/>
    <w:rsid w:val="00BF4E88"/>
    <w:rsid w:val="00C00619"/>
    <w:rsid w:val="00C03DB7"/>
    <w:rsid w:val="00C041A0"/>
    <w:rsid w:val="00C04684"/>
    <w:rsid w:val="00C11053"/>
    <w:rsid w:val="00C110A4"/>
    <w:rsid w:val="00C11B4D"/>
    <w:rsid w:val="00C12844"/>
    <w:rsid w:val="00C14892"/>
    <w:rsid w:val="00C16259"/>
    <w:rsid w:val="00C16B6A"/>
    <w:rsid w:val="00C201A7"/>
    <w:rsid w:val="00C21B9F"/>
    <w:rsid w:val="00C25CA7"/>
    <w:rsid w:val="00C33081"/>
    <w:rsid w:val="00C331D1"/>
    <w:rsid w:val="00C348D2"/>
    <w:rsid w:val="00C34BBA"/>
    <w:rsid w:val="00C34F07"/>
    <w:rsid w:val="00C40140"/>
    <w:rsid w:val="00C46FC8"/>
    <w:rsid w:val="00C54160"/>
    <w:rsid w:val="00C55633"/>
    <w:rsid w:val="00C558D9"/>
    <w:rsid w:val="00C56B57"/>
    <w:rsid w:val="00C64021"/>
    <w:rsid w:val="00C64183"/>
    <w:rsid w:val="00C67999"/>
    <w:rsid w:val="00C67FAF"/>
    <w:rsid w:val="00C720AE"/>
    <w:rsid w:val="00C756C5"/>
    <w:rsid w:val="00C76B49"/>
    <w:rsid w:val="00C81AC1"/>
    <w:rsid w:val="00C908CA"/>
    <w:rsid w:val="00C96B3C"/>
    <w:rsid w:val="00CA0CD0"/>
    <w:rsid w:val="00CA4521"/>
    <w:rsid w:val="00CA4CDD"/>
    <w:rsid w:val="00CA4E40"/>
    <w:rsid w:val="00CA6219"/>
    <w:rsid w:val="00CA7ACF"/>
    <w:rsid w:val="00CB035F"/>
    <w:rsid w:val="00CB3536"/>
    <w:rsid w:val="00CB7CC5"/>
    <w:rsid w:val="00CC1F90"/>
    <w:rsid w:val="00CC69BC"/>
    <w:rsid w:val="00CD76E8"/>
    <w:rsid w:val="00CD7CE7"/>
    <w:rsid w:val="00CE0A6B"/>
    <w:rsid w:val="00CE12DD"/>
    <w:rsid w:val="00CE1347"/>
    <w:rsid w:val="00CE790A"/>
    <w:rsid w:val="00CE7B12"/>
    <w:rsid w:val="00CF0A2B"/>
    <w:rsid w:val="00CF29C9"/>
    <w:rsid w:val="00D0014B"/>
    <w:rsid w:val="00D13227"/>
    <w:rsid w:val="00D13AA9"/>
    <w:rsid w:val="00D16E51"/>
    <w:rsid w:val="00D202BA"/>
    <w:rsid w:val="00D25392"/>
    <w:rsid w:val="00D26935"/>
    <w:rsid w:val="00D27FDD"/>
    <w:rsid w:val="00D33FD6"/>
    <w:rsid w:val="00D3557A"/>
    <w:rsid w:val="00D35D0D"/>
    <w:rsid w:val="00D36278"/>
    <w:rsid w:val="00D4141C"/>
    <w:rsid w:val="00D41AE6"/>
    <w:rsid w:val="00D47878"/>
    <w:rsid w:val="00D52F14"/>
    <w:rsid w:val="00D54FF1"/>
    <w:rsid w:val="00D55B98"/>
    <w:rsid w:val="00D61E81"/>
    <w:rsid w:val="00D6388E"/>
    <w:rsid w:val="00D70F2F"/>
    <w:rsid w:val="00D733B6"/>
    <w:rsid w:val="00D77CBA"/>
    <w:rsid w:val="00D80CE6"/>
    <w:rsid w:val="00D86C32"/>
    <w:rsid w:val="00D91323"/>
    <w:rsid w:val="00D9282C"/>
    <w:rsid w:val="00D92C15"/>
    <w:rsid w:val="00D9475E"/>
    <w:rsid w:val="00D97038"/>
    <w:rsid w:val="00DA1AB5"/>
    <w:rsid w:val="00DA29D3"/>
    <w:rsid w:val="00DA32AA"/>
    <w:rsid w:val="00DA63F6"/>
    <w:rsid w:val="00DA6721"/>
    <w:rsid w:val="00DA79E7"/>
    <w:rsid w:val="00DB0CBF"/>
    <w:rsid w:val="00DB3DB3"/>
    <w:rsid w:val="00DB3E79"/>
    <w:rsid w:val="00DC1492"/>
    <w:rsid w:val="00DC320F"/>
    <w:rsid w:val="00DC3521"/>
    <w:rsid w:val="00DC3C9C"/>
    <w:rsid w:val="00DC685E"/>
    <w:rsid w:val="00DD2089"/>
    <w:rsid w:val="00DD4EA2"/>
    <w:rsid w:val="00DD7A74"/>
    <w:rsid w:val="00DE0C3A"/>
    <w:rsid w:val="00DE0DD5"/>
    <w:rsid w:val="00DE1E9E"/>
    <w:rsid w:val="00DE695D"/>
    <w:rsid w:val="00DF0A58"/>
    <w:rsid w:val="00DF36A1"/>
    <w:rsid w:val="00DF6501"/>
    <w:rsid w:val="00DF7E9D"/>
    <w:rsid w:val="00E02321"/>
    <w:rsid w:val="00E062E7"/>
    <w:rsid w:val="00E079B1"/>
    <w:rsid w:val="00E1128B"/>
    <w:rsid w:val="00E117BD"/>
    <w:rsid w:val="00E13149"/>
    <w:rsid w:val="00E13561"/>
    <w:rsid w:val="00E2041D"/>
    <w:rsid w:val="00E2187A"/>
    <w:rsid w:val="00E23072"/>
    <w:rsid w:val="00E247F7"/>
    <w:rsid w:val="00E26158"/>
    <w:rsid w:val="00E273B5"/>
    <w:rsid w:val="00E319B9"/>
    <w:rsid w:val="00E32C0A"/>
    <w:rsid w:val="00E3343D"/>
    <w:rsid w:val="00E3396C"/>
    <w:rsid w:val="00E33DBF"/>
    <w:rsid w:val="00E34A7C"/>
    <w:rsid w:val="00E35C8E"/>
    <w:rsid w:val="00E35E0B"/>
    <w:rsid w:val="00E36111"/>
    <w:rsid w:val="00E40C0F"/>
    <w:rsid w:val="00E41D7E"/>
    <w:rsid w:val="00E43318"/>
    <w:rsid w:val="00E45416"/>
    <w:rsid w:val="00E51C2D"/>
    <w:rsid w:val="00E52AC1"/>
    <w:rsid w:val="00E57A55"/>
    <w:rsid w:val="00E60FC8"/>
    <w:rsid w:val="00E67414"/>
    <w:rsid w:val="00E70CA1"/>
    <w:rsid w:val="00E72664"/>
    <w:rsid w:val="00E73771"/>
    <w:rsid w:val="00E758C7"/>
    <w:rsid w:val="00E7661D"/>
    <w:rsid w:val="00E76905"/>
    <w:rsid w:val="00E812C4"/>
    <w:rsid w:val="00E815B0"/>
    <w:rsid w:val="00E8285C"/>
    <w:rsid w:val="00E907E4"/>
    <w:rsid w:val="00E9463E"/>
    <w:rsid w:val="00EA14CD"/>
    <w:rsid w:val="00EA5AAF"/>
    <w:rsid w:val="00EA67A6"/>
    <w:rsid w:val="00EA681D"/>
    <w:rsid w:val="00EB0A54"/>
    <w:rsid w:val="00EB0D82"/>
    <w:rsid w:val="00EB413E"/>
    <w:rsid w:val="00EB4F1C"/>
    <w:rsid w:val="00EB62A8"/>
    <w:rsid w:val="00EB6827"/>
    <w:rsid w:val="00EC23BD"/>
    <w:rsid w:val="00EC449D"/>
    <w:rsid w:val="00EC5A0A"/>
    <w:rsid w:val="00EC789D"/>
    <w:rsid w:val="00ED4A54"/>
    <w:rsid w:val="00ED75A2"/>
    <w:rsid w:val="00ED7924"/>
    <w:rsid w:val="00ED7C5D"/>
    <w:rsid w:val="00EE2366"/>
    <w:rsid w:val="00EE2D92"/>
    <w:rsid w:val="00EE5DF0"/>
    <w:rsid w:val="00EE6614"/>
    <w:rsid w:val="00EE6903"/>
    <w:rsid w:val="00EF3BF1"/>
    <w:rsid w:val="00EF431A"/>
    <w:rsid w:val="00EF6468"/>
    <w:rsid w:val="00F03A71"/>
    <w:rsid w:val="00F04E51"/>
    <w:rsid w:val="00F067ED"/>
    <w:rsid w:val="00F10666"/>
    <w:rsid w:val="00F16991"/>
    <w:rsid w:val="00F23B5D"/>
    <w:rsid w:val="00F33492"/>
    <w:rsid w:val="00F334C5"/>
    <w:rsid w:val="00F34371"/>
    <w:rsid w:val="00F4051B"/>
    <w:rsid w:val="00F42813"/>
    <w:rsid w:val="00F52578"/>
    <w:rsid w:val="00F53BC1"/>
    <w:rsid w:val="00F62AF8"/>
    <w:rsid w:val="00F64813"/>
    <w:rsid w:val="00F726B5"/>
    <w:rsid w:val="00F75207"/>
    <w:rsid w:val="00F75ADC"/>
    <w:rsid w:val="00F766EE"/>
    <w:rsid w:val="00F80001"/>
    <w:rsid w:val="00F8322B"/>
    <w:rsid w:val="00F8359D"/>
    <w:rsid w:val="00F83C65"/>
    <w:rsid w:val="00F85655"/>
    <w:rsid w:val="00F85E40"/>
    <w:rsid w:val="00F86CDB"/>
    <w:rsid w:val="00F9029B"/>
    <w:rsid w:val="00F907D7"/>
    <w:rsid w:val="00FB15DB"/>
    <w:rsid w:val="00FB1DB4"/>
    <w:rsid w:val="00FB46DC"/>
    <w:rsid w:val="00FB706E"/>
    <w:rsid w:val="00FC21F9"/>
    <w:rsid w:val="00FC3A2D"/>
    <w:rsid w:val="00FC5A2D"/>
    <w:rsid w:val="00FC5C60"/>
    <w:rsid w:val="00FD0ADF"/>
    <w:rsid w:val="00FD0C13"/>
    <w:rsid w:val="00FD0FD1"/>
    <w:rsid w:val="00FD1D33"/>
    <w:rsid w:val="00FD58BC"/>
    <w:rsid w:val="00FE4745"/>
    <w:rsid w:val="00FE484C"/>
    <w:rsid w:val="00FE552A"/>
    <w:rsid w:val="00FE74AC"/>
    <w:rsid w:val="00FF0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E33F7"/>
  <w15:chartTrackingRefBased/>
  <w15:docId w15:val="{A13F55BF-966F-401E-A90D-5370103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F4C"/>
    <w:rPr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117A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01F4C"/>
    <w:pPr>
      <w:jc w:val="both"/>
    </w:pPr>
  </w:style>
  <w:style w:type="paragraph" w:styleId="Tekstbalonia">
    <w:name w:val="Balloon Text"/>
    <w:basedOn w:val="Normal"/>
    <w:semiHidden/>
    <w:rsid w:val="0099210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F902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9029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9029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9029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136BF0"/>
    <w:pPr>
      <w:ind w:left="720"/>
      <w:contextualSpacing/>
    </w:pPr>
  </w:style>
  <w:style w:type="character" w:customStyle="1" w:styleId="fontstyle01">
    <w:name w:val="fontstyle01"/>
    <w:rsid w:val="00833CEA"/>
    <w:rPr>
      <w:rFonts w:ascii="Arimo-Bold" w:hAnsi="Arimo-Bold" w:hint="default"/>
      <w:b/>
      <w:bCs/>
      <w:i w:val="0"/>
      <w:iCs w:val="0"/>
      <w:color w:val="FFFFFF"/>
      <w:sz w:val="20"/>
      <w:szCs w:val="20"/>
    </w:rPr>
  </w:style>
  <w:style w:type="character" w:customStyle="1" w:styleId="fontstyle21">
    <w:name w:val="fontstyle21"/>
    <w:rsid w:val="00833CEA"/>
    <w:rPr>
      <w:rFonts w:ascii="Arimo" w:hAnsi="Arimo" w:hint="default"/>
      <w:b w:val="0"/>
      <w:bCs w:val="0"/>
      <w:i w:val="0"/>
      <w:iCs w:val="0"/>
      <w:color w:val="000000"/>
      <w:sz w:val="20"/>
      <w:szCs w:val="20"/>
    </w:rPr>
  </w:style>
  <w:style w:type="paragraph" w:styleId="Bezproreda">
    <w:name w:val="No Spacing"/>
    <w:uiPriority w:val="1"/>
    <w:qFormat/>
    <w:rsid w:val="00575158"/>
    <w:rPr>
      <w:sz w:val="24"/>
      <w:szCs w:val="24"/>
    </w:rPr>
  </w:style>
  <w:style w:type="character" w:styleId="Naglaeno">
    <w:name w:val="Strong"/>
    <w:basedOn w:val="Zadanifontodlomka"/>
    <w:uiPriority w:val="22"/>
    <w:qFormat/>
    <w:rsid w:val="00CA4E40"/>
    <w:rPr>
      <w:b/>
      <w:bCs/>
    </w:rPr>
  </w:style>
  <w:style w:type="character" w:styleId="Istaknuto">
    <w:name w:val="Emphasis"/>
    <w:basedOn w:val="Zadanifontodlomka"/>
    <w:uiPriority w:val="20"/>
    <w:qFormat/>
    <w:rsid w:val="00CA4E40"/>
    <w:rPr>
      <w:i/>
      <w:iCs/>
    </w:rPr>
  </w:style>
  <w:style w:type="paragraph" w:styleId="StandardWeb">
    <w:name w:val="Normal (Web)"/>
    <w:basedOn w:val="Normal"/>
    <w:uiPriority w:val="99"/>
    <w:unhideWhenUsed/>
    <w:rsid w:val="00371E2F"/>
    <w:pPr>
      <w:spacing w:before="100" w:beforeAutospacing="1" w:after="100" w:afterAutospacing="1"/>
    </w:pPr>
  </w:style>
  <w:style w:type="character" w:customStyle="1" w:styleId="markedcontent">
    <w:name w:val="markedcontent"/>
    <w:basedOn w:val="Zadanifontodlomka"/>
    <w:rsid w:val="00E2041D"/>
  </w:style>
  <w:style w:type="character" w:styleId="Tekstrezerviranogmjesta">
    <w:name w:val="Placeholder Text"/>
    <w:basedOn w:val="Zadanifontodlomka"/>
    <w:uiPriority w:val="99"/>
    <w:semiHidden/>
    <w:rsid w:val="004A744B"/>
    <w:rPr>
      <w:color w:val="808080"/>
    </w:rPr>
  </w:style>
  <w:style w:type="character" w:customStyle="1" w:styleId="Naslov9Char">
    <w:name w:val="Naslov 9 Char"/>
    <w:basedOn w:val="Zadanifontodlomka"/>
    <w:link w:val="Naslov9"/>
    <w:uiPriority w:val="9"/>
    <w:rsid w:val="00117A9A"/>
    <w:rPr>
      <w:rFonts w:ascii="Cambria" w:hAnsi="Cambria"/>
      <w:sz w:val="22"/>
      <w:szCs w:val="22"/>
    </w:rPr>
  </w:style>
  <w:style w:type="paragraph" w:customStyle="1" w:styleId="GlavniNaslov">
    <w:name w:val="GlavniNaslov"/>
    <w:basedOn w:val="Normal"/>
    <w:uiPriority w:val="99"/>
    <w:rsid w:val="00117A9A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28"/>
    </w:rPr>
  </w:style>
  <w:style w:type="table" w:styleId="Reetkatablice">
    <w:name w:val="Table Grid"/>
    <w:basedOn w:val="Obinatablica"/>
    <w:uiPriority w:val="59"/>
    <w:rsid w:val="00C720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5ED5-B5CB-407F-8E31-3786870A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GS</dc:creator>
  <cp:keywords/>
  <cp:lastModifiedBy>Kristina Prša</cp:lastModifiedBy>
  <cp:revision>22</cp:revision>
  <cp:lastPrinted>2020-11-12T08:22:00Z</cp:lastPrinted>
  <dcterms:created xsi:type="dcterms:W3CDTF">2023-04-03T14:44:00Z</dcterms:created>
  <dcterms:modified xsi:type="dcterms:W3CDTF">2023-05-10T09:22:00Z</dcterms:modified>
</cp:coreProperties>
</file>