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BFCEB" w14:textId="77777777" w:rsidR="003201DC" w:rsidRPr="003748D5" w:rsidRDefault="003201DC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bookmarkStart w:id="0" w:name="_Hlk100317915"/>
    </w:p>
    <w:p w14:paraId="7A028382" w14:textId="4FE67313" w:rsidR="003201DC" w:rsidRPr="003748D5" w:rsidRDefault="003201DC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bookmarkStart w:id="1" w:name="_Hlk130903209"/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  <w:t>Na temelju članka 4. stavka 3. Zakona o službenicima i namještenicima u lokalnoj i područnoj (regionalnoj) samoupravi („Narodne novine“ broj 86/08, 61/11, 4/18, 112/19), Uredbe o klasifikaciji radnih mjesta u lokalnoj i područnoj (regionalnoj) samoupravi („NN“ br. 74/10, 125/14</w:t>
      </w:r>
      <w:r w:rsidR="00070780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, 48/23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),  članka 49. Statuta Grada Gospića („Službeni vjesnik Grada Gospića“ br. 7/09, 5/10, 7/10, 1/12, 2/13, 3/13</w:t>
      </w:r>
      <w:r w:rsidR="003E7020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- p.t., 7/15, 1/18, 3/20, </w:t>
      </w:r>
      <w:r w:rsidRPr="003748D5">
        <w:rPr>
          <w:rFonts w:ascii="Times New Roman" w:hAnsi="Times New Roman" w:cs="Times New Roman"/>
          <w:sz w:val="20"/>
          <w:szCs w:val="20"/>
          <w:lang w:eastAsia="hr-HR"/>
        </w:rPr>
        <w:t>1/21)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, </w:t>
      </w:r>
      <w:r w:rsidR="008075F1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G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radonačelnik Grada Gospića</w:t>
      </w:r>
      <w:r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 dana </w:t>
      </w:r>
      <w:r w:rsidR="00056DD5" w:rsidRPr="001C0100">
        <w:rPr>
          <w:rFonts w:ascii="Times New Roman" w:eastAsia="Calibri" w:hAnsi="Times New Roman" w:cs="Times New Roman"/>
          <w:sz w:val="20"/>
          <w:szCs w:val="20"/>
        </w:rPr>
        <w:t xml:space="preserve">09. lipnja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2023. godine donosi </w:t>
      </w:r>
    </w:p>
    <w:p w14:paraId="4D7BFEA6" w14:textId="77777777" w:rsidR="003201DC" w:rsidRPr="003748D5" w:rsidRDefault="003201DC" w:rsidP="003201D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28E4F9DA" w14:textId="77777777" w:rsidR="003201DC" w:rsidRPr="003748D5" w:rsidRDefault="003201DC" w:rsidP="003201D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7351E7F9" w14:textId="77777777" w:rsidR="003201DC" w:rsidRPr="003748D5" w:rsidRDefault="003201DC" w:rsidP="00320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bookmarkStart w:id="2" w:name="_Hlk28603728"/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P R A V I L N I K</w:t>
      </w:r>
    </w:p>
    <w:p w14:paraId="283D3C1C" w14:textId="1EB9906D" w:rsidR="003201DC" w:rsidRPr="003748D5" w:rsidRDefault="003201DC" w:rsidP="00320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1C0100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o XI</w:t>
      </w:r>
      <w:r w:rsidR="008075F1" w:rsidRPr="001C0100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V</w:t>
      </w:r>
      <w:r w:rsidRPr="001C0100"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. izmjenama </w:t>
      </w:r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i dopunama Pravilnika o unutarnjem redu</w:t>
      </w:r>
    </w:p>
    <w:p w14:paraId="5037D35D" w14:textId="77777777" w:rsidR="003201DC" w:rsidRPr="003748D5" w:rsidRDefault="003201DC" w:rsidP="00320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Gradske uprave Grada Gospića</w:t>
      </w:r>
    </w:p>
    <w:bookmarkEnd w:id="2"/>
    <w:p w14:paraId="08B484C9" w14:textId="77777777" w:rsidR="003201DC" w:rsidRPr="003748D5" w:rsidRDefault="003201DC" w:rsidP="00320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1056B903" w14:textId="77777777" w:rsidR="003201DC" w:rsidRPr="003748D5" w:rsidRDefault="003201DC" w:rsidP="003201D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6A045F16" w14:textId="77777777" w:rsidR="003201DC" w:rsidRPr="003748D5" w:rsidRDefault="003201DC" w:rsidP="00320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bookmarkStart w:id="3" w:name="_Hlk138422835"/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Članak 1.</w:t>
      </w:r>
    </w:p>
    <w:bookmarkEnd w:id="3"/>
    <w:p w14:paraId="44C0B545" w14:textId="77777777" w:rsidR="003201DC" w:rsidRPr="003748D5" w:rsidRDefault="003201DC" w:rsidP="003201D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65F394A6" w14:textId="63B51FB5" w:rsidR="00700286" w:rsidRPr="003748D5" w:rsidRDefault="003201DC" w:rsidP="007002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           U Pravilniku o unutarnjem redu </w:t>
      </w:r>
      <w:r w:rsidRPr="003748D5">
        <w:rPr>
          <w:rFonts w:ascii="Times New Roman" w:hAnsi="Times New Roman" w:cs="Times New Roman"/>
          <w:sz w:val="20"/>
          <w:szCs w:val="20"/>
          <w:lang w:eastAsia="hr-HR"/>
        </w:rPr>
        <w:t>Gradske uprave Grada Gospića („Službeni vjesnik Grada Gospića“ br. 8/14, 5/16, 6/16, 8/17 – ispravak, 9/17, 1/18, 2/19, 7/19, 11/19, 13/19, 5/20, 1/21, 4/21, 3/22, 5</w:t>
      </w:r>
      <w:r w:rsidRPr="001125DD">
        <w:rPr>
          <w:rFonts w:ascii="Times New Roman" w:hAnsi="Times New Roman" w:cs="Times New Roman"/>
          <w:sz w:val="20"/>
          <w:szCs w:val="20"/>
          <w:lang w:eastAsia="hr-HR"/>
        </w:rPr>
        <w:t>/22</w:t>
      </w:r>
      <w:r w:rsidR="008075F1" w:rsidRPr="001125DD">
        <w:rPr>
          <w:rFonts w:ascii="Times New Roman" w:hAnsi="Times New Roman" w:cs="Times New Roman"/>
          <w:sz w:val="20"/>
          <w:szCs w:val="20"/>
          <w:lang w:eastAsia="hr-HR"/>
        </w:rPr>
        <w:t>,</w:t>
      </w:r>
      <w:r w:rsidR="004474E0" w:rsidRPr="001125DD">
        <w:rPr>
          <w:rFonts w:ascii="Times New Roman" w:hAnsi="Times New Roman" w:cs="Times New Roman"/>
          <w:sz w:val="20"/>
          <w:szCs w:val="20"/>
          <w:lang w:eastAsia="hr-HR"/>
        </w:rPr>
        <w:t xml:space="preserve"> 2/23</w:t>
      </w:r>
      <w:r w:rsidRPr="001125DD">
        <w:rPr>
          <w:rFonts w:ascii="Times New Roman" w:hAnsi="Times New Roman" w:cs="Times New Roman"/>
          <w:sz w:val="20"/>
          <w:szCs w:val="20"/>
          <w:lang w:eastAsia="hr-HR"/>
        </w:rPr>
        <w:t xml:space="preserve"> (u daljnjem </w:t>
      </w:r>
      <w:r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tekstu: Pravilnik), </w:t>
      </w:r>
      <w:r w:rsidR="00700286"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u SISTEMATIZACIJI br. </w:t>
      </w:r>
      <w:r w:rsidR="001C0100">
        <w:rPr>
          <w:rFonts w:ascii="Times New Roman" w:hAnsi="Times New Roman" w:cs="Times New Roman"/>
          <w:sz w:val="20"/>
          <w:szCs w:val="20"/>
          <w:lang w:eastAsia="hr-HR"/>
        </w:rPr>
        <w:t>2</w:t>
      </w:r>
      <w:r w:rsidR="00700286"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. Gradski upravni odjel za samoupravu i upravu, koja je sastavni dio Pravilnika mijenja se sljedeće: </w:t>
      </w:r>
    </w:p>
    <w:p w14:paraId="4C9A851D" w14:textId="77777777" w:rsidR="00700286" w:rsidRPr="003748D5" w:rsidRDefault="00700286" w:rsidP="007002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D93CC26" w14:textId="577381FC" w:rsidR="00700286" w:rsidRPr="003748D5" w:rsidRDefault="00700286" w:rsidP="003201D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sz w:val="20"/>
          <w:szCs w:val="20"/>
          <w:lang w:eastAsia="hr-HR"/>
        </w:rPr>
        <w:t>U ODSJEKU ZA ITU MEHANIZAM</w:t>
      </w:r>
    </w:p>
    <w:p w14:paraId="4C0B9809" w14:textId="77777777" w:rsidR="00700286" w:rsidRPr="003748D5" w:rsidRDefault="00700286" w:rsidP="003201D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65F4FD49" w14:textId="19A07F0D" w:rsidR="00700286" w:rsidRPr="003748D5" w:rsidRDefault="00700286" w:rsidP="00700286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Kod radnog mjesta </w:t>
      </w:r>
      <w:r w:rsidRPr="001125DD">
        <w:rPr>
          <w:rFonts w:ascii="Times New Roman" w:hAnsi="Times New Roman" w:cs="Times New Roman"/>
          <w:sz w:val="20"/>
          <w:szCs w:val="20"/>
          <w:lang w:eastAsia="hr-HR"/>
        </w:rPr>
        <w:t>broj 4.a</w:t>
      </w:r>
      <w:r w:rsidR="00D21919" w:rsidRPr="001125DD">
        <w:rPr>
          <w:rFonts w:ascii="Times New Roman" w:hAnsi="Times New Roman" w:cs="Times New Roman"/>
          <w:sz w:val="20"/>
          <w:szCs w:val="20"/>
          <w:lang w:eastAsia="hr-HR"/>
        </w:rPr>
        <w:t xml:space="preserve"> Voditelj odsjeka za provedbu ITU mehanizma, u</w:t>
      </w:r>
      <w:r w:rsidRPr="001125DD">
        <w:rPr>
          <w:rFonts w:ascii="Times New Roman" w:hAnsi="Times New Roman" w:cs="Times New Roman"/>
          <w:iCs/>
          <w:sz w:val="20"/>
          <w:szCs w:val="20"/>
          <w:lang w:eastAsia="hr-HR"/>
        </w:rPr>
        <w:t xml:space="preserve"> stupcu Potka</w:t>
      </w: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tegorija riječ: „Viši rukovoditelj“ zamjenjuje se riječju: „Rukovoditelj“.</w:t>
      </w:r>
    </w:p>
    <w:p w14:paraId="1E6B1E0A" w14:textId="77777777" w:rsidR="00700286" w:rsidRPr="003748D5" w:rsidRDefault="00700286" w:rsidP="00373E94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U stupcu Razina umjesto.: „-„ upisuje se broj: „1“.</w:t>
      </w:r>
    </w:p>
    <w:p w14:paraId="02A5B5C3" w14:textId="171AE1B4" w:rsidR="00700286" w:rsidRPr="003748D5" w:rsidRDefault="00700286" w:rsidP="00373E94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  <w:bookmarkStart w:id="4" w:name="_Hlk138421399"/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U stupcu Klasifikacijski rang broj: „3“ zamjenjuje se brojem: „4“.</w:t>
      </w:r>
    </w:p>
    <w:bookmarkEnd w:id="4"/>
    <w:p w14:paraId="044BF8BC" w14:textId="5B2741E1" w:rsidR="00373E94" w:rsidRPr="003748D5" w:rsidRDefault="00373E94" w:rsidP="00373E94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 xml:space="preserve">U stupcu Opis standardnih mjerila potrebnog stručnog znanja, u alineji 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3 riječ:</w:t>
      </w: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 xml:space="preserve"> „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pet</w:t>
      </w: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 xml:space="preserve">“ zamjenjuje se 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riječju</w:t>
      </w: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: „</w:t>
      </w:r>
      <w:r w:rsidR="001C0100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četiri</w:t>
      </w: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“.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 xml:space="preserve"> U alineji 8</w:t>
      </w:r>
      <w:r w:rsid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.,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 xml:space="preserve"> riječ: „</w:t>
      </w:r>
      <w:r w:rsidR="00D35F82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stručni</w:t>
      </w:r>
      <w:r w:rsidR="00A05C25"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“ briše se.</w:t>
      </w:r>
    </w:p>
    <w:p w14:paraId="103BEA9F" w14:textId="691547F7" w:rsidR="00700286" w:rsidRDefault="00700286" w:rsidP="00A05C25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  <w:t>Opis standardnih mjerila mijenja se i glasi:</w:t>
      </w:r>
    </w:p>
    <w:p w14:paraId="0884A7E5" w14:textId="77777777" w:rsidR="00070780" w:rsidRPr="003748D5" w:rsidRDefault="00070780" w:rsidP="00A05C25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</w:p>
    <w:p w14:paraId="65A47F6B" w14:textId="77777777" w:rsidR="00700286" w:rsidRPr="003748D5" w:rsidRDefault="00700286" w:rsidP="00700286">
      <w:pPr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  <w:lang w:eastAsia="hr-HR"/>
        </w:rPr>
      </w:pPr>
    </w:p>
    <w:tbl>
      <w:tblPr>
        <w:tblW w:w="138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1484"/>
      </w:tblGrid>
      <w:tr w:rsidR="00700286" w:rsidRPr="003748D5" w14:paraId="44D12717" w14:textId="77777777" w:rsidTr="00D02B71">
        <w:tc>
          <w:tcPr>
            <w:tcW w:w="1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2BC5" w14:textId="77777777" w:rsidR="00700286" w:rsidRPr="003748D5" w:rsidRDefault="0070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OPIS RAZINE STANDARDNIH MJERILA</w:t>
            </w:r>
          </w:p>
        </w:tc>
      </w:tr>
      <w:tr w:rsidR="00373E94" w:rsidRPr="003748D5" w14:paraId="3C114B60" w14:textId="77777777" w:rsidTr="00D02B71">
        <w:trPr>
          <w:trHeight w:val="164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8762" w14:textId="77777777" w:rsidR="00373E94" w:rsidRPr="003748D5" w:rsidRDefault="00373E94" w:rsidP="003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Složenost poslova:</w:t>
            </w:r>
          </w:p>
        </w:tc>
        <w:tc>
          <w:tcPr>
            <w:tcW w:w="11484" w:type="dxa"/>
            <w:hideMark/>
          </w:tcPr>
          <w:p w14:paraId="60266583" w14:textId="4EC417EB" w:rsidR="00373E94" w:rsidRPr="003748D5" w:rsidRDefault="00373E94" w:rsidP="00373E9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8D5">
              <w:rPr>
                <w:rFonts w:ascii="Times New Roman" w:hAnsi="Times New Roman" w:cs="Times New Roman"/>
                <w:sz w:val="20"/>
                <w:szCs w:val="20"/>
              </w:rPr>
              <w:t>Stupanj složenosti posla koji uključuje organizaciju obavljanja poslova, potporu službenicima u rješavanju složenih zadaća i obavljanje najsloženijih poslova Odsjeka;</w:t>
            </w:r>
          </w:p>
        </w:tc>
      </w:tr>
      <w:tr w:rsidR="00373E94" w:rsidRPr="003748D5" w14:paraId="597B09A3" w14:textId="77777777" w:rsidTr="00D02B71">
        <w:trPr>
          <w:trHeight w:val="1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438" w14:textId="77777777" w:rsidR="00373E94" w:rsidRPr="003748D5" w:rsidRDefault="00373E94" w:rsidP="003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Samostalnost u radu</w:t>
            </w:r>
          </w:p>
        </w:tc>
        <w:tc>
          <w:tcPr>
            <w:tcW w:w="11484" w:type="dxa"/>
            <w:hideMark/>
          </w:tcPr>
          <w:p w14:paraId="06006DA5" w14:textId="0BA8D2BF" w:rsidR="00373E94" w:rsidRPr="003748D5" w:rsidRDefault="00373E94" w:rsidP="00373E9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48D5"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  <w:t>Stupanj samostalnosti koji uključuje samostalnost u radu koja je ograničena češćim nadzorom i pomoći nadređenog pri rješavanju stručnih problema.</w:t>
            </w:r>
          </w:p>
        </w:tc>
      </w:tr>
      <w:tr w:rsidR="00373E94" w:rsidRPr="003748D5" w14:paraId="3DDEB70A" w14:textId="77777777" w:rsidTr="00D02B71">
        <w:trPr>
          <w:trHeight w:val="1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2FB" w14:textId="77777777" w:rsidR="00373E94" w:rsidRPr="003748D5" w:rsidRDefault="00373E94" w:rsidP="003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Stupanj suradnje s drugim tijelima i komunikacije sa strankama: </w:t>
            </w:r>
          </w:p>
          <w:p w14:paraId="51D25F2F" w14:textId="77777777" w:rsidR="00373E94" w:rsidRPr="003748D5" w:rsidRDefault="00373E94" w:rsidP="003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484" w:type="dxa"/>
            <w:hideMark/>
          </w:tcPr>
          <w:p w14:paraId="553DC5EB" w14:textId="66A99046" w:rsidR="00373E94" w:rsidRPr="003748D5" w:rsidRDefault="00373E94" w:rsidP="00373E9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8D5"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  <w:t>Stupanj učestalosti stručnih komunikacija koji uključuje kontakte unutar i izvan upravnoga tijela s nižim unutarnjim ustrojstvenim jedinicama, u svrhu prikupljanja ili razmjene informacija.</w:t>
            </w:r>
          </w:p>
        </w:tc>
      </w:tr>
      <w:tr w:rsidR="00373E94" w:rsidRPr="003748D5" w14:paraId="5AC4575D" w14:textId="77777777" w:rsidTr="00D02B71">
        <w:trPr>
          <w:trHeight w:val="16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F57" w14:textId="77777777" w:rsidR="00373E94" w:rsidRPr="003748D5" w:rsidRDefault="00373E94" w:rsidP="00373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Stupanj odgovornosti i </w:t>
            </w:r>
            <w:r w:rsidRPr="003748D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utjecaj na donošenje odluka: </w:t>
            </w:r>
          </w:p>
        </w:tc>
        <w:tc>
          <w:tcPr>
            <w:tcW w:w="11484" w:type="dxa"/>
            <w:hideMark/>
          </w:tcPr>
          <w:p w14:paraId="1210B1B0" w14:textId="77777777" w:rsidR="00373E94" w:rsidRPr="003748D5" w:rsidRDefault="00373E94" w:rsidP="00373E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</w:pPr>
            <w:r w:rsidRPr="003748D5"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  <w:lastRenderedPageBreak/>
              <w:t xml:space="preserve">Stupanj odgovornosti koji uključuje odgovornost za materijalne resurse s kojima radi, te višu odgovornost za zakonitost rada i postupanja i </w:t>
            </w:r>
            <w:r w:rsidRPr="003748D5">
              <w:rPr>
                <w:rFonts w:ascii="Times New Roman" w:eastAsiaTheme="minorEastAsia" w:hAnsi="Times New Roman" w:cs="Times New Roman"/>
                <w:sz w:val="20"/>
                <w:szCs w:val="20"/>
                <w:lang w:eastAsia="hr-HR"/>
              </w:rPr>
              <w:lastRenderedPageBreak/>
              <w:t>pravilnu primjenu postupaka i metoda rada u odgovarajućim unutarnjim ustrojstvenim jedinicama;</w:t>
            </w:r>
          </w:p>
          <w:p w14:paraId="49A1AF06" w14:textId="4462F3DE" w:rsidR="00373E94" w:rsidRPr="003748D5" w:rsidRDefault="00373E94" w:rsidP="00373E9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95870FD" w14:textId="77777777" w:rsidR="00700286" w:rsidRPr="003748D5" w:rsidRDefault="00700286" w:rsidP="00700286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</w:p>
    <w:p w14:paraId="72EFF1BF" w14:textId="7E9B2F67" w:rsidR="00BB6E1A" w:rsidRPr="003748D5" w:rsidRDefault="00BB6E1A" w:rsidP="00BB6E1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sz w:val="20"/>
          <w:szCs w:val="20"/>
          <w:lang w:eastAsia="hr-HR"/>
        </w:rPr>
        <w:t>U ODSJEKU ZA PRORAČUN I RAČUNOVODSTVO</w:t>
      </w:r>
    </w:p>
    <w:p w14:paraId="1BD26EC3" w14:textId="77777777" w:rsidR="00BB6E1A" w:rsidRPr="003748D5" w:rsidRDefault="00BB6E1A" w:rsidP="00700286">
      <w:pPr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  <w:lang w:eastAsia="hr-HR"/>
        </w:rPr>
      </w:pPr>
    </w:p>
    <w:p w14:paraId="72B83A05" w14:textId="0BEB9F20" w:rsidR="00BB6E1A" w:rsidRPr="003748D5" w:rsidRDefault="00BB6E1A" w:rsidP="00BB6E1A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Iza radnog mjesta br. 5</w:t>
      </w:r>
      <w:r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. </w:t>
      </w:r>
      <w:r w:rsidR="00635DEF" w:rsidRPr="001C0100">
        <w:rPr>
          <w:rFonts w:ascii="Times New Roman" w:hAnsi="Times New Roman" w:cs="Times New Roman"/>
          <w:sz w:val="20"/>
          <w:szCs w:val="20"/>
          <w:lang w:eastAsia="hr-HR"/>
        </w:rPr>
        <w:t>V</w:t>
      </w:r>
      <w:r w:rsidR="001C0100" w:rsidRPr="001C0100">
        <w:rPr>
          <w:rFonts w:ascii="Times New Roman" w:hAnsi="Times New Roman" w:cs="Times New Roman"/>
          <w:sz w:val="20"/>
          <w:szCs w:val="20"/>
          <w:lang w:eastAsia="hr-HR"/>
        </w:rPr>
        <w:t>oditelj Odsjeka za proračun i računovodstvo</w:t>
      </w:r>
      <w:r w:rsidR="00635DEF"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,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dodaje se novo radno mjesto br. 5.a Stručni suradnik za računovodstvo i proračun.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Tabelarni prikaz radnog mjesta br. 5.a. Stručnog suradnika za računovodstvo i proračun sa standardnim mjerilima, čini sastavni dio ovog Pravilnika.</w:t>
      </w:r>
    </w:p>
    <w:p w14:paraId="10F36A76" w14:textId="77777777" w:rsidR="00700286" w:rsidRPr="003748D5" w:rsidRDefault="00700286" w:rsidP="0070028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1EC0BAFE" w14:textId="0A14C3DB" w:rsidR="00700286" w:rsidRPr="003748D5" w:rsidRDefault="00644DA0" w:rsidP="004F6F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Članak 2.</w:t>
      </w:r>
    </w:p>
    <w:p w14:paraId="3C24A1EB" w14:textId="77777777" w:rsidR="00700286" w:rsidRPr="003748D5" w:rsidRDefault="00700286" w:rsidP="003201D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</w:p>
    <w:p w14:paraId="2FF6EF95" w14:textId="7C469E7E" w:rsidR="003201DC" w:rsidRPr="003748D5" w:rsidRDefault="00644DA0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sz w:val="20"/>
          <w:szCs w:val="20"/>
          <w:lang w:eastAsia="hr-HR"/>
        </w:rPr>
        <w:t>U</w:t>
      </w:r>
      <w:r w:rsidR="008075F1"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 SISTEMATIZACIJI br. 3 Gradski upravni odjel za komunalne djelatnosti i zaštit</w:t>
      </w:r>
      <w:r w:rsidR="001C0100">
        <w:rPr>
          <w:rFonts w:ascii="Times New Roman" w:hAnsi="Times New Roman" w:cs="Times New Roman"/>
          <w:sz w:val="20"/>
          <w:szCs w:val="20"/>
          <w:lang w:eastAsia="hr-HR"/>
        </w:rPr>
        <w:t>u</w:t>
      </w:r>
      <w:r w:rsidR="008075F1" w:rsidRPr="003748D5">
        <w:rPr>
          <w:rFonts w:ascii="Times New Roman" w:hAnsi="Times New Roman" w:cs="Times New Roman"/>
          <w:sz w:val="20"/>
          <w:szCs w:val="20"/>
          <w:lang w:eastAsia="hr-HR"/>
        </w:rPr>
        <w:t xml:space="preserve"> okoliša, koja je sastavni dio Pravilnika, mijenja se sljedeće: </w:t>
      </w:r>
    </w:p>
    <w:p w14:paraId="0C4293AA" w14:textId="77777777" w:rsidR="00FC7E0B" w:rsidRPr="003748D5" w:rsidRDefault="00FC7E0B" w:rsidP="00FC7E0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680FD5F5" w14:textId="011E713B" w:rsidR="00FC7E0B" w:rsidRPr="003748D5" w:rsidRDefault="00FC7E0B" w:rsidP="00FC7E0B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Iza radnog mjesta br</w:t>
      </w:r>
      <w:r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. 2. </w:t>
      </w:r>
      <w:r w:rsidR="00D21919"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Viši stručni suradnik za zaštitu okoliša i energetsku učinkovitost,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dodaje se novo radno mjesto br. 2.a </w:t>
      </w:r>
      <w:r w:rsidR="00DC56AD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Viši stručni suradnik za komunalnu infrastrukturu.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Tabelarni prikaz radnog mjesta br. </w:t>
      </w:r>
      <w:r w:rsidR="00DC56AD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2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.a. Višeg </w:t>
      </w:r>
      <w:r w:rsidR="00DC56AD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stručnog suradnika za komunalnu infrastrukturu 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sa standardnim mjerilima, čini sastavni dio ovog Pravilnika.</w:t>
      </w:r>
    </w:p>
    <w:p w14:paraId="428FF9EF" w14:textId="77777777" w:rsidR="00FC7E0B" w:rsidRPr="003748D5" w:rsidRDefault="00FC7E0B" w:rsidP="00FC7E0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</w:p>
    <w:p w14:paraId="2F5206F7" w14:textId="77777777" w:rsidR="003201DC" w:rsidRPr="003748D5" w:rsidRDefault="003201DC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78E1F16B" w14:textId="77777777" w:rsidR="008075F1" w:rsidRPr="003748D5" w:rsidRDefault="008075F1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  <w:t>U ODSJEKU ZA NAPLATU KOMUNALNIH PRIHODA I E-NEKRETNINE</w:t>
      </w:r>
    </w:p>
    <w:p w14:paraId="0EF77ED9" w14:textId="77777777" w:rsidR="008712A2" w:rsidRPr="003748D5" w:rsidRDefault="008712A2" w:rsidP="008712A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2DF10E8F" w14:textId="19C3DF2F" w:rsidR="008712A2" w:rsidRPr="003748D5" w:rsidRDefault="008712A2" w:rsidP="008712A2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hr-HR"/>
        </w:rPr>
      </w:pPr>
      <w:bookmarkStart w:id="5" w:name="_Hlk138750304"/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Iza radnog </w:t>
      </w:r>
      <w:r w:rsidRPr="001C0100">
        <w:rPr>
          <w:rFonts w:ascii="Times New Roman" w:hAnsi="Times New Roman" w:cs="Times New Roman"/>
          <w:sz w:val="20"/>
          <w:szCs w:val="20"/>
          <w:lang w:eastAsia="hr-HR"/>
        </w:rPr>
        <w:t xml:space="preserve">mjesta br. 6. </w:t>
      </w:r>
      <w:r w:rsidR="00635DEF" w:rsidRPr="001C0100">
        <w:rPr>
          <w:rFonts w:ascii="Times New Roman" w:hAnsi="Times New Roman" w:cs="Times New Roman"/>
          <w:sz w:val="20"/>
          <w:szCs w:val="20"/>
          <w:lang w:eastAsia="hr-HR"/>
        </w:rPr>
        <w:t>Viši referent za stanovanje, e-nekretnine i naplatu prihoda od raspolaganja gradskom imovinom</w:t>
      </w:r>
      <w:r w:rsidR="00635DEF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,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dodaje se novo radno mjesto br. 6.a Viši </w:t>
      </w:r>
      <w:r w:rsidR="00C47616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referent za komunalne prihode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.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Tabelarni prikaz radnog mjesta br. 6.a. Višeg referenta za komunalne prihode sa standardnim mjerilima, čini sastavni dio ovog Pravilnika.</w:t>
      </w:r>
    </w:p>
    <w:bookmarkEnd w:id="5"/>
    <w:p w14:paraId="13C84D02" w14:textId="77777777" w:rsidR="008075F1" w:rsidRPr="003748D5" w:rsidRDefault="008075F1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</w:p>
    <w:p w14:paraId="063EFD07" w14:textId="1EC14B2E" w:rsidR="008075F1" w:rsidRPr="003748D5" w:rsidRDefault="008075F1" w:rsidP="003201D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  <w:bookmarkStart w:id="6" w:name="_Hlk130551576"/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Kod radnog mjesta br. 7.</w:t>
      </w:r>
      <w:r w:rsidR="00635DEF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635DEF" w:rsidRPr="00282174">
        <w:rPr>
          <w:rFonts w:ascii="Times New Roman" w:hAnsi="Times New Roman" w:cs="Times New Roman"/>
          <w:sz w:val="20"/>
          <w:szCs w:val="20"/>
          <w:lang w:eastAsia="hr-HR"/>
        </w:rPr>
        <w:t>Referent za komunalne prihode</w:t>
      </w:r>
      <w:r w:rsidR="00635DEF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,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Start w:id="7" w:name="_Hlk130559873"/>
      <w:bookmarkEnd w:id="6"/>
      <w:r w:rsidR="008712A2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u stupcu Broj izvršitelja, broj</w:t>
      </w:r>
      <w:r w:rsidR="001466CB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:</w:t>
      </w:r>
      <w:r w:rsidR="008712A2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„4“ zamjenjuje se brojem: „</w:t>
      </w:r>
      <w:r w:rsidR="00552F0F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2</w:t>
      </w:r>
      <w:r w:rsidR="008712A2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“.</w:t>
      </w:r>
    </w:p>
    <w:bookmarkEnd w:id="7"/>
    <w:p w14:paraId="397DAAF8" w14:textId="77777777" w:rsidR="00667F3B" w:rsidRPr="003748D5" w:rsidRDefault="00667F3B" w:rsidP="00667F3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</w:p>
    <w:p w14:paraId="3A27E56C" w14:textId="77777777" w:rsidR="00D26AF8" w:rsidRDefault="00D26AF8" w:rsidP="00667F3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</w:p>
    <w:p w14:paraId="2514B321" w14:textId="77C420B6" w:rsidR="00667F3B" w:rsidRPr="003748D5" w:rsidRDefault="00667F3B" w:rsidP="00667F3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  <w:t xml:space="preserve">U ODSJEKU ZA </w:t>
      </w:r>
      <w:r w:rsidR="003709F7" w:rsidRPr="003748D5"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  <w:t>KOMUNALNO, PROMETNO I POLJOPRIVREDNO REDARSTVO</w:t>
      </w:r>
    </w:p>
    <w:p w14:paraId="0A768B75" w14:textId="77777777" w:rsidR="00644DA0" w:rsidRPr="003748D5" w:rsidRDefault="00644DA0" w:rsidP="00667F3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  <w:lang w:eastAsia="hr-HR"/>
        </w:rPr>
      </w:pPr>
    </w:p>
    <w:p w14:paraId="5B982121" w14:textId="57BE398B" w:rsidR="00644DA0" w:rsidRPr="003748D5" w:rsidRDefault="00644DA0" w:rsidP="00644DA0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sz w:val="20"/>
          <w:szCs w:val="20"/>
          <w:lang w:eastAsia="hr-HR"/>
        </w:rPr>
        <w:t>Kod radnog mjesta br. 10</w:t>
      </w:r>
      <w:r w:rsidRPr="000B7102">
        <w:rPr>
          <w:rFonts w:ascii="Times New Roman" w:hAnsi="Times New Roman" w:cs="Times New Roman"/>
          <w:sz w:val="20"/>
          <w:szCs w:val="20"/>
          <w:lang w:eastAsia="hr-HR"/>
        </w:rPr>
        <w:t>.</w:t>
      </w:r>
      <w:r w:rsidR="00D35F82"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  </w:t>
      </w:r>
      <w:bookmarkStart w:id="8" w:name="_Hlk138931994"/>
      <w:r w:rsidR="00D35F82"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Voditelj </w:t>
      </w:r>
      <w:r w:rsidR="000B7102">
        <w:rPr>
          <w:rFonts w:ascii="Times New Roman" w:hAnsi="Times New Roman" w:cs="Times New Roman"/>
          <w:sz w:val="20"/>
          <w:szCs w:val="20"/>
          <w:lang w:eastAsia="hr-HR"/>
        </w:rPr>
        <w:t>O</w:t>
      </w:r>
      <w:r w:rsidR="00D35F82" w:rsidRPr="000B7102">
        <w:rPr>
          <w:rFonts w:ascii="Times New Roman" w:hAnsi="Times New Roman" w:cs="Times New Roman"/>
          <w:sz w:val="20"/>
          <w:szCs w:val="20"/>
          <w:lang w:eastAsia="hr-HR"/>
        </w:rPr>
        <w:t>dsjeka za komunalno, prometno i poljoprivredno redarstvo</w:t>
      </w:r>
      <w:bookmarkEnd w:id="8"/>
      <w:r w:rsidR="00D26AF8"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, 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u stupcu Razina, broj: „1.“ mijenja se brojem: „2.“, a u stupcu Klasifikacijski rang, broj</w:t>
      </w:r>
      <w:r w:rsidR="001466CB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: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„4.“ mijenja se brojem: „7“. </w:t>
      </w:r>
    </w:p>
    <w:p w14:paraId="763BD138" w14:textId="58D49DD9" w:rsidR="00644DA0" w:rsidRPr="003748D5" w:rsidRDefault="00644DA0" w:rsidP="00644D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U stupcu OPIS STANDARDNOG MJERILA POTREBNOG STRUČNOG ZNANJA </w:t>
      </w:r>
      <w:r w:rsidR="00CC1E17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alineja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1. mijenja se i glasi: „</w:t>
      </w:r>
      <w:r w:rsidR="000B7102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>-</w:t>
      </w:r>
      <w:r w:rsidRPr="003748D5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 xml:space="preserve">Sveučilišni </w:t>
      </w:r>
      <w:r w:rsidR="00282174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>prijediplomski studij ili stručni prijediplomski studij</w:t>
      </w:r>
      <w:r w:rsidRPr="003748D5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 xml:space="preserve"> ekonomske,  upravne</w:t>
      </w:r>
      <w:r w:rsidR="00D26AF8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 xml:space="preserve">, </w:t>
      </w:r>
      <w:r w:rsidR="00D26AF8" w:rsidRPr="000B7102">
        <w:rPr>
          <w:rFonts w:ascii="Times New Roman" w:eastAsia="Calibri" w:hAnsi="Times New Roman" w:cs="Times New Roman"/>
          <w:bCs/>
          <w:i/>
          <w:sz w:val="20"/>
          <w:szCs w:val="20"/>
          <w:lang w:eastAsia="hr-HR"/>
        </w:rPr>
        <w:t xml:space="preserve">poljoprivredne ili </w:t>
      </w:r>
      <w:r w:rsidRPr="000B7102">
        <w:rPr>
          <w:rFonts w:ascii="Times New Roman" w:eastAsia="Calibri" w:hAnsi="Times New Roman" w:cs="Times New Roman"/>
          <w:bCs/>
          <w:iCs/>
          <w:sz w:val="20"/>
          <w:szCs w:val="20"/>
          <w:lang w:eastAsia="hr-HR"/>
        </w:rPr>
        <w:t xml:space="preserve">šumarske </w:t>
      </w:r>
      <w:r w:rsidRPr="003748D5">
        <w:rPr>
          <w:rFonts w:ascii="Times New Roman" w:eastAsia="Calibri" w:hAnsi="Times New Roman" w:cs="Times New Roman"/>
          <w:bCs/>
          <w:iCs/>
          <w:sz w:val="20"/>
          <w:szCs w:val="20"/>
          <w:lang w:eastAsia="hr-HR"/>
        </w:rPr>
        <w:t>struke.“</w:t>
      </w:r>
      <w:r w:rsidR="00CC1E17" w:rsidRPr="003748D5">
        <w:rPr>
          <w:rFonts w:ascii="Times New Roman" w:eastAsia="Calibri" w:hAnsi="Times New Roman" w:cs="Times New Roman"/>
          <w:bCs/>
          <w:iCs/>
          <w:sz w:val="20"/>
          <w:szCs w:val="20"/>
          <w:lang w:eastAsia="hr-HR"/>
        </w:rPr>
        <w:t>.</w:t>
      </w:r>
    </w:p>
    <w:p w14:paraId="5F99E634" w14:textId="77777777" w:rsidR="003709F7" w:rsidRPr="003748D5" w:rsidRDefault="003709F7" w:rsidP="003709F7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2E2134C1" w14:textId="00D338A3" w:rsidR="00C3017D" w:rsidRPr="003748D5" w:rsidRDefault="00C3017D" w:rsidP="00C3017D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Iza</w:t>
      </w:r>
      <w:r w:rsidR="003709F7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radnog </w:t>
      </w:r>
      <w:r w:rsidR="003709F7" w:rsidRPr="000B7102">
        <w:rPr>
          <w:rFonts w:ascii="Times New Roman" w:hAnsi="Times New Roman" w:cs="Times New Roman"/>
          <w:sz w:val="20"/>
          <w:szCs w:val="20"/>
          <w:lang w:eastAsia="hr-HR"/>
        </w:rPr>
        <w:t>mjesta br. 10.</w:t>
      </w:r>
      <w:r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  <w:r w:rsidR="00635DEF"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Voditelj </w:t>
      </w:r>
      <w:r w:rsidR="000B7102" w:rsidRPr="000B7102">
        <w:rPr>
          <w:rFonts w:ascii="Times New Roman" w:hAnsi="Times New Roman" w:cs="Times New Roman"/>
          <w:sz w:val="20"/>
          <w:szCs w:val="20"/>
          <w:lang w:eastAsia="hr-HR"/>
        </w:rPr>
        <w:t>O</w:t>
      </w:r>
      <w:r w:rsidR="00635DEF"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dsjeka za komunalno, prometno i poljoprivredno redarstvo, </w:t>
      </w:r>
      <w:r w:rsidRPr="000B7102">
        <w:rPr>
          <w:rFonts w:ascii="Times New Roman" w:hAnsi="Times New Roman" w:cs="Times New Roman"/>
          <w:sz w:val="20"/>
          <w:szCs w:val="20"/>
          <w:lang w:eastAsia="hr-HR"/>
        </w:rPr>
        <w:t xml:space="preserve">dodaje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se novo radno mjesto br. 10.a Viši komunalni</w:t>
      </w:r>
      <w:r w:rsidR="00C47616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- prometni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redar.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Tabelarni prikaz radnog mjesta br. 10</w:t>
      </w:r>
      <w:r w:rsidR="00EA2BEE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.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a. Viš</w:t>
      </w:r>
      <w:r w:rsidR="00C47616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i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komunaln</w:t>
      </w:r>
      <w:r w:rsidR="00C47616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i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</w:t>
      </w:r>
      <w:r w:rsidR="00C47616"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>– prometni redar</w:t>
      </w:r>
      <w:r w:rsidRPr="003748D5">
        <w:rPr>
          <w:rFonts w:ascii="Times New Roman" w:hAnsi="Times New Roman" w:cs="Times New Roman"/>
          <w:bCs/>
          <w:iCs/>
          <w:sz w:val="20"/>
          <w:szCs w:val="20"/>
          <w:lang w:eastAsia="hr-HR"/>
        </w:rPr>
        <w:t xml:space="preserve"> sa svim standardnim mjerilima, čini sastavni dio ovog Pravilnika.</w:t>
      </w:r>
    </w:p>
    <w:p w14:paraId="4AF19E1D" w14:textId="77777777" w:rsidR="00DC17C7" w:rsidRPr="003748D5" w:rsidRDefault="00DC17C7" w:rsidP="003709F7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  <w:highlight w:val="yellow"/>
          <w:lang w:eastAsia="hr-HR"/>
        </w:rPr>
      </w:pPr>
    </w:p>
    <w:p w14:paraId="324B9BBF" w14:textId="77777777" w:rsidR="003709F7" w:rsidRPr="003748D5" w:rsidRDefault="003709F7" w:rsidP="007F79C3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4D88B092" w14:textId="7964E418" w:rsidR="003201DC" w:rsidRPr="003748D5" w:rsidRDefault="003201DC" w:rsidP="00160F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Članak </w:t>
      </w:r>
      <w:r w:rsidR="00927298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3</w:t>
      </w:r>
      <w:r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.</w:t>
      </w:r>
    </w:p>
    <w:p w14:paraId="0FEABE53" w14:textId="77777777" w:rsidR="003201DC" w:rsidRDefault="003201DC" w:rsidP="003201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lastRenderedPageBreak/>
        <w:t xml:space="preserve">Ovaj Pravilnik stupa na snagu dan nakon dana donošenja, a objavit će se  u  „Službenom vjesniku Grada Gospića“. </w:t>
      </w:r>
    </w:p>
    <w:p w14:paraId="53261437" w14:textId="77777777" w:rsidR="003E7020" w:rsidRPr="003748D5" w:rsidRDefault="003E7020" w:rsidP="003E702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_Hlk138752833"/>
      <w:bookmarkEnd w:id="0"/>
    </w:p>
    <w:p w14:paraId="76E27524" w14:textId="77777777" w:rsidR="003E7020" w:rsidRPr="001C0100" w:rsidRDefault="003E7020" w:rsidP="003E702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100">
        <w:rPr>
          <w:rFonts w:ascii="Times New Roman" w:eastAsia="Calibri" w:hAnsi="Times New Roman" w:cs="Times New Roman"/>
          <w:sz w:val="20"/>
          <w:szCs w:val="20"/>
        </w:rPr>
        <w:t>KLASA: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0100">
        <w:rPr>
          <w:rFonts w:ascii="Times New Roman" w:hAnsi="Times New Roman" w:cs="Times New Roman"/>
          <w:bCs/>
          <w:iCs/>
          <w:sz w:val="20"/>
          <w:szCs w:val="20"/>
        </w:rPr>
        <w:t>118-01/17-01/02</w:t>
      </w:r>
    </w:p>
    <w:p w14:paraId="68B4ED3F" w14:textId="77777777" w:rsidR="003E7020" w:rsidRPr="001C0100" w:rsidRDefault="003E7020" w:rsidP="003E702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100">
        <w:rPr>
          <w:rFonts w:ascii="Times New Roman" w:eastAsia="Calibri" w:hAnsi="Times New Roman" w:cs="Times New Roman"/>
          <w:sz w:val="20"/>
          <w:szCs w:val="20"/>
        </w:rPr>
        <w:t>URBROJ: 2125-1-0</w:t>
      </w:r>
      <w:r>
        <w:rPr>
          <w:rFonts w:ascii="Times New Roman" w:eastAsia="Calibri" w:hAnsi="Times New Roman" w:cs="Times New Roman"/>
          <w:sz w:val="20"/>
          <w:szCs w:val="20"/>
        </w:rPr>
        <w:t>2</w:t>
      </w:r>
      <w:r w:rsidRPr="001C0100">
        <w:rPr>
          <w:rFonts w:ascii="Times New Roman" w:eastAsia="Calibri" w:hAnsi="Times New Roman" w:cs="Times New Roman"/>
          <w:sz w:val="20"/>
          <w:szCs w:val="20"/>
        </w:rPr>
        <w:t>-23-</w:t>
      </w:r>
      <w:r>
        <w:rPr>
          <w:rFonts w:ascii="Times New Roman" w:eastAsia="Calibri" w:hAnsi="Times New Roman" w:cs="Times New Roman"/>
          <w:sz w:val="20"/>
          <w:szCs w:val="20"/>
        </w:rPr>
        <w:t>27</w:t>
      </w:r>
    </w:p>
    <w:p w14:paraId="7FFE7DCC" w14:textId="77777777" w:rsidR="003E7020" w:rsidRDefault="003E7020" w:rsidP="003E702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0100">
        <w:rPr>
          <w:rFonts w:ascii="Times New Roman" w:eastAsia="Calibri" w:hAnsi="Times New Roman" w:cs="Times New Roman"/>
          <w:sz w:val="20"/>
          <w:szCs w:val="20"/>
        </w:rPr>
        <w:t>Gospić, 09. lipnja 2023. godine</w:t>
      </w:r>
    </w:p>
    <w:p w14:paraId="15AF1E04" w14:textId="77777777" w:rsidR="003E7020" w:rsidRPr="001C0100" w:rsidRDefault="003E7020" w:rsidP="003E7020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07D9B19" w14:textId="0B111097" w:rsidR="003201DC" w:rsidRPr="003748D5" w:rsidRDefault="00070780" w:rsidP="00070780">
      <w:pPr>
        <w:spacing w:after="0" w:line="240" w:lineRule="auto"/>
        <w:ind w:left="9204" w:firstLine="708"/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      </w:t>
      </w:r>
      <w:r w:rsidR="003201DC" w:rsidRPr="003748D5">
        <w:rPr>
          <w:rFonts w:ascii="Times New Roman" w:hAnsi="Times New Roman" w:cs="Times New Roman"/>
          <w:b/>
          <w:bCs/>
          <w:color w:val="000000"/>
          <w:sz w:val="20"/>
          <w:szCs w:val="20"/>
          <w:lang w:eastAsia="hr-HR"/>
        </w:rPr>
        <w:t>GRADONAČELNIK GRADA GOSPIĆA</w:t>
      </w:r>
    </w:p>
    <w:p w14:paraId="2DB3DB8F" w14:textId="4400CCC4" w:rsidR="003201DC" w:rsidRPr="003748D5" w:rsidRDefault="003201DC" w:rsidP="003201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     </w:t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160FE2"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ab/>
      </w:r>
      <w:r w:rsidR="00070780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        </w:t>
      </w:r>
      <w:r w:rsidRPr="003748D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 Karlo Starčević</w:t>
      </w:r>
      <w:r w:rsidR="003E7020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, v.r.</w:t>
      </w:r>
    </w:p>
    <w:bookmarkEnd w:id="9"/>
    <w:p w14:paraId="67FACFBE" w14:textId="127FEF59" w:rsidR="00D0474E" w:rsidRPr="003748D5" w:rsidRDefault="00070780" w:rsidP="003201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  </w:t>
      </w:r>
    </w:p>
    <w:p w14:paraId="1C00A137" w14:textId="77777777" w:rsidR="00D0474E" w:rsidRPr="003748D5" w:rsidRDefault="00D0474E" w:rsidP="003201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F3571C0" w14:textId="77777777" w:rsidR="00D0474E" w:rsidRPr="003748D5" w:rsidRDefault="00D0474E" w:rsidP="003201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059CA7D" w14:textId="77777777" w:rsidR="00D0474E" w:rsidRPr="003748D5" w:rsidRDefault="00D0474E" w:rsidP="003201DC">
      <w:pPr>
        <w:spacing w:after="0" w:line="240" w:lineRule="auto"/>
        <w:ind w:left="4248" w:firstLine="708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78C46717" w14:textId="77777777" w:rsidR="00160FE2" w:rsidRPr="003748D5" w:rsidRDefault="00160FE2" w:rsidP="00F93E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bookmarkStart w:id="10" w:name="_Hlk138750515"/>
    </w:p>
    <w:p w14:paraId="05D0BD7A" w14:textId="77777777" w:rsidR="00F93E62" w:rsidRPr="003748D5" w:rsidRDefault="00F93E62" w:rsidP="00F93E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D08201C" w14:textId="77777777" w:rsidR="00160FE2" w:rsidRPr="003748D5" w:rsidRDefault="00160FE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E2B18C3" w14:textId="77777777" w:rsidR="00160FE2" w:rsidRPr="003748D5" w:rsidRDefault="00160FE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DCC47DD" w14:textId="77777777" w:rsidR="00160FE2" w:rsidRPr="003748D5" w:rsidRDefault="00160FE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701C1752" w14:textId="77777777" w:rsidR="00160FE2" w:rsidRDefault="00160FE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467B57D2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FC2A1A1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77681F9F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C5A5801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733DCEA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A9AF55B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3946257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3F07D5AA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78731BD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D0C33E1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1503D21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B2A8D92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1E06E624" w14:textId="77777777" w:rsidR="00D35F82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52F57C44" w14:textId="77777777" w:rsidR="000B7102" w:rsidRDefault="000B710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6C25E387" w14:textId="77777777" w:rsidR="003E7020" w:rsidRDefault="003E7020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2457EB9A" w14:textId="77777777" w:rsidR="003E7020" w:rsidRDefault="003E7020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EF5DA59" w14:textId="77777777" w:rsidR="003E7020" w:rsidRDefault="003E7020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376A2BF3" w14:textId="77777777" w:rsidR="003E7020" w:rsidRDefault="003E7020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4560651D" w14:textId="77777777" w:rsidR="003E7020" w:rsidRDefault="003E7020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413844D1" w14:textId="77777777" w:rsidR="000B7102" w:rsidRDefault="000B710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65B124EE" w14:textId="77777777" w:rsidR="00D35F82" w:rsidRPr="003748D5" w:rsidRDefault="00D35F82" w:rsidP="00662E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bookmarkStart w:id="11" w:name="_GoBack"/>
      <w:bookmarkEnd w:id="1"/>
      <w:bookmarkEnd w:id="10"/>
      <w:bookmarkEnd w:id="11"/>
    </w:p>
    <w:sectPr w:rsidR="00D35F82" w:rsidRPr="003748D5" w:rsidSect="00070780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7D876" w14:textId="77777777" w:rsidR="001B4C04" w:rsidRDefault="001B4C04" w:rsidP="00FC7E0B">
      <w:pPr>
        <w:spacing w:after="0" w:line="240" w:lineRule="auto"/>
      </w:pPr>
      <w:r>
        <w:separator/>
      </w:r>
    </w:p>
  </w:endnote>
  <w:endnote w:type="continuationSeparator" w:id="0">
    <w:p w14:paraId="290B9658" w14:textId="77777777" w:rsidR="001B4C04" w:rsidRDefault="001B4C04" w:rsidP="00FC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1233923"/>
      <w:docPartObj>
        <w:docPartGallery w:val="Page Numbers (Bottom of Page)"/>
        <w:docPartUnique/>
      </w:docPartObj>
    </w:sdtPr>
    <w:sdtEndPr/>
    <w:sdtContent>
      <w:p w14:paraId="6BE4D02E" w14:textId="7D4B72B3" w:rsidR="00FC7E0B" w:rsidRDefault="00FC7E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388">
          <w:rPr>
            <w:noProof/>
          </w:rPr>
          <w:t>3</w:t>
        </w:r>
        <w:r>
          <w:fldChar w:fldCharType="end"/>
        </w:r>
      </w:p>
    </w:sdtContent>
  </w:sdt>
  <w:p w14:paraId="6FC7E5EA" w14:textId="77777777" w:rsidR="00FC7E0B" w:rsidRDefault="00FC7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7A210" w14:textId="77777777" w:rsidR="001B4C04" w:rsidRDefault="001B4C04" w:rsidP="00FC7E0B">
      <w:pPr>
        <w:spacing w:after="0" w:line="240" w:lineRule="auto"/>
      </w:pPr>
      <w:r>
        <w:separator/>
      </w:r>
    </w:p>
  </w:footnote>
  <w:footnote w:type="continuationSeparator" w:id="0">
    <w:p w14:paraId="37B9B37A" w14:textId="77777777" w:rsidR="001B4C04" w:rsidRDefault="001B4C04" w:rsidP="00FC7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873"/>
    <w:multiLevelType w:val="hybridMultilevel"/>
    <w:tmpl w:val="7AF467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0659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28B"/>
    <w:multiLevelType w:val="hybridMultilevel"/>
    <w:tmpl w:val="1DE64C8C"/>
    <w:lvl w:ilvl="0" w:tplc="F85A5826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30BD8"/>
    <w:multiLevelType w:val="hybridMultilevel"/>
    <w:tmpl w:val="61E063E4"/>
    <w:lvl w:ilvl="0" w:tplc="88EAEE10">
      <w:start w:val="1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2190D"/>
    <w:multiLevelType w:val="hybridMultilevel"/>
    <w:tmpl w:val="6BD09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75BFA"/>
    <w:multiLevelType w:val="hybridMultilevel"/>
    <w:tmpl w:val="AFBC589C"/>
    <w:lvl w:ilvl="0" w:tplc="C8A284AE">
      <w:numFmt w:val="bullet"/>
      <w:lvlText w:val="-"/>
      <w:lvlJc w:val="left"/>
      <w:pPr>
        <w:ind w:left="720" w:hanging="360"/>
      </w:pPr>
      <w:rPr>
        <w:rFonts w:ascii="Cambria" w:eastAsia="Arial Unicode MS" w:hAnsi="Cambria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44C51"/>
    <w:multiLevelType w:val="hybridMultilevel"/>
    <w:tmpl w:val="AA6676D6"/>
    <w:lvl w:ilvl="0" w:tplc="BF709C6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05C33"/>
    <w:multiLevelType w:val="hybridMultilevel"/>
    <w:tmpl w:val="D5B2C624"/>
    <w:lvl w:ilvl="0" w:tplc="B0F0786A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A1B79"/>
    <w:multiLevelType w:val="hybridMultilevel"/>
    <w:tmpl w:val="9B2A131C"/>
    <w:lvl w:ilvl="0" w:tplc="3E7458C2">
      <w:start w:val="4"/>
      <w:numFmt w:val="bullet"/>
      <w:lvlText w:val=""/>
      <w:lvlJc w:val="left"/>
      <w:pPr>
        <w:ind w:left="54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49377D88"/>
    <w:multiLevelType w:val="hybridMultilevel"/>
    <w:tmpl w:val="3AA64ACC"/>
    <w:lvl w:ilvl="0" w:tplc="991E87B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830C7"/>
    <w:multiLevelType w:val="hybridMultilevel"/>
    <w:tmpl w:val="16AC08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212AC2"/>
    <w:multiLevelType w:val="hybridMultilevel"/>
    <w:tmpl w:val="5074FE8E"/>
    <w:lvl w:ilvl="0" w:tplc="E2B61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4E61E9"/>
    <w:multiLevelType w:val="hybridMultilevel"/>
    <w:tmpl w:val="FCCA54E6"/>
    <w:lvl w:ilvl="0" w:tplc="1E7E46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CC0E10"/>
    <w:multiLevelType w:val="hybridMultilevel"/>
    <w:tmpl w:val="D5B2C624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92894"/>
    <w:multiLevelType w:val="hybridMultilevel"/>
    <w:tmpl w:val="BADE5F8E"/>
    <w:lvl w:ilvl="0" w:tplc="5E44A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F65F4"/>
    <w:multiLevelType w:val="hybridMultilevel"/>
    <w:tmpl w:val="CC6615B4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12DEC"/>
    <w:multiLevelType w:val="hybridMultilevel"/>
    <w:tmpl w:val="CC6615B4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13169"/>
    <w:multiLevelType w:val="hybridMultilevel"/>
    <w:tmpl w:val="47948F88"/>
    <w:lvl w:ilvl="0" w:tplc="10A25C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6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DC"/>
    <w:rsid w:val="00024D72"/>
    <w:rsid w:val="00035095"/>
    <w:rsid w:val="00056DD5"/>
    <w:rsid w:val="00070780"/>
    <w:rsid w:val="0009725F"/>
    <w:rsid w:val="000B7102"/>
    <w:rsid w:val="00103291"/>
    <w:rsid w:val="001125DD"/>
    <w:rsid w:val="001466CB"/>
    <w:rsid w:val="00160FE2"/>
    <w:rsid w:val="00174F9D"/>
    <w:rsid w:val="001B4C04"/>
    <w:rsid w:val="001C0100"/>
    <w:rsid w:val="002119AE"/>
    <w:rsid w:val="00222539"/>
    <w:rsid w:val="00247E9C"/>
    <w:rsid w:val="00260B5C"/>
    <w:rsid w:val="0026248A"/>
    <w:rsid w:val="00281AC6"/>
    <w:rsid w:val="00282174"/>
    <w:rsid w:val="002A0935"/>
    <w:rsid w:val="002D3FCF"/>
    <w:rsid w:val="003133E8"/>
    <w:rsid w:val="003201DC"/>
    <w:rsid w:val="003466A7"/>
    <w:rsid w:val="003709F7"/>
    <w:rsid w:val="00372C5E"/>
    <w:rsid w:val="00372ECF"/>
    <w:rsid w:val="00373E94"/>
    <w:rsid w:val="003748D5"/>
    <w:rsid w:val="00375F87"/>
    <w:rsid w:val="00384AC2"/>
    <w:rsid w:val="003C4A38"/>
    <w:rsid w:val="003E7020"/>
    <w:rsid w:val="003E7819"/>
    <w:rsid w:val="004322A3"/>
    <w:rsid w:val="004474E0"/>
    <w:rsid w:val="004B41E4"/>
    <w:rsid w:val="004C6388"/>
    <w:rsid w:val="004D5091"/>
    <w:rsid w:val="004F6FAA"/>
    <w:rsid w:val="005115D1"/>
    <w:rsid w:val="00517F6C"/>
    <w:rsid w:val="005463CB"/>
    <w:rsid w:val="00552F0F"/>
    <w:rsid w:val="005F6F27"/>
    <w:rsid w:val="006231F3"/>
    <w:rsid w:val="00635DEF"/>
    <w:rsid w:val="00636F11"/>
    <w:rsid w:val="006416A8"/>
    <w:rsid w:val="00644DA0"/>
    <w:rsid w:val="00650BA5"/>
    <w:rsid w:val="00662E58"/>
    <w:rsid w:val="00667F3B"/>
    <w:rsid w:val="00672B64"/>
    <w:rsid w:val="00695856"/>
    <w:rsid w:val="006A6905"/>
    <w:rsid w:val="006D51FD"/>
    <w:rsid w:val="006F336B"/>
    <w:rsid w:val="006F6BA5"/>
    <w:rsid w:val="006F721A"/>
    <w:rsid w:val="00700286"/>
    <w:rsid w:val="007A56CF"/>
    <w:rsid w:val="007B24CC"/>
    <w:rsid w:val="007F79C3"/>
    <w:rsid w:val="0080259E"/>
    <w:rsid w:val="008075F1"/>
    <w:rsid w:val="008712A2"/>
    <w:rsid w:val="00887FD6"/>
    <w:rsid w:val="00897856"/>
    <w:rsid w:val="008C289F"/>
    <w:rsid w:val="008F3E47"/>
    <w:rsid w:val="008F5B75"/>
    <w:rsid w:val="00927298"/>
    <w:rsid w:val="00927F6D"/>
    <w:rsid w:val="00937956"/>
    <w:rsid w:val="009757C4"/>
    <w:rsid w:val="009877D8"/>
    <w:rsid w:val="009E63D4"/>
    <w:rsid w:val="009F3A30"/>
    <w:rsid w:val="009F6F46"/>
    <w:rsid w:val="00A05C25"/>
    <w:rsid w:val="00A31E9D"/>
    <w:rsid w:val="00A353CD"/>
    <w:rsid w:val="00A43DE3"/>
    <w:rsid w:val="00A5462B"/>
    <w:rsid w:val="00A959CE"/>
    <w:rsid w:val="00AA6A43"/>
    <w:rsid w:val="00AB1A86"/>
    <w:rsid w:val="00AB2D04"/>
    <w:rsid w:val="00AB6EC4"/>
    <w:rsid w:val="00B102FA"/>
    <w:rsid w:val="00B258D5"/>
    <w:rsid w:val="00B32575"/>
    <w:rsid w:val="00B4401A"/>
    <w:rsid w:val="00B51590"/>
    <w:rsid w:val="00B61B2F"/>
    <w:rsid w:val="00B71ECB"/>
    <w:rsid w:val="00B779B4"/>
    <w:rsid w:val="00B94A93"/>
    <w:rsid w:val="00BA4C3D"/>
    <w:rsid w:val="00BB6E1A"/>
    <w:rsid w:val="00BD5129"/>
    <w:rsid w:val="00C006D0"/>
    <w:rsid w:val="00C03C31"/>
    <w:rsid w:val="00C12804"/>
    <w:rsid w:val="00C3017D"/>
    <w:rsid w:val="00C3096E"/>
    <w:rsid w:val="00C47616"/>
    <w:rsid w:val="00CA65FA"/>
    <w:rsid w:val="00CC1E17"/>
    <w:rsid w:val="00CF18AE"/>
    <w:rsid w:val="00CF4254"/>
    <w:rsid w:val="00CF654B"/>
    <w:rsid w:val="00D02B71"/>
    <w:rsid w:val="00D0474E"/>
    <w:rsid w:val="00D21919"/>
    <w:rsid w:val="00D2637B"/>
    <w:rsid w:val="00D26AF8"/>
    <w:rsid w:val="00D35F82"/>
    <w:rsid w:val="00D67E00"/>
    <w:rsid w:val="00D96459"/>
    <w:rsid w:val="00DA67DF"/>
    <w:rsid w:val="00DB3FC1"/>
    <w:rsid w:val="00DC17C7"/>
    <w:rsid w:val="00DC56AD"/>
    <w:rsid w:val="00DE15A2"/>
    <w:rsid w:val="00E12FE5"/>
    <w:rsid w:val="00E366D7"/>
    <w:rsid w:val="00E5052C"/>
    <w:rsid w:val="00E57547"/>
    <w:rsid w:val="00E6587A"/>
    <w:rsid w:val="00E95498"/>
    <w:rsid w:val="00EA2BEE"/>
    <w:rsid w:val="00EF5CC1"/>
    <w:rsid w:val="00F03C05"/>
    <w:rsid w:val="00F22C4C"/>
    <w:rsid w:val="00F3122E"/>
    <w:rsid w:val="00F47387"/>
    <w:rsid w:val="00F53ABC"/>
    <w:rsid w:val="00F93E62"/>
    <w:rsid w:val="00F946DE"/>
    <w:rsid w:val="00FC7E0B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2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DE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DC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2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01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D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462B"/>
    <w:pPr>
      <w:spacing w:after="120" w:line="480" w:lineRule="auto"/>
      <w:ind w:left="283"/>
    </w:pPr>
    <w:rPr>
      <w:rFonts w:eastAsia="Times New Roman" w:cs="Times New Roman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462B"/>
    <w:rPr>
      <w:rFonts w:ascii="Calibri" w:eastAsia="Times New Roman" w:hAnsi="Calibri" w:cs="Times New Roman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59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59C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0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DE"/>
    <w:pPr>
      <w:spacing w:after="160"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1DC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32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201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D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5462B"/>
    <w:pPr>
      <w:spacing w:after="120" w:line="480" w:lineRule="auto"/>
      <w:ind w:left="283"/>
    </w:pPr>
    <w:rPr>
      <w:rFonts w:eastAsia="Times New Roman" w:cs="Times New Roman"/>
      <w:lang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5462B"/>
    <w:rPr>
      <w:rFonts w:ascii="Calibri" w:eastAsia="Times New Roman" w:hAnsi="Calibri" w:cs="Times New Roman"/>
      <w:lang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59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59C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C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7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9BF2-4340-4DE2-A93E-1CC3F5BA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3</cp:revision>
  <cp:lastPrinted>2023-07-05T10:26:00Z</cp:lastPrinted>
  <dcterms:created xsi:type="dcterms:W3CDTF">2023-07-11T07:34:00Z</dcterms:created>
  <dcterms:modified xsi:type="dcterms:W3CDTF">2023-07-13T12:20:00Z</dcterms:modified>
</cp:coreProperties>
</file>