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E8C41" w14:textId="77777777" w:rsidR="00C108F8" w:rsidRPr="00C108F8" w:rsidRDefault="00C108F8" w:rsidP="00C108F8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bookmarkStart w:id="0" w:name="_Hlk130903209"/>
      <w:bookmarkStart w:id="1" w:name="_Hlk138750515"/>
      <w:r w:rsidRPr="00C108F8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GRADSKI UPRAVNI ODJEL ZA SAMOUPRAVU I UPRAVU</w:t>
      </w:r>
    </w:p>
    <w:p w14:paraId="11EF83C7" w14:textId="77777777" w:rsidR="00C108F8" w:rsidRPr="00C108F8" w:rsidRDefault="00C108F8" w:rsidP="003E7819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CCE3F79" w14:textId="15B3FF84" w:rsidR="00662E58" w:rsidRPr="003748D5" w:rsidRDefault="00662E58" w:rsidP="003E7819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eastAsia="Calibri" w:hAnsi="Times New Roman" w:cs="Times New Roman"/>
          <w:b/>
          <w:sz w:val="20"/>
          <w:szCs w:val="20"/>
        </w:rPr>
        <w:t xml:space="preserve">XIV. IZMJENE I DOPUNE PRAVILNIKA O UNUTARNJEM REDU GRADSKE UPRAVE GRADA GOSPIĆA </w:t>
      </w:r>
      <w:r w:rsidR="00160FE2" w:rsidRPr="003748D5">
        <w:rPr>
          <w:rFonts w:ascii="Times New Roman" w:eastAsia="Calibri" w:hAnsi="Times New Roman" w:cs="Times New Roman"/>
          <w:b/>
          <w:sz w:val="20"/>
          <w:szCs w:val="20"/>
        </w:rPr>
        <w:t>–</w:t>
      </w:r>
    </w:p>
    <w:p w14:paraId="3002C544" w14:textId="77777777" w:rsidR="00160FE2" w:rsidRPr="003748D5" w:rsidRDefault="00160FE2" w:rsidP="003E7819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3FE8548" w14:textId="0F48472D" w:rsidR="00160FE2" w:rsidRPr="003748D5" w:rsidRDefault="00662E58" w:rsidP="00662E5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       SISTEMATIZACIJE BR. </w:t>
      </w:r>
      <w:r w:rsidR="00927F6D"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2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02"/>
        <w:gridCol w:w="910"/>
        <w:gridCol w:w="2169"/>
        <w:gridCol w:w="838"/>
        <w:gridCol w:w="1386"/>
        <w:gridCol w:w="3272"/>
        <w:gridCol w:w="2144"/>
      </w:tblGrid>
      <w:tr w:rsidR="008F3E47" w:rsidRPr="003748D5" w14:paraId="65D7411F" w14:textId="77777777" w:rsidTr="00AA3388">
        <w:tc>
          <w:tcPr>
            <w:tcW w:w="958" w:type="dxa"/>
          </w:tcPr>
          <w:p w14:paraId="13CD5684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Br. radnog mjesta</w:t>
            </w:r>
          </w:p>
        </w:tc>
        <w:tc>
          <w:tcPr>
            <w:tcW w:w="2102" w:type="dxa"/>
          </w:tcPr>
          <w:p w14:paraId="477CB8C1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radnog mjesta</w:t>
            </w:r>
          </w:p>
        </w:tc>
        <w:tc>
          <w:tcPr>
            <w:tcW w:w="910" w:type="dxa"/>
          </w:tcPr>
          <w:p w14:paraId="16C8A3CD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2169" w:type="dxa"/>
          </w:tcPr>
          <w:p w14:paraId="2A40A13A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838" w:type="dxa"/>
          </w:tcPr>
          <w:p w14:paraId="0C75F8ED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386" w:type="dxa"/>
          </w:tcPr>
          <w:p w14:paraId="24DB612F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Klasifikacijski rang</w:t>
            </w:r>
          </w:p>
        </w:tc>
        <w:tc>
          <w:tcPr>
            <w:tcW w:w="3272" w:type="dxa"/>
          </w:tcPr>
          <w:p w14:paraId="0F2C0DB0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Naziv unutarnje ustrojstvene jedinice</w:t>
            </w:r>
          </w:p>
        </w:tc>
        <w:tc>
          <w:tcPr>
            <w:tcW w:w="2144" w:type="dxa"/>
          </w:tcPr>
          <w:p w14:paraId="2815C299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Broj izvršitelja</w:t>
            </w:r>
          </w:p>
        </w:tc>
      </w:tr>
      <w:tr w:rsidR="008F3E47" w:rsidRPr="003748D5" w14:paraId="5753B595" w14:textId="77777777" w:rsidTr="00AA3388">
        <w:tc>
          <w:tcPr>
            <w:tcW w:w="958" w:type="dxa"/>
          </w:tcPr>
          <w:p w14:paraId="0DEA1E6D" w14:textId="1348664F" w:rsidR="008F3E47" w:rsidRPr="003748D5" w:rsidRDefault="004F6FAA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222539"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.a</w:t>
            </w:r>
            <w:r w:rsidR="008F3E47"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02" w:type="dxa"/>
          </w:tcPr>
          <w:p w14:paraId="6D50A1E5" w14:textId="5829833A" w:rsidR="008F3E47" w:rsidRPr="003748D5" w:rsidRDefault="004F6FAA" w:rsidP="004F6FA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Stručni suradnik za računovodstvo i proračun</w:t>
            </w:r>
          </w:p>
        </w:tc>
        <w:tc>
          <w:tcPr>
            <w:tcW w:w="910" w:type="dxa"/>
          </w:tcPr>
          <w:p w14:paraId="495FCE65" w14:textId="77777777" w:rsidR="008F3E47" w:rsidRPr="003748D5" w:rsidRDefault="008F3E47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169" w:type="dxa"/>
          </w:tcPr>
          <w:p w14:paraId="7B7DCA6F" w14:textId="1DD91F4A" w:rsidR="008F3E47" w:rsidRPr="003748D5" w:rsidRDefault="004F6FAA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Stručni suradnik</w:t>
            </w:r>
          </w:p>
        </w:tc>
        <w:tc>
          <w:tcPr>
            <w:tcW w:w="838" w:type="dxa"/>
          </w:tcPr>
          <w:p w14:paraId="23CC0B0C" w14:textId="462F11E9" w:rsidR="008F3E47" w:rsidRPr="003748D5" w:rsidRDefault="008F3E47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4F6FAA"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14:paraId="65D0959D" w14:textId="572E530F" w:rsidR="008F3E47" w:rsidRPr="003748D5" w:rsidRDefault="004F6FAA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8F3E47"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14:paraId="0E08821A" w14:textId="01308DD1" w:rsidR="008F3E47" w:rsidRPr="003748D5" w:rsidRDefault="008F3E47" w:rsidP="008F3E4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GoBack"/>
            <w:bookmarkEnd w:id="2"/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Odsjek za </w:t>
            </w:r>
            <w:r w:rsidR="004F6FAA"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proračun i računovodstvo</w:t>
            </w:r>
          </w:p>
        </w:tc>
        <w:tc>
          <w:tcPr>
            <w:tcW w:w="2144" w:type="dxa"/>
          </w:tcPr>
          <w:p w14:paraId="7773DFA8" w14:textId="77777777" w:rsidR="008F3E47" w:rsidRPr="003748D5" w:rsidRDefault="008F3E47" w:rsidP="008F3E47">
            <w:pPr>
              <w:tabs>
                <w:tab w:val="center" w:pos="-1738"/>
                <w:tab w:val="left" w:pos="1210"/>
              </w:tabs>
              <w:spacing w:line="240" w:lineRule="auto"/>
              <w:ind w:left="-2093" w:right="3861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  <w:p w14:paraId="3358236C" w14:textId="77777777" w:rsidR="008F3E47" w:rsidRPr="003748D5" w:rsidRDefault="00222539" w:rsidP="003C4A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F3E47" w:rsidRPr="003748D5" w14:paraId="51E5FB8D" w14:textId="77777777" w:rsidTr="00160FE2">
        <w:trPr>
          <w:trHeight w:val="960"/>
        </w:trPr>
        <w:tc>
          <w:tcPr>
            <w:tcW w:w="6977" w:type="dxa"/>
            <w:gridSpan w:val="5"/>
          </w:tcPr>
          <w:p w14:paraId="4169FCAE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OPIS POSLOVA RADNOG MJESTA: </w:t>
            </w:r>
          </w:p>
        </w:tc>
        <w:tc>
          <w:tcPr>
            <w:tcW w:w="1386" w:type="dxa"/>
          </w:tcPr>
          <w:p w14:paraId="1A0F7A1A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Približan postotak vremena potreban za obavljanje pojedinog posla</w:t>
            </w:r>
          </w:p>
        </w:tc>
        <w:tc>
          <w:tcPr>
            <w:tcW w:w="5416" w:type="dxa"/>
            <w:gridSpan w:val="2"/>
          </w:tcPr>
          <w:p w14:paraId="5ECBF795" w14:textId="77777777" w:rsidR="008F3E47" w:rsidRPr="003748D5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STANDARDNOG MJERILA POTREBNOG STRUČNOG ZNANJA</w:t>
            </w: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</w:tr>
      <w:tr w:rsidR="007B24CC" w:rsidRPr="003748D5" w14:paraId="16DDF688" w14:textId="77777777" w:rsidTr="00160FE2">
        <w:trPr>
          <w:trHeight w:val="834"/>
        </w:trPr>
        <w:tc>
          <w:tcPr>
            <w:tcW w:w="6977" w:type="dxa"/>
            <w:gridSpan w:val="5"/>
          </w:tcPr>
          <w:p w14:paraId="0B24A828" w14:textId="55829B48" w:rsidR="00B4401A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sudjeluje u izradi nacrta prijedloga proračuna te projekcija proračuna za dvogodišnje razdoblje, izmjena i dopuna proračuna, polugodišnjeg i godišnjeg izvještaja o izvršenju proračuna</w:t>
            </w:r>
          </w:p>
          <w:p w14:paraId="70BBFB08" w14:textId="53A77715" w:rsidR="007B24CC" w:rsidRPr="00AA6A43" w:rsidRDefault="00D26AF8" w:rsidP="001466CB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val="en-US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sudjeluje u izradi</w:t>
            </w:r>
            <w:r w:rsidR="00B4401A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financijsk</w:t>
            </w: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ih</w:t>
            </w:r>
            <w:r w:rsidR="00B4401A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izvještaj</w:t>
            </w: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a</w:t>
            </w:r>
            <w:r w:rsidR="00B4401A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i konsolidirane financijske izvještaje, te statističke i ostale izvještaje, </w:t>
            </w:r>
          </w:p>
        </w:tc>
        <w:tc>
          <w:tcPr>
            <w:tcW w:w="1386" w:type="dxa"/>
          </w:tcPr>
          <w:p w14:paraId="700231EB" w14:textId="77777777" w:rsidR="007B24CC" w:rsidRPr="003748D5" w:rsidRDefault="007B24CC" w:rsidP="0014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769A53F2" w14:textId="488F3A53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 w:val="restart"/>
          </w:tcPr>
          <w:p w14:paraId="4A1ED769" w14:textId="77777777" w:rsidR="00A31E9D" w:rsidRDefault="007B24CC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sveučilišni p</w:t>
            </w:r>
            <w:r w:rsidR="00A31E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rijediplomski studij ili stručni prijediplomski   </w:t>
            </w:r>
          </w:p>
          <w:p w14:paraId="4467D357" w14:textId="45B7CE17" w:rsidR="007B24CC" w:rsidRPr="003748D5" w:rsidRDefault="00A31E9D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studij </w:t>
            </w:r>
            <w:r w:rsidR="007B24CC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ekonomske ili </w:t>
            </w:r>
            <w:r w:rsidR="00635DEF">
              <w:rPr>
                <w:rFonts w:ascii="Times New Roman" w:eastAsia="Calibri" w:hAnsi="Times New Roman" w:cs="Times New Roman"/>
                <w:sz w:val="20"/>
                <w:szCs w:val="20"/>
              </w:rPr>
              <w:t>druge društvene struke</w:t>
            </w:r>
            <w:r w:rsidR="007B24CC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A6F29F7" w14:textId="77777777" w:rsidR="00375F87" w:rsidRDefault="007B24CC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najmanje </w:t>
            </w:r>
            <w:r w:rsidR="004F6FAA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tri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godin</w:t>
            </w:r>
            <w:r w:rsidR="004F6FAA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radnog iskustva na odgovarajućim </w:t>
            </w:r>
          </w:p>
          <w:p w14:paraId="5E23837A" w14:textId="3D1911E4" w:rsidR="007B24CC" w:rsidRPr="003748D5" w:rsidRDefault="00375F87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B24CC"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poslovima,</w:t>
            </w:r>
          </w:p>
          <w:p w14:paraId="1377B51E" w14:textId="77777777" w:rsidR="007B24CC" w:rsidRPr="003748D5" w:rsidRDefault="007B24CC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>- poznavanje rada na računalu,</w:t>
            </w:r>
          </w:p>
          <w:p w14:paraId="3244DCF8" w14:textId="6D2B0CFC" w:rsidR="007B24CC" w:rsidRPr="003748D5" w:rsidRDefault="007B24CC" w:rsidP="00CA65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položen  </w:t>
            </w:r>
            <w:r w:rsidR="00375F87">
              <w:rPr>
                <w:rFonts w:ascii="Times New Roman" w:eastAsia="Calibri" w:hAnsi="Times New Roman" w:cs="Times New Roman"/>
                <w:sz w:val="20"/>
                <w:szCs w:val="20"/>
              </w:rPr>
              <w:t>državni</w:t>
            </w:r>
            <w:r w:rsidRPr="00374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ispit.</w:t>
            </w:r>
          </w:p>
        </w:tc>
      </w:tr>
      <w:tr w:rsidR="007B24CC" w:rsidRPr="003748D5" w14:paraId="3BB8624B" w14:textId="77777777" w:rsidTr="00AA3388">
        <w:trPr>
          <w:trHeight w:val="774"/>
        </w:trPr>
        <w:tc>
          <w:tcPr>
            <w:tcW w:w="6977" w:type="dxa"/>
            <w:gridSpan w:val="5"/>
          </w:tcPr>
          <w:p w14:paraId="0F992518" w14:textId="77777777" w:rsidR="00B4401A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prati ostvarenje proračunskih prihoda i rashoda sukladno planskim aktima, obavlja kontrole poslovnih događaja (subvencija, kapitalnih pomoći i prijenosa sredstava udrugama) </w:t>
            </w:r>
          </w:p>
          <w:p w14:paraId="4888D9CC" w14:textId="77777777" w:rsidR="00B4401A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vodi i ustrojava glavnu knjigu u skladu s propisima o proračunskom računovodstvu i računskom planu, obavlja poslove riznice u okviru svog djelokruga</w:t>
            </w:r>
          </w:p>
          <w:p w14:paraId="6CF6E818" w14:textId="77777777" w:rsidR="007B24CC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obavlja obračun amortizacije osnovnih sredstava prema zakonski propisanim stopama, koordinira rad sa Inventurnom komisijom u vezi popisa osnovnih sredstava, obavlja usklađivanje popisa osnovnih sredstava sa glavnom knjigom, priprema izvješće o otpisu osnovnih sredstava i promjene vrijednosti po osnovnim sredstvima</w:t>
            </w:r>
          </w:p>
          <w:p w14:paraId="5C476A1D" w14:textId="281AD886" w:rsidR="00897856" w:rsidRPr="00AA6A43" w:rsidRDefault="00897856" w:rsidP="00635DE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</w:rPr>
              <w:t>obavlja poslove platnog prometa</w:t>
            </w:r>
            <w:r w:rsidR="006D51FD" w:rsidRPr="00AA6A43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</w:rPr>
              <w:t xml:space="preserve"> i</w:t>
            </w:r>
            <w:r w:rsidRPr="00AA6A43">
              <w:rPr>
                <w:rFonts w:ascii="Times New Roman" w:eastAsia="Times New Roman" w:hAnsi="Times New Roman" w:cs="Times New Roman"/>
                <w:bCs/>
                <w:sz w:val="20"/>
                <w:szCs w:val="20"/>
                <w:u w:color="000000"/>
              </w:rPr>
              <w:t xml:space="preserve"> likvidature, </w:t>
            </w:r>
          </w:p>
        </w:tc>
        <w:tc>
          <w:tcPr>
            <w:tcW w:w="1386" w:type="dxa"/>
          </w:tcPr>
          <w:p w14:paraId="48A52554" w14:textId="77777777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ABEC8E8" w14:textId="7644CE24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416" w:type="dxa"/>
            <w:gridSpan w:val="2"/>
            <w:vMerge/>
          </w:tcPr>
          <w:p w14:paraId="442E351D" w14:textId="77777777" w:rsidR="007B24CC" w:rsidRPr="003748D5" w:rsidRDefault="007B24CC" w:rsidP="0066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7B24CC" w:rsidRPr="003748D5" w14:paraId="4D164FF1" w14:textId="77777777" w:rsidTr="00AA3388">
        <w:trPr>
          <w:trHeight w:val="774"/>
        </w:trPr>
        <w:tc>
          <w:tcPr>
            <w:tcW w:w="6977" w:type="dxa"/>
            <w:gridSpan w:val="5"/>
          </w:tcPr>
          <w:p w14:paraId="4302699A" w14:textId="27CE99FE" w:rsidR="00B4401A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obavlja poslove usklađivanja dugovanja i potraživanja s analitikom</w:t>
            </w:r>
            <w:r w:rsidR="006D51FD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,</w:t>
            </w:r>
          </w:p>
          <w:p w14:paraId="2B9F9909" w14:textId="693E83E8" w:rsidR="007B24CC" w:rsidRPr="00AA6A43" w:rsidRDefault="006D51FD" w:rsidP="006D51FD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vrši analitička knjiženja u proračunskom računovodstvu i </w:t>
            </w:r>
            <w:r w:rsidR="00B4401A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obavlja usklađenja analitičkih knjiga s glavnom knjigom, daje mjesečna izvješća o stanjima po izvršenju Proračuna</w:t>
            </w: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,</w:t>
            </w:r>
          </w:p>
        </w:tc>
        <w:tc>
          <w:tcPr>
            <w:tcW w:w="1386" w:type="dxa"/>
          </w:tcPr>
          <w:p w14:paraId="487ACE2F" w14:textId="77777777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795E4C6" w14:textId="77777777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4BEB42E" w14:textId="2A44AC62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43130E3F" w14:textId="77777777" w:rsidR="007B24CC" w:rsidRPr="003748D5" w:rsidRDefault="007B24CC" w:rsidP="0066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7B24CC" w:rsidRPr="003748D5" w14:paraId="280A89C4" w14:textId="77777777" w:rsidTr="00160FE2">
        <w:trPr>
          <w:trHeight w:val="626"/>
        </w:trPr>
        <w:tc>
          <w:tcPr>
            <w:tcW w:w="6977" w:type="dxa"/>
            <w:gridSpan w:val="5"/>
          </w:tcPr>
          <w:p w14:paraId="7833529B" w14:textId="77777777" w:rsidR="00B4401A" w:rsidRPr="00AA6A43" w:rsidRDefault="00B4401A" w:rsidP="00B4401A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lastRenderedPageBreak/>
              <w:t>surađuje s tijelima državne revizije, odgovara za istinitost i zakonitost zakonom propisanih financijskih dokumenata</w:t>
            </w:r>
          </w:p>
          <w:p w14:paraId="4BEE4B2A" w14:textId="4929232B" w:rsidR="00635DEF" w:rsidRPr="00AA6A43" w:rsidRDefault="00635DEF" w:rsidP="00635DEF">
            <w:pPr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val="en-US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prati zakone i druge propise iz svog djelokruga rada </w:t>
            </w:r>
          </w:p>
          <w:p w14:paraId="6C05AE35" w14:textId="42B3D6D3" w:rsidR="007B24CC" w:rsidRPr="00AA6A43" w:rsidRDefault="00B4401A" w:rsidP="00B4401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obavlja i druge poslove po nalogu voditelja Odsjeka i pročelnika</w:t>
            </w:r>
            <w:r w:rsidR="00AA6A43"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.</w:t>
            </w:r>
            <w:r w:rsidRPr="00AA6A4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386" w:type="dxa"/>
          </w:tcPr>
          <w:p w14:paraId="2105E745" w14:textId="77777777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02B06A13" w14:textId="77777777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30F92968" w14:textId="7A860666" w:rsidR="007B24CC" w:rsidRPr="003748D5" w:rsidRDefault="007B24CC" w:rsidP="00CA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416" w:type="dxa"/>
            <w:gridSpan w:val="2"/>
            <w:vMerge/>
          </w:tcPr>
          <w:p w14:paraId="61B641E3" w14:textId="77777777" w:rsidR="007B24CC" w:rsidRPr="003748D5" w:rsidRDefault="007B24CC" w:rsidP="0066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62E58" w:rsidRPr="003748D5" w14:paraId="4B7ED24B" w14:textId="77777777" w:rsidTr="00AA3388">
        <w:tc>
          <w:tcPr>
            <w:tcW w:w="13779" w:type="dxa"/>
            <w:gridSpan w:val="8"/>
          </w:tcPr>
          <w:p w14:paraId="4E37BDF2" w14:textId="77777777" w:rsidR="00662E58" w:rsidRPr="003748D5" w:rsidRDefault="00662E58" w:rsidP="00662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OPIS RAZINE STANDARDNIH MJERILA</w:t>
            </w:r>
          </w:p>
        </w:tc>
      </w:tr>
      <w:tr w:rsidR="004F6FAA" w:rsidRPr="003748D5" w14:paraId="33E92499" w14:textId="77777777" w:rsidTr="00160FE2">
        <w:trPr>
          <w:trHeight w:val="357"/>
        </w:trPr>
        <w:tc>
          <w:tcPr>
            <w:tcW w:w="3060" w:type="dxa"/>
            <w:gridSpan w:val="2"/>
          </w:tcPr>
          <w:p w14:paraId="5B5657DE" w14:textId="6D7B5D8B" w:rsidR="004F6FAA" w:rsidRPr="003748D5" w:rsidRDefault="004F6FAA" w:rsidP="004F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Složenost poslova</w:t>
            </w:r>
            <w:r w:rsidR="00160FE2"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0719" w:type="dxa"/>
            <w:gridSpan w:val="6"/>
          </w:tcPr>
          <w:p w14:paraId="1A75CA93" w14:textId="5379AF97" w:rsidR="004F6FAA" w:rsidRPr="00375F87" w:rsidRDefault="00375F87" w:rsidP="004F6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>S</w:t>
            </w:r>
            <w:r w:rsidRPr="00375F87">
              <w:rPr>
                <w:rFonts w:ascii="Times New Roman" w:hAnsi="Times New Roman" w:cs="Times New Roman"/>
                <w:color w:val="231F20"/>
                <w:sz w:val="20"/>
                <w:szCs w:val="20"/>
                <w:shd w:val="clear" w:color="auto" w:fill="FFFFFF"/>
              </w:rPr>
              <w:t xml:space="preserve">tupanj složenosti koji uključuje izvršavanje administrativnih i jednostavnijih stručnih poslova s ograničenim brojem međusobno povezanih različitih zadaća u čijem rješavanju se primjenjuje ograničen broj propisanih postupaka, utvrđenih metoda rada ili stručnih tehnika te vođenje upravnog postupka i/ili rješavanje u jednostavnijim upravnim </w:t>
            </w:r>
            <w:r w:rsidRPr="00AA6A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stvarima iz nadležnosti upravnog tijela;</w:t>
            </w:r>
          </w:p>
        </w:tc>
      </w:tr>
      <w:tr w:rsidR="004F6FAA" w:rsidRPr="003748D5" w14:paraId="2571D8E2" w14:textId="77777777" w:rsidTr="00AA3388">
        <w:trPr>
          <w:trHeight w:val="162"/>
        </w:trPr>
        <w:tc>
          <w:tcPr>
            <w:tcW w:w="3060" w:type="dxa"/>
            <w:gridSpan w:val="2"/>
          </w:tcPr>
          <w:p w14:paraId="122DC818" w14:textId="77777777" w:rsidR="004F6FAA" w:rsidRPr="003748D5" w:rsidRDefault="004F6FAA" w:rsidP="004F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Samostalnost u radu</w:t>
            </w:r>
          </w:p>
        </w:tc>
        <w:tc>
          <w:tcPr>
            <w:tcW w:w="10719" w:type="dxa"/>
            <w:gridSpan w:val="6"/>
          </w:tcPr>
          <w:p w14:paraId="0161F147" w14:textId="03682B2A" w:rsidR="004F6FAA" w:rsidRPr="003748D5" w:rsidRDefault="004F6FAA" w:rsidP="004F6FA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samostalnosti koji je ograničen povremenim nadzorom i uputama od strane nadređenih službenika.</w:t>
            </w:r>
          </w:p>
        </w:tc>
      </w:tr>
      <w:tr w:rsidR="004F6FAA" w:rsidRPr="003748D5" w14:paraId="58000C29" w14:textId="77777777" w:rsidTr="00AA3388">
        <w:trPr>
          <w:trHeight w:val="162"/>
        </w:trPr>
        <w:tc>
          <w:tcPr>
            <w:tcW w:w="3060" w:type="dxa"/>
            <w:gridSpan w:val="2"/>
          </w:tcPr>
          <w:p w14:paraId="0073E42D" w14:textId="00B7A2D3" w:rsidR="004F6FAA" w:rsidRPr="003748D5" w:rsidRDefault="004F6FAA" w:rsidP="004F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suradnje s drugim tijelima i komunikacije sa strankama: </w:t>
            </w:r>
          </w:p>
        </w:tc>
        <w:tc>
          <w:tcPr>
            <w:tcW w:w="10719" w:type="dxa"/>
            <w:gridSpan w:val="6"/>
          </w:tcPr>
          <w:p w14:paraId="79053646" w14:textId="4E4CA1A1" w:rsidR="004F6FAA" w:rsidRPr="003748D5" w:rsidRDefault="004F6FAA" w:rsidP="004F6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Stručna komunikacija koja uključuje kontakte unutar upravnog tijela, a povremeno i izvan upravnog tijela, u prikupljanju ili razmjeni informacija.</w:t>
            </w:r>
          </w:p>
        </w:tc>
      </w:tr>
      <w:tr w:rsidR="004F6FAA" w:rsidRPr="003748D5" w14:paraId="3874221C" w14:textId="77777777" w:rsidTr="00AA3388">
        <w:trPr>
          <w:trHeight w:val="162"/>
        </w:trPr>
        <w:tc>
          <w:tcPr>
            <w:tcW w:w="3060" w:type="dxa"/>
            <w:gridSpan w:val="2"/>
          </w:tcPr>
          <w:p w14:paraId="14DF5DBC" w14:textId="77777777" w:rsidR="004F6FAA" w:rsidRPr="003748D5" w:rsidRDefault="004F6FAA" w:rsidP="004F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48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Stupanj odgovornosti i utjecaj na donošenje odluka: </w:t>
            </w:r>
          </w:p>
        </w:tc>
        <w:tc>
          <w:tcPr>
            <w:tcW w:w="10719" w:type="dxa"/>
            <w:gridSpan w:val="6"/>
          </w:tcPr>
          <w:p w14:paraId="581BAACB" w14:textId="6CE1803E" w:rsidR="004F6FAA" w:rsidRPr="003748D5" w:rsidRDefault="004F6FAA" w:rsidP="004F6FA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8D5">
              <w:rPr>
                <w:rFonts w:ascii="Times New Roman" w:hAnsi="Times New Roman" w:cs="Times New Roman"/>
                <w:sz w:val="20"/>
                <w:szCs w:val="20"/>
              </w:rPr>
              <w:t>Stupanj odgovornosti koji uključuje odgovornost za materijalne resurse s kojima službenik radi  te ispravnu primjenu postupaka, metoda rada i stručnih tehnika.</w:t>
            </w:r>
          </w:p>
        </w:tc>
      </w:tr>
      <w:bookmarkEnd w:id="0"/>
      <w:bookmarkEnd w:id="1"/>
    </w:tbl>
    <w:p w14:paraId="5D044ECE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F4734E8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AE6BC5F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4A3CE72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D7E96DB" w14:textId="77777777" w:rsidR="009E63D4" w:rsidRPr="003748D5" w:rsidRDefault="009E63D4" w:rsidP="009E63D4">
      <w:pPr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GRADONAČELNIK GRADA GOSPIĆA</w:t>
      </w:r>
    </w:p>
    <w:p w14:paraId="4C6DFA91" w14:textId="5351FECC" w:rsidR="009E63D4" w:rsidRPr="003748D5" w:rsidRDefault="009E63D4" w:rsidP="009E63D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    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ab/>
      </w:r>
      <w:r w:rsidR="003E702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3E7020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3748D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Karlo Starčević</w:t>
      </w:r>
      <w:r w:rsidR="00281AC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v.r.</w:t>
      </w:r>
    </w:p>
    <w:p w14:paraId="3232708E" w14:textId="77777777" w:rsidR="009E63D4" w:rsidRPr="003748D5" w:rsidRDefault="009E63D4" w:rsidP="009E63D4">
      <w:pPr>
        <w:rPr>
          <w:rFonts w:ascii="Times New Roman" w:hAnsi="Times New Roman" w:cs="Times New Roman"/>
          <w:sz w:val="20"/>
          <w:szCs w:val="20"/>
        </w:rPr>
      </w:pPr>
    </w:p>
    <w:p w14:paraId="7C59BDD3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F87D1B8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3EA458D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745140F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DA11930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1136215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5A23F08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CAFD004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CD8B1C2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47EAF54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8358A8A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23E05C8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F480DC2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B918C07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147695F" w14:textId="77777777" w:rsidR="00375F87" w:rsidRDefault="00375F87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8938748" w14:textId="77777777" w:rsidR="003E7020" w:rsidRDefault="003E7020" w:rsidP="00BB6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E46A9EA" w14:textId="77777777" w:rsidR="00375F87" w:rsidRDefault="00375F87" w:rsidP="0087236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sectPr w:rsidR="00375F87" w:rsidSect="00070780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ECB0" w14:textId="77777777" w:rsidR="00A20B8A" w:rsidRDefault="00A20B8A" w:rsidP="00FC7E0B">
      <w:pPr>
        <w:spacing w:after="0" w:line="240" w:lineRule="auto"/>
      </w:pPr>
      <w:r>
        <w:separator/>
      </w:r>
    </w:p>
  </w:endnote>
  <w:endnote w:type="continuationSeparator" w:id="0">
    <w:p w14:paraId="63B77F8C" w14:textId="77777777" w:rsidR="00A20B8A" w:rsidRDefault="00A20B8A" w:rsidP="00F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33923"/>
      <w:docPartObj>
        <w:docPartGallery w:val="Page Numbers (Bottom of Page)"/>
        <w:docPartUnique/>
      </w:docPartObj>
    </w:sdtPr>
    <w:sdtEndPr/>
    <w:sdtContent>
      <w:p w14:paraId="6BE4D02E" w14:textId="7D4B72B3" w:rsidR="00FC7E0B" w:rsidRDefault="00FC7E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F8">
          <w:rPr>
            <w:noProof/>
          </w:rPr>
          <w:t>2</w:t>
        </w:r>
        <w:r>
          <w:fldChar w:fldCharType="end"/>
        </w:r>
      </w:p>
    </w:sdtContent>
  </w:sdt>
  <w:p w14:paraId="6FC7E5EA" w14:textId="77777777" w:rsidR="00FC7E0B" w:rsidRDefault="00FC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4C28" w14:textId="77777777" w:rsidR="00A20B8A" w:rsidRDefault="00A20B8A" w:rsidP="00FC7E0B">
      <w:pPr>
        <w:spacing w:after="0" w:line="240" w:lineRule="auto"/>
      </w:pPr>
      <w:r>
        <w:separator/>
      </w:r>
    </w:p>
  </w:footnote>
  <w:footnote w:type="continuationSeparator" w:id="0">
    <w:p w14:paraId="79AE7BCF" w14:textId="77777777" w:rsidR="00A20B8A" w:rsidRDefault="00A20B8A" w:rsidP="00F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73"/>
    <w:multiLevelType w:val="hybridMultilevel"/>
    <w:tmpl w:val="7AF46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065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5428B"/>
    <w:multiLevelType w:val="hybridMultilevel"/>
    <w:tmpl w:val="1DE64C8C"/>
    <w:lvl w:ilvl="0" w:tplc="F85A58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BD8"/>
    <w:multiLevelType w:val="hybridMultilevel"/>
    <w:tmpl w:val="61E063E4"/>
    <w:lvl w:ilvl="0" w:tplc="88EAEE10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2190D"/>
    <w:multiLevelType w:val="hybridMultilevel"/>
    <w:tmpl w:val="6BD09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C51"/>
    <w:multiLevelType w:val="hybridMultilevel"/>
    <w:tmpl w:val="AA6676D6"/>
    <w:lvl w:ilvl="0" w:tplc="BF709C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05C33"/>
    <w:multiLevelType w:val="hybridMultilevel"/>
    <w:tmpl w:val="D5B2C624"/>
    <w:lvl w:ilvl="0" w:tplc="B0F0786A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A1B79"/>
    <w:multiLevelType w:val="hybridMultilevel"/>
    <w:tmpl w:val="9B2A131C"/>
    <w:lvl w:ilvl="0" w:tplc="3E7458C2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9377D88"/>
    <w:multiLevelType w:val="hybridMultilevel"/>
    <w:tmpl w:val="3AA64ACC"/>
    <w:lvl w:ilvl="0" w:tplc="991E87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30C7"/>
    <w:multiLevelType w:val="hybridMultilevel"/>
    <w:tmpl w:val="16AC0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212AC2"/>
    <w:multiLevelType w:val="hybridMultilevel"/>
    <w:tmpl w:val="5074FE8E"/>
    <w:lvl w:ilvl="0" w:tplc="E2B618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4E61E9"/>
    <w:multiLevelType w:val="hybridMultilevel"/>
    <w:tmpl w:val="FCCA54E6"/>
    <w:lvl w:ilvl="0" w:tplc="1E7E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C0E10"/>
    <w:multiLevelType w:val="hybridMultilevel"/>
    <w:tmpl w:val="D5B2C62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92894"/>
    <w:multiLevelType w:val="hybridMultilevel"/>
    <w:tmpl w:val="BADE5F8E"/>
    <w:lvl w:ilvl="0" w:tplc="5E44A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F4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DEC"/>
    <w:multiLevelType w:val="hybridMultilevel"/>
    <w:tmpl w:val="CC6615B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3169"/>
    <w:multiLevelType w:val="hybridMultilevel"/>
    <w:tmpl w:val="47948F88"/>
    <w:lvl w:ilvl="0" w:tplc="10A25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C"/>
    <w:rsid w:val="00024D72"/>
    <w:rsid w:val="00035095"/>
    <w:rsid w:val="00056DD5"/>
    <w:rsid w:val="00070780"/>
    <w:rsid w:val="0009725F"/>
    <w:rsid w:val="000B7102"/>
    <w:rsid w:val="000F6282"/>
    <w:rsid w:val="00103291"/>
    <w:rsid w:val="001125DD"/>
    <w:rsid w:val="001466CB"/>
    <w:rsid w:val="00160FE2"/>
    <w:rsid w:val="00174F9D"/>
    <w:rsid w:val="001C0100"/>
    <w:rsid w:val="002119AE"/>
    <w:rsid w:val="00222539"/>
    <w:rsid w:val="00247E9C"/>
    <w:rsid w:val="00260B5C"/>
    <w:rsid w:val="0026248A"/>
    <w:rsid w:val="00281AC6"/>
    <w:rsid w:val="00282174"/>
    <w:rsid w:val="002A0935"/>
    <w:rsid w:val="002D3FCF"/>
    <w:rsid w:val="003133E8"/>
    <w:rsid w:val="003201DC"/>
    <w:rsid w:val="003466A7"/>
    <w:rsid w:val="003709F7"/>
    <w:rsid w:val="00372C5E"/>
    <w:rsid w:val="00372ECF"/>
    <w:rsid w:val="00373E94"/>
    <w:rsid w:val="003748D5"/>
    <w:rsid w:val="00375F87"/>
    <w:rsid w:val="00384AC2"/>
    <w:rsid w:val="003C4A38"/>
    <w:rsid w:val="003E7020"/>
    <w:rsid w:val="003E7819"/>
    <w:rsid w:val="004322A3"/>
    <w:rsid w:val="004474E0"/>
    <w:rsid w:val="004B41E4"/>
    <w:rsid w:val="004D5091"/>
    <w:rsid w:val="004F6FAA"/>
    <w:rsid w:val="005115D1"/>
    <w:rsid w:val="00517F6C"/>
    <w:rsid w:val="005463CB"/>
    <w:rsid w:val="00552F0F"/>
    <w:rsid w:val="005F6F27"/>
    <w:rsid w:val="006231F3"/>
    <w:rsid w:val="00635DEF"/>
    <w:rsid w:val="00636F11"/>
    <w:rsid w:val="006416A8"/>
    <w:rsid w:val="00644DA0"/>
    <w:rsid w:val="00650BA5"/>
    <w:rsid w:val="00662E58"/>
    <w:rsid w:val="00667F3B"/>
    <w:rsid w:val="00672B64"/>
    <w:rsid w:val="006A6905"/>
    <w:rsid w:val="006D51FD"/>
    <w:rsid w:val="006F336B"/>
    <w:rsid w:val="006F6BA5"/>
    <w:rsid w:val="006F721A"/>
    <w:rsid w:val="00700286"/>
    <w:rsid w:val="007A56CF"/>
    <w:rsid w:val="007B24CC"/>
    <w:rsid w:val="007F79C3"/>
    <w:rsid w:val="0080259E"/>
    <w:rsid w:val="008075F1"/>
    <w:rsid w:val="008712A2"/>
    <w:rsid w:val="00872369"/>
    <w:rsid w:val="00887FD6"/>
    <w:rsid w:val="00897856"/>
    <w:rsid w:val="008C289F"/>
    <w:rsid w:val="008F3E47"/>
    <w:rsid w:val="008F5B75"/>
    <w:rsid w:val="00927298"/>
    <w:rsid w:val="00927F6D"/>
    <w:rsid w:val="00937956"/>
    <w:rsid w:val="009757C4"/>
    <w:rsid w:val="009877D8"/>
    <w:rsid w:val="009E63D4"/>
    <w:rsid w:val="009F3A30"/>
    <w:rsid w:val="009F6F46"/>
    <w:rsid w:val="00A05C25"/>
    <w:rsid w:val="00A20B8A"/>
    <w:rsid w:val="00A31E9D"/>
    <w:rsid w:val="00A353CD"/>
    <w:rsid w:val="00A43DE3"/>
    <w:rsid w:val="00A5462B"/>
    <w:rsid w:val="00A959CE"/>
    <w:rsid w:val="00AA6A43"/>
    <w:rsid w:val="00AB1A86"/>
    <w:rsid w:val="00AB2D04"/>
    <w:rsid w:val="00AB6EC4"/>
    <w:rsid w:val="00B102FA"/>
    <w:rsid w:val="00B32575"/>
    <w:rsid w:val="00B4401A"/>
    <w:rsid w:val="00B51590"/>
    <w:rsid w:val="00B61B2F"/>
    <w:rsid w:val="00B71ECB"/>
    <w:rsid w:val="00B779B4"/>
    <w:rsid w:val="00B94A93"/>
    <w:rsid w:val="00BA4C3D"/>
    <w:rsid w:val="00BB6E1A"/>
    <w:rsid w:val="00BD5129"/>
    <w:rsid w:val="00C006D0"/>
    <w:rsid w:val="00C03C31"/>
    <w:rsid w:val="00C108F8"/>
    <w:rsid w:val="00C12804"/>
    <w:rsid w:val="00C3017D"/>
    <w:rsid w:val="00C3096E"/>
    <w:rsid w:val="00C47616"/>
    <w:rsid w:val="00CA65FA"/>
    <w:rsid w:val="00CC1E17"/>
    <w:rsid w:val="00CF18AE"/>
    <w:rsid w:val="00CF4254"/>
    <w:rsid w:val="00CF654B"/>
    <w:rsid w:val="00D02B71"/>
    <w:rsid w:val="00D0474E"/>
    <w:rsid w:val="00D21919"/>
    <w:rsid w:val="00D2637B"/>
    <w:rsid w:val="00D26AF8"/>
    <w:rsid w:val="00D35F82"/>
    <w:rsid w:val="00D67E00"/>
    <w:rsid w:val="00D96459"/>
    <w:rsid w:val="00DA67DF"/>
    <w:rsid w:val="00DB3FC1"/>
    <w:rsid w:val="00DC17C7"/>
    <w:rsid w:val="00DC56AD"/>
    <w:rsid w:val="00DE15A2"/>
    <w:rsid w:val="00E12FE5"/>
    <w:rsid w:val="00E366D7"/>
    <w:rsid w:val="00E5052C"/>
    <w:rsid w:val="00E57547"/>
    <w:rsid w:val="00E6587A"/>
    <w:rsid w:val="00E95498"/>
    <w:rsid w:val="00EA2BEE"/>
    <w:rsid w:val="00EF5CC1"/>
    <w:rsid w:val="00F03C05"/>
    <w:rsid w:val="00F22C4C"/>
    <w:rsid w:val="00F3122E"/>
    <w:rsid w:val="00F47387"/>
    <w:rsid w:val="00F53ABC"/>
    <w:rsid w:val="00F93E62"/>
    <w:rsid w:val="00F946DE"/>
    <w:rsid w:val="00FC7E0B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DE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D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20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1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D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462B"/>
    <w:pPr>
      <w:spacing w:after="120" w:line="480" w:lineRule="auto"/>
      <w:ind w:left="283"/>
    </w:pPr>
    <w:rPr>
      <w:rFonts w:eastAsia="Times New Roman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462B"/>
    <w:rPr>
      <w:rFonts w:ascii="Calibri" w:eastAsia="Times New Roman" w:hAnsi="Calibri" w:cs="Times New Roman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59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59C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7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E941-3D75-4A39-ADCF-3C1D490F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3</cp:revision>
  <cp:lastPrinted>2023-07-05T10:26:00Z</cp:lastPrinted>
  <dcterms:created xsi:type="dcterms:W3CDTF">2023-07-11T07:33:00Z</dcterms:created>
  <dcterms:modified xsi:type="dcterms:W3CDTF">2023-07-13T12:20:00Z</dcterms:modified>
</cp:coreProperties>
</file>