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07BD" w14:textId="33DF7B5F" w:rsidR="0059049C" w:rsidRPr="007C0B87" w:rsidRDefault="0059049C" w:rsidP="00471C80">
      <w:pPr>
        <w:ind w:firstLine="708"/>
        <w:jc w:val="both"/>
        <w:rPr>
          <w:rFonts w:ascii="Times New Roman" w:hAnsi="Times New Roman"/>
        </w:rPr>
      </w:pPr>
      <w:r w:rsidRPr="007C0B87">
        <w:rPr>
          <w:rFonts w:ascii="Times New Roman" w:hAnsi="Times New Roman"/>
        </w:rPr>
        <w:t>Na temelju članka 33. Statuta Grada Gospića („Službeni vjesnik Grada Gospića“ br. 7/09, 5/10, 7/10, 1/12, 2/13, 3/13 – p.t., 7/15, 1/18</w:t>
      </w:r>
      <w:r w:rsidR="00084D70">
        <w:rPr>
          <w:rFonts w:ascii="Times New Roman" w:hAnsi="Times New Roman"/>
        </w:rPr>
        <w:t>, 3/20, 1/21</w:t>
      </w:r>
      <w:r w:rsidRPr="007C0B87">
        <w:rPr>
          <w:rFonts w:ascii="Times New Roman" w:hAnsi="Times New Roman"/>
        </w:rPr>
        <w:t>), Gradsko vijeće Grada Gospića  na sjednici</w:t>
      </w:r>
      <w:r w:rsidR="008022EA">
        <w:rPr>
          <w:rFonts w:ascii="Times New Roman" w:hAnsi="Times New Roman"/>
        </w:rPr>
        <w:t xml:space="preserve"> održanoj dana </w:t>
      </w:r>
      <w:r w:rsidR="004D5934">
        <w:rPr>
          <w:rFonts w:ascii="Times New Roman" w:hAnsi="Times New Roman"/>
        </w:rPr>
        <w:t xml:space="preserve">19. listopada </w:t>
      </w:r>
      <w:r w:rsidR="008022EA">
        <w:rPr>
          <w:rFonts w:ascii="Times New Roman" w:hAnsi="Times New Roman"/>
        </w:rPr>
        <w:t>20</w:t>
      </w:r>
      <w:r w:rsidR="00084D70">
        <w:rPr>
          <w:rFonts w:ascii="Times New Roman" w:hAnsi="Times New Roman"/>
        </w:rPr>
        <w:t>23</w:t>
      </w:r>
      <w:r w:rsidRPr="007C0B87">
        <w:rPr>
          <w:rFonts w:ascii="Times New Roman" w:hAnsi="Times New Roman"/>
        </w:rPr>
        <w:t>. godine</w:t>
      </w:r>
      <w:r w:rsidR="004D5934">
        <w:rPr>
          <w:rFonts w:ascii="Times New Roman" w:hAnsi="Times New Roman"/>
        </w:rPr>
        <w:t>,</w:t>
      </w:r>
      <w:r w:rsidRPr="007C0B87">
        <w:rPr>
          <w:rFonts w:ascii="Times New Roman" w:hAnsi="Times New Roman"/>
        </w:rPr>
        <w:t xml:space="preserve"> donijelo je</w:t>
      </w:r>
    </w:p>
    <w:p w14:paraId="5AE6ADD6" w14:textId="77777777" w:rsidR="0059049C" w:rsidRPr="007C0B87" w:rsidRDefault="0059049C" w:rsidP="00646E6C">
      <w:pPr>
        <w:spacing w:after="0"/>
        <w:rPr>
          <w:rFonts w:ascii="Times New Roman" w:hAnsi="Times New Roman"/>
          <w:b/>
        </w:rPr>
      </w:pPr>
    </w:p>
    <w:p w14:paraId="5EA7C2DB" w14:textId="77777777" w:rsidR="0059049C" w:rsidRPr="007C0B87" w:rsidRDefault="00646E6C" w:rsidP="00646E6C">
      <w:pPr>
        <w:spacing w:after="0"/>
        <w:jc w:val="center"/>
        <w:rPr>
          <w:rFonts w:ascii="Times New Roman" w:hAnsi="Times New Roman"/>
          <w:b/>
        </w:rPr>
      </w:pPr>
      <w:r w:rsidRPr="007C0B87">
        <w:rPr>
          <w:rFonts w:ascii="Times New Roman" w:hAnsi="Times New Roman"/>
          <w:b/>
        </w:rPr>
        <w:t xml:space="preserve">O D L U K U </w:t>
      </w:r>
    </w:p>
    <w:p w14:paraId="64EB3CC6" w14:textId="77777777" w:rsidR="00646E6C" w:rsidRPr="007C0B87" w:rsidRDefault="00646E6C" w:rsidP="00646E6C">
      <w:pPr>
        <w:spacing w:after="0"/>
        <w:jc w:val="center"/>
        <w:rPr>
          <w:rFonts w:ascii="Times New Roman" w:hAnsi="Times New Roman"/>
          <w:b/>
        </w:rPr>
      </w:pPr>
      <w:r w:rsidRPr="007C0B87">
        <w:rPr>
          <w:rFonts w:ascii="Times New Roman" w:hAnsi="Times New Roman"/>
          <w:b/>
        </w:rPr>
        <w:t xml:space="preserve">o izmjenama i dopunama Pravilnika o stipendiranju učenika i studenata </w:t>
      </w:r>
    </w:p>
    <w:p w14:paraId="2F876361" w14:textId="77777777" w:rsidR="00646E6C" w:rsidRDefault="00646E6C" w:rsidP="00471C80">
      <w:pPr>
        <w:spacing w:after="0"/>
        <w:jc w:val="center"/>
        <w:rPr>
          <w:rFonts w:ascii="Times New Roman" w:hAnsi="Times New Roman"/>
          <w:b/>
        </w:rPr>
      </w:pPr>
      <w:r w:rsidRPr="007C0B87">
        <w:rPr>
          <w:rFonts w:ascii="Times New Roman" w:hAnsi="Times New Roman"/>
          <w:b/>
        </w:rPr>
        <w:t>s područja Grada Gospića</w:t>
      </w:r>
    </w:p>
    <w:p w14:paraId="77FC45D8" w14:textId="77777777" w:rsidR="00471C80" w:rsidRDefault="00471C80" w:rsidP="00471C80">
      <w:pPr>
        <w:spacing w:after="0"/>
        <w:jc w:val="center"/>
        <w:rPr>
          <w:rFonts w:ascii="Times New Roman" w:hAnsi="Times New Roman"/>
          <w:b/>
        </w:rPr>
      </w:pPr>
    </w:p>
    <w:p w14:paraId="7D12ED06" w14:textId="77777777" w:rsidR="008037F1" w:rsidRPr="00471C80" w:rsidRDefault="008037F1" w:rsidP="00471C80">
      <w:pPr>
        <w:spacing w:after="0"/>
        <w:jc w:val="center"/>
        <w:rPr>
          <w:rFonts w:ascii="Times New Roman" w:hAnsi="Times New Roman"/>
          <w:b/>
        </w:rPr>
      </w:pPr>
    </w:p>
    <w:p w14:paraId="241065DC" w14:textId="77777777" w:rsidR="0059049C" w:rsidRPr="007C0B87" w:rsidRDefault="00646E6C" w:rsidP="00DD37E9">
      <w:pPr>
        <w:jc w:val="center"/>
        <w:rPr>
          <w:rFonts w:ascii="Times New Roman" w:hAnsi="Times New Roman"/>
          <w:b/>
        </w:rPr>
      </w:pPr>
      <w:r w:rsidRPr="007C0B87">
        <w:rPr>
          <w:rFonts w:ascii="Times New Roman" w:hAnsi="Times New Roman"/>
          <w:b/>
        </w:rPr>
        <w:t>Članak 1.</w:t>
      </w:r>
    </w:p>
    <w:p w14:paraId="03790196" w14:textId="21739F4D" w:rsidR="008037F1" w:rsidRPr="009B5C0A" w:rsidRDefault="00646E6C" w:rsidP="009B5C0A">
      <w:pPr>
        <w:ind w:firstLine="708"/>
        <w:rPr>
          <w:rFonts w:ascii="Times New Roman" w:hAnsi="Times New Roman"/>
          <w:bCs/>
          <w:color w:val="000000" w:themeColor="text1"/>
        </w:rPr>
      </w:pPr>
      <w:r w:rsidRPr="007C0B87">
        <w:rPr>
          <w:rFonts w:ascii="Times New Roman" w:hAnsi="Times New Roman"/>
        </w:rPr>
        <w:t xml:space="preserve">U Pravilniku o stipendiranju učenika i studenata s područja Grada Gospića („Službeni vjesnik Grada Gospića“ br. </w:t>
      </w:r>
      <w:r w:rsidR="00F97AF7" w:rsidRPr="007C0B87">
        <w:rPr>
          <w:rFonts w:ascii="Times New Roman" w:hAnsi="Times New Roman"/>
        </w:rPr>
        <w:t>10/18</w:t>
      </w:r>
      <w:r w:rsidR="00084D70">
        <w:rPr>
          <w:rFonts w:ascii="Times New Roman" w:hAnsi="Times New Roman"/>
        </w:rPr>
        <w:t>, 10/19</w:t>
      </w:r>
      <w:r w:rsidR="00F97AF7" w:rsidRPr="007C0B87">
        <w:rPr>
          <w:rFonts w:ascii="Times New Roman" w:hAnsi="Times New Roman"/>
        </w:rPr>
        <w:t xml:space="preserve">), </w:t>
      </w:r>
      <w:r w:rsidR="00DD37E9" w:rsidRPr="00E35B03">
        <w:rPr>
          <w:rFonts w:ascii="Times New Roman" w:hAnsi="Times New Roman"/>
          <w:bCs/>
        </w:rPr>
        <w:t xml:space="preserve"> članku 2.</w:t>
      </w:r>
      <w:r w:rsidR="00DD37E9">
        <w:rPr>
          <w:rFonts w:ascii="Times New Roman" w:hAnsi="Times New Roman"/>
          <w:bCs/>
        </w:rPr>
        <w:t xml:space="preserve"> stavku 1., broj :“25“, zamjenjuje se brojem</w:t>
      </w:r>
      <w:r w:rsidR="00DD37E9" w:rsidRPr="002B6FED">
        <w:rPr>
          <w:rFonts w:ascii="Times New Roman" w:hAnsi="Times New Roman"/>
          <w:bCs/>
          <w:color w:val="000000" w:themeColor="text1"/>
        </w:rPr>
        <w:t>: „2</w:t>
      </w:r>
      <w:r w:rsidR="008F581F" w:rsidRPr="002B6FED">
        <w:rPr>
          <w:rFonts w:ascii="Times New Roman" w:hAnsi="Times New Roman"/>
          <w:bCs/>
          <w:color w:val="000000" w:themeColor="text1"/>
        </w:rPr>
        <w:t>6</w:t>
      </w:r>
      <w:r w:rsidR="00DD37E9" w:rsidRPr="002B6FED">
        <w:rPr>
          <w:rFonts w:ascii="Times New Roman" w:hAnsi="Times New Roman"/>
          <w:bCs/>
          <w:color w:val="000000" w:themeColor="text1"/>
        </w:rPr>
        <w:t>“.</w:t>
      </w:r>
    </w:p>
    <w:p w14:paraId="07C0ECDF" w14:textId="1E697307" w:rsidR="00DD37E9" w:rsidRDefault="00DD37E9" w:rsidP="00DD37E9">
      <w:pPr>
        <w:jc w:val="center"/>
        <w:rPr>
          <w:rFonts w:ascii="Times New Roman" w:hAnsi="Times New Roman"/>
        </w:rPr>
      </w:pPr>
      <w:r w:rsidRPr="007C0B87">
        <w:rPr>
          <w:rFonts w:ascii="Times New Roman" w:hAnsi="Times New Roman"/>
          <w:b/>
        </w:rPr>
        <w:t>Članak 2.</w:t>
      </w:r>
    </w:p>
    <w:p w14:paraId="16106E26" w14:textId="17A303A7" w:rsidR="0072565C" w:rsidRDefault="0072565C" w:rsidP="0072565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Članak 4. mijenja se i glasi:</w:t>
      </w:r>
    </w:p>
    <w:p w14:paraId="06814D82" w14:textId="29289CB4" w:rsidR="0072565C" w:rsidRPr="0072565C" w:rsidRDefault="0072565C" w:rsidP="0072565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72565C">
        <w:rPr>
          <w:rFonts w:ascii="Times New Roman" w:hAnsi="Times New Roman"/>
        </w:rPr>
        <w:t>Visinu mjesečne stipendije i broj stipendija  za svaku školsku/akademsku godinu utvrđuje Gradonačelnik posebnom odlukom, sukladno osiguranim sredstvima u proračunu Grada.</w:t>
      </w:r>
    </w:p>
    <w:p w14:paraId="29871D70" w14:textId="77777777" w:rsidR="0072565C" w:rsidRPr="0072565C" w:rsidRDefault="0072565C" w:rsidP="0072565C">
      <w:pPr>
        <w:ind w:firstLine="708"/>
        <w:jc w:val="both"/>
        <w:rPr>
          <w:rFonts w:ascii="Times New Roman" w:hAnsi="Times New Roman"/>
        </w:rPr>
      </w:pPr>
      <w:r w:rsidRPr="0072565C">
        <w:rPr>
          <w:rFonts w:ascii="Times New Roman" w:hAnsi="Times New Roman"/>
        </w:rPr>
        <w:t>Visina mjesečne stipendije utvrđuje se:</w:t>
      </w:r>
    </w:p>
    <w:p w14:paraId="3F8127C8" w14:textId="63CFE55F" w:rsidR="0072565C" w:rsidRPr="0072565C" w:rsidRDefault="0072565C" w:rsidP="0072565C">
      <w:pPr>
        <w:numPr>
          <w:ilvl w:val="1"/>
          <w:numId w:val="10"/>
        </w:numPr>
        <w:jc w:val="both"/>
        <w:rPr>
          <w:rFonts w:ascii="Times New Roman" w:hAnsi="Times New Roman"/>
        </w:rPr>
      </w:pPr>
      <w:r w:rsidRPr="0072565C">
        <w:rPr>
          <w:rFonts w:ascii="Times New Roman" w:hAnsi="Times New Roman"/>
        </w:rPr>
        <w:t>za učenike i studente koji se školuju na području Grada Gospića</w:t>
      </w:r>
      <w:r>
        <w:rPr>
          <w:rFonts w:ascii="Times New Roman" w:hAnsi="Times New Roman"/>
        </w:rPr>
        <w:t>,</w:t>
      </w:r>
      <w:r w:rsidRPr="0072565C">
        <w:rPr>
          <w:rFonts w:ascii="Times New Roman" w:hAnsi="Times New Roman"/>
        </w:rPr>
        <w:t xml:space="preserve"> </w:t>
      </w:r>
    </w:p>
    <w:p w14:paraId="225AB657" w14:textId="399F6732" w:rsidR="0072565C" w:rsidRPr="0072565C" w:rsidRDefault="0072565C" w:rsidP="0072565C">
      <w:pPr>
        <w:numPr>
          <w:ilvl w:val="1"/>
          <w:numId w:val="10"/>
        </w:numPr>
        <w:jc w:val="both"/>
        <w:rPr>
          <w:rFonts w:ascii="Times New Roman" w:hAnsi="Times New Roman"/>
        </w:rPr>
      </w:pPr>
      <w:r w:rsidRPr="0072565C">
        <w:rPr>
          <w:rFonts w:ascii="Times New Roman" w:hAnsi="Times New Roman"/>
        </w:rPr>
        <w:t>za učenike i studente koji se školuju izvan područja Grada Gospića</w:t>
      </w:r>
      <w:r>
        <w:rPr>
          <w:rFonts w:ascii="Times New Roman" w:hAnsi="Times New Roman"/>
        </w:rPr>
        <w:t>.</w:t>
      </w:r>
      <w:r w:rsidRPr="0072565C">
        <w:rPr>
          <w:rFonts w:ascii="Times New Roman" w:hAnsi="Times New Roman"/>
        </w:rPr>
        <w:t xml:space="preserve"> </w:t>
      </w:r>
    </w:p>
    <w:p w14:paraId="02B4D2DA" w14:textId="6BB31D85" w:rsidR="008037F1" w:rsidRPr="0072565C" w:rsidRDefault="0072565C" w:rsidP="009B5C0A">
      <w:pPr>
        <w:ind w:firstLine="708"/>
        <w:jc w:val="both"/>
        <w:rPr>
          <w:rFonts w:ascii="Times New Roman" w:hAnsi="Times New Roman"/>
        </w:rPr>
      </w:pPr>
      <w:r w:rsidRPr="0072565C">
        <w:rPr>
          <w:rFonts w:ascii="Times New Roman" w:hAnsi="Times New Roman"/>
        </w:rPr>
        <w:t>Visina stipendije za učenike i studente koji se školuju izvan područja Grada Gospića veća je za 50 % u odnosu na iznos stipendije za učenike i studente koji se školuju na području Grada Gospića.</w:t>
      </w:r>
      <w:r>
        <w:rPr>
          <w:rFonts w:ascii="Times New Roman" w:hAnsi="Times New Roman"/>
        </w:rPr>
        <w:t>“</w:t>
      </w:r>
      <w:r w:rsidRPr="0072565C">
        <w:rPr>
          <w:rFonts w:ascii="Times New Roman" w:hAnsi="Times New Roman"/>
        </w:rPr>
        <w:t xml:space="preserve"> </w:t>
      </w:r>
    </w:p>
    <w:p w14:paraId="6F4BD17F" w14:textId="0717F125" w:rsidR="003B56F2" w:rsidRDefault="003B56F2" w:rsidP="003B56F2">
      <w:pPr>
        <w:jc w:val="center"/>
        <w:rPr>
          <w:rFonts w:ascii="Times New Roman" w:hAnsi="Times New Roman"/>
          <w:b/>
        </w:rPr>
      </w:pPr>
      <w:r w:rsidRPr="007C0B87">
        <w:rPr>
          <w:rFonts w:ascii="Times New Roman" w:hAnsi="Times New Roman"/>
          <w:b/>
        </w:rPr>
        <w:t xml:space="preserve">Članak </w:t>
      </w:r>
      <w:r w:rsidR="00E35B03">
        <w:rPr>
          <w:rFonts w:ascii="Times New Roman" w:hAnsi="Times New Roman"/>
          <w:b/>
        </w:rPr>
        <w:t>3</w:t>
      </w:r>
      <w:r w:rsidRPr="007C0B87">
        <w:rPr>
          <w:rFonts w:ascii="Times New Roman" w:hAnsi="Times New Roman"/>
          <w:b/>
        </w:rPr>
        <w:t>.</w:t>
      </w:r>
    </w:p>
    <w:p w14:paraId="54BB325F" w14:textId="51805B45" w:rsidR="008037F1" w:rsidRPr="009B5C0A" w:rsidRDefault="0072565C" w:rsidP="009B5C0A">
      <w:pPr>
        <w:ind w:firstLine="708"/>
        <w:rPr>
          <w:rFonts w:ascii="Times New Roman" w:hAnsi="Times New Roman"/>
          <w:b/>
        </w:rPr>
      </w:pPr>
      <w:bookmarkStart w:id="0" w:name="_Hlk145588606"/>
      <w:r w:rsidRPr="004F38AD">
        <w:rPr>
          <w:rFonts w:ascii="Times New Roman" w:hAnsi="Times New Roman"/>
          <w:bCs/>
        </w:rPr>
        <w:t>U č</w:t>
      </w:r>
      <w:r w:rsidR="003B56F2" w:rsidRPr="004F38AD">
        <w:rPr>
          <w:rFonts w:ascii="Times New Roman" w:hAnsi="Times New Roman"/>
          <w:bCs/>
        </w:rPr>
        <w:t>lan</w:t>
      </w:r>
      <w:r w:rsidRPr="004F38AD">
        <w:rPr>
          <w:rFonts w:ascii="Times New Roman" w:hAnsi="Times New Roman"/>
          <w:bCs/>
        </w:rPr>
        <w:t>ku</w:t>
      </w:r>
      <w:r w:rsidR="003B56F2" w:rsidRPr="004F38AD">
        <w:rPr>
          <w:rFonts w:ascii="Times New Roman" w:hAnsi="Times New Roman"/>
          <w:bCs/>
        </w:rPr>
        <w:t xml:space="preserve"> 5.</w:t>
      </w:r>
      <w:r w:rsidRPr="004F38AD">
        <w:rPr>
          <w:rFonts w:ascii="Times New Roman" w:hAnsi="Times New Roman"/>
          <w:bCs/>
        </w:rPr>
        <w:t xml:space="preserve"> stavku 1. </w:t>
      </w:r>
      <w:r w:rsidR="00DF4A5C" w:rsidRPr="004F38AD">
        <w:rPr>
          <w:rFonts w:ascii="Times New Roman" w:hAnsi="Times New Roman"/>
          <w:bCs/>
        </w:rPr>
        <w:t>alineji 2. riječi: „ili kredit“, brišu se</w:t>
      </w:r>
      <w:r w:rsidR="003B56F2" w:rsidRPr="004F38AD">
        <w:rPr>
          <w:rFonts w:ascii="Times New Roman" w:hAnsi="Times New Roman"/>
          <w:b/>
        </w:rPr>
        <w:t xml:space="preserve"> </w:t>
      </w:r>
      <w:bookmarkStart w:id="1" w:name="_Hlk145929903"/>
      <w:bookmarkEnd w:id="0"/>
      <w:r w:rsidR="00DF4A5C" w:rsidRPr="004F38AD">
        <w:rPr>
          <w:rFonts w:ascii="Times New Roman" w:hAnsi="Times New Roman"/>
          <w:b/>
        </w:rPr>
        <w:t>.</w:t>
      </w:r>
    </w:p>
    <w:p w14:paraId="4DE74536" w14:textId="6B676C14" w:rsidR="00544DAE" w:rsidRPr="00544DAE" w:rsidRDefault="0025184A" w:rsidP="0025184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544DAE" w:rsidRPr="002874C9">
        <w:rPr>
          <w:rFonts w:ascii="Times New Roman" w:hAnsi="Times New Roman"/>
          <w:b/>
        </w:rPr>
        <w:t>Članak 4.</w:t>
      </w:r>
      <w:r w:rsidR="00652DD0" w:rsidRPr="002874C9">
        <w:rPr>
          <w:rFonts w:ascii="Times New Roman" w:hAnsi="Times New Roman"/>
          <w:b/>
        </w:rPr>
        <w:t xml:space="preserve">  </w:t>
      </w:r>
    </w:p>
    <w:p w14:paraId="4AA11D09" w14:textId="77777777" w:rsidR="00F2534E" w:rsidRDefault="00544DAE" w:rsidP="00F2534E">
      <w:pPr>
        <w:ind w:firstLine="360"/>
        <w:rPr>
          <w:rFonts w:ascii="Times New Roman" w:hAnsi="Times New Roman"/>
          <w:bCs/>
        </w:rPr>
      </w:pPr>
      <w:r w:rsidRPr="00F2534E">
        <w:rPr>
          <w:rFonts w:ascii="Times New Roman" w:hAnsi="Times New Roman"/>
          <w:bCs/>
        </w:rPr>
        <w:t xml:space="preserve">U članku 7. iza stavka 1. dodaje novi stavak 2. koji glasi: </w:t>
      </w:r>
    </w:p>
    <w:p w14:paraId="07E01F47" w14:textId="6CCA16CD" w:rsidR="00652DD0" w:rsidRPr="00074954" w:rsidRDefault="00F2534E" w:rsidP="00DF4A5C">
      <w:pPr>
        <w:ind w:firstLine="360"/>
        <w:jc w:val="both"/>
        <w:rPr>
          <w:rFonts w:ascii="Times New Roman" w:hAnsi="Times New Roman"/>
          <w:bCs/>
        </w:rPr>
      </w:pPr>
      <w:r w:rsidRPr="00074954">
        <w:rPr>
          <w:rFonts w:ascii="Times New Roman" w:hAnsi="Times New Roman"/>
          <w:bCs/>
        </w:rPr>
        <w:t>„</w:t>
      </w:r>
      <w:r w:rsidR="00544DAE" w:rsidRPr="00074954">
        <w:rPr>
          <w:rFonts w:ascii="Times New Roman" w:hAnsi="Times New Roman"/>
          <w:bCs/>
        </w:rPr>
        <w:t>Gradonačelnik odlukom iz stavka 1. ovog članka može izuzeti učenike i studente odgovarajuć</w:t>
      </w:r>
      <w:r w:rsidR="00DF4A5C" w:rsidRPr="00074954">
        <w:rPr>
          <w:rFonts w:ascii="Times New Roman" w:hAnsi="Times New Roman"/>
          <w:bCs/>
        </w:rPr>
        <w:t>ih</w:t>
      </w:r>
      <w:r w:rsidR="00544DAE" w:rsidRPr="00074954">
        <w:rPr>
          <w:rFonts w:ascii="Times New Roman" w:hAnsi="Times New Roman"/>
          <w:bCs/>
        </w:rPr>
        <w:t xml:space="preserve"> s</w:t>
      </w:r>
      <w:r w:rsidR="00DF4A5C" w:rsidRPr="00074954">
        <w:rPr>
          <w:rFonts w:ascii="Times New Roman" w:hAnsi="Times New Roman"/>
          <w:bCs/>
        </w:rPr>
        <w:t xml:space="preserve">rednjoškolskih i studijskih programa </w:t>
      </w:r>
      <w:r w:rsidR="00544DAE" w:rsidRPr="00074954">
        <w:rPr>
          <w:rFonts w:ascii="Times New Roman" w:hAnsi="Times New Roman"/>
          <w:bCs/>
        </w:rPr>
        <w:t xml:space="preserve">koji u tekućoj godini ne bi ostvarivali pravo na stipendiju </w:t>
      </w:r>
      <w:r w:rsidRPr="00074954">
        <w:rPr>
          <w:rFonts w:ascii="Times New Roman" w:hAnsi="Times New Roman"/>
          <w:bCs/>
        </w:rPr>
        <w:t xml:space="preserve">sukladno preporukama obrazovne upisne politike i politike stipendiranja za područje Grada Gospića. </w:t>
      </w:r>
      <w:r w:rsidR="00652DD0" w:rsidRPr="00074954">
        <w:rPr>
          <w:rFonts w:ascii="Times New Roman" w:hAnsi="Times New Roman"/>
          <w:bCs/>
        </w:rPr>
        <w:t xml:space="preserve"> </w:t>
      </w:r>
    </w:p>
    <w:p w14:paraId="35E83BA3" w14:textId="77777777" w:rsidR="00652DD0" w:rsidRPr="00074954" w:rsidRDefault="00652DD0" w:rsidP="00652DD0">
      <w:pPr>
        <w:rPr>
          <w:rFonts w:ascii="Times New Roman" w:hAnsi="Times New Roman"/>
          <w:bCs/>
        </w:rPr>
      </w:pPr>
      <w:r w:rsidRPr="00074954">
        <w:rPr>
          <w:rFonts w:ascii="Times New Roman" w:hAnsi="Times New Roman"/>
          <w:bCs/>
        </w:rPr>
        <w:t>Iza novog stavka 2. dodaje se stavak 3. koji glasi:</w:t>
      </w:r>
    </w:p>
    <w:p w14:paraId="550D8A53" w14:textId="0A41868C" w:rsidR="003B56F2" w:rsidRPr="00DF4A5C" w:rsidRDefault="00652DD0" w:rsidP="00DF4A5C">
      <w:pPr>
        <w:ind w:firstLine="708"/>
        <w:rPr>
          <w:rFonts w:ascii="Times New Roman" w:hAnsi="Times New Roman"/>
          <w:bCs/>
          <w:color w:val="FF0000"/>
          <w:highlight w:val="yellow"/>
        </w:rPr>
      </w:pPr>
      <w:r w:rsidRPr="00074954">
        <w:rPr>
          <w:rFonts w:ascii="Times New Roman" w:hAnsi="Times New Roman"/>
          <w:bCs/>
        </w:rPr>
        <w:t xml:space="preserve">„Gradonačelnik odlukom iz stavka 1. ovog članka može </w:t>
      </w:r>
      <w:r w:rsidR="00F2534E" w:rsidRPr="00074954">
        <w:rPr>
          <w:rFonts w:ascii="Times New Roman" w:hAnsi="Times New Roman"/>
          <w:bCs/>
        </w:rPr>
        <w:t xml:space="preserve">dodati  odgovarajuće </w:t>
      </w:r>
      <w:r w:rsidR="00DF4A5C" w:rsidRPr="00074954">
        <w:rPr>
          <w:rFonts w:ascii="Times New Roman" w:hAnsi="Times New Roman"/>
          <w:bCs/>
        </w:rPr>
        <w:t xml:space="preserve">srednjoškolske ili studijske programe </w:t>
      </w:r>
      <w:r w:rsidR="00F2534E" w:rsidRPr="00074954">
        <w:rPr>
          <w:rFonts w:ascii="Times New Roman" w:hAnsi="Times New Roman"/>
          <w:bCs/>
        </w:rPr>
        <w:t>kao deficitarn</w:t>
      </w:r>
      <w:r w:rsidR="00DF4A5C" w:rsidRPr="00074954">
        <w:rPr>
          <w:rFonts w:ascii="Times New Roman" w:hAnsi="Times New Roman"/>
          <w:bCs/>
        </w:rPr>
        <w:t>e</w:t>
      </w:r>
      <w:r w:rsidRPr="00074954">
        <w:rPr>
          <w:rFonts w:ascii="Times New Roman" w:hAnsi="Times New Roman"/>
          <w:bCs/>
        </w:rPr>
        <w:t>, a koj</w:t>
      </w:r>
      <w:r w:rsidR="00DF4A5C" w:rsidRPr="00074954">
        <w:rPr>
          <w:rFonts w:ascii="Times New Roman" w:hAnsi="Times New Roman"/>
          <w:bCs/>
        </w:rPr>
        <w:t>i</w:t>
      </w:r>
      <w:r w:rsidRPr="00074954">
        <w:rPr>
          <w:rFonts w:ascii="Times New Roman" w:hAnsi="Times New Roman"/>
          <w:bCs/>
        </w:rPr>
        <w:t xml:space="preserve"> kao takv</w:t>
      </w:r>
      <w:r w:rsidR="00DF4A5C" w:rsidRPr="00074954">
        <w:rPr>
          <w:rFonts w:ascii="Times New Roman" w:hAnsi="Times New Roman"/>
          <w:bCs/>
        </w:rPr>
        <w:t>i</w:t>
      </w:r>
      <w:r w:rsidRPr="00074954">
        <w:rPr>
          <w:rFonts w:ascii="Times New Roman" w:hAnsi="Times New Roman"/>
          <w:bCs/>
        </w:rPr>
        <w:t xml:space="preserve"> nisu naveden</w:t>
      </w:r>
      <w:r w:rsidR="00DF4A5C" w:rsidRPr="00074954">
        <w:rPr>
          <w:rFonts w:ascii="Times New Roman" w:hAnsi="Times New Roman"/>
          <w:bCs/>
        </w:rPr>
        <w:t>i</w:t>
      </w:r>
      <w:r w:rsidRPr="00074954">
        <w:rPr>
          <w:rFonts w:ascii="Times New Roman" w:hAnsi="Times New Roman"/>
          <w:bCs/>
        </w:rPr>
        <w:t xml:space="preserve"> od strane Hrvatskog zavoda za zapošljavanje.“</w:t>
      </w:r>
    </w:p>
    <w:p w14:paraId="44E99FE1" w14:textId="28685E52" w:rsidR="00873DF7" w:rsidRPr="00F2534E" w:rsidRDefault="00652DD0" w:rsidP="00BF1F45">
      <w:pPr>
        <w:ind w:firstLine="708"/>
        <w:rPr>
          <w:rFonts w:ascii="Times New Roman" w:hAnsi="Times New Roman"/>
          <w:bCs/>
        </w:rPr>
      </w:pPr>
      <w:r w:rsidRPr="001638C6">
        <w:rPr>
          <w:rFonts w:ascii="Times New Roman" w:hAnsi="Times New Roman"/>
          <w:bCs/>
        </w:rPr>
        <w:t>Dosadašnji stavak 2. postaje stavak 4.</w:t>
      </w:r>
      <w:r>
        <w:rPr>
          <w:rFonts w:ascii="Times New Roman" w:hAnsi="Times New Roman"/>
          <w:bCs/>
        </w:rPr>
        <w:t xml:space="preserve"> </w:t>
      </w:r>
    </w:p>
    <w:p w14:paraId="2ECEE82A" w14:textId="565EB49A" w:rsidR="003B56F2" w:rsidRDefault="00D556C6" w:rsidP="00E363C5">
      <w:pPr>
        <w:jc w:val="center"/>
        <w:rPr>
          <w:rFonts w:ascii="Times New Roman" w:hAnsi="Times New Roman"/>
          <w:b/>
        </w:rPr>
      </w:pPr>
      <w:r w:rsidRPr="007C0B87">
        <w:rPr>
          <w:rFonts w:ascii="Times New Roman" w:hAnsi="Times New Roman"/>
          <w:b/>
        </w:rPr>
        <w:t xml:space="preserve">Članak </w:t>
      </w:r>
      <w:r w:rsidR="00652DD0">
        <w:rPr>
          <w:rFonts w:ascii="Times New Roman" w:hAnsi="Times New Roman"/>
          <w:b/>
        </w:rPr>
        <w:t>5</w:t>
      </w:r>
      <w:r w:rsidRPr="007C0B87">
        <w:rPr>
          <w:rFonts w:ascii="Times New Roman" w:hAnsi="Times New Roman"/>
          <w:b/>
        </w:rPr>
        <w:t>.</w:t>
      </w:r>
    </w:p>
    <w:p w14:paraId="35DF78C8" w14:textId="2E69DA88" w:rsidR="00D556C6" w:rsidRDefault="00CA644D" w:rsidP="00CA64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Članak 9. mijenja se i glasi:</w:t>
      </w:r>
    </w:p>
    <w:p w14:paraId="24599BC6" w14:textId="77777777" w:rsidR="00CA644D" w:rsidRPr="00956994" w:rsidRDefault="00CA644D" w:rsidP="00CA644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956994">
        <w:rPr>
          <w:rFonts w:ascii="Times New Roman" w:hAnsi="Times New Roman"/>
          <w:b/>
        </w:rPr>
        <w:t>Opći uspjeh</w:t>
      </w:r>
    </w:p>
    <w:p w14:paraId="1CB9B0CE" w14:textId="77777777" w:rsidR="00CA644D" w:rsidRPr="00956994" w:rsidRDefault="00CA644D" w:rsidP="00CA64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56994">
        <w:rPr>
          <w:rFonts w:ascii="Times New Roman" w:hAnsi="Times New Roman"/>
        </w:rPr>
        <w:lastRenderedPageBreak/>
        <w:t>Bodovanje u odnosu na opći uspjeh podnositelja zahtjeva odnosi se na opći uspjeh (prosjek svih ocjena) u prethodnoj godini obrazovanja izuzev za studente prve godine fakulteta za koje se uzima u obzir opći uspjeh (prosjek svih ocjena) u prethodnoj godini obrazovanja srednje škole i rezultati Državne mature.</w:t>
      </w:r>
    </w:p>
    <w:p w14:paraId="1AC09951" w14:textId="77777777" w:rsidR="00CA644D" w:rsidRPr="00956994" w:rsidRDefault="00CA644D" w:rsidP="00CA644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56994">
        <w:rPr>
          <w:rFonts w:ascii="Times New Roman" w:hAnsi="Times New Roman"/>
        </w:rPr>
        <w:t>Prosjek ocjena dobije se zbrojem ocjena podijeljenim s brojem predmeta/kolegija zaokruženim na dvije decimale.</w:t>
      </w:r>
    </w:p>
    <w:p w14:paraId="69C68107" w14:textId="77777777" w:rsidR="00CA644D" w:rsidRPr="00956994" w:rsidRDefault="00CA644D" w:rsidP="00CA644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56994">
        <w:rPr>
          <w:rFonts w:ascii="Times New Roman" w:hAnsi="Times New Roman"/>
        </w:rPr>
        <w:t>Bodovanje općeg uspjeha za učenike i studente prve godine: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275"/>
      </w:tblGrid>
      <w:tr w:rsidR="00CA644D" w:rsidRPr="00956994" w14:paraId="50CF285E" w14:textId="77777777" w:rsidTr="00730CA2">
        <w:trPr>
          <w:jc w:val="center"/>
        </w:trPr>
        <w:tc>
          <w:tcPr>
            <w:tcW w:w="2552" w:type="dxa"/>
            <w:shd w:val="clear" w:color="auto" w:fill="EEECE1"/>
          </w:tcPr>
          <w:p w14:paraId="7F50EA1E" w14:textId="77777777" w:rsidR="00CA644D" w:rsidRPr="00956994" w:rsidRDefault="00CA644D" w:rsidP="00730CA2">
            <w:pPr>
              <w:jc w:val="center"/>
              <w:rPr>
                <w:rFonts w:ascii="Times New Roman" w:hAnsi="Times New Roman"/>
                <w:b/>
              </w:rPr>
            </w:pPr>
            <w:r w:rsidRPr="00956994">
              <w:rPr>
                <w:rFonts w:ascii="Times New Roman" w:hAnsi="Times New Roman"/>
                <w:b/>
              </w:rPr>
              <w:t>Opći uspjeh</w:t>
            </w:r>
          </w:p>
        </w:tc>
        <w:tc>
          <w:tcPr>
            <w:tcW w:w="1275" w:type="dxa"/>
            <w:shd w:val="clear" w:color="auto" w:fill="EEECE1"/>
          </w:tcPr>
          <w:p w14:paraId="5E327569" w14:textId="77777777" w:rsidR="00CA644D" w:rsidRPr="00956994" w:rsidRDefault="00CA644D" w:rsidP="00730CA2">
            <w:pPr>
              <w:jc w:val="center"/>
              <w:rPr>
                <w:rFonts w:ascii="Times New Roman" w:hAnsi="Times New Roman"/>
                <w:b/>
              </w:rPr>
            </w:pPr>
            <w:r w:rsidRPr="00956994">
              <w:rPr>
                <w:rFonts w:ascii="Times New Roman" w:hAnsi="Times New Roman"/>
                <w:b/>
              </w:rPr>
              <w:t>Bodovi</w:t>
            </w:r>
          </w:p>
        </w:tc>
      </w:tr>
      <w:tr w:rsidR="00CA644D" w:rsidRPr="00956994" w14:paraId="730A3D90" w14:textId="77777777" w:rsidTr="00730CA2">
        <w:trPr>
          <w:jc w:val="center"/>
        </w:trPr>
        <w:tc>
          <w:tcPr>
            <w:tcW w:w="2552" w:type="dxa"/>
            <w:shd w:val="clear" w:color="auto" w:fill="auto"/>
          </w:tcPr>
          <w:p w14:paraId="364C7537" w14:textId="77777777" w:rsidR="00CA644D" w:rsidRPr="00956994" w:rsidRDefault="00CA644D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4,00- 4,49</w:t>
            </w:r>
          </w:p>
        </w:tc>
        <w:tc>
          <w:tcPr>
            <w:tcW w:w="1275" w:type="dxa"/>
            <w:shd w:val="clear" w:color="auto" w:fill="auto"/>
          </w:tcPr>
          <w:p w14:paraId="2E399B5E" w14:textId="77777777" w:rsidR="00CA644D" w:rsidRPr="00956994" w:rsidRDefault="00CA644D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10</w:t>
            </w:r>
          </w:p>
        </w:tc>
      </w:tr>
      <w:tr w:rsidR="00CA644D" w:rsidRPr="00956994" w14:paraId="1E760AA3" w14:textId="77777777" w:rsidTr="00730CA2">
        <w:trPr>
          <w:jc w:val="center"/>
        </w:trPr>
        <w:tc>
          <w:tcPr>
            <w:tcW w:w="2552" w:type="dxa"/>
            <w:shd w:val="clear" w:color="auto" w:fill="auto"/>
          </w:tcPr>
          <w:p w14:paraId="6AE8A409" w14:textId="77777777" w:rsidR="00CA644D" w:rsidRPr="00956994" w:rsidRDefault="00CA644D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4,50- 4,89</w:t>
            </w:r>
          </w:p>
        </w:tc>
        <w:tc>
          <w:tcPr>
            <w:tcW w:w="1275" w:type="dxa"/>
            <w:shd w:val="clear" w:color="auto" w:fill="auto"/>
          </w:tcPr>
          <w:p w14:paraId="79E9EEAB" w14:textId="77777777" w:rsidR="00CA644D" w:rsidRPr="00956994" w:rsidRDefault="00CA644D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15</w:t>
            </w:r>
          </w:p>
        </w:tc>
      </w:tr>
      <w:tr w:rsidR="00CA644D" w:rsidRPr="00956994" w14:paraId="661B0D7A" w14:textId="77777777" w:rsidTr="00730CA2">
        <w:trPr>
          <w:jc w:val="center"/>
        </w:trPr>
        <w:tc>
          <w:tcPr>
            <w:tcW w:w="2552" w:type="dxa"/>
            <w:shd w:val="clear" w:color="auto" w:fill="auto"/>
          </w:tcPr>
          <w:p w14:paraId="3182D413" w14:textId="77777777" w:rsidR="00CA644D" w:rsidRPr="00956994" w:rsidRDefault="00CA644D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4,90-5,00</w:t>
            </w:r>
          </w:p>
        </w:tc>
        <w:tc>
          <w:tcPr>
            <w:tcW w:w="1275" w:type="dxa"/>
            <w:shd w:val="clear" w:color="auto" w:fill="auto"/>
          </w:tcPr>
          <w:p w14:paraId="030EB3F9" w14:textId="77777777" w:rsidR="00CA644D" w:rsidRPr="00956994" w:rsidRDefault="00CA644D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20</w:t>
            </w:r>
          </w:p>
        </w:tc>
      </w:tr>
    </w:tbl>
    <w:p w14:paraId="36E1001A" w14:textId="77777777" w:rsidR="00CA644D" w:rsidRPr="00956994" w:rsidRDefault="00CA644D" w:rsidP="00CA644D">
      <w:pPr>
        <w:spacing w:after="0"/>
        <w:jc w:val="both"/>
        <w:rPr>
          <w:rFonts w:ascii="Times New Roman" w:hAnsi="Times New Roman"/>
        </w:rPr>
      </w:pPr>
    </w:p>
    <w:p w14:paraId="14BCE07B" w14:textId="0316890C" w:rsidR="00CA644D" w:rsidRPr="00E363C5" w:rsidRDefault="00CA644D" w:rsidP="00E363C5">
      <w:pPr>
        <w:spacing w:after="0"/>
        <w:ind w:firstLine="708"/>
        <w:jc w:val="both"/>
        <w:rPr>
          <w:rFonts w:ascii="Times New Roman" w:hAnsi="Times New Roman"/>
        </w:rPr>
      </w:pPr>
      <w:r w:rsidRPr="00956994">
        <w:rPr>
          <w:rFonts w:ascii="Times New Roman" w:hAnsi="Times New Roman"/>
        </w:rPr>
        <w:t xml:space="preserve">Bodovanje općeg uspjeha za studente druge, </w:t>
      </w:r>
      <w:r w:rsidRPr="00074954">
        <w:rPr>
          <w:rFonts w:ascii="Times New Roman" w:hAnsi="Times New Roman"/>
          <w:color w:val="000000" w:themeColor="text1"/>
        </w:rPr>
        <w:t>treće, četvrte</w:t>
      </w:r>
      <w:r w:rsidR="00EA351A" w:rsidRPr="00074954">
        <w:rPr>
          <w:rFonts w:ascii="Times New Roman" w:hAnsi="Times New Roman"/>
          <w:color w:val="000000" w:themeColor="text1"/>
        </w:rPr>
        <w:t>,</w:t>
      </w:r>
      <w:r w:rsidRPr="00074954">
        <w:rPr>
          <w:rFonts w:ascii="Times New Roman" w:hAnsi="Times New Roman"/>
          <w:color w:val="000000" w:themeColor="text1"/>
        </w:rPr>
        <w:t xml:space="preserve"> pete </w:t>
      </w:r>
      <w:r w:rsidR="00EA351A" w:rsidRPr="00074954">
        <w:rPr>
          <w:rFonts w:ascii="Times New Roman" w:hAnsi="Times New Roman"/>
          <w:color w:val="000000" w:themeColor="text1"/>
        </w:rPr>
        <w:t xml:space="preserve">i šeste </w:t>
      </w:r>
      <w:r w:rsidRPr="00074954">
        <w:rPr>
          <w:rFonts w:ascii="Times New Roman" w:hAnsi="Times New Roman"/>
          <w:color w:val="000000" w:themeColor="text1"/>
        </w:rPr>
        <w:t>godine:</w:t>
      </w:r>
      <w:bookmarkStart w:id="2" w:name="_Hlk145579246"/>
      <w:r w:rsidRPr="00074954">
        <w:rPr>
          <w:rFonts w:ascii="Tahoma" w:hAnsi="Tahoma" w:cs="Tahoma"/>
          <w:color w:val="000000" w:themeColor="text1"/>
        </w:rPr>
        <w:tab/>
      </w:r>
    </w:p>
    <w:p w14:paraId="515EBC13" w14:textId="77777777" w:rsidR="00CA644D" w:rsidRPr="00956994" w:rsidRDefault="00CA644D" w:rsidP="002713A7">
      <w:pPr>
        <w:spacing w:after="0"/>
        <w:jc w:val="both"/>
        <w:rPr>
          <w:rFonts w:ascii="Times New Roman" w:hAnsi="Times New Roman"/>
          <w:vanish/>
        </w:rPr>
      </w:pPr>
      <w:bookmarkStart w:id="3" w:name="_Hlk145579104"/>
      <w:bookmarkStart w:id="4" w:name="_Hlk145578895"/>
      <w:bookmarkStart w:id="5" w:name="_Hlk145579204"/>
    </w:p>
    <w:bookmarkEnd w:id="2"/>
    <w:bookmarkEnd w:id="3"/>
    <w:bookmarkEnd w:id="4"/>
    <w:bookmarkEnd w:id="5"/>
    <w:p w14:paraId="5F381363" w14:textId="77777777" w:rsidR="0013725A" w:rsidRPr="00956994" w:rsidRDefault="00E27616" w:rsidP="0013725A">
      <w:pPr>
        <w:spacing w:after="0"/>
        <w:ind w:firstLine="708"/>
        <w:jc w:val="both"/>
        <w:rPr>
          <w:rFonts w:ascii="Times New Roman" w:hAnsi="Times New Roman"/>
        </w:rPr>
      </w:pPr>
      <w:r w:rsidRPr="00956994">
        <w:rPr>
          <w:rFonts w:ascii="Tahoma" w:hAnsi="Tahoma" w:cs="Tahoma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275"/>
      </w:tblGrid>
      <w:tr w:rsidR="0013725A" w:rsidRPr="00956994" w14:paraId="08385AEA" w14:textId="77777777" w:rsidTr="006533FE">
        <w:trPr>
          <w:jc w:val="center"/>
        </w:trPr>
        <w:tc>
          <w:tcPr>
            <w:tcW w:w="2552" w:type="dxa"/>
            <w:shd w:val="clear" w:color="auto" w:fill="EEECE1"/>
          </w:tcPr>
          <w:p w14:paraId="054C953C" w14:textId="77777777" w:rsidR="0013725A" w:rsidRPr="00956994" w:rsidRDefault="0013725A" w:rsidP="006533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6994">
              <w:rPr>
                <w:rFonts w:ascii="Times New Roman" w:hAnsi="Times New Roman"/>
                <w:b/>
              </w:rPr>
              <w:t>Opći uspjeh</w:t>
            </w:r>
          </w:p>
        </w:tc>
        <w:tc>
          <w:tcPr>
            <w:tcW w:w="1275" w:type="dxa"/>
            <w:shd w:val="clear" w:color="auto" w:fill="EEECE1"/>
          </w:tcPr>
          <w:p w14:paraId="6605D139" w14:textId="77777777" w:rsidR="0013725A" w:rsidRPr="00956994" w:rsidRDefault="0013725A" w:rsidP="006533FE">
            <w:pPr>
              <w:jc w:val="center"/>
              <w:rPr>
                <w:rFonts w:ascii="Times New Roman" w:hAnsi="Times New Roman"/>
                <w:b/>
              </w:rPr>
            </w:pPr>
            <w:r w:rsidRPr="00956994">
              <w:rPr>
                <w:rFonts w:ascii="Times New Roman" w:hAnsi="Times New Roman"/>
                <w:b/>
              </w:rPr>
              <w:t>Bodovi</w:t>
            </w:r>
          </w:p>
        </w:tc>
      </w:tr>
      <w:tr w:rsidR="0013725A" w:rsidRPr="00956994" w14:paraId="61A35CD4" w14:textId="77777777" w:rsidTr="006533FE">
        <w:trPr>
          <w:jc w:val="center"/>
        </w:trPr>
        <w:tc>
          <w:tcPr>
            <w:tcW w:w="2552" w:type="dxa"/>
            <w:shd w:val="clear" w:color="auto" w:fill="auto"/>
          </w:tcPr>
          <w:p w14:paraId="7504895D" w14:textId="77777777" w:rsidR="0013725A" w:rsidRPr="00956994" w:rsidRDefault="0013725A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3,50 - 4,00</w:t>
            </w:r>
          </w:p>
        </w:tc>
        <w:tc>
          <w:tcPr>
            <w:tcW w:w="1275" w:type="dxa"/>
            <w:shd w:val="clear" w:color="auto" w:fill="auto"/>
          </w:tcPr>
          <w:p w14:paraId="4A16A421" w14:textId="3FC06C21" w:rsidR="0013725A" w:rsidRPr="00956994" w:rsidRDefault="00DF4A5C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10</w:t>
            </w:r>
          </w:p>
        </w:tc>
      </w:tr>
      <w:tr w:rsidR="0013725A" w:rsidRPr="00956994" w14:paraId="490B32A1" w14:textId="77777777" w:rsidTr="006533FE">
        <w:trPr>
          <w:jc w:val="center"/>
        </w:trPr>
        <w:tc>
          <w:tcPr>
            <w:tcW w:w="2552" w:type="dxa"/>
            <w:shd w:val="clear" w:color="auto" w:fill="auto"/>
          </w:tcPr>
          <w:p w14:paraId="532D1EDC" w14:textId="77777777" w:rsidR="0013725A" w:rsidRPr="00956994" w:rsidRDefault="0013725A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4,01 - 4,30</w:t>
            </w:r>
          </w:p>
        </w:tc>
        <w:tc>
          <w:tcPr>
            <w:tcW w:w="1275" w:type="dxa"/>
            <w:shd w:val="clear" w:color="auto" w:fill="auto"/>
          </w:tcPr>
          <w:p w14:paraId="0505C2B4" w14:textId="43EBEFFB" w:rsidR="0013725A" w:rsidRPr="00956994" w:rsidRDefault="00DF4A5C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15</w:t>
            </w:r>
          </w:p>
        </w:tc>
      </w:tr>
      <w:tr w:rsidR="0013725A" w:rsidRPr="00956994" w14:paraId="70899DC5" w14:textId="77777777" w:rsidTr="006533FE">
        <w:trPr>
          <w:jc w:val="center"/>
        </w:trPr>
        <w:tc>
          <w:tcPr>
            <w:tcW w:w="2552" w:type="dxa"/>
            <w:shd w:val="clear" w:color="auto" w:fill="auto"/>
          </w:tcPr>
          <w:p w14:paraId="4DA23004" w14:textId="77777777" w:rsidR="0013725A" w:rsidRPr="00956994" w:rsidRDefault="0013725A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4,31- 4,50</w:t>
            </w:r>
          </w:p>
        </w:tc>
        <w:tc>
          <w:tcPr>
            <w:tcW w:w="1275" w:type="dxa"/>
            <w:shd w:val="clear" w:color="auto" w:fill="auto"/>
          </w:tcPr>
          <w:p w14:paraId="6218E803" w14:textId="2344E8B4" w:rsidR="0013725A" w:rsidRPr="00956994" w:rsidRDefault="00DF4A5C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20</w:t>
            </w:r>
          </w:p>
        </w:tc>
      </w:tr>
      <w:tr w:rsidR="0013725A" w:rsidRPr="00956994" w14:paraId="728E0C2C" w14:textId="77777777" w:rsidTr="006533FE">
        <w:trPr>
          <w:jc w:val="center"/>
        </w:trPr>
        <w:tc>
          <w:tcPr>
            <w:tcW w:w="2552" w:type="dxa"/>
            <w:shd w:val="clear" w:color="auto" w:fill="auto"/>
          </w:tcPr>
          <w:p w14:paraId="6A7670DF" w14:textId="77777777" w:rsidR="0013725A" w:rsidRPr="00956994" w:rsidRDefault="0013725A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4,51- 4,70</w:t>
            </w:r>
          </w:p>
        </w:tc>
        <w:tc>
          <w:tcPr>
            <w:tcW w:w="1275" w:type="dxa"/>
            <w:shd w:val="clear" w:color="auto" w:fill="auto"/>
          </w:tcPr>
          <w:p w14:paraId="5CD500D6" w14:textId="37FDCD1A" w:rsidR="0013725A" w:rsidRPr="00956994" w:rsidRDefault="00DF4A5C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25</w:t>
            </w:r>
          </w:p>
        </w:tc>
      </w:tr>
      <w:tr w:rsidR="0013725A" w:rsidRPr="00956994" w14:paraId="357D6596" w14:textId="77777777" w:rsidTr="006533FE">
        <w:trPr>
          <w:jc w:val="center"/>
        </w:trPr>
        <w:tc>
          <w:tcPr>
            <w:tcW w:w="2552" w:type="dxa"/>
            <w:shd w:val="clear" w:color="auto" w:fill="auto"/>
          </w:tcPr>
          <w:p w14:paraId="4E75EC8B" w14:textId="77777777" w:rsidR="0013725A" w:rsidRPr="00956994" w:rsidRDefault="0013725A" w:rsidP="006533FE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4,71-5,00</w:t>
            </w:r>
          </w:p>
        </w:tc>
        <w:tc>
          <w:tcPr>
            <w:tcW w:w="1275" w:type="dxa"/>
            <w:shd w:val="clear" w:color="auto" w:fill="auto"/>
          </w:tcPr>
          <w:p w14:paraId="1D007461" w14:textId="36655759" w:rsidR="0013725A" w:rsidRPr="00956994" w:rsidRDefault="00DF4A5C" w:rsidP="00653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14:paraId="7F4B621F" w14:textId="26AEF5BF" w:rsidR="00E27616" w:rsidRPr="00956994" w:rsidRDefault="00E27616" w:rsidP="00E27616">
      <w:pPr>
        <w:spacing w:line="240" w:lineRule="auto"/>
        <w:jc w:val="both"/>
        <w:rPr>
          <w:rFonts w:ascii="Tahoma" w:hAnsi="Tahoma" w:cs="Tahoma"/>
        </w:rPr>
      </w:pPr>
    </w:p>
    <w:p w14:paraId="5776B423" w14:textId="6AE9797E" w:rsidR="00E35B03" w:rsidRDefault="00E27616" w:rsidP="00E35B0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56994">
        <w:rPr>
          <w:rFonts w:ascii="Times New Roman" w:hAnsi="Times New Roman"/>
        </w:rPr>
        <w:t>Broj bodova za studente prve godine studija po uspjehu ostvarenom na obveznim ispitima državne mature (strani jezik</w:t>
      </w:r>
      <w:r w:rsidR="00E35B03">
        <w:rPr>
          <w:rFonts w:ascii="Times New Roman" w:hAnsi="Times New Roman"/>
        </w:rPr>
        <w:t>,</w:t>
      </w:r>
      <w:r w:rsidRPr="00956994">
        <w:rPr>
          <w:rFonts w:ascii="Times New Roman" w:hAnsi="Times New Roman"/>
        </w:rPr>
        <w:t xml:space="preserve"> matematika</w:t>
      </w:r>
      <w:r w:rsidR="00E35B03">
        <w:rPr>
          <w:rFonts w:ascii="Times New Roman" w:hAnsi="Times New Roman"/>
        </w:rPr>
        <w:t xml:space="preserve"> i hrvatski jezik</w:t>
      </w:r>
      <w:r w:rsidRPr="00956994">
        <w:rPr>
          <w:rFonts w:ascii="Times New Roman" w:hAnsi="Times New Roman"/>
        </w:rPr>
        <w:t xml:space="preserve">) utvrđuje se na sljedeći način: </w:t>
      </w:r>
    </w:p>
    <w:p w14:paraId="57670CDC" w14:textId="77777777" w:rsidR="00643559" w:rsidRPr="00DF4A5C" w:rsidRDefault="00643559" w:rsidP="00E35B03">
      <w:pPr>
        <w:spacing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509"/>
        <w:gridCol w:w="1509"/>
        <w:gridCol w:w="1510"/>
        <w:gridCol w:w="1509"/>
        <w:gridCol w:w="1510"/>
      </w:tblGrid>
      <w:tr w:rsidR="00DF4A5C" w:rsidRPr="00DF4A5C" w14:paraId="214F6DA8" w14:textId="77777777" w:rsidTr="001858F1">
        <w:trPr>
          <w:trHeight w:val="455"/>
        </w:trPr>
        <w:tc>
          <w:tcPr>
            <w:tcW w:w="1509" w:type="dxa"/>
          </w:tcPr>
          <w:p w14:paraId="53F740A9" w14:textId="6AE07252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</w:rPr>
            </w:pPr>
            <w:r w:rsidRPr="00DF4A5C">
              <w:rPr>
                <w:rFonts w:ascii="Times New Roman" w:hAnsi="Times New Roman"/>
                <w:b/>
                <w:sz w:val="20"/>
                <w:szCs w:val="20"/>
              </w:rPr>
              <w:t>Viša razina (A)</w:t>
            </w:r>
          </w:p>
        </w:tc>
        <w:tc>
          <w:tcPr>
            <w:tcW w:w="1510" w:type="dxa"/>
          </w:tcPr>
          <w:p w14:paraId="5AAD8B31" w14:textId="05CBB59E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b/>
                <w:sz w:val="20"/>
                <w:szCs w:val="20"/>
              </w:rPr>
              <w:t>Broj bodova</w:t>
            </w:r>
          </w:p>
        </w:tc>
        <w:tc>
          <w:tcPr>
            <w:tcW w:w="1509" w:type="dxa"/>
            <w:shd w:val="clear" w:color="auto" w:fill="E7E6E6"/>
          </w:tcPr>
          <w:p w14:paraId="4A34AA30" w14:textId="00D38277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b/>
                <w:sz w:val="20"/>
                <w:szCs w:val="20"/>
              </w:rPr>
              <w:t>Osnovna razina (B)</w:t>
            </w:r>
          </w:p>
        </w:tc>
        <w:tc>
          <w:tcPr>
            <w:tcW w:w="1510" w:type="dxa"/>
            <w:shd w:val="clear" w:color="auto" w:fill="E7E6E6"/>
          </w:tcPr>
          <w:p w14:paraId="4C7C5F94" w14:textId="4D40B897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b/>
                <w:sz w:val="20"/>
                <w:szCs w:val="20"/>
              </w:rPr>
              <w:t>Broj bodova</w:t>
            </w:r>
          </w:p>
        </w:tc>
        <w:tc>
          <w:tcPr>
            <w:tcW w:w="1509" w:type="dxa"/>
            <w:shd w:val="clear" w:color="auto" w:fill="E7E6E6"/>
          </w:tcPr>
          <w:p w14:paraId="39BC6B29" w14:textId="52B467FA" w:rsidR="00643559" w:rsidRPr="00DF4A5C" w:rsidRDefault="00643559" w:rsidP="00EF74E1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b/>
                <w:sz w:val="20"/>
                <w:szCs w:val="20"/>
              </w:rPr>
              <w:t>Hrvatski jezik</w:t>
            </w:r>
          </w:p>
        </w:tc>
        <w:tc>
          <w:tcPr>
            <w:tcW w:w="1510" w:type="dxa"/>
            <w:shd w:val="clear" w:color="auto" w:fill="E7E6E6"/>
          </w:tcPr>
          <w:p w14:paraId="1DF6D4D3" w14:textId="6E05B909" w:rsidR="00643559" w:rsidRPr="00DF4A5C" w:rsidRDefault="00643559" w:rsidP="00EF74E1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b/>
                <w:sz w:val="20"/>
                <w:szCs w:val="20"/>
              </w:rPr>
              <w:t>Broj bodova</w:t>
            </w:r>
          </w:p>
        </w:tc>
      </w:tr>
      <w:tr w:rsidR="00DF4A5C" w:rsidRPr="00DF4A5C" w14:paraId="47E9A8DD" w14:textId="77777777" w:rsidTr="001858F1">
        <w:trPr>
          <w:trHeight w:val="478"/>
        </w:trPr>
        <w:tc>
          <w:tcPr>
            <w:tcW w:w="1509" w:type="dxa"/>
          </w:tcPr>
          <w:p w14:paraId="7FA83D85" w14:textId="6E1FF312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Dovoljan (2)</w:t>
            </w:r>
          </w:p>
        </w:tc>
        <w:tc>
          <w:tcPr>
            <w:tcW w:w="1510" w:type="dxa"/>
          </w:tcPr>
          <w:p w14:paraId="744D157E" w14:textId="5ABCFD1D" w:rsidR="00643559" w:rsidRPr="00DF4A5C" w:rsidRDefault="00643559" w:rsidP="00643559">
            <w:pPr>
              <w:spacing w:line="240" w:lineRule="auto"/>
              <w:ind w:left="-10" w:firstLine="708"/>
              <w:jc w:val="both"/>
              <w:rPr>
                <w:rFonts w:ascii="Times New Roman" w:hAnsi="Times New Roman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4C3E7E7B" w14:textId="46F65CE3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Dovoljan (2)</w:t>
            </w:r>
          </w:p>
        </w:tc>
        <w:tc>
          <w:tcPr>
            <w:tcW w:w="1510" w:type="dxa"/>
            <w:shd w:val="clear" w:color="auto" w:fill="auto"/>
          </w:tcPr>
          <w:p w14:paraId="14870A54" w14:textId="74564235" w:rsidR="00643559" w:rsidRPr="00DF4A5C" w:rsidRDefault="00643559" w:rsidP="00643559">
            <w:pPr>
              <w:spacing w:line="240" w:lineRule="auto"/>
              <w:ind w:left="-1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</w:tcPr>
          <w:p w14:paraId="1BA40399" w14:textId="6C987897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Dovoljan (2)</w:t>
            </w:r>
          </w:p>
        </w:tc>
        <w:tc>
          <w:tcPr>
            <w:tcW w:w="1510" w:type="dxa"/>
            <w:shd w:val="clear" w:color="auto" w:fill="auto"/>
          </w:tcPr>
          <w:p w14:paraId="7E2AB834" w14:textId="4C5032AE" w:rsidR="00643559" w:rsidRPr="00DF4A5C" w:rsidRDefault="00643559" w:rsidP="00DF4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DF4A5C" w:rsidRPr="00DF4A5C" w14:paraId="29BDCF33" w14:textId="77777777" w:rsidTr="001858F1">
        <w:trPr>
          <w:trHeight w:val="478"/>
        </w:trPr>
        <w:tc>
          <w:tcPr>
            <w:tcW w:w="1509" w:type="dxa"/>
          </w:tcPr>
          <w:p w14:paraId="5125F974" w14:textId="1F4719E1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Dobar (3)</w:t>
            </w:r>
          </w:p>
        </w:tc>
        <w:tc>
          <w:tcPr>
            <w:tcW w:w="1510" w:type="dxa"/>
          </w:tcPr>
          <w:p w14:paraId="38DFB4F4" w14:textId="05B88623" w:rsidR="00643559" w:rsidRPr="00DF4A5C" w:rsidRDefault="00643559" w:rsidP="00643559">
            <w:pPr>
              <w:spacing w:line="240" w:lineRule="auto"/>
              <w:ind w:left="-10" w:firstLine="708"/>
              <w:jc w:val="both"/>
              <w:rPr>
                <w:rFonts w:ascii="Times New Roman" w:hAnsi="Times New Roman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14:paraId="792DB7FF" w14:textId="2C36F1FA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Dobar (3)</w:t>
            </w:r>
          </w:p>
        </w:tc>
        <w:tc>
          <w:tcPr>
            <w:tcW w:w="1510" w:type="dxa"/>
            <w:shd w:val="clear" w:color="auto" w:fill="auto"/>
          </w:tcPr>
          <w:p w14:paraId="69F8BD27" w14:textId="52EDCE13" w:rsidR="00643559" w:rsidRPr="00DF4A5C" w:rsidRDefault="00643559" w:rsidP="00643559">
            <w:pPr>
              <w:spacing w:line="240" w:lineRule="auto"/>
              <w:ind w:left="-1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067D6367" w14:textId="1BC4D6C1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Dobar (3)</w:t>
            </w:r>
          </w:p>
        </w:tc>
        <w:tc>
          <w:tcPr>
            <w:tcW w:w="1510" w:type="dxa"/>
            <w:shd w:val="clear" w:color="auto" w:fill="auto"/>
          </w:tcPr>
          <w:p w14:paraId="135B1EEB" w14:textId="3BB5224A" w:rsidR="00643559" w:rsidRPr="00DF4A5C" w:rsidRDefault="00643559" w:rsidP="00DF4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DF4A5C" w:rsidRPr="00DF4A5C" w14:paraId="3E4E88A0" w14:textId="77777777" w:rsidTr="001858F1">
        <w:trPr>
          <w:trHeight w:val="478"/>
        </w:trPr>
        <w:tc>
          <w:tcPr>
            <w:tcW w:w="1509" w:type="dxa"/>
          </w:tcPr>
          <w:p w14:paraId="774A150C" w14:textId="12FEA570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Vrlo dobar (4)</w:t>
            </w:r>
          </w:p>
        </w:tc>
        <w:tc>
          <w:tcPr>
            <w:tcW w:w="1510" w:type="dxa"/>
          </w:tcPr>
          <w:p w14:paraId="701658A7" w14:textId="4E1D806B" w:rsidR="00643559" w:rsidRPr="00DF4A5C" w:rsidRDefault="00643559" w:rsidP="00643559">
            <w:pPr>
              <w:spacing w:line="240" w:lineRule="auto"/>
              <w:ind w:left="-10" w:firstLine="708"/>
              <w:jc w:val="both"/>
              <w:rPr>
                <w:rFonts w:ascii="Times New Roman" w:hAnsi="Times New Roman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14:paraId="24540311" w14:textId="080788F8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Vrlo dobar (4)</w:t>
            </w:r>
          </w:p>
        </w:tc>
        <w:tc>
          <w:tcPr>
            <w:tcW w:w="1510" w:type="dxa"/>
            <w:shd w:val="clear" w:color="auto" w:fill="auto"/>
          </w:tcPr>
          <w:p w14:paraId="46067B84" w14:textId="241E524F" w:rsidR="00643559" w:rsidRPr="00DF4A5C" w:rsidRDefault="00643559" w:rsidP="00643559">
            <w:pPr>
              <w:spacing w:line="240" w:lineRule="auto"/>
              <w:ind w:left="-1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14:paraId="01BD56B7" w14:textId="6FF060D4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Vrlo dobar (4)</w:t>
            </w:r>
          </w:p>
        </w:tc>
        <w:tc>
          <w:tcPr>
            <w:tcW w:w="1510" w:type="dxa"/>
            <w:shd w:val="clear" w:color="auto" w:fill="auto"/>
          </w:tcPr>
          <w:p w14:paraId="57B46333" w14:textId="79FD4AAD" w:rsidR="00643559" w:rsidRPr="00DF4A5C" w:rsidRDefault="00643559" w:rsidP="00DF4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4A5C" w:rsidRPr="00DF4A5C" w14:paraId="644E1B38" w14:textId="77777777" w:rsidTr="001858F1">
        <w:trPr>
          <w:trHeight w:val="478"/>
        </w:trPr>
        <w:tc>
          <w:tcPr>
            <w:tcW w:w="1509" w:type="dxa"/>
          </w:tcPr>
          <w:p w14:paraId="00C6B118" w14:textId="2377284F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</w:rPr>
              <w:t>Odličan (5)</w:t>
            </w:r>
          </w:p>
        </w:tc>
        <w:tc>
          <w:tcPr>
            <w:tcW w:w="1510" w:type="dxa"/>
          </w:tcPr>
          <w:p w14:paraId="61848DF4" w14:textId="2D5226EE" w:rsidR="00643559" w:rsidRPr="00DF4A5C" w:rsidRDefault="00643559" w:rsidP="00643559">
            <w:pPr>
              <w:spacing w:line="240" w:lineRule="auto"/>
              <w:ind w:left="-1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14:paraId="3546B83D" w14:textId="3A486DBA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Odličan (5)</w:t>
            </w:r>
          </w:p>
        </w:tc>
        <w:tc>
          <w:tcPr>
            <w:tcW w:w="1510" w:type="dxa"/>
            <w:shd w:val="clear" w:color="auto" w:fill="auto"/>
          </w:tcPr>
          <w:p w14:paraId="7516BEFE" w14:textId="07A647EC" w:rsidR="00643559" w:rsidRPr="00DF4A5C" w:rsidRDefault="00643559" w:rsidP="00643559">
            <w:pPr>
              <w:spacing w:line="240" w:lineRule="auto"/>
              <w:ind w:left="-1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14:paraId="04AA1761" w14:textId="16B42F3D" w:rsidR="00643559" w:rsidRPr="00DF4A5C" w:rsidRDefault="00643559" w:rsidP="00643559">
            <w:pPr>
              <w:spacing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>Odličan (5)</w:t>
            </w:r>
          </w:p>
        </w:tc>
        <w:tc>
          <w:tcPr>
            <w:tcW w:w="1510" w:type="dxa"/>
            <w:shd w:val="clear" w:color="auto" w:fill="auto"/>
          </w:tcPr>
          <w:p w14:paraId="0C4F9685" w14:textId="0526D546" w:rsidR="00643559" w:rsidRPr="00DF4A5C" w:rsidRDefault="00643559" w:rsidP="00DF4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5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</w:tbl>
    <w:p w14:paraId="3310546C" w14:textId="77777777" w:rsidR="0053340B" w:rsidRPr="00956994" w:rsidRDefault="0053340B" w:rsidP="00E27616">
      <w:pPr>
        <w:spacing w:after="0"/>
        <w:rPr>
          <w:rFonts w:ascii="Times New Roman" w:hAnsi="Times New Roman"/>
          <w:vanish/>
        </w:rPr>
      </w:pPr>
    </w:p>
    <w:bookmarkEnd w:id="1"/>
    <w:p w14:paraId="1DC524B5" w14:textId="77777777" w:rsidR="002874C9" w:rsidRDefault="002874C9" w:rsidP="007D1855">
      <w:pPr>
        <w:rPr>
          <w:rFonts w:ascii="Times New Roman" w:hAnsi="Times New Roman"/>
          <w:b/>
        </w:rPr>
      </w:pPr>
    </w:p>
    <w:p w14:paraId="59296A7E" w14:textId="2B7B7A3E" w:rsidR="00F97AF7" w:rsidRPr="007C0B87" w:rsidRDefault="00D556C6" w:rsidP="00F97A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2874C9">
        <w:rPr>
          <w:rFonts w:ascii="Times New Roman" w:hAnsi="Times New Roman"/>
          <w:b/>
        </w:rPr>
        <w:t>6</w:t>
      </w:r>
      <w:r w:rsidR="00F97AF7" w:rsidRPr="007C0B87">
        <w:rPr>
          <w:rFonts w:ascii="Times New Roman" w:hAnsi="Times New Roman"/>
          <w:b/>
        </w:rPr>
        <w:t>.</w:t>
      </w:r>
    </w:p>
    <w:p w14:paraId="6557879D" w14:textId="337E7E4B" w:rsidR="007B7BBC" w:rsidRDefault="00F97AF7" w:rsidP="0074773F">
      <w:pPr>
        <w:jc w:val="both"/>
        <w:rPr>
          <w:rFonts w:ascii="Times New Roman" w:hAnsi="Times New Roman"/>
        </w:rPr>
      </w:pPr>
      <w:r w:rsidRPr="007C0B87">
        <w:rPr>
          <w:rFonts w:ascii="Times New Roman" w:hAnsi="Times New Roman"/>
          <w:b/>
        </w:rPr>
        <w:tab/>
      </w:r>
      <w:r w:rsidR="00EA351A">
        <w:rPr>
          <w:rFonts w:ascii="Times New Roman" w:hAnsi="Times New Roman"/>
        </w:rPr>
        <w:t>U članku 12</w:t>
      </w:r>
      <w:r w:rsidR="0074773F">
        <w:rPr>
          <w:rFonts w:ascii="Times New Roman" w:hAnsi="Times New Roman"/>
        </w:rPr>
        <w:t xml:space="preserve">. tabličnom prikazu, </w:t>
      </w:r>
      <w:r w:rsidR="007B7BBC">
        <w:rPr>
          <w:rFonts w:ascii="Times New Roman" w:hAnsi="Times New Roman"/>
        </w:rPr>
        <w:t xml:space="preserve">u retku četvrtom tekst: „Kandidat čija je obitelj korisnik zajamčene minimalne naknade“, mijenja se i glasi: </w:t>
      </w:r>
      <w:bookmarkStart w:id="6" w:name="_Hlk146111423"/>
      <w:r w:rsidR="0064146D">
        <w:rPr>
          <w:rFonts w:ascii="Times New Roman" w:hAnsi="Times New Roman"/>
        </w:rPr>
        <w:t>„</w:t>
      </w:r>
      <w:r w:rsidR="007B7BBC">
        <w:rPr>
          <w:rFonts w:ascii="Times New Roman" w:hAnsi="Times New Roman"/>
        </w:rPr>
        <w:t xml:space="preserve">Kandidat ili </w:t>
      </w:r>
      <w:r w:rsidR="00DF4A5C">
        <w:rPr>
          <w:rFonts w:ascii="Times New Roman" w:hAnsi="Times New Roman"/>
        </w:rPr>
        <w:t xml:space="preserve">članovi </w:t>
      </w:r>
      <w:r w:rsidR="007B7BBC">
        <w:rPr>
          <w:rFonts w:ascii="Times New Roman" w:hAnsi="Times New Roman"/>
        </w:rPr>
        <w:t>kućanstv</w:t>
      </w:r>
      <w:r w:rsidR="00DF4A5C">
        <w:rPr>
          <w:rFonts w:ascii="Times New Roman" w:hAnsi="Times New Roman"/>
        </w:rPr>
        <w:t>a</w:t>
      </w:r>
      <w:r w:rsidR="007B7BBC">
        <w:rPr>
          <w:rFonts w:ascii="Times New Roman" w:hAnsi="Times New Roman"/>
        </w:rPr>
        <w:t xml:space="preserve"> u kojem kandidat živi, ostvaruj</w:t>
      </w:r>
      <w:r w:rsidR="00542248">
        <w:rPr>
          <w:rFonts w:ascii="Times New Roman" w:hAnsi="Times New Roman"/>
        </w:rPr>
        <w:t>u</w:t>
      </w:r>
      <w:r w:rsidR="007B7BBC">
        <w:rPr>
          <w:rFonts w:ascii="Times New Roman" w:hAnsi="Times New Roman"/>
        </w:rPr>
        <w:t xml:space="preserve"> pravo na zajamčenu minimalnu naknadu</w:t>
      </w:r>
      <w:bookmarkEnd w:id="6"/>
      <w:r w:rsidR="007B7BBC">
        <w:rPr>
          <w:rFonts w:ascii="Times New Roman" w:hAnsi="Times New Roman"/>
        </w:rPr>
        <w:t>“</w:t>
      </w:r>
      <w:r w:rsidR="001806C1">
        <w:rPr>
          <w:rFonts w:ascii="Times New Roman" w:hAnsi="Times New Roman"/>
        </w:rPr>
        <w:t>.</w:t>
      </w:r>
    </w:p>
    <w:p w14:paraId="38B80C52" w14:textId="443A4BE5" w:rsidR="008037F1" w:rsidRPr="007C0B87" w:rsidRDefault="007B7BBC" w:rsidP="009B5C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 </w:t>
      </w:r>
      <w:r w:rsidR="0074773F">
        <w:rPr>
          <w:rFonts w:ascii="Times New Roman" w:hAnsi="Times New Roman"/>
        </w:rPr>
        <w:t xml:space="preserve">retku šestom </w:t>
      </w:r>
      <w:r>
        <w:rPr>
          <w:rFonts w:ascii="Times New Roman" w:hAnsi="Times New Roman"/>
        </w:rPr>
        <w:t>tekst</w:t>
      </w:r>
      <w:r w:rsidR="0074773F">
        <w:rPr>
          <w:rFonts w:ascii="Times New Roman" w:hAnsi="Times New Roman"/>
        </w:rPr>
        <w:t>: „(kandidat, brat, sestra)“, mijenja se i glas</w:t>
      </w:r>
      <w:r>
        <w:rPr>
          <w:rFonts w:ascii="Times New Roman" w:hAnsi="Times New Roman"/>
        </w:rPr>
        <w:t>i</w:t>
      </w:r>
      <w:r w:rsidR="0074773F">
        <w:rPr>
          <w:rFonts w:ascii="Times New Roman" w:hAnsi="Times New Roman"/>
        </w:rPr>
        <w:t>: „(brat, sestra)“.</w:t>
      </w:r>
    </w:p>
    <w:p w14:paraId="08B31AE7" w14:textId="0BA8804F" w:rsidR="00A54DAD" w:rsidRPr="000858E0" w:rsidRDefault="00252B26" w:rsidP="00A54DAD">
      <w:pPr>
        <w:jc w:val="center"/>
        <w:rPr>
          <w:rFonts w:ascii="Times New Roman" w:hAnsi="Times New Roman"/>
          <w:b/>
        </w:rPr>
      </w:pPr>
      <w:r w:rsidRPr="000858E0">
        <w:rPr>
          <w:rFonts w:ascii="Times New Roman" w:hAnsi="Times New Roman"/>
          <w:b/>
        </w:rPr>
        <w:t xml:space="preserve">Članak </w:t>
      </w:r>
      <w:r w:rsidR="002874C9" w:rsidRPr="000858E0">
        <w:rPr>
          <w:rFonts w:ascii="Times New Roman" w:hAnsi="Times New Roman"/>
          <w:b/>
        </w:rPr>
        <w:t>7</w:t>
      </w:r>
      <w:r w:rsidR="00A54DAD" w:rsidRPr="000858E0">
        <w:rPr>
          <w:rFonts w:ascii="Times New Roman" w:hAnsi="Times New Roman"/>
          <w:b/>
        </w:rPr>
        <w:t>.</w:t>
      </w:r>
    </w:p>
    <w:p w14:paraId="5A1BC62A" w14:textId="49E057BB" w:rsidR="00A54DAD" w:rsidRDefault="0059081E" w:rsidP="00A54DAD">
      <w:pPr>
        <w:ind w:firstLine="708"/>
        <w:jc w:val="both"/>
        <w:rPr>
          <w:rFonts w:ascii="Times New Roman" w:hAnsi="Times New Roman"/>
        </w:rPr>
      </w:pPr>
      <w:r w:rsidRPr="00044B2C">
        <w:rPr>
          <w:rFonts w:ascii="Times New Roman" w:hAnsi="Times New Roman"/>
        </w:rPr>
        <w:t>U č</w:t>
      </w:r>
      <w:r w:rsidR="00A54DAD" w:rsidRPr="00044B2C">
        <w:rPr>
          <w:rFonts w:ascii="Times New Roman" w:hAnsi="Times New Roman"/>
        </w:rPr>
        <w:t xml:space="preserve">lanku </w:t>
      </w:r>
      <w:r w:rsidR="0074773F" w:rsidRPr="00044B2C">
        <w:rPr>
          <w:rFonts w:ascii="Times New Roman" w:hAnsi="Times New Roman"/>
        </w:rPr>
        <w:t xml:space="preserve">14. </w:t>
      </w:r>
      <w:r w:rsidR="002C2462" w:rsidRPr="00044B2C">
        <w:rPr>
          <w:rFonts w:ascii="Times New Roman" w:hAnsi="Times New Roman"/>
        </w:rPr>
        <w:t>stavku 1. iza točke dodaje se nova rečenica koja glasi: „Prihod po članu kućanstva</w:t>
      </w:r>
      <w:r w:rsidR="008E51ED" w:rsidRPr="00044B2C">
        <w:rPr>
          <w:rFonts w:ascii="Times New Roman" w:hAnsi="Times New Roman"/>
        </w:rPr>
        <w:t xml:space="preserve"> računa se na način da se dohodak umanji za iznos uplaćenog poreza i prireza.“</w:t>
      </w:r>
    </w:p>
    <w:p w14:paraId="639F8E1A" w14:textId="03E50B92" w:rsidR="0074773F" w:rsidRDefault="0074773F" w:rsidP="00A54D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 stavka 4. tablični prikaz mijenja se i glasi: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977"/>
      </w:tblGrid>
      <w:tr w:rsidR="0074773F" w:rsidRPr="00956994" w14:paraId="1342A5BF" w14:textId="77777777" w:rsidTr="00730CA2">
        <w:trPr>
          <w:jc w:val="center"/>
        </w:trPr>
        <w:tc>
          <w:tcPr>
            <w:tcW w:w="4644" w:type="dxa"/>
            <w:shd w:val="clear" w:color="auto" w:fill="DDD9C3"/>
          </w:tcPr>
          <w:p w14:paraId="1764D022" w14:textId="77777777" w:rsidR="0074773F" w:rsidRPr="000858E0" w:rsidRDefault="0074773F" w:rsidP="00730CA2">
            <w:pPr>
              <w:jc w:val="center"/>
              <w:rPr>
                <w:rFonts w:ascii="Times New Roman" w:hAnsi="Times New Roman"/>
                <w:b/>
              </w:rPr>
            </w:pPr>
            <w:r w:rsidRPr="000858E0">
              <w:rPr>
                <w:rFonts w:ascii="Times New Roman" w:hAnsi="Times New Roman"/>
                <w:b/>
              </w:rPr>
              <w:t>Prihodi po članu kućanstva</w:t>
            </w:r>
          </w:p>
        </w:tc>
        <w:tc>
          <w:tcPr>
            <w:tcW w:w="2977" w:type="dxa"/>
            <w:shd w:val="clear" w:color="auto" w:fill="DDD9C3"/>
          </w:tcPr>
          <w:p w14:paraId="11916E56" w14:textId="77777777" w:rsidR="0074773F" w:rsidRPr="00956994" w:rsidRDefault="0074773F" w:rsidP="00730CA2">
            <w:pPr>
              <w:jc w:val="center"/>
              <w:rPr>
                <w:rFonts w:ascii="Times New Roman" w:hAnsi="Times New Roman"/>
                <w:b/>
              </w:rPr>
            </w:pPr>
            <w:r w:rsidRPr="00956994">
              <w:rPr>
                <w:rFonts w:ascii="Times New Roman" w:hAnsi="Times New Roman"/>
                <w:b/>
              </w:rPr>
              <w:t>Bodovi</w:t>
            </w:r>
          </w:p>
        </w:tc>
      </w:tr>
      <w:tr w:rsidR="0074773F" w:rsidRPr="00956994" w14:paraId="1DA25EFF" w14:textId="77777777" w:rsidTr="00730CA2">
        <w:trPr>
          <w:jc w:val="center"/>
        </w:trPr>
        <w:tc>
          <w:tcPr>
            <w:tcW w:w="4644" w:type="dxa"/>
          </w:tcPr>
          <w:p w14:paraId="7EDD5551" w14:textId="583AB440" w:rsidR="0074773F" w:rsidRPr="000858E0" w:rsidRDefault="0074773F" w:rsidP="00730CA2">
            <w:pPr>
              <w:jc w:val="both"/>
              <w:rPr>
                <w:rFonts w:ascii="Times New Roman" w:hAnsi="Times New Roman"/>
              </w:rPr>
            </w:pPr>
            <w:r w:rsidRPr="000858E0">
              <w:rPr>
                <w:rFonts w:ascii="Times New Roman" w:hAnsi="Times New Roman"/>
              </w:rPr>
              <w:t xml:space="preserve">Do </w:t>
            </w:r>
            <w:r w:rsidR="004B1394" w:rsidRPr="000858E0">
              <w:rPr>
                <w:rFonts w:ascii="Times New Roman" w:hAnsi="Times New Roman"/>
              </w:rPr>
              <w:t>110,00 eura</w:t>
            </w:r>
          </w:p>
        </w:tc>
        <w:tc>
          <w:tcPr>
            <w:tcW w:w="2977" w:type="dxa"/>
          </w:tcPr>
          <w:p w14:paraId="0C1F08D4" w14:textId="77777777" w:rsidR="0074773F" w:rsidRPr="00956994" w:rsidRDefault="0074773F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25 bodova</w:t>
            </w:r>
          </w:p>
        </w:tc>
      </w:tr>
      <w:tr w:rsidR="0074773F" w:rsidRPr="00956994" w14:paraId="739F4A14" w14:textId="77777777" w:rsidTr="00730CA2">
        <w:trPr>
          <w:jc w:val="center"/>
        </w:trPr>
        <w:tc>
          <w:tcPr>
            <w:tcW w:w="4644" w:type="dxa"/>
          </w:tcPr>
          <w:p w14:paraId="79231607" w14:textId="405EA162" w:rsidR="0074773F" w:rsidRPr="000858E0" w:rsidRDefault="0074773F" w:rsidP="00730CA2">
            <w:pPr>
              <w:jc w:val="both"/>
              <w:rPr>
                <w:rFonts w:ascii="Times New Roman" w:hAnsi="Times New Roman"/>
              </w:rPr>
            </w:pPr>
            <w:r w:rsidRPr="000858E0">
              <w:rPr>
                <w:rFonts w:ascii="Times New Roman" w:hAnsi="Times New Roman"/>
              </w:rPr>
              <w:t xml:space="preserve">Od </w:t>
            </w:r>
            <w:r w:rsidR="004B1394" w:rsidRPr="000858E0">
              <w:rPr>
                <w:rFonts w:ascii="Times New Roman" w:hAnsi="Times New Roman"/>
              </w:rPr>
              <w:t>1</w:t>
            </w:r>
            <w:r w:rsidR="0003419E" w:rsidRPr="000858E0">
              <w:rPr>
                <w:rFonts w:ascii="Times New Roman" w:hAnsi="Times New Roman"/>
              </w:rPr>
              <w:t>10</w:t>
            </w:r>
            <w:r w:rsidRPr="000858E0">
              <w:rPr>
                <w:rFonts w:ascii="Times New Roman" w:hAnsi="Times New Roman"/>
              </w:rPr>
              <w:t>,0</w:t>
            </w:r>
            <w:r w:rsidR="0003419E" w:rsidRPr="000858E0">
              <w:rPr>
                <w:rFonts w:ascii="Times New Roman" w:hAnsi="Times New Roman"/>
              </w:rPr>
              <w:t>1</w:t>
            </w:r>
            <w:r w:rsidRPr="000858E0">
              <w:rPr>
                <w:rFonts w:ascii="Times New Roman" w:hAnsi="Times New Roman"/>
              </w:rPr>
              <w:t xml:space="preserve"> do 1</w:t>
            </w:r>
            <w:r w:rsidR="00E363C5" w:rsidRPr="000858E0">
              <w:rPr>
                <w:rFonts w:ascii="Times New Roman" w:hAnsi="Times New Roman"/>
              </w:rPr>
              <w:t>90</w:t>
            </w:r>
            <w:r w:rsidRPr="000858E0">
              <w:rPr>
                <w:rFonts w:ascii="Times New Roman" w:hAnsi="Times New Roman"/>
              </w:rPr>
              <w:t xml:space="preserve">,00 </w:t>
            </w:r>
            <w:r w:rsidR="00E363C5" w:rsidRPr="000858E0">
              <w:rPr>
                <w:rFonts w:ascii="Times New Roman" w:hAnsi="Times New Roman"/>
              </w:rPr>
              <w:t>eura</w:t>
            </w:r>
          </w:p>
        </w:tc>
        <w:tc>
          <w:tcPr>
            <w:tcW w:w="2977" w:type="dxa"/>
          </w:tcPr>
          <w:p w14:paraId="52110FFD" w14:textId="77777777" w:rsidR="0074773F" w:rsidRPr="00956994" w:rsidRDefault="0074773F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20 bodova</w:t>
            </w:r>
          </w:p>
        </w:tc>
      </w:tr>
      <w:tr w:rsidR="0074773F" w:rsidRPr="00956994" w14:paraId="6E3821A9" w14:textId="77777777" w:rsidTr="000858E0">
        <w:trPr>
          <w:trHeight w:val="70"/>
          <w:jc w:val="center"/>
        </w:trPr>
        <w:tc>
          <w:tcPr>
            <w:tcW w:w="4644" w:type="dxa"/>
          </w:tcPr>
          <w:p w14:paraId="40E9D40E" w14:textId="0DAEE161" w:rsidR="0074773F" w:rsidRPr="000858E0" w:rsidRDefault="0074773F" w:rsidP="00730CA2">
            <w:pPr>
              <w:jc w:val="both"/>
              <w:rPr>
                <w:rFonts w:ascii="Times New Roman" w:hAnsi="Times New Roman"/>
              </w:rPr>
            </w:pPr>
            <w:r w:rsidRPr="000858E0">
              <w:rPr>
                <w:rFonts w:ascii="Times New Roman" w:hAnsi="Times New Roman"/>
              </w:rPr>
              <w:t>Od 1</w:t>
            </w:r>
            <w:r w:rsidR="00E363C5" w:rsidRPr="000858E0">
              <w:rPr>
                <w:rFonts w:ascii="Times New Roman" w:hAnsi="Times New Roman"/>
              </w:rPr>
              <w:t>9</w:t>
            </w:r>
            <w:r w:rsidR="0003419E" w:rsidRPr="000858E0">
              <w:rPr>
                <w:rFonts w:ascii="Times New Roman" w:hAnsi="Times New Roman"/>
              </w:rPr>
              <w:t>0</w:t>
            </w:r>
            <w:r w:rsidRPr="000858E0">
              <w:rPr>
                <w:rFonts w:ascii="Times New Roman" w:hAnsi="Times New Roman"/>
              </w:rPr>
              <w:t>,0</w:t>
            </w:r>
            <w:r w:rsidR="0003419E" w:rsidRPr="000858E0">
              <w:rPr>
                <w:rFonts w:ascii="Times New Roman" w:hAnsi="Times New Roman"/>
              </w:rPr>
              <w:t>1</w:t>
            </w:r>
            <w:r w:rsidRPr="000858E0">
              <w:rPr>
                <w:rFonts w:ascii="Times New Roman" w:hAnsi="Times New Roman"/>
              </w:rPr>
              <w:t xml:space="preserve"> do 2</w:t>
            </w:r>
            <w:r w:rsidR="00E363C5" w:rsidRPr="000858E0">
              <w:rPr>
                <w:rFonts w:ascii="Times New Roman" w:hAnsi="Times New Roman"/>
              </w:rPr>
              <w:t>70</w:t>
            </w:r>
            <w:r w:rsidRPr="000858E0">
              <w:rPr>
                <w:rFonts w:ascii="Times New Roman" w:hAnsi="Times New Roman"/>
              </w:rPr>
              <w:t xml:space="preserve">,00 </w:t>
            </w:r>
            <w:r w:rsidR="00E363C5" w:rsidRPr="000858E0">
              <w:rPr>
                <w:rFonts w:ascii="Times New Roman" w:hAnsi="Times New Roman"/>
              </w:rPr>
              <w:t>eura</w:t>
            </w:r>
          </w:p>
        </w:tc>
        <w:tc>
          <w:tcPr>
            <w:tcW w:w="2977" w:type="dxa"/>
          </w:tcPr>
          <w:p w14:paraId="6579016A" w14:textId="77777777" w:rsidR="0074773F" w:rsidRPr="00956994" w:rsidRDefault="0074773F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15 bodova</w:t>
            </w:r>
          </w:p>
        </w:tc>
      </w:tr>
      <w:tr w:rsidR="0074773F" w:rsidRPr="00956994" w14:paraId="4F87E8CA" w14:textId="77777777" w:rsidTr="00730CA2">
        <w:trPr>
          <w:jc w:val="center"/>
        </w:trPr>
        <w:tc>
          <w:tcPr>
            <w:tcW w:w="4644" w:type="dxa"/>
          </w:tcPr>
          <w:p w14:paraId="7A704EA5" w14:textId="2BBB789A" w:rsidR="0074773F" w:rsidRPr="000858E0" w:rsidRDefault="0074773F" w:rsidP="00730CA2">
            <w:pPr>
              <w:jc w:val="both"/>
              <w:rPr>
                <w:rFonts w:ascii="Times New Roman" w:hAnsi="Times New Roman"/>
              </w:rPr>
            </w:pPr>
            <w:r w:rsidRPr="000858E0">
              <w:rPr>
                <w:rFonts w:ascii="Times New Roman" w:hAnsi="Times New Roman"/>
              </w:rPr>
              <w:t>Od 2</w:t>
            </w:r>
            <w:r w:rsidR="00E363C5" w:rsidRPr="000858E0">
              <w:rPr>
                <w:rFonts w:ascii="Times New Roman" w:hAnsi="Times New Roman"/>
              </w:rPr>
              <w:t>7</w:t>
            </w:r>
            <w:r w:rsidR="0003419E" w:rsidRPr="000858E0">
              <w:rPr>
                <w:rFonts w:ascii="Times New Roman" w:hAnsi="Times New Roman"/>
              </w:rPr>
              <w:t>0</w:t>
            </w:r>
            <w:r w:rsidRPr="000858E0">
              <w:rPr>
                <w:rFonts w:ascii="Times New Roman" w:hAnsi="Times New Roman"/>
              </w:rPr>
              <w:t>,0</w:t>
            </w:r>
            <w:r w:rsidR="0003419E" w:rsidRPr="000858E0">
              <w:rPr>
                <w:rFonts w:ascii="Times New Roman" w:hAnsi="Times New Roman"/>
              </w:rPr>
              <w:t>1</w:t>
            </w:r>
            <w:r w:rsidRPr="000858E0">
              <w:rPr>
                <w:rFonts w:ascii="Times New Roman" w:hAnsi="Times New Roman"/>
              </w:rPr>
              <w:t xml:space="preserve"> do </w:t>
            </w:r>
            <w:r w:rsidR="00E363C5" w:rsidRPr="000858E0">
              <w:rPr>
                <w:rFonts w:ascii="Times New Roman" w:hAnsi="Times New Roman"/>
              </w:rPr>
              <w:t>350</w:t>
            </w:r>
            <w:r w:rsidRPr="000858E0">
              <w:rPr>
                <w:rFonts w:ascii="Times New Roman" w:hAnsi="Times New Roman"/>
              </w:rPr>
              <w:t xml:space="preserve">,00 </w:t>
            </w:r>
            <w:r w:rsidR="00E363C5" w:rsidRPr="000858E0">
              <w:rPr>
                <w:rFonts w:ascii="Times New Roman" w:hAnsi="Times New Roman"/>
              </w:rPr>
              <w:t>eura</w:t>
            </w:r>
          </w:p>
        </w:tc>
        <w:tc>
          <w:tcPr>
            <w:tcW w:w="2977" w:type="dxa"/>
          </w:tcPr>
          <w:p w14:paraId="418612B1" w14:textId="77777777" w:rsidR="0074773F" w:rsidRPr="00956994" w:rsidRDefault="0074773F" w:rsidP="00730CA2">
            <w:pPr>
              <w:jc w:val="center"/>
              <w:rPr>
                <w:rFonts w:ascii="Times New Roman" w:hAnsi="Times New Roman"/>
              </w:rPr>
            </w:pPr>
            <w:r w:rsidRPr="00956994">
              <w:rPr>
                <w:rFonts w:ascii="Times New Roman" w:hAnsi="Times New Roman"/>
              </w:rPr>
              <w:t>10 bodova</w:t>
            </w:r>
          </w:p>
        </w:tc>
      </w:tr>
    </w:tbl>
    <w:p w14:paraId="542F6723" w14:textId="77777777" w:rsidR="0074773F" w:rsidRPr="007C0B87" w:rsidRDefault="0074773F" w:rsidP="00A54DAD">
      <w:pPr>
        <w:ind w:firstLine="708"/>
        <w:jc w:val="both"/>
        <w:rPr>
          <w:rFonts w:ascii="Times New Roman" w:hAnsi="Times New Roman"/>
        </w:rPr>
      </w:pPr>
    </w:p>
    <w:p w14:paraId="768E2693" w14:textId="26D89FEA" w:rsidR="00A54DAD" w:rsidRPr="007C0B87" w:rsidRDefault="00252B26" w:rsidP="00A54D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2874C9">
        <w:rPr>
          <w:rFonts w:ascii="Times New Roman" w:hAnsi="Times New Roman"/>
          <w:b/>
        </w:rPr>
        <w:t>8</w:t>
      </w:r>
      <w:r w:rsidR="00A54DAD" w:rsidRPr="007C0B87">
        <w:rPr>
          <w:rFonts w:ascii="Times New Roman" w:hAnsi="Times New Roman"/>
          <w:b/>
        </w:rPr>
        <w:t>.</w:t>
      </w:r>
    </w:p>
    <w:p w14:paraId="1AC24B58" w14:textId="0B7E6444" w:rsidR="008037F1" w:rsidRPr="009B5C0A" w:rsidRDefault="009A2B54" w:rsidP="009B5C0A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članku 1</w:t>
      </w:r>
      <w:r w:rsidR="00E363C5">
        <w:rPr>
          <w:rFonts w:ascii="Times New Roman" w:hAnsi="Times New Roman"/>
        </w:rPr>
        <w:t xml:space="preserve">8. stavku </w:t>
      </w:r>
      <w:r w:rsidR="00562458">
        <w:rPr>
          <w:rFonts w:ascii="Times New Roman" w:hAnsi="Times New Roman"/>
        </w:rPr>
        <w:t>7</w:t>
      </w:r>
      <w:r w:rsidR="00E363C5">
        <w:rPr>
          <w:rFonts w:ascii="Times New Roman" w:hAnsi="Times New Roman"/>
        </w:rPr>
        <w:t>. riječi: „najkasnije 12 dana</w:t>
      </w:r>
      <w:r w:rsidR="00CD7128">
        <w:rPr>
          <w:rFonts w:ascii="Times New Roman" w:hAnsi="Times New Roman"/>
        </w:rPr>
        <w:t>,</w:t>
      </w:r>
      <w:r w:rsidR="00E363C5">
        <w:rPr>
          <w:rFonts w:ascii="Times New Roman" w:hAnsi="Times New Roman"/>
        </w:rPr>
        <w:t>“, zamjenjuju se riječima: „najkasnije 15 dana</w:t>
      </w:r>
      <w:r w:rsidR="00CD7128">
        <w:rPr>
          <w:rFonts w:ascii="Times New Roman" w:hAnsi="Times New Roman"/>
        </w:rPr>
        <w:t>,</w:t>
      </w:r>
      <w:r w:rsidR="00E363C5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14:paraId="13478186" w14:textId="7DAAC130" w:rsidR="007A645A" w:rsidRPr="007C0B87" w:rsidRDefault="00252B26" w:rsidP="007A64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2874C9">
        <w:rPr>
          <w:rFonts w:ascii="Times New Roman" w:hAnsi="Times New Roman"/>
          <w:b/>
        </w:rPr>
        <w:t>9</w:t>
      </w:r>
      <w:r w:rsidR="007A645A" w:rsidRPr="007C0B87">
        <w:rPr>
          <w:rFonts w:ascii="Times New Roman" w:hAnsi="Times New Roman"/>
          <w:b/>
        </w:rPr>
        <w:t>.</w:t>
      </w:r>
    </w:p>
    <w:p w14:paraId="0BFA87D9" w14:textId="0B048942" w:rsidR="00CD7128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 članku 20.</w:t>
      </w:r>
      <w:r w:rsidR="00D23F65" w:rsidRPr="007C0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stavak 2.  mijenja se i glasi:</w:t>
      </w:r>
    </w:p>
    <w:p w14:paraId="48125E2D" w14:textId="2D371F72" w:rsidR="00CD7128" w:rsidRPr="00956994" w:rsidRDefault="00CD7128" w:rsidP="00CD7128">
      <w:pPr>
        <w:pStyle w:val="Bezproreda"/>
        <w:spacing w:line="360" w:lineRule="auto"/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956994">
        <w:rPr>
          <w:rFonts w:ascii="Times New Roman" w:hAnsi="Times New Roman"/>
        </w:rPr>
        <w:t>Zahtjevu iz  stavka 1. ovog članka podnositelj zahtjeva dužan je priložiti sljedeće dokumente:</w:t>
      </w:r>
    </w:p>
    <w:p w14:paraId="03B3BCD8" w14:textId="2DC795C8" w:rsidR="00CD7128" w:rsidRPr="0095699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56994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Uvjerenje</w:t>
      </w:r>
      <w:r w:rsidRPr="00956994">
        <w:rPr>
          <w:rFonts w:ascii="Times New Roman" w:hAnsi="Times New Roman"/>
        </w:rPr>
        <w:t xml:space="preserve"> o prebivalištu učenika ili studenta koji se javlja na stipendiju,</w:t>
      </w:r>
    </w:p>
    <w:p w14:paraId="21604B70" w14:textId="77777777" w:rsidR="00CD7128" w:rsidRPr="0095699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D024FF">
        <w:rPr>
          <w:rFonts w:ascii="Times New Roman" w:hAnsi="Times New Roman"/>
        </w:rPr>
        <w:t>2. Rodni list (presliku) učenika ili studenta koji se javlja na stipendiju,</w:t>
      </w:r>
    </w:p>
    <w:p w14:paraId="063ADE89" w14:textId="77777777" w:rsidR="00CD7128" w:rsidRPr="0095699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56994">
        <w:rPr>
          <w:rFonts w:ascii="Times New Roman" w:hAnsi="Times New Roman"/>
        </w:rPr>
        <w:t>3. Domovnicu (presliku) učenika ili studenta koji se javlja na stipendiju,</w:t>
      </w:r>
    </w:p>
    <w:p w14:paraId="1B77CEE4" w14:textId="77777777" w:rsidR="00CD7128" w:rsidRPr="0007495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  <w:color w:val="000000" w:themeColor="text1"/>
        </w:rPr>
      </w:pPr>
      <w:r w:rsidRPr="00956994">
        <w:rPr>
          <w:rFonts w:ascii="Times New Roman" w:hAnsi="Times New Roman"/>
        </w:rPr>
        <w:t xml:space="preserve">4. Potvrdu obrazovne </w:t>
      </w:r>
      <w:r w:rsidRPr="00074954">
        <w:rPr>
          <w:rFonts w:ascii="Times New Roman" w:hAnsi="Times New Roman"/>
          <w:color w:val="000000" w:themeColor="text1"/>
        </w:rPr>
        <w:t>ustanove o upisu na redovno školovanje,</w:t>
      </w:r>
    </w:p>
    <w:p w14:paraId="393ACFB6" w14:textId="77777777" w:rsidR="00224F66" w:rsidRPr="0007495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>5. Presliku svjedodžbe prethodnog razreda</w:t>
      </w:r>
      <w:r w:rsidR="00D526F8" w:rsidRPr="00074954">
        <w:rPr>
          <w:rFonts w:ascii="Times New Roman" w:hAnsi="Times New Roman"/>
          <w:color w:val="000000" w:themeColor="text1"/>
        </w:rPr>
        <w:t xml:space="preserve"> (učenici i studenti prve godine</w:t>
      </w:r>
      <w:r w:rsidR="00D024FF" w:rsidRPr="00074954">
        <w:rPr>
          <w:rFonts w:ascii="Times New Roman" w:hAnsi="Times New Roman"/>
          <w:color w:val="000000" w:themeColor="text1"/>
        </w:rPr>
        <w:t xml:space="preserve"> fakulteta</w:t>
      </w:r>
      <w:r w:rsidR="00D526F8" w:rsidRPr="00074954">
        <w:rPr>
          <w:rFonts w:ascii="Times New Roman" w:hAnsi="Times New Roman"/>
          <w:color w:val="000000" w:themeColor="text1"/>
        </w:rPr>
        <w:t>)</w:t>
      </w:r>
      <w:r w:rsidRPr="00074954">
        <w:rPr>
          <w:rFonts w:ascii="Times New Roman" w:hAnsi="Times New Roman"/>
          <w:color w:val="000000" w:themeColor="text1"/>
        </w:rPr>
        <w:t xml:space="preserve">, a </w:t>
      </w:r>
      <w:r w:rsidR="00D526F8" w:rsidRPr="00074954">
        <w:rPr>
          <w:rFonts w:ascii="Times New Roman" w:hAnsi="Times New Roman"/>
          <w:color w:val="000000" w:themeColor="text1"/>
        </w:rPr>
        <w:t xml:space="preserve">svi ostali </w:t>
      </w:r>
      <w:r w:rsidR="00224F66" w:rsidRPr="00074954">
        <w:rPr>
          <w:rFonts w:ascii="Times New Roman" w:hAnsi="Times New Roman"/>
          <w:color w:val="000000" w:themeColor="text1"/>
        </w:rPr>
        <w:t xml:space="preserve"> </w:t>
      </w:r>
    </w:p>
    <w:p w14:paraId="361421E5" w14:textId="08C655DB" w:rsidR="00CD7128" w:rsidRPr="00074954" w:rsidRDefault="00224F66" w:rsidP="00CD7128">
      <w:pPr>
        <w:pStyle w:val="Bezproreda"/>
        <w:spacing w:line="360" w:lineRule="auto"/>
        <w:contextualSpacing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 xml:space="preserve">    </w:t>
      </w:r>
      <w:r w:rsidR="00CD7128" w:rsidRPr="00074954">
        <w:rPr>
          <w:rFonts w:ascii="Times New Roman" w:hAnsi="Times New Roman"/>
          <w:color w:val="000000" w:themeColor="text1"/>
        </w:rPr>
        <w:t>studenti potvrdu obrazovne ustanove o ostvarenom prosjeku ocjena prethodne akademske godine,</w:t>
      </w:r>
    </w:p>
    <w:p w14:paraId="27DD9321" w14:textId="34696073" w:rsidR="00CD7128" w:rsidRPr="0007495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  <w:color w:val="000000" w:themeColor="text1"/>
          <w:u w:val="single"/>
        </w:rPr>
      </w:pPr>
      <w:r w:rsidRPr="00074954">
        <w:rPr>
          <w:rFonts w:ascii="Times New Roman" w:hAnsi="Times New Roman"/>
          <w:color w:val="000000" w:themeColor="text1"/>
        </w:rPr>
        <w:t>6.  Presliku ili elektronski prijepis indeksa u cijelosti,</w:t>
      </w:r>
    </w:p>
    <w:p w14:paraId="7A621826" w14:textId="7C0E4CAF" w:rsidR="00CD7128" w:rsidRPr="0007495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>7. Presliku svjedodžbe</w:t>
      </w:r>
      <w:r w:rsidR="0001265D" w:rsidRPr="00074954">
        <w:rPr>
          <w:rFonts w:ascii="Times New Roman" w:hAnsi="Times New Roman"/>
          <w:color w:val="000000" w:themeColor="text1"/>
        </w:rPr>
        <w:t>/potvrde</w:t>
      </w:r>
      <w:r w:rsidRPr="00074954">
        <w:rPr>
          <w:rFonts w:ascii="Times New Roman" w:hAnsi="Times New Roman"/>
          <w:color w:val="000000" w:themeColor="text1"/>
        </w:rPr>
        <w:t xml:space="preserve"> o položenoj Državnoj maturi (studenti prve godine fakulteta),</w:t>
      </w:r>
    </w:p>
    <w:p w14:paraId="20456EBB" w14:textId="3EE3F6E5" w:rsidR="00CD7128" w:rsidRPr="0007495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>8. Dokaz o postignutim uspjesima na natjecanjima i ostale dokaze vezane za kriterije  bodovanja,</w:t>
      </w:r>
    </w:p>
    <w:p w14:paraId="22B5B867" w14:textId="080C6BAD" w:rsidR="00CD7128" w:rsidRPr="00793768" w:rsidRDefault="00CD7128" w:rsidP="00CD7128">
      <w:pPr>
        <w:pStyle w:val="Bezproreda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</w:rPr>
      </w:pPr>
      <w:r w:rsidRPr="00793768">
        <w:rPr>
          <w:rFonts w:ascii="Times New Roman" w:hAnsi="Times New Roman"/>
        </w:rPr>
        <w:t>Izjavu o članovima zajedničkog kućanstva</w:t>
      </w:r>
      <w:r w:rsidR="00206FD8" w:rsidRPr="00793768">
        <w:rPr>
          <w:rFonts w:ascii="Times New Roman" w:hAnsi="Times New Roman"/>
        </w:rPr>
        <w:t xml:space="preserve"> na </w:t>
      </w:r>
      <w:r w:rsidR="00A1224A" w:rsidRPr="00793768">
        <w:rPr>
          <w:rFonts w:ascii="Times New Roman" w:hAnsi="Times New Roman"/>
        </w:rPr>
        <w:t xml:space="preserve">propisanom </w:t>
      </w:r>
      <w:r w:rsidR="00206FD8" w:rsidRPr="00793768">
        <w:rPr>
          <w:rFonts w:ascii="Times New Roman" w:hAnsi="Times New Roman"/>
        </w:rPr>
        <w:t>obrascu</w:t>
      </w:r>
      <w:r w:rsidR="00D11684" w:rsidRPr="00793768">
        <w:rPr>
          <w:rFonts w:ascii="Times New Roman" w:hAnsi="Times New Roman"/>
        </w:rPr>
        <w:t>,</w:t>
      </w:r>
      <w:r w:rsidR="00206FD8" w:rsidRPr="00793768">
        <w:rPr>
          <w:rFonts w:ascii="Times New Roman" w:hAnsi="Times New Roman"/>
        </w:rPr>
        <w:t xml:space="preserve"> </w:t>
      </w:r>
    </w:p>
    <w:p w14:paraId="205F61EA" w14:textId="066FDFBC" w:rsidR="00D11684" w:rsidRPr="00074954" w:rsidRDefault="00CD7128" w:rsidP="00D1168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D7128">
        <w:rPr>
          <w:rFonts w:ascii="Times New Roman" w:hAnsi="Times New Roman"/>
        </w:rPr>
        <w:t xml:space="preserve">Potvrdu </w:t>
      </w:r>
      <w:r w:rsidRPr="00074954">
        <w:rPr>
          <w:rFonts w:ascii="Times New Roman" w:hAnsi="Times New Roman"/>
          <w:color w:val="000000" w:themeColor="text1"/>
        </w:rPr>
        <w:t xml:space="preserve">Porezne uprave  o </w:t>
      </w:r>
      <w:r w:rsidR="0001265D" w:rsidRPr="00074954">
        <w:rPr>
          <w:rFonts w:ascii="Times New Roman" w:hAnsi="Times New Roman"/>
          <w:color w:val="000000" w:themeColor="text1"/>
        </w:rPr>
        <w:t>visini dohotka i primitaka</w:t>
      </w:r>
      <w:r w:rsidRPr="00074954">
        <w:rPr>
          <w:rFonts w:ascii="Times New Roman" w:hAnsi="Times New Roman"/>
          <w:color w:val="000000" w:themeColor="text1"/>
        </w:rPr>
        <w:t xml:space="preserve"> za sve članove zajedničkog kućanstva,</w:t>
      </w:r>
    </w:p>
    <w:p w14:paraId="3070114C" w14:textId="18F4982C" w:rsidR="00CD7128" w:rsidRPr="00074954" w:rsidRDefault="00CD7128" w:rsidP="00D1168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6C42736" w14:textId="490FAEDA" w:rsidR="00D11684" w:rsidRPr="00074954" w:rsidRDefault="00CD7128" w:rsidP="00D116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>Potvrdu Hrvatskog zavoda za socijalni rad (</w:t>
      </w:r>
      <w:r w:rsidR="0001265D" w:rsidRPr="00074954">
        <w:rPr>
          <w:rFonts w:ascii="Times New Roman" w:hAnsi="Times New Roman"/>
          <w:color w:val="000000" w:themeColor="text1"/>
        </w:rPr>
        <w:t xml:space="preserve">ako kandidat ili </w:t>
      </w:r>
      <w:r w:rsidR="00DF4A5C" w:rsidRPr="00074954">
        <w:rPr>
          <w:rFonts w:ascii="Times New Roman" w:hAnsi="Times New Roman"/>
          <w:color w:val="000000" w:themeColor="text1"/>
        </w:rPr>
        <w:t xml:space="preserve">članovi </w:t>
      </w:r>
      <w:r w:rsidR="0001265D" w:rsidRPr="00074954">
        <w:rPr>
          <w:rFonts w:ascii="Times New Roman" w:hAnsi="Times New Roman"/>
          <w:color w:val="000000" w:themeColor="text1"/>
        </w:rPr>
        <w:t>kućanstv</w:t>
      </w:r>
      <w:r w:rsidR="00DF4A5C" w:rsidRPr="00074954">
        <w:rPr>
          <w:rFonts w:ascii="Times New Roman" w:hAnsi="Times New Roman"/>
          <w:color w:val="000000" w:themeColor="text1"/>
        </w:rPr>
        <w:t>a</w:t>
      </w:r>
      <w:r w:rsidR="0001265D" w:rsidRPr="00074954">
        <w:rPr>
          <w:rFonts w:ascii="Times New Roman" w:hAnsi="Times New Roman"/>
          <w:color w:val="000000" w:themeColor="text1"/>
        </w:rPr>
        <w:t xml:space="preserve"> u kojem kandidat živi, ostvaruj</w:t>
      </w:r>
      <w:r w:rsidR="00542248" w:rsidRPr="00074954">
        <w:rPr>
          <w:rFonts w:ascii="Times New Roman" w:hAnsi="Times New Roman"/>
          <w:color w:val="000000" w:themeColor="text1"/>
        </w:rPr>
        <w:t>u</w:t>
      </w:r>
      <w:r w:rsidR="0001265D" w:rsidRPr="00074954">
        <w:rPr>
          <w:rFonts w:ascii="Times New Roman" w:hAnsi="Times New Roman"/>
          <w:color w:val="000000" w:themeColor="text1"/>
        </w:rPr>
        <w:t xml:space="preserve"> pravo na zajamčenu minimalnu naknadu)</w:t>
      </w:r>
      <w:r w:rsidR="004D5934">
        <w:rPr>
          <w:rFonts w:ascii="Times New Roman" w:hAnsi="Times New Roman"/>
          <w:color w:val="000000" w:themeColor="text1"/>
        </w:rPr>
        <w:t>,</w:t>
      </w:r>
    </w:p>
    <w:p w14:paraId="001448FD" w14:textId="77777777" w:rsidR="00CD7128" w:rsidRPr="00074954" w:rsidRDefault="00CD7128" w:rsidP="00D11684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>Potvrdu Hrvatskog zavoda za zapošljavanje (kandidati čiji su jedan ili oba roditelja nezaposleni),</w:t>
      </w:r>
    </w:p>
    <w:p w14:paraId="79DCBE01" w14:textId="2472340F" w:rsidR="00D11684" w:rsidRPr="00074954" w:rsidRDefault="00CD7128" w:rsidP="00D11684">
      <w:pPr>
        <w:pStyle w:val="Bezproreda"/>
        <w:numPr>
          <w:ilvl w:val="0"/>
          <w:numId w:val="7"/>
        </w:numPr>
        <w:spacing w:before="240" w:line="360" w:lineRule="auto"/>
        <w:contextualSpacing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>Osobne iskaznice (preslike) svih članova zajedničkog kućanstva</w:t>
      </w:r>
      <w:r w:rsidR="00D526F8" w:rsidRPr="00074954">
        <w:rPr>
          <w:rFonts w:ascii="Times New Roman" w:hAnsi="Times New Roman"/>
          <w:color w:val="000000" w:themeColor="text1"/>
        </w:rPr>
        <w:t xml:space="preserve">, uključujući i kandidata, </w:t>
      </w:r>
      <w:r w:rsidRPr="00074954">
        <w:rPr>
          <w:rFonts w:ascii="Times New Roman" w:hAnsi="Times New Roman"/>
          <w:color w:val="000000" w:themeColor="text1"/>
        </w:rPr>
        <w:t xml:space="preserve"> ili </w:t>
      </w:r>
    </w:p>
    <w:p w14:paraId="2540B6B4" w14:textId="633B14DD" w:rsidR="00CD7128" w:rsidRPr="00074954" w:rsidRDefault="00D11684" w:rsidP="00D11684">
      <w:pPr>
        <w:pStyle w:val="Bezproreda"/>
        <w:spacing w:before="240" w:line="360" w:lineRule="auto"/>
        <w:contextualSpacing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 xml:space="preserve">       </w:t>
      </w:r>
      <w:r w:rsidR="00CD7128" w:rsidRPr="00074954">
        <w:rPr>
          <w:rFonts w:ascii="Times New Roman" w:hAnsi="Times New Roman"/>
          <w:color w:val="000000" w:themeColor="text1"/>
        </w:rPr>
        <w:t>uvjerenje o prebivalištu,</w:t>
      </w:r>
    </w:p>
    <w:p w14:paraId="3EADD1FD" w14:textId="1DFBA16F" w:rsidR="00CD7128" w:rsidRPr="0007495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  <w:color w:val="000000" w:themeColor="text1"/>
        </w:rPr>
      </w:pPr>
      <w:r w:rsidRPr="00074954">
        <w:rPr>
          <w:rFonts w:ascii="Times New Roman" w:hAnsi="Times New Roman"/>
          <w:color w:val="000000" w:themeColor="text1"/>
        </w:rPr>
        <w:t xml:space="preserve">14. Potvrdu o redovnom školovanju brata/sestre koji žive u zajedničkom </w:t>
      </w:r>
      <w:r w:rsidR="0001265D" w:rsidRPr="00074954">
        <w:rPr>
          <w:rFonts w:ascii="Times New Roman" w:hAnsi="Times New Roman"/>
          <w:color w:val="000000" w:themeColor="text1"/>
        </w:rPr>
        <w:t>kućanstvu</w:t>
      </w:r>
      <w:r w:rsidRPr="00074954">
        <w:rPr>
          <w:rFonts w:ascii="Times New Roman" w:hAnsi="Times New Roman"/>
          <w:color w:val="000000" w:themeColor="text1"/>
        </w:rPr>
        <w:t>,</w:t>
      </w:r>
    </w:p>
    <w:p w14:paraId="2D5D99AC" w14:textId="7BBC6E2E" w:rsidR="00CD7128" w:rsidRPr="0095699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074954">
        <w:rPr>
          <w:rFonts w:ascii="Times New Roman" w:hAnsi="Times New Roman"/>
          <w:color w:val="000000" w:themeColor="text1"/>
        </w:rPr>
        <w:lastRenderedPageBreak/>
        <w:t>15. Potvrdu o sudjelovanju roditelja (ili skrbnika) u Domovinskom ratu,</w:t>
      </w:r>
    </w:p>
    <w:p w14:paraId="7ADD2F40" w14:textId="389E5508" w:rsidR="00CD7128" w:rsidRPr="0095699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56994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956994">
        <w:rPr>
          <w:rFonts w:ascii="Times New Roman" w:hAnsi="Times New Roman"/>
        </w:rPr>
        <w:t>. Rješenje o utvrđivanju invaliditeta i odgovarajuća medicinska dokumentacija,</w:t>
      </w:r>
    </w:p>
    <w:p w14:paraId="126AAD4D" w14:textId="49B02376" w:rsidR="00CD7128" w:rsidRPr="0095699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56994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956994">
        <w:rPr>
          <w:rFonts w:ascii="Times New Roman" w:hAnsi="Times New Roman"/>
        </w:rPr>
        <w:t xml:space="preserve">. Odgovarajuća potvrda za umrle, nestale ili nepoznate roditelje (za umrle: preslika izvoda </w:t>
      </w:r>
    </w:p>
    <w:p w14:paraId="218730FA" w14:textId="77777777" w:rsidR="00CD7128" w:rsidRPr="0095699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56994">
        <w:rPr>
          <w:rFonts w:ascii="Times New Roman" w:hAnsi="Times New Roman"/>
        </w:rPr>
        <w:t xml:space="preserve">       iz matične knjige umrlih, za nepoznate: preslika rodnog lista, izjava),</w:t>
      </w:r>
    </w:p>
    <w:p w14:paraId="5A6E9DAB" w14:textId="028012AD" w:rsidR="00CD7128" w:rsidRPr="00956994" w:rsidRDefault="00CD7128" w:rsidP="00CD7128">
      <w:pPr>
        <w:pStyle w:val="Bezproreda"/>
        <w:spacing w:line="360" w:lineRule="auto"/>
        <w:contextualSpacing/>
        <w:rPr>
          <w:rFonts w:ascii="Times New Roman" w:hAnsi="Times New Roman"/>
        </w:rPr>
      </w:pPr>
      <w:r w:rsidRPr="00956994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956994">
        <w:rPr>
          <w:rFonts w:ascii="Times New Roman" w:hAnsi="Times New Roman"/>
        </w:rPr>
        <w:t>. Ostala dokumentacija potrebna sukladno ovom Pravilniku.</w:t>
      </w:r>
    </w:p>
    <w:p w14:paraId="1FEB5984" w14:textId="77777777" w:rsidR="004B1AB5" w:rsidRDefault="004B1AB5" w:rsidP="00CD7128">
      <w:pPr>
        <w:pStyle w:val="Bezproreda"/>
        <w:spacing w:line="360" w:lineRule="auto"/>
        <w:ind w:firstLine="708"/>
        <w:contextualSpacing/>
        <w:rPr>
          <w:rFonts w:ascii="Times New Roman" w:hAnsi="Times New Roman"/>
        </w:rPr>
      </w:pPr>
    </w:p>
    <w:p w14:paraId="60A38176" w14:textId="6DD50345" w:rsidR="00CD7128" w:rsidRPr="00956994" w:rsidRDefault="00CD7128" w:rsidP="00CD7128">
      <w:pPr>
        <w:pStyle w:val="Bezproreda"/>
        <w:spacing w:line="360" w:lineRule="auto"/>
        <w:ind w:firstLine="708"/>
        <w:contextualSpacing/>
        <w:rPr>
          <w:rFonts w:ascii="Times New Roman" w:hAnsi="Times New Roman"/>
        </w:rPr>
      </w:pPr>
      <w:r w:rsidRPr="00956994">
        <w:rPr>
          <w:rFonts w:ascii="Times New Roman" w:hAnsi="Times New Roman"/>
        </w:rPr>
        <w:t xml:space="preserve"> </w:t>
      </w:r>
      <w:r w:rsidR="004B1AB5">
        <w:rPr>
          <w:rFonts w:ascii="Times New Roman" w:hAnsi="Times New Roman"/>
        </w:rPr>
        <w:t>Stavak 3. mijenja se i glasi:</w:t>
      </w:r>
    </w:p>
    <w:p w14:paraId="4E50A765" w14:textId="0AD9308A" w:rsidR="00224F66" w:rsidRPr="009B5C0A" w:rsidRDefault="004B1AB5" w:rsidP="009B5C0A">
      <w:pPr>
        <w:pStyle w:val="Bezproreda"/>
        <w:spacing w:line="360" w:lineRule="auto"/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CD7128" w:rsidRPr="00956994">
        <w:rPr>
          <w:rFonts w:ascii="Times New Roman" w:hAnsi="Times New Roman"/>
        </w:rPr>
        <w:t xml:space="preserve">Dokumentacija navedena u stavku 2.,  točkama 1., 2., 3., 4., 5., 6., </w:t>
      </w:r>
      <w:r>
        <w:rPr>
          <w:rFonts w:ascii="Times New Roman" w:hAnsi="Times New Roman"/>
        </w:rPr>
        <w:t xml:space="preserve">7., </w:t>
      </w:r>
      <w:r w:rsidR="00CD7128" w:rsidRPr="00956994"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>, 10</w:t>
      </w:r>
      <w:r w:rsidR="00CD7128" w:rsidRPr="00956994">
        <w:rPr>
          <w:rFonts w:ascii="Times New Roman" w:hAnsi="Times New Roman"/>
        </w:rPr>
        <w:t xml:space="preserve">  i 1</w:t>
      </w:r>
      <w:r>
        <w:rPr>
          <w:rFonts w:ascii="Times New Roman" w:hAnsi="Times New Roman"/>
        </w:rPr>
        <w:t>3</w:t>
      </w:r>
      <w:r w:rsidR="00CD7128" w:rsidRPr="00956994">
        <w:rPr>
          <w:rFonts w:ascii="Times New Roman" w:hAnsi="Times New Roman"/>
        </w:rPr>
        <w:t>. je obvezatna dok  ostalu dokumentaciju podnositelj zahtjeva prilaže  ukoliko istu posjeduje i ukoliko na temelju iste može ostvariti određene bodove utvrđene ovim Pravilnikom.</w:t>
      </w:r>
      <w:r>
        <w:rPr>
          <w:rFonts w:ascii="Times New Roman" w:hAnsi="Times New Roman"/>
        </w:rPr>
        <w:t>“</w:t>
      </w:r>
    </w:p>
    <w:p w14:paraId="4D60911E" w14:textId="2A89AC44" w:rsidR="00224F66" w:rsidRDefault="00224F66" w:rsidP="00224F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</w:t>
      </w:r>
      <w:r w:rsidR="002874C9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</w:t>
      </w:r>
    </w:p>
    <w:p w14:paraId="3F151545" w14:textId="4927DB93" w:rsidR="008037F1" w:rsidRPr="00BF1F45" w:rsidRDefault="00562458" w:rsidP="009B5C0A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</w:t>
      </w:r>
      <w:r w:rsidR="00224F66">
        <w:rPr>
          <w:rFonts w:ascii="Times New Roman" w:hAnsi="Times New Roman"/>
          <w:bCs/>
        </w:rPr>
        <w:t>lan</w:t>
      </w:r>
      <w:r>
        <w:rPr>
          <w:rFonts w:ascii="Times New Roman" w:hAnsi="Times New Roman"/>
          <w:bCs/>
        </w:rPr>
        <w:t>a</w:t>
      </w:r>
      <w:r w:rsidR="00224F66">
        <w:rPr>
          <w:rFonts w:ascii="Times New Roman" w:hAnsi="Times New Roman"/>
          <w:bCs/>
        </w:rPr>
        <w:t xml:space="preserve">k 28. se mijenja i glasi: „Isplata stipendije se obavlja preko žiro/tekućeg računa jedne od poslovnih banaka </w:t>
      </w:r>
      <w:bookmarkStart w:id="7" w:name="_Hlk147219765"/>
      <w:r w:rsidR="00224F66">
        <w:rPr>
          <w:rFonts w:ascii="Times New Roman" w:hAnsi="Times New Roman"/>
          <w:bCs/>
        </w:rPr>
        <w:t xml:space="preserve">i to </w:t>
      </w:r>
      <w:r w:rsidR="00875724">
        <w:rPr>
          <w:rFonts w:ascii="Times New Roman" w:hAnsi="Times New Roman"/>
          <w:bCs/>
        </w:rPr>
        <w:t>najkasnije do zadnjeg dana u mjesecu</w:t>
      </w:r>
      <w:r w:rsidR="00D44270">
        <w:rPr>
          <w:rFonts w:ascii="Times New Roman" w:hAnsi="Times New Roman"/>
          <w:bCs/>
        </w:rPr>
        <w:t xml:space="preserve"> za prethodni mjesec.</w:t>
      </w:r>
      <w:r w:rsidR="00224F66">
        <w:rPr>
          <w:rFonts w:ascii="Times New Roman" w:hAnsi="Times New Roman"/>
          <w:bCs/>
        </w:rPr>
        <w:t>“</w:t>
      </w:r>
    </w:p>
    <w:bookmarkEnd w:id="7"/>
    <w:p w14:paraId="7B9A13F5" w14:textId="16D02B5C" w:rsidR="006B246E" w:rsidRPr="007C0B87" w:rsidRDefault="00465082" w:rsidP="006B24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BF1F45">
        <w:rPr>
          <w:rFonts w:ascii="Times New Roman" w:hAnsi="Times New Roman"/>
          <w:b/>
        </w:rPr>
        <w:t>1</w:t>
      </w:r>
      <w:r w:rsidR="002874C9">
        <w:rPr>
          <w:rFonts w:ascii="Times New Roman" w:hAnsi="Times New Roman"/>
          <w:b/>
        </w:rPr>
        <w:t>1.</w:t>
      </w:r>
    </w:p>
    <w:p w14:paraId="4CA9A332" w14:textId="7EC1FDF2" w:rsidR="004B1AB5" w:rsidRDefault="006B246E" w:rsidP="004D5934">
      <w:pPr>
        <w:ind w:firstLine="708"/>
        <w:jc w:val="both"/>
        <w:rPr>
          <w:rFonts w:ascii="Times New Roman" w:hAnsi="Times New Roman"/>
        </w:rPr>
      </w:pPr>
      <w:r w:rsidRPr="007C0B87">
        <w:rPr>
          <w:rFonts w:ascii="Times New Roman" w:hAnsi="Times New Roman"/>
        </w:rPr>
        <w:t>Ova Odluka stupa na snagu osm</w:t>
      </w:r>
      <w:r w:rsidR="004F38AD">
        <w:rPr>
          <w:rFonts w:ascii="Times New Roman" w:hAnsi="Times New Roman"/>
        </w:rPr>
        <w:t>og</w:t>
      </w:r>
      <w:r w:rsidRPr="007C0B87">
        <w:rPr>
          <w:rFonts w:ascii="Times New Roman" w:hAnsi="Times New Roman"/>
        </w:rPr>
        <w:t xml:space="preserve"> dan</w:t>
      </w:r>
      <w:r w:rsidR="004F38AD">
        <w:rPr>
          <w:rFonts w:ascii="Times New Roman" w:hAnsi="Times New Roman"/>
        </w:rPr>
        <w:t>a</w:t>
      </w:r>
      <w:r w:rsidRPr="007C0B87">
        <w:rPr>
          <w:rFonts w:ascii="Times New Roman" w:hAnsi="Times New Roman"/>
        </w:rPr>
        <w:t xml:space="preserve"> od dana objave u „Službenom vjesniku Grada Gospića“.</w:t>
      </w:r>
    </w:p>
    <w:p w14:paraId="3C4B559C" w14:textId="77777777" w:rsidR="0025184A" w:rsidRDefault="0025184A" w:rsidP="0025184A">
      <w:pPr>
        <w:spacing w:after="0"/>
        <w:rPr>
          <w:rFonts w:ascii="Helvetica" w:hAnsi="Helvetica"/>
          <w:i/>
        </w:rPr>
      </w:pPr>
    </w:p>
    <w:p w14:paraId="31202361" w14:textId="77777777" w:rsidR="0025184A" w:rsidRPr="00875724" w:rsidRDefault="0025184A" w:rsidP="0025184A">
      <w:pPr>
        <w:spacing w:after="0"/>
        <w:rPr>
          <w:rFonts w:ascii="Times New Roman" w:hAnsi="Times New Roman"/>
        </w:rPr>
      </w:pPr>
      <w:r w:rsidRPr="00875724">
        <w:rPr>
          <w:rFonts w:ascii="Times New Roman" w:hAnsi="Times New Roman"/>
        </w:rPr>
        <w:t>KLASA: 604-01/18-01/44</w:t>
      </w:r>
    </w:p>
    <w:p w14:paraId="38FA14AF" w14:textId="77777777" w:rsidR="0025184A" w:rsidRPr="00875724" w:rsidRDefault="0025184A" w:rsidP="0025184A">
      <w:pPr>
        <w:tabs>
          <w:tab w:val="left" w:pos="3286"/>
        </w:tabs>
        <w:spacing w:after="0"/>
        <w:rPr>
          <w:rFonts w:ascii="Times New Roman" w:hAnsi="Times New Roman"/>
        </w:rPr>
      </w:pPr>
      <w:r w:rsidRPr="00875724">
        <w:rPr>
          <w:rFonts w:ascii="Times New Roman" w:hAnsi="Times New Roman"/>
        </w:rPr>
        <w:t>URBROJ: 2125-1-0</w:t>
      </w:r>
      <w:r>
        <w:rPr>
          <w:rFonts w:ascii="Times New Roman" w:hAnsi="Times New Roman"/>
        </w:rPr>
        <w:t>1</w:t>
      </w:r>
      <w:r w:rsidRPr="00875724">
        <w:rPr>
          <w:rFonts w:ascii="Times New Roman" w:hAnsi="Times New Roman"/>
        </w:rPr>
        <w:t>-23-0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</w:p>
    <w:p w14:paraId="6CF84C3F" w14:textId="77777777" w:rsidR="0025184A" w:rsidRPr="00875724" w:rsidRDefault="0025184A" w:rsidP="0025184A">
      <w:pPr>
        <w:keepNext/>
        <w:spacing w:after="0"/>
        <w:outlineLvl w:val="1"/>
        <w:rPr>
          <w:rFonts w:ascii="Times New Roman" w:hAnsi="Times New Roman"/>
        </w:rPr>
      </w:pPr>
      <w:r w:rsidRPr="00875724">
        <w:rPr>
          <w:rFonts w:ascii="Times New Roman" w:hAnsi="Times New Roman"/>
        </w:rPr>
        <w:t xml:space="preserve">Gospić, </w:t>
      </w:r>
      <w:r>
        <w:rPr>
          <w:rFonts w:ascii="Times New Roman" w:hAnsi="Times New Roman"/>
        </w:rPr>
        <w:t>19</w:t>
      </w:r>
      <w:r w:rsidRPr="008757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listopad</w:t>
      </w:r>
      <w:r w:rsidRPr="00875724">
        <w:rPr>
          <w:rFonts w:ascii="Times New Roman" w:hAnsi="Times New Roman"/>
        </w:rPr>
        <w:t>a 2023. godine</w:t>
      </w:r>
    </w:p>
    <w:p w14:paraId="0C920274" w14:textId="77777777" w:rsidR="0025184A" w:rsidRDefault="0025184A" w:rsidP="0025184A">
      <w:pPr>
        <w:jc w:val="both"/>
        <w:rPr>
          <w:rFonts w:ascii="Times New Roman" w:hAnsi="Times New Roman"/>
        </w:rPr>
      </w:pPr>
      <w:r w:rsidRPr="00875724">
        <w:rPr>
          <w:rFonts w:ascii="Times New Roman" w:hAnsi="Times New Roman"/>
          <w:b/>
          <w:sz w:val="28"/>
          <w:szCs w:val="28"/>
        </w:rPr>
        <w:tab/>
      </w:r>
      <w:r w:rsidRPr="00875724">
        <w:rPr>
          <w:rFonts w:ascii="Times New Roman" w:hAnsi="Times New Roman"/>
          <w:b/>
          <w:sz w:val="28"/>
          <w:szCs w:val="28"/>
        </w:rPr>
        <w:tab/>
      </w:r>
      <w:r w:rsidRPr="00875724">
        <w:rPr>
          <w:rFonts w:ascii="Times New Roman" w:hAnsi="Times New Roman"/>
          <w:b/>
          <w:sz w:val="28"/>
          <w:szCs w:val="28"/>
        </w:rPr>
        <w:tab/>
      </w:r>
      <w:bookmarkStart w:id="8" w:name="_Hlk148947928"/>
    </w:p>
    <w:bookmarkEnd w:id="8"/>
    <w:p w14:paraId="29A7DBE8" w14:textId="2E779D86" w:rsidR="004F38AD" w:rsidRDefault="004F38AD" w:rsidP="0053340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25184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6B246E">
        <w:rPr>
          <w:rFonts w:ascii="Times New Roman" w:hAnsi="Times New Roman"/>
        </w:rPr>
        <w:t>PREDSJEDNI</w:t>
      </w:r>
      <w:r w:rsidR="004B1AB5">
        <w:rPr>
          <w:rFonts w:ascii="Times New Roman" w:hAnsi="Times New Roman"/>
        </w:rPr>
        <w:t>CA</w:t>
      </w:r>
      <w:r w:rsidR="0053340B" w:rsidRPr="0053340B">
        <w:rPr>
          <w:rFonts w:ascii="Times New Roman" w:hAnsi="Times New Roman"/>
        </w:rPr>
        <w:t xml:space="preserve"> </w:t>
      </w:r>
      <w:r w:rsidR="0053340B">
        <w:rPr>
          <w:rFonts w:ascii="Times New Roman" w:hAnsi="Times New Roman"/>
        </w:rPr>
        <w:t>GRADSKOG VIJEĆA</w:t>
      </w:r>
    </w:p>
    <w:p w14:paraId="582B5388" w14:textId="798DCCA3" w:rsidR="006B246E" w:rsidRDefault="006B246E" w:rsidP="0053340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F38AD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>GRADA GOSPIĆA</w:t>
      </w:r>
    </w:p>
    <w:p w14:paraId="61B0637D" w14:textId="77777777" w:rsidR="0053340B" w:rsidRPr="006B246E" w:rsidRDefault="0053340B" w:rsidP="0053340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11306F36" w14:textId="5CB8B1F3" w:rsidR="000F71C5" w:rsidRPr="000F71C5" w:rsidRDefault="006B246E" w:rsidP="000F71C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38AD">
        <w:rPr>
          <w:rFonts w:ascii="Times New Roman" w:hAnsi="Times New Roman"/>
        </w:rPr>
        <w:t xml:space="preserve">                                         </w:t>
      </w:r>
      <w:r w:rsidR="0053340B">
        <w:rPr>
          <w:rFonts w:ascii="Times New Roman" w:hAnsi="Times New Roman"/>
        </w:rPr>
        <w:t xml:space="preserve"> </w:t>
      </w:r>
      <w:r w:rsidR="006C64DC">
        <w:rPr>
          <w:rFonts w:ascii="Times New Roman" w:hAnsi="Times New Roman"/>
        </w:rPr>
        <w:t xml:space="preserve">   </w:t>
      </w:r>
      <w:r w:rsidR="004D5934">
        <w:rPr>
          <w:rFonts w:ascii="Times New Roman" w:hAnsi="Times New Roman"/>
        </w:rPr>
        <w:t xml:space="preserve"> </w:t>
      </w:r>
      <w:r w:rsidR="0053340B">
        <w:rPr>
          <w:rFonts w:ascii="Times New Roman" w:hAnsi="Times New Roman"/>
        </w:rPr>
        <w:t xml:space="preserve"> </w:t>
      </w:r>
      <w:r w:rsidR="004F38AD">
        <w:rPr>
          <w:rFonts w:ascii="Times New Roman" w:hAnsi="Times New Roman"/>
        </w:rPr>
        <w:t xml:space="preserve">  </w:t>
      </w:r>
      <w:r w:rsidR="004B1AB5">
        <w:rPr>
          <w:rFonts w:ascii="Times New Roman" w:hAnsi="Times New Roman"/>
        </w:rPr>
        <w:t>Ana - Marija Zdunić, mag.iur.</w:t>
      </w:r>
      <w:r w:rsidR="0025184A">
        <w:rPr>
          <w:rFonts w:ascii="Times New Roman" w:hAnsi="Times New Roman"/>
        </w:rPr>
        <w:t>,v.r.</w:t>
      </w:r>
    </w:p>
    <w:p w14:paraId="0A272630" w14:textId="32DDD4C0" w:rsidR="000F71C5" w:rsidRDefault="00EC41BC" w:rsidP="00EC41B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lang w:eastAsia="hr-HR"/>
        </w:rPr>
        <w:t xml:space="preserve">      </w:t>
      </w:r>
    </w:p>
    <w:p w14:paraId="478E190C" w14:textId="77777777" w:rsidR="00192545" w:rsidRDefault="00192545" w:rsidP="00646E6C">
      <w:pPr>
        <w:jc w:val="both"/>
        <w:rPr>
          <w:sz w:val="24"/>
          <w:szCs w:val="24"/>
        </w:rPr>
      </w:pPr>
    </w:p>
    <w:p w14:paraId="5D77C43D" w14:textId="77777777" w:rsidR="00AC4732" w:rsidRDefault="00AC4732" w:rsidP="00646E6C">
      <w:pPr>
        <w:jc w:val="both"/>
        <w:rPr>
          <w:sz w:val="24"/>
          <w:szCs w:val="24"/>
        </w:rPr>
      </w:pPr>
    </w:p>
    <w:p w14:paraId="4034BDF8" w14:textId="77777777" w:rsidR="004D5934" w:rsidRDefault="004D5934" w:rsidP="00646E6C">
      <w:pPr>
        <w:jc w:val="both"/>
        <w:rPr>
          <w:sz w:val="24"/>
          <w:szCs w:val="24"/>
        </w:rPr>
      </w:pPr>
    </w:p>
    <w:sectPr w:rsidR="004D5934" w:rsidSect="0053340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4C5D" w14:textId="77777777" w:rsidR="00831109" w:rsidRDefault="00831109" w:rsidP="005714A9">
      <w:pPr>
        <w:spacing w:after="0" w:line="240" w:lineRule="auto"/>
      </w:pPr>
      <w:r>
        <w:separator/>
      </w:r>
    </w:p>
  </w:endnote>
  <w:endnote w:type="continuationSeparator" w:id="0">
    <w:p w14:paraId="1BB0B6DA" w14:textId="77777777" w:rsidR="00831109" w:rsidRDefault="00831109" w:rsidP="0057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2344"/>
      <w:docPartObj>
        <w:docPartGallery w:val="Page Numbers (Bottom of Page)"/>
        <w:docPartUnique/>
      </w:docPartObj>
    </w:sdtPr>
    <w:sdtContent>
      <w:p w14:paraId="53DA7AB0" w14:textId="77777777" w:rsidR="008A4824" w:rsidRDefault="0091668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9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A18A0D" w14:textId="77777777" w:rsidR="008A4824" w:rsidRDefault="008A48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56AC" w14:textId="77777777" w:rsidR="00831109" w:rsidRDefault="00831109" w:rsidP="005714A9">
      <w:pPr>
        <w:spacing w:after="0" w:line="240" w:lineRule="auto"/>
      </w:pPr>
      <w:r>
        <w:separator/>
      </w:r>
    </w:p>
  </w:footnote>
  <w:footnote w:type="continuationSeparator" w:id="0">
    <w:p w14:paraId="4CFFCFEA" w14:textId="77777777" w:rsidR="00831109" w:rsidRDefault="00831109" w:rsidP="0057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B9F"/>
    <w:multiLevelType w:val="hybridMultilevel"/>
    <w:tmpl w:val="5334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A2E"/>
    <w:multiLevelType w:val="hybridMultilevel"/>
    <w:tmpl w:val="BFF0FDBE"/>
    <w:lvl w:ilvl="0" w:tplc="3BDA8F3E">
      <w:start w:val="7"/>
      <w:numFmt w:val="bullet"/>
      <w:lvlText w:val="-"/>
      <w:lvlJc w:val="left"/>
      <w:pPr>
        <w:ind w:left="1770" w:hanging="360"/>
      </w:pPr>
      <w:rPr>
        <w:rFonts w:ascii="Helvetica" w:eastAsia="Times New Roman" w:hAnsi="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FFF7979"/>
    <w:multiLevelType w:val="hybridMultilevel"/>
    <w:tmpl w:val="8EC0E8D2"/>
    <w:lvl w:ilvl="0" w:tplc="68C82D12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ADF"/>
    <w:multiLevelType w:val="hybridMultilevel"/>
    <w:tmpl w:val="38100A52"/>
    <w:lvl w:ilvl="0" w:tplc="F488CA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41E7"/>
    <w:multiLevelType w:val="multilevel"/>
    <w:tmpl w:val="FE0C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93FB9"/>
    <w:multiLevelType w:val="hybridMultilevel"/>
    <w:tmpl w:val="2A066C44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3117"/>
    <w:multiLevelType w:val="hybridMultilevel"/>
    <w:tmpl w:val="EB025C8C"/>
    <w:lvl w:ilvl="0" w:tplc="2C9CD7E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74EF"/>
    <w:multiLevelType w:val="hybridMultilevel"/>
    <w:tmpl w:val="BCC2EF28"/>
    <w:lvl w:ilvl="0" w:tplc="041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143D1"/>
    <w:multiLevelType w:val="hybridMultilevel"/>
    <w:tmpl w:val="5C162880"/>
    <w:lvl w:ilvl="0" w:tplc="5B2AB9A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0E7C"/>
    <w:multiLevelType w:val="hybridMultilevel"/>
    <w:tmpl w:val="6BA4FA68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36246820">
    <w:abstractNumId w:val="2"/>
  </w:num>
  <w:num w:numId="2" w16cid:durableId="1760178083">
    <w:abstractNumId w:val="0"/>
  </w:num>
  <w:num w:numId="3" w16cid:durableId="925115604">
    <w:abstractNumId w:val="8"/>
  </w:num>
  <w:num w:numId="4" w16cid:durableId="762605656">
    <w:abstractNumId w:val="1"/>
  </w:num>
  <w:num w:numId="5" w16cid:durableId="2005012955">
    <w:abstractNumId w:val="5"/>
  </w:num>
  <w:num w:numId="6" w16cid:durableId="738090823">
    <w:abstractNumId w:val="9"/>
  </w:num>
  <w:num w:numId="7" w16cid:durableId="552892990">
    <w:abstractNumId w:val="7"/>
  </w:num>
  <w:num w:numId="8" w16cid:durableId="1568419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51018">
    <w:abstractNumId w:val="3"/>
  </w:num>
  <w:num w:numId="10" w16cid:durableId="12677607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9C"/>
    <w:rsid w:val="00004296"/>
    <w:rsid w:val="0001265D"/>
    <w:rsid w:val="00024D42"/>
    <w:rsid w:val="0003419E"/>
    <w:rsid w:val="00044B2C"/>
    <w:rsid w:val="000518D1"/>
    <w:rsid w:val="0006246F"/>
    <w:rsid w:val="00074954"/>
    <w:rsid w:val="00084D70"/>
    <w:rsid w:val="000858E0"/>
    <w:rsid w:val="000912A3"/>
    <w:rsid w:val="000A2A66"/>
    <w:rsid w:val="000B4FD0"/>
    <w:rsid w:val="000B6DDA"/>
    <w:rsid w:val="000D5C63"/>
    <w:rsid w:val="000E48A4"/>
    <w:rsid w:val="000F71C5"/>
    <w:rsid w:val="0011212A"/>
    <w:rsid w:val="0013725A"/>
    <w:rsid w:val="00137553"/>
    <w:rsid w:val="00143C04"/>
    <w:rsid w:val="001638C6"/>
    <w:rsid w:val="001806C1"/>
    <w:rsid w:val="0018450E"/>
    <w:rsid w:val="00192545"/>
    <w:rsid w:val="001B3BE8"/>
    <w:rsid w:val="001C1CC0"/>
    <w:rsid w:val="001C1FFC"/>
    <w:rsid w:val="001D4380"/>
    <w:rsid w:val="001D7594"/>
    <w:rsid w:val="00206FD8"/>
    <w:rsid w:val="00224F66"/>
    <w:rsid w:val="002410BD"/>
    <w:rsid w:val="00246944"/>
    <w:rsid w:val="0025184A"/>
    <w:rsid w:val="00252B26"/>
    <w:rsid w:val="002643D6"/>
    <w:rsid w:val="002713A7"/>
    <w:rsid w:val="0027363F"/>
    <w:rsid w:val="002874C9"/>
    <w:rsid w:val="002911CD"/>
    <w:rsid w:val="002A1F2F"/>
    <w:rsid w:val="002B6FED"/>
    <w:rsid w:val="002C2462"/>
    <w:rsid w:val="002D1892"/>
    <w:rsid w:val="002E1C93"/>
    <w:rsid w:val="002E5D46"/>
    <w:rsid w:val="002E73F3"/>
    <w:rsid w:val="002F60BB"/>
    <w:rsid w:val="00310D92"/>
    <w:rsid w:val="00327D3B"/>
    <w:rsid w:val="00341DC1"/>
    <w:rsid w:val="0035266D"/>
    <w:rsid w:val="0036264B"/>
    <w:rsid w:val="00380066"/>
    <w:rsid w:val="00386AA6"/>
    <w:rsid w:val="003A1360"/>
    <w:rsid w:val="003B56F2"/>
    <w:rsid w:val="003E6D5E"/>
    <w:rsid w:val="003F0E86"/>
    <w:rsid w:val="003F1566"/>
    <w:rsid w:val="003F2C2F"/>
    <w:rsid w:val="003F73AB"/>
    <w:rsid w:val="00416703"/>
    <w:rsid w:val="00434289"/>
    <w:rsid w:val="00434937"/>
    <w:rsid w:val="00435FA9"/>
    <w:rsid w:val="00444261"/>
    <w:rsid w:val="00446634"/>
    <w:rsid w:val="00465082"/>
    <w:rsid w:val="004719B0"/>
    <w:rsid w:val="00471C80"/>
    <w:rsid w:val="00482C9D"/>
    <w:rsid w:val="004B1394"/>
    <w:rsid w:val="004B1A4C"/>
    <w:rsid w:val="004B1AB5"/>
    <w:rsid w:val="004C716A"/>
    <w:rsid w:val="004D04B3"/>
    <w:rsid w:val="004D5934"/>
    <w:rsid w:val="004E4641"/>
    <w:rsid w:val="004F38AD"/>
    <w:rsid w:val="004F41AC"/>
    <w:rsid w:val="00513622"/>
    <w:rsid w:val="00514CDA"/>
    <w:rsid w:val="00515D70"/>
    <w:rsid w:val="005177D8"/>
    <w:rsid w:val="0053340B"/>
    <w:rsid w:val="00542248"/>
    <w:rsid w:val="00544DAE"/>
    <w:rsid w:val="00562458"/>
    <w:rsid w:val="00562F62"/>
    <w:rsid w:val="00570540"/>
    <w:rsid w:val="005714A9"/>
    <w:rsid w:val="0059049C"/>
    <w:rsid w:val="0059081E"/>
    <w:rsid w:val="00594691"/>
    <w:rsid w:val="005D744E"/>
    <w:rsid w:val="005F1AC2"/>
    <w:rsid w:val="006005D7"/>
    <w:rsid w:val="00606793"/>
    <w:rsid w:val="00607D6F"/>
    <w:rsid w:val="00611320"/>
    <w:rsid w:val="00624D6F"/>
    <w:rsid w:val="00631D52"/>
    <w:rsid w:val="00637D87"/>
    <w:rsid w:val="0064146D"/>
    <w:rsid w:val="00643559"/>
    <w:rsid w:val="00644A7D"/>
    <w:rsid w:val="00646E6C"/>
    <w:rsid w:val="00652DD0"/>
    <w:rsid w:val="0065508E"/>
    <w:rsid w:val="0065647A"/>
    <w:rsid w:val="00666B7B"/>
    <w:rsid w:val="006802EF"/>
    <w:rsid w:val="00686801"/>
    <w:rsid w:val="006A60D8"/>
    <w:rsid w:val="006B246E"/>
    <w:rsid w:val="006C64DC"/>
    <w:rsid w:val="006D4052"/>
    <w:rsid w:val="006E3EDD"/>
    <w:rsid w:val="006F289A"/>
    <w:rsid w:val="00702827"/>
    <w:rsid w:val="0072565C"/>
    <w:rsid w:val="00737408"/>
    <w:rsid w:val="0074773F"/>
    <w:rsid w:val="007535A4"/>
    <w:rsid w:val="00775E62"/>
    <w:rsid w:val="00793768"/>
    <w:rsid w:val="007A642D"/>
    <w:rsid w:val="007A645A"/>
    <w:rsid w:val="007B39D4"/>
    <w:rsid w:val="007B7BBC"/>
    <w:rsid w:val="007C0B87"/>
    <w:rsid w:val="007C2FDD"/>
    <w:rsid w:val="007D00EA"/>
    <w:rsid w:val="007D1855"/>
    <w:rsid w:val="007D7DB3"/>
    <w:rsid w:val="007E16B7"/>
    <w:rsid w:val="007E2250"/>
    <w:rsid w:val="008022EA"/>
    <w:rsid w:val="008037F1"/>
    <w:rsid w:val="00807112"/>
    <w:rsid w:val="00820179"/>
    <w:rsid w:val="008273AC"/>
    <w:rsid w:val="00830383"/>
    <w:rsid w:val="00831109"/>
    <w:rsid w:val="00834DB8"/>
    <w:rsid w:val="00851BB0"/>
    <w:rsid w:val="00862265"/>
    <w:rsid w:val="00873DF7"/>
    <w:rsid w:val="00875724"/>
    <w:rsid w:val="008A13E7"/>
    <w:rsid w:val="008A4824"/>
    <w:rsid w:val="008E51ED"/>
    <w:rsid w:val="008F0986"/>
    <w:rsid w:val="008F581F"/>
    <w:rsid w:val="008F62B7"/>
    <w:rsid w:val="0091668E"/>
    <w:rsid w:val="00941092"/>
    <w:rsid w:val="009955D9"/>
    <w:rsid w:val="00995ED5"/>
    <w:rsid w:val="009A2B54"/>
    <w:rsid w:val="009A40E3"/>
    <w:rsid w:val="009A421C"/>
    <w:rsid w:val="009B0B93"/>
    <w:rsid w:val="009B5C0A"/>
    <w:rsid w:val="009C0556"/>
    <w:rsid w:val="009C0E14"/>
    <w:rsid w:val="00A1224A"/>
    <w:rsid w:val="00A14C3D"/>
    <w:rsid w:val="00A2500B"/>
    <w:rsid w:val="00A307D6"/>
    <w:rsid w:val="00A37600"/>
    <w:rsid w:val="00A434BC"/>
    <w:rsid w:val="00A54DAD"/>
    <w:rsid w:val="00AA2210"/>
    <w:rsid w:val="00AC4732"/>
    <w:rsid w:val="00AE70AD"/>
    <w:rsid w:val="00B163CA"/>
    <w:rsid w:val="00B17F73"/>
    <w:rsid w:val="00B21D6D"/>
    <w:rsid w:val="00B27EDA"/>
    <w:rsid w:val="00B644A9"/>
    <w:rsid w:val="00B761C2"/>
    <w:rsid w:val="00B90EE6"/>
    <w:rsid w:val="00BF1F45"/>
    <w:rsid w:val="00C000E2"/>
    <w:rsid w:val="00C008A8"/>
    <w:rsid w:val="00C038B5"/>
    <w:rsid w:val="00C6036E"/>
    <w:rsid w:val="00C716A3"/>
    <w:rsid w:val="00C81E43"/>
    <w:rsid w:val="00C95E09"/>
    <w:rsid w:val="00CA644D"/>
    <w:rsid w:val="00CB2324"/>
    <w:rsid w:val="00CC340F"/>
    <w:rsid w:val="00CD42F3"/>
    <w:rsid w:val="00CD59A6"/>
    <w:rsid w:val="00CD7128"/>
    <w:rsid w:val="00CE79F1"/>
    <w:rsid w:val="00CF37E9"/>
    <w:rsid w:val="00D024FF"/>
    <w:rsid w:val="00D11684"/>
    <w:rsid w:val="00D23F65"/>
    <w:rsid w:val="00D44270"/>
    <w:rsid w:val="00D45159"/>
    <w:rsid w:val="00D4626D"/>
    <w:rsid w:val="00D526F8"/>
    <w:rsid w:val="00D556C6"/>
    <w:rsid w:val="00D81819"/>
    <w:rsid w:val="00DD0B44"/>
    <w:rsid w:val="00DD2C22"/>
    <w:rsid w:val="00DD37E9"/>
    <w:rsid w:val="00DD4CFE"/>
    <w:rsid w:val="00DF149F"/>
    <w:rsid w:val="00DF2E0A"/>
    <w:rsid w:val="00DF4A5C"/>
    <w:rsid w:val="00E27616"/>
    <w:rsid w:val="00E32646"/>
    <w:rsid w:val="00E3399F"/>
    <w:rsid w:val="00E35B03"/>
    <w:rsid w:val="00E363C5"/>
    <w:rsid w:val="00EA0EC2"/>
    <w:rsid w:val="00EA351A"/>
    <w:rsid w:val="00EC41BC"/>
    <w:rsid w:val="00EC5CDB"/>
    <w:rsid w:val="00ED178C"/>
    <w:rsid w:val="00EE1A7C"/>
    <w:rsid w:val="00EE41B7"/>
    <w:rsid w:val="00EE652D"/>
    <w:rsid w:val="00EF74E1"/>
    <w:rsid w:val="00F222CF"/>
    <w:rsid w:val="00F2534E"/>
    <w:rsid w:val="00F74C6B"/>
    <w:rsid w:val="00F97AF7"/>
    <w:rsid w:val="00FA0670"/>
    <w:rsid w:val="00FE08BF"/>
    <w:rsid w:val="00FF1CDB"/>
    <w:rsid w:val="00FF6D4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D70"/>
  <w15:docId w15:val="{E017E176-F55E-4BC9-BF0F-0FF9E191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03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2E73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E73F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210"/>
    <w:pPr>
      <w:ind w:left="720"/>
      <w:contextualSpacing/>
    </w:pPr>
  </w:style>
  <w:style w:type="paragraph" w:styleId="Bezproreda">
    <w:name w:val="No Spacing"/>
    <w:uiPriority w:val="1"/>
    <w:qFormat/>
    <w:rsid w:val="003E6D5E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nhideWhenUsed/>
    <w:rsid w:val="0057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714A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14A9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2E73F3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E73F3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3F3"/>
    <w:rPr>
      <w:rFonts w:ascii="Tahoma" w:eastAsia="Calibri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E27616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59"/>
    <w:rsid w:val="00A1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8174-A852-43DE-987F-8A85CE27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5</cp:revision>
  <cp:lastPrinted>2023-10-23T08:10:00Z</cp:lastPrinted>
  <dcterms:created xsi:type="dcterms:W3CDTF">2023-10-23T08:11:00Z</dcterms:created>
  <dcterms:modified xsi:type="dcterms:W3CDTF">2023-10-25T09:49:00Z</dcterms:modified>
</cp:coreProperties>
</file>