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4D2F32" w14:textId="77777777" w:rsidR="00CB574C" w:rsidRDefault="00000000">
      <w:r>
        <w:rPr>
          <w:noProof/>
        </w:rPr>
        <w:drawing>
          <wp:anchor distT="114300" distB="114300" distL="114300" distR="114300" simplePos="0" relativeHeight="251658240" behindDoc="0" locked="0" layoutInCell="1" hidden="0" allowOverlap="1" wp14:anchorId="7C9F95C5" wp14:editId="11419BAF">
            <wp:simplePos x="0" y="0"/>
            <wp:positionH relativeFrom="page">
              <wp:posOffset>1346200</wp:posOffset>
            </wp:positionH>
            <wp:positionV relativeFrom="page">
              <wp:posOffset>952500</wp:posOffset>
            </wp:positionV>
            <wp:extent cx="4978400" cy="6496866"/>
            <wp:effectExtent l="0" t="0" r="0" b="0"/>
            <wp:wrapSquare wrapText="bothSides" distT="114300" distB="114300" distL="114300" distR="11430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4978400" cy="6496866"/>
                    </a:xfrm>
                    <a:prstGeom prst="rect">
                      <a:avLst/>
                    </a:prstGeom>
                    <a:ln/>
                  </pic:spPr>
                </pic:pic>
              </a:graphicData>
            </a:graphic>
          </wp:anchor>
        </w:drawing>
      </w:r>
      <w:r>
        <w:br w:type="page"/>
      </w:r>
    </w:p>
    <w:p w14:paraId="62185250" w14:textId="77777777" w:rsidR="00CB574C" w:rsidRDefault="00000000">
      <w:pPr>
        <w:sectPr w:rsidR="00CB574C">
          <w:footerReference w:type="default" r:id="rId9"/>
          <w:footerReference w:type="first" r:id="rId10"/>
          <w:pgSz w:w="11909" w:h="16834"/>
          <w:pgMar w:top="1440" w:right="1440" w:bottom="1440" w:left="1440" w:header="720" w:footer="720" w:gutter="0"/>
          <w:pgNumType w:start="0"/>
          <w:cols w:space="720"/>
          <w:titlePg/>
        </w:sectPr>
      </w:pPr>
      <w:r>
        <w:rPr>
          <w:noProof/>
        </w:rPr>
        <w:lastRenderedPageBreak/>
        <w:drawing>
          <wp:anchor distT="114300" distB="114300" distL="114300" distR="114300" simplePos="0" relativeHeight="251659264" behindDoc="1" locked="0" layoutInCell="1" hidden="0" allowOverlap="1" wp14:anchorId="1CFE3875" wp14:editId="47FB4F06">
            <wp:simplePos x="0" y="0"/>
            <wp:positionH relativeFrom="page">
              <wp:posOffset>2224</wp:posOffset>
            </wp:positionH>
            <wp:positionV relativeFrom="page">
              <wp:posOffset>9525</wp:posOffset>
            </wp:positionV>
            <wp:extent cx="7573137" cy="10696575"/>
            <wp:effectExtent l="0" t="0" r="8890" b="0"/>
            <wp:wrapNone/>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duotone>
                        <a:schemeClr val="accent1">
                          <a:shade val="45000"/>
                          <a:satMod val="135000"/>
                        </a:schemeClr>
                        <a:prstClr val="white"/>
                      </a:duotone>
                    </a:blip>
                    <a:srcRect/>
                    <a:stretch>
                      <a:fillRect/>
                    </a:stretch>
                  </pic:blipFill>
                  <pic:spPr>
                    <a:xfrm>
                      <a:off x="0" y="0"/>
                      <a:ext cx="7573137" cy="10696575"/>
                    </a:xfrm>
                    <a:prstGeom prst="rect">
                      <a:avLst/>
                    </a:prstGeom>
                    <a:ln/>
                  </pic:spPr>
                </pic:pic>
              </a:graphicData>
            </a:graphic>
          </wp:anchor>
        </w:drawing>
      </w:r>
    </w:p>
    <w:p w14:paraId="5A1AB1A6" w14:textId="77777777" w:rsidR="00CB574C" w:rsidRDefault="00000000">
      <w:pPr>
        <w:rPr>
          <w:b/>
          <w:color w:val="CC4125"/>
          <w:sz w:val="28"/>
          <w:szCs w:val="28"/>
        </w:rPr>
      </w:pPr>
      <w:r>
        <w:rPr>
          <w:b/>
          <w:color w:val="CC4125"/>
          <w:sz w:val="28"/>
          <w:szCs w:val="28"/>
        </w:rPr>
        <w:lastRenderedPageBreak/>
        <w:t>SADRŽAJ</w:t>
      </w:r>
    </w:p>
    <w:p w14:paraId="4D1E02B9" w14:textId="77777777" w:rsidR="00CB574C" w:rsidRDefault="00CB574C"/>
    <w:sdt>
      <w:sdtPr>
        <w:rPr>
          <w:rFonts w:ascii="Source Sans Pro" w:eastAsia="Source Sans Pro" w:hAnsi="Source Sans Pro" w:cs="Source Sans Pro"/>
          <w:color w:val="auto"/>
          <w:sz w:val="22"/>
          <w:szCs w:val="22"/>
          <w:lang w:val="hr" w:eastAsia="hr-HR"/>
        </w:rPr>
        <w:id w:val="-1409770486"/>
        <w:docPartObj>
          <w:docPartGallery w:val="Table of Contents"/>
          <w:docPartUnique/>
        </w:docPartObj>
      </w:sdtPr>
      <w:sdtEndPr>
        <w:rPr>
          <w:b/>
          <w:bCs/>
          <w:noProof/>
        </w:rPr>
      </w:sdtEndPr>
      <w:sdtContent>
        <w:p w14:paraId="23F9D253" w14:textId="304901DA" w:rsidR="00E314FF" w:rsidRDefault="00E314FF">
          <w:pPr>
            <w:pStyle w:val="TOCHeading"/>
          </w:pPr>
        </w:p>
        <w:p w14:paraId="4F72D9D4" w14:textId="0E0C9696" w:rsidR="00E314FF" w:rsidRDefault="00E314FF">
          <w:pPr>
            <w:pStyle w:val="TOC1"/>
            <w:tabs>
              <w:tab w:val="right" w:leader="dot" w:pos="9019"/>
            </w:tabs>
            <w:rPr>
              <w:noProof/>
            </w:rPr>
          </w:pPr>
          <w:r>
            <w:fldChar w:fldCharType="begin"/>
          </w:r>
          <w:r>
            <w:instrText xml:space="preserve"> TOC \o "1-3" \h \z \u </w:instrText>
          </w:r>
          <w:r>
            <w:fldChar w:fldCharType="separate"/>
          </w:r>
          <w:hyperlink w:anchor="_Toc146893745" w:history="1">
            <w:r w:rsidRPr="00E10EF1">
              <w:rPr>
                <w:rStyle w:val="Hyperlink"/>
                <w:noProof/>
              </w:rPr>
              <w:t>1. UVOD</w:t>
            </w:r>
            <w:r>
              <w:rPr>
                <w:noProof/>
                <w:webHidden/>
              </w:rPr>
              <w:tab/>
            </w:r>
            <w:r>
              <w:rPr>
                <w:noProof/>
                <w:webHidden/>
              </w:rPr>
              <w:fldChar w:fldCharType="begin"/>
            </w:r>
            <w:r>
              <w:rPr>
                <w:noProof/>
                <w:webHidden/>
              </w:rPr>
              <w:instrText xml:space="preserve"> PAGEREF _Toc146893745 \h </w:instrText>
            </w:r>
            <w:r>
              <w:rPr>
                <w:noProof/>
                <w:webHidden/>
              </w:rPr>
            </w:r>
            <w:r>
              <w:rPr>
                <w:noProof/>
                <w:webHidden/>
              </w:rPr>
              <w:fldChar w:fldCharType="separate"/>
            </w:r>
            <w:r>
              <w:rPr>
                <w:noProof/>
                <w:webHidden/>
              </w:rPr>
              <w:t>3</w:t>
            </w:r>
            <w:r>
              <w:rPr>
                <w:noProof/>
                <w:webHidden/>
              </w:rPr>
              <w:fldChar w:fldCharType="end"/>
            </w:r>
          </w:hyperlink>
        </w:p>
        <w:p w14:paraId="041B7595" w14:textId="4D9ACD80" w:rsidR="00E314FF" w:rsidRDefault="00000000">
          <w:pPr>
            <w:pStyle w:val="TOC1"/>
            <w:tabs>
              <w:tab w:val="right" w:leader="dot" w:pos="9019"/>
            </w:tabs>
            <w:rPr>
              <w:noProof/>
            </w:rPr>
          </w:pPr>
          <w:hyperlink w:anchor="_Toc146893746" w:history="1">
            <w:r w:rsidR="00E314FF" w:rsidRPr="00E10EF1">
              <w:rPr>
                <w:rStyle w:val="Hyperlink"/>
                <w:noProof/>
              </w:rPr>
              <w:t>2. ZEMLJOPISNO PODRUČJE KOJE SRUP OBUHVAĆA</w:t>
            </w:r>
            <w:r w:rsidR="00E314FF">
              <w:rPr>
                <w:noProof/>
                <w:webHidden/>
              </w:rPr>
              <w:tab/>
            </w:r>
            <w:r w:rsidR="00E314FF">
              <w:rPr>
                <w:noProof/>
                <w:webHidden/>
              </w:rPr>
              <w:fldChar w:fldCharType="begin"/>
            </w:r>
            <w:r w:rsidR="00E314FF">
              <w:rPr>
                <w:noProof/>
                <w:webHidden/>
              </w:rPr>
              <w:instrText xml:space="preserve"> PAGEREF _Toc146893746 \h </w:instrText>
            </w:r>
            <w:r w:rsidR="00E314FF">
              <w:rPr>
                <w:noProof/>
                <w:webHidden/>
              </w:rPr>
            </w:r>
            <w:r w:rsidR="00E314FF">
              <w:rPr>
                <w:noProof/>
                <w:webHidden/>
              </w:rPr>
              <w:fldChar w:fldCharType="separate"/>
            </w:r>
            <w:r w:rsidR="00E314FF">
              <w:rPr>
                <w:noProof/>
                <w:webHidden/>
              </w:rPr>
              <w:t>5</w:t>
            </w:r>
            <w:r w:rsidR="00E314FF">
              <w:rPr>
                <w:noProof/>
                <w:webHidden/>
              </w:rPr>
              <w:fldChar w:fldCharType="end"/>
            </w:r>
          </w:hyperlink>
        </w:p>
        <w:p w14:paraId="2C7A8742" w14:textId="529F508D" w:rsidR="00E314FF" w:rsidRDefault="00000000">
          <w:pPr>
            <w:pStyle w:val="TOC2"/>
            <w:tabs>
              <w:tab w:val="right" w:leader="dot" w:pos="9019"/>
            </w:tabs>
            <w:rPr>
              <w:noProof/>
            </w:rPr>
          </w:pPr>
          <w:hyperlink w:anchor="_Toc146893747" w:history="1">
            <w:r w:rsidR="00E314FF" w:rsidRPr="00E10EF1">
              <w:rPr>
                <w:rStyle w:val="Hyperlink"/>
                <w:noProof/>
              </w:rPr>
              <w:t>2.1. Teritorijalni obuhvat</w:t>
            </w:r>
            <w:r w:rsidR="00E314FF">
              <w:rPr>
                <w:noProof/>
                <w:webHidden/>
              </w:rPr>
              <w:tab/>
            </w:r>
            <w:r w:rsidR="00E314FF">
              <w:rPr>
                <w:noProof/>
                <w:webHidden/>
              </w:rPr>
              <w:fldChar w:fldCharType="begin"/>
            </w:r>
            <w:r w:rsidR="00E314FF">
              <w:rPr>
                <w:noProof/>
                <w:webHidden/>
              </w:rPr>
              <w:instrText xml:space="preserve"> PAGEREF _Toc146893747 \h </w:instrText>
            </w:r>
            <w:r w:rsidR="00E314FF">
              <w:rPr>
                <w:noProof/>
                <w:webHidden/>
              </w:rPr>
            </w:r>
            <w:r w:rsidR="00E314FF">
              <w:rPr>
                <w:noProof/>
                <w:webHidden/>
              </w:rPr>
              <w:fldChar w:fldCharType="separate"/>
            </w:r>
            <w:r w:rsidR="00E314FF">
              <w:rPr>
                <w:noProof/>
                <w:webHidden/>
              </w:rPr>
              <w:t>5</w:t>
            </w:r>
            <w:r w:rsidR="00E314FF">
              <w:rPr>
                <w:noProof/>
                <w:webHidden/>
              </w:rPr>
              <w:fldChar w:fldCharType="end"/>
            </w:r>
          </w:hyperlink>
        </w:p>
        <w:p w14:paraId="73A3B64E" w14:textId="34686847" w:rsidR="00E314FF" w:rsidRDefault="00000000">
          <w:pPr>
            <w:pStyle w:val="TOC2"/>
            <w:tabs>
              <w:tab w:val="right" w:leader="dot" w:pos="9019"/>
            </w:tabs>
            <w:rPr>
              <w:noProof/>
            </w:rPr>
          </w:pPr>
          <w:hyperlink w:anchor="_Toc146893748" w:history="1">
            <w:r w:rsidR="00E314FF" w:rsidRPr="00E10EF1">
              <w:rPr>
                <w:rStyle w:val="Hyperlink"/>
                <w:noProof/>
              </w:rPr>
              <w:t>2.2. Teritorijalni kontekst</w:t>
            </w:r>
            <w:r w:rsidR="00E314FF">
              <w:rPr>
                <w:noProof/>
                <w:webHidden/>
              </w:rPr>
              <w:tab/>
            </w:r>
            <w:r w:rsidR="00E314FF">
              <w:rPr>
                <w:noProof/>
                <w:webHidden/>
              </w:rPr>
              <w:fldChar w:fldCharType="begin"/>
            </w:r>
            <w:r w:rsidR="00E314FF">
              <w:rPr>
                <w:noProof/>
                <w:webHidden/>
              </w:rPr>
              <w:instrText xml:space="preserve"> PAGEREF _Toc146893748 \h </w:instrText>
            </w:r>
            <w:r w:rsidR="00E314FF">
              <w:rPr>
                <w:noProof/>
                <w:webHidden/>
              </w:rPr>
            </w:r>
            <w:r w:rsidR="00E314FF">
              <w:rPr>
                <w:noProof/>
                <w:webHidden/>
              </w:rPr>
              <w:fldChar w:fldCharType="separate"/>
            </w:r>
            <w:r w:rsidR="00E314FF">
              <w:rPr>
                <w:noProof/>
                <w:webHidden/>
              </w:rPr>
              <w:t>7</w:t>
            </w:r>
            <w:r w:rsidR="00E314FF">
              <w:rPr>
                <w:noProof/>
                <w:webHidden/>
              </w:rPr>
              <w:fldChar w:fldCharType="end"/>
            </w:r>
          </w:hyperlink>
        </w:p>
        <w:p w14:paraId="6A95CB8A" w14:textId="6B09292A" w:rsidR="00E314FF" w:rsidRDefault="00000000">
          <w:pPr>
            <w:pStyle w:val="TOC3"/>
            <w:tabs>
              <w:tab w:val="right" w:leader="dot" w:pos="9019"/>
            </w:tabs>
            <w:rPr>
              <w:noProof/>
            </w:rPr>
          </w:pPr>
          <w:hyperlink w:anchor="_Toc146893749" w:history="1">
            <w:r w:rsidR="00E314FF" w:rsidRPr="00E10EF1">
              <w:rPr>
                <w:rStyle w:val="Hyperlink"/>
                <w:noProof/>
              </w:rPr>
              <w:t>2.2.1. Geoprostorni i geoprometni položaj</w:t>
            </w:r>
            <w:r w:rsidR="00E314FF">
              <w:rPr>
                <w:noProof/>
                <w:webHidden/>
              </w:rPr>
              <w:tab/>
            </w:r>
            <w:r w:rsidR="00E314FF">
              <w:rPr>
                <w:noProof/>
                <w:webHidden/>
              </w:rPr>
              <w:fldChar w:fldCharType="begin"/>
            </w:r>
            <w:r w:rsidR="00E314FF">
              <w:rPr>
                <w:noProof/>
                <w:webHidden/>
              </w:rPr>
              <w:instrText xml:space="preserve"> PAGEREF _Toc146893749 \h </w:instrText>
            </w:r>
            <w:r w:rsidR="00E314FF">
              <w:rPr>
                <w:noProof/>
                <w:webHidden/>
              </w:rPr>
            </w:r>
            <w:r w:rsidR="00E314FF">
              <w:rPr>
                <w:noProof/>
                <w:webHidden/>
              </w:rPr>
              <w:fldChar w:fldCharType="separate"/>
            </w:r>
            <w:r w:rsidR="00E314FF">
              <w:rPr>
                <w:noProof/>
                <w:webHidden/>
              </w:rPr>
              <w:t>7</w:t>
            </w:r>
            <w:r w:rsidR="00E314FF">
              <w:rPr>
                <w:noProof/>
                <w:webHidden/>
              </w:rPr>
              <w:fldChar w:fldCharType="end"/>
            </w:r>
          </w:hyperlink>
        </w:p>
        <w:p w14:paraId="0FAE5B0E" w14:textId="78C440AB" w:rsidR="00E314FF" w:rsidRDefault="00000000">
          <w:pPr>
            <w:pStyle w:val="TOC3"/>
            <w:tabs>
              <w:tab w:val="right" w:leader="dot" w:pos="9019"/>
            </w:tabs>
            <w:rPr>
              <w:noProof/>
            </w:rPr>
          </w:pPr>
          <w:hyperlink w:anchor="_Toc146893750" w:history="1">
            <w:r w:rsidR="00E314FF" w:rsidRPr="00E10EF1">
              <w:rPr>
                <w:rStyle w:val="Hyperlink"/>
                <w:noProof/>
              </w:rPr>
              <w:t>2.2.2. Osnovna prirodna obilježja</w:t>
            </w:r>
            <w:r w:rsidR="00E314FF">
              <w:rPr>
                <w:noProof/>
                <w:webHidden/>
              </w:rPr>
              <w:tab/>
            </w:r>
            <w:r w:rsidR="00E314FF">
              <w:rPr>
                <w:noProof/>
                <w:webHidden/>
              </w:rPr>
              <w:fldChar w:fldCharType="begin"/>
            </w:r>
            <w:r w:rsidR="00E314FF">
              <w:rPr>
                <w:noProof/>
                <w:webHidden/>
              </w:rPr>
              <w:instrText xml:space="preserve"> PAGEREF _Toc146893750 \h </w:instrText>
            </w:r>
            <w:r w:rsidR="00E314FF">
              <w:rPr>
                <w:noProof/>
                <w:webHidden/>
              </w:rPr>
            </w:r>
            <w:r w:rsidR="00E314FF">
              <w:rPr>
                <w:noProof/>
                <w:webHidden/>
              </w:rPr>
              <w:fldChar w:fldCharType="separate"/>
            </w:r>
            <w:r w:rsidR="00E314FF">
              <w:rPr>
                <w:noProof/>
                <w:webHidden/>
              </w:rPr>
              <w:t>7</w:t>
            </w:r>
            <w:r w:rsidR="00E314FF">
              <w:rPr>
                <w:noProof/>
                <w:webHidden/>
              </w:rPr>
              <w:fldChar w:fldCharType="end"/>
            </w:r>
          </w:hyperlink>
        </w:p>
        <w:p w14:paraId="2EE7ED79" w14:textId="52BB46FF" w:rsidR="00E314FF" w:rsidRDefault="00000000">
          <w:pPr>
            <w:pStyle w:val="TOC1"/>
            <w:tabs>
              <w:tab w:val="right" w:leader="dot" w:pos="9019"/>
            </w:tabs>
            <w:rPr>
              <w:noProof/>
            </w:rPr>
          </w:pPr>
          <w:hyperlink w:anchor="_Toc146893751" w:history="1">
            <w:r w:rsidR="00E314FF" w:rsidRPr="00E10EF1">
              <w:rPr>
                <w:rStyle w:val="Hyperlink"/>
                <w:noProof/>
              </w:rPr>
              <w:t>3. SUDJELOVANJE PARTNERA U PRIPREMI I PROVEDBI SRUP-a</w:t>
            </w:r>
            <w:r w:rsidR="00E314FF">
              <w:rPr>
                <w:noProof/>
                <w:webHidden/>
              </w:rPr>
              <w:tab/>
            </w:r>
            <w:r w:rsidR="00E314FF">
              <w:rPr>
                <w:noProof/>
                <w:webHidden/>
              </w:rPr>
              <w:fldChar w:fldCharType="begin"/>
            </w:r>
            <w:r w:rsidR="00E314FF">
              <w:rPr>
                <w:noProof/>
                <w:webHidden/>
              </w:rPr>
              <w:instrText xml:space="preserve"> PAGEREF _Toc146893751 \h </w:instrText>
            </w:r>
            <w:r w:rsidR="00E314FF">
              <w:rPr>
                <w:noProof/>
                <w:webHidden/>
              </w:rPr>
            </w:r>
            <w:r w:rsidR="00E314FF">
              <w:rPr>
                <w:noProof/>
                <w:webHidden/>
              </w:rPr>
              <w:fldChar w:fldCharType="separate"/>
            </w:r>
            <w:r w:rsidR="00E314FF">
              <w:rPr>
                <w:noProof/>
                <w:webHidden/>
              </w:rPr>
              <w:t>8</w:t>
            </w:r>
            <w:r w:rsidR="00E314FF">
              <w:rPr>
                <w:noProof/>
                <w:webHidden/>
              </w:rPr>
              <w:fldChar w:fldCharType="end"/>
            </w:r>
          </w:hyperlink>
        </w:p>
        <w:p w14:paraId="128DF614" w14:textId="4E5FA243" w:rsidR="00E314FF" w:rsidRDefault="00000000">
          <w:pPr>
            <w:pStyle w:val="TOC1"/>
            <w:tabs>
              <w:tab w:val="right" w:leader="dot" w:pos="9019"/>
            </w:tabs>
            <w:rPr>
              <w:noProof/>
            </w:rPr>
          </w:pPr>
          <w:hyperlink w:anchor="_Toc146893752" w:history="1">
            <w:r w:rsidR="00E314FF" w:rsidRPr="00E10EF1">
              <w:rPr>
                <w:rStyle w:val="Hyperlink"/>
                <w:noProof/>
              </w:rPr>
              <w:t>4. SREDNJOROČNA VIZIJA RAZVOJA URBANOG PODRUČJA</w:t>
            </w:r>
            <w:r w:rsidR="00E314FF">
              <w:rPr>
                <w:noProof/>
                <w:webHidden/>
              </w:rPr>
              <w:tab/>
            </w:r>
            <w:r w:rsidR="00E314FF">
              <w:rPr>
                <w:noProof/>
                <w:webHidden/>
              </w:rPr>
              <w:fldChar w:fldCharType="begin"/>
            </w:r>
            <w:r w:rsidR="00E314FF">
              <w:rPr>
                <w:noProof/>
                <w:webHidden/>
              </w:rPr>
              <w:instrText xml:space="preserve"> PAGEREF _Toc146893752 \h </w:instrText>
            </w:r>
            <w:r w:rsidR="00E314FF">
              <w:rPr>
                <w:noProof/>
                <w:webHidden/>
              </w:rPr>
            </w:r>
            <w:r w:rsidR="00E314FF">
              <w:rPr>
                <w:noProof/>
                <w:webHidden/>
              </w:rPr>
              <w:fldChar w:fldCharType="separate"/>
            </w:r>
            <w:r w:rsidR="00E314FF">
              <w:rPr>
                <w:noProof/>
                <w:webHidden/>
              </w:rPr>
              <w:t>11</w:t>
            </w:r>
            <w:r w:rsidR="00E314FF">
              <w:rPr>
                <w:noProof/>
                <w:webHidden/>
              </w:rPr>
              <w:fldChar w:fldCharType="end"/>
            </w:r>
          </w:hyperlink>
        </w:p>
        <w:p w14:paraId="6B261CCD" w14:textId="38A4DACB" w:rsidR="00E314FF" w:rsidRDefault="00000000">
          <w:pPr>
            <w:pStyle w:val="TOC1"/>
            <w:tabs>
              <w:tab w:val="right" w:leader="dot" w:pos="9019"/>
            </w:tabs>
            <w:rPr>
              <w:noProof/>
            </w:rPr>
          </w:pPr>
          <w:hyperlink w:anchor="_Toc146893753" w:history="1">
            <w:r w:rsidR="00E314FF" w:rsidRPr="00E10EF1">
              <w:rPr>
                <w:rStyle w:val="Hyperlink"/>
                <w:noProof/>
              </w:rPr>
              <w:t>5. SREDNJOROČNE RAZVOJNE POTREBE I POTENCIJALI</w:t>
            </w:r>
            <w:r w:rsidR="00E314FF">
              <w:rPr>
                <w:noProof/>
                <w:webHidden/>
              </w:rPr>
              <w:tab/>
            </w:r>
            <w:r w:rsidR="00E314FF">
              <w:rPr>
                <w:noProof/>
                <w:webHidden/>
              </w:rPr>
              <w:fldChar w:fldCharType="begin"/>
            </w:r>
            <w:r w:rsidR="00E314FF">
              <w:rPr>
                <w:noProof/>
                <w:webHidden/>
              </w:rPr>
              <w:instrText xml:space="preserve"> PAGEREF _Toc146893753 \h </w:instrText>
            </w:r>
            <w:r w:rsidR="00E314FF">
              <w:rPr>
                <w:noProof/>
                <w:webHidden/>
              </w:rPr>
            </w:r>
            <w:r w:rsidR="00E314FF">
              <w:rPr>
                <w:noProof/>
                <w:webHidden/>
              </w:rPr>
              <w:fldChar w:fldCharType="separate"/>
            </w:r>
            <w:r w:rsidR="00E314FF">
              <w:rPr>
                <w:noProof/>
                <w:webHidden/>
              </w:rPr>
              <w:t>14</w:t>
            </w:r>
            <w:r w:rsidR="00E314FF">
              <w:rPr>
                <w:noProof/>
                <w:webHidden/>
              </w:rPr>
              <w:fldChar w:fldCharType="end"/>
            </w:r>
          </w:hyperlink>
        </w:p>
        <w:p w14:paraId="302BE5E0" w14:textId="414F6793" w:rsidR="00E314FF" w:rsidRDefault="00000000">
          <w:pPr>
            <w:pStyle w:val="TOC2"/>
            <w:tabs>
              <w:tab w:val="right" w:leader="dot" w:pos="9019"/>
            </w:tabs>
            <w:rPr>
              <w:noProof/>
            </w:rPr>
          </w:pPr>
          <w:hyperlink w:anchor="_Toc146893754" w:history="1">
            <w:r w:rsidR="00E314FF" w:rsidRPr="00E10EF1">
              <w:rPr>
                <w:rStyle w:val="Hyperlink"/>
                <w:noProof/>
              </w:rPr>
              <w:t>5.1. Društvo</w:t>
            </w:r>
            <w:r w:rsidR="00E314FF">
              <w:rPr>
                <w:noProof/>
                <w:webHidden/>
              </w:rPr>
              <w:tab/>
            </w:r>
            <w:r w:rsidR="00E314FF">
              <w:rPr>
                <w:noProof/>
                <w:webHidden/>
              </w:rPr>
              <w:fldChar w:fldCharType="begin"/>
            </w:r>
            <w:r w:rsidR="00E314FF">
              <w:rPr>
                <w:noProof/>
                <w:webHidden/>
              </w:rPr>
              <w:instrText xml:space="preserve"> PAGEREF _Toc146893754 \h </w:instrText>
            </w:r>
            <w:r w:rsidR="00E314FF">
              <w:rPr>
                <w:noProof/>
                <w:webHidden/>
              </w:rPr>
            </w:r>
            <w:r w:rsidR="00E314FF">
              <w:rPr>
                <w:noProof/>
                <w:webHidden/>
              </w:rPr>
              <w:fldChar w:fldCharType="separate"/>
            </w:r>
            <w:r w:rsidR="00E314FF">
              <w:rPr>
                <w:noProof/>
                <w:webHidden/>
              </w:rPr>
              <w:t>14</w:t>
            </w:r>
            <w:r w:rsidR="00E314FF">
              <w:rPr>
                <w:noProof/>
                <w:webHidden/>
              </w:rPr>
              <w:fldChar w:fldCharType="end"/>
            </w:r>
          </w:hyperlink>
        </w:p>
        <w:p w14:paraId="1F1E9087" w14:textId="540E8231" w:rsidR="00E314FF" w:rsidRDefault="00000000">
          <w:pPr>
            <w:pStyle w:val="TOC2"/>
            <w:tabs>
              <w:tab w:val="right" w:leader="dot" w:pos="9019"/>
            </w:tabs>
            <w:rPr>
              <w:noProof/>
            </w:rPr>
          </w:pPr>
          <w:hyperlink w:anchor="_Toc146893755" w:history="1">
            <w:r w:rsidR="00E314FF" w:rsidRPr="00E10EF1">
              <w:rPr>
                <w:rStyle w:val="Hyperlink"/>
                <w:noProof/>
              </w:rPr>
              <w:t>5.2. Gospodarstvo</w:t>
            </w:r>
            <w:r w:rsidR="00E314FF">
              <w:rPr>
                <w:noProof/>
                <w:webHidden/>
              </w:rPr>
              <w:tab/>
            </w:r>
            <w:r w:rsidR="00E314FF">
              <w:rPr>
                <w:noProof/>
                <w:webHidden/>
              </w:rPr>
              <w:fldChar w:fldCharType="begin"/>
            </w:r>
            <w:r w:rsidR="00E314FF">
              <w:rPr>
                <w:noProof/>
                <w:webHidden/>
              </w:rPr>
              <w:instrText xml:space="preserve"> PAGEREF _Toc146893755 \h </w:instrText>
            </w:r>
            <w:r w:rsidR="00E314FF">
              <w:rPr>
                <w:noProof/>
                <w:webHidden/>
              </w:rPr>
            </w:r>
            <w:r w:rsidR="00E314FF">
              <w:rPr>
                <w:noProof/>
                <w:webHidden/>
              </w:rPr>
              <w:fldChar w:fldCharType="separate"/>
            </w:r>
            <w:r w:rsidR="00E314FF">
              <w:rPr>
                <w:noProof/>
                <w:webHidden/>
              </w:rPr>
              <w:t>15</w:t>
            </w:r>
            <w:r w:rsidR="00E314FF">
              <w:rPr>
                <w:noProof/>
                <w:webHidden/>
              </w:rPr>
              <w:fldChar w:fldCharType="end"/>
            </w:r>
          </w:hyperlink>
        </w:p>
        <w:p w14:paraId="729B4FD3" w14:textId="00166CCC" w:rsidR="00E314FF" w:rsidRDefault="00000000">
          <w:pPr>
            <w:pStyle w:val="TOC2"/>
            <w:tabs>
              <w:tab w:val="right" w:leader="dot" w:pos="9019"/>
            </w:tabs>
            <w:rPr>
              <w:noProof/>
            </w:rPr>
          </w:pPr>
          <w:hyperlink w:anchor="_Toc146893756" w:history="1">
            <w:r w:rsidR="00E314FF" w:rsidRPr="00E10EF1">
              <w:rPr>
                <w:rStyle w:val="Hyperlink"/>
                <w:noProof/>
              </w:rPr>
              <w:t>5.3. Urbano okruženje</w:t>
            </w:r>
            <w:r w:rsidR="00E314FF">
              <w:rPr>
                <w:noProof/>
                <w:webHidden/>
              </w:rPr>
              <w:tab/>
            </w:r>
            <w:r w:rsidR="00E314FF">
              <w:rPr>
                <w:noProof/>
                <w:webHidden/>
              </w:rPr>
              <w:fldChar w:fldCharType="begin"/>
            </w:r>
            <w:r w:rsidR="00E314FF">
              <w:rPr>
                <w:noProof/>
                <w:webHidden/>
              </w:rPr>
              <w:instrText xml:space="preserve"> PAGEREF _Toc146893756 \h </w:instrText>
            </w:r>
            <w:r w:rsidR="00E314FF">
              <w:rPr>
                <w:noProof/>
                <w:webHidden/>
              </w:rPr>
            </w:r>
            <w:r w:rsidR="00E314FF">
              <w:rPr>
                <w:noProof/>
                <w:webHidden/>
              </w:rPr>
              <w:fldChar w:fldCharType="separate"/>
            </w:r>
            <w:r w:rsidR="00E314FF">
              <w:rPr>
                <w:noProof/>
                <w:webHidden/>
              </w:rPr>
              <w:t>17</w:t>
            </w:r>
            <w:r w:rsidR="00E314FF">
              <w:rPr>
                <w:noProof/>
                <w:webHidden/>
              </w:rPr>
              <w:fldChar w:fldCharType="end"/>
            </w:r>
          </w:hyperlink>
        </w:p>
        <w:p w14:paraId="4B52481D" w14:textId="6ED72B19" w:rsidR="00E314FF" w:rsidRDefault="00000000">
          <w:pPr>
            <w:pStyle w:val="TOC1"/>
            <w:tabs>
              <w:tab w:val="right" w:leader="dot" w:pos="9019"/>
            </w:tabs>
            <w:rPr>
              <w:noProof/>
            </w:rPr>
          </w:pPr>
          <w:hyperlink w:anchor="_Toc146893757" w:history="1">
            <w:r w:rsidR="00E314FF" w:rsidRPr="00E10EF1">
              <w:rPr>
                <w:rStyle w:val="Hyperlink"/>
                <w:noProof/>
              </w:rPr>
              <w:t>6. OPIS INTEGRIRANOG PRISTUPA RJEŠAVANJU UTVRĐENIH RAZVOJNIH POTREBA I POTENCIJALA UKLJUČUJUĆI ISPUNJAVANJE KRITERIJA VEZANO UZ STRATEŠKU RELEVANTNOST PROJEKATA</w:t>
            </w:r>
            <w:r w:rsidR="00E314FF">
              <w:rPr>
                <w:noProof/>
                <w:webHidden/>
              </w:rPr>
              <w:tab/>
            </w:r>
            <w:r w:rsidR="00E314FF">
              <w:rPr>
                <w:noProof/>
                <w:webHidden/>
              </w:rPr>
              <w:fldChar w:fldCharType="begin"/>
            </w:r>
            <w:r w:rsidR="00E314FF">
              <w:rPr>
                <w:noProof/>
                <w:webHidden/>
              </w:rPr>
              <w:instrText xml:space="preserve"> PAGEREF _Toc146893757 \h </w:instrText>
            </w:r>
            <w:r w:rsidR="00E314FF">
              <w:rPr>
                <w:noProof/>
                <w:webHidden/>
              </w:rPr>
            </w:r>
            <w:r w:rsidR="00E314FF">
              <w:rPr>
                <w:noProof/>
                <w:webHidden/>
              </w:rPr>
              <w:fldChar w:fldCharType="separate"/>
            </w:r>
            <w:r w:rsidR="00E314FF">
              <w:rPr>
                <w:noProof/>
                <w:webHidden/>
              </w:rPr>
              <w:t>20</w:t>
            </w:r>
            <w:r w:rsidR="00E314FF">
              <w:rPr>
                <w:noProof/>
                <w:webHidden/>
              </w:rPr>
              <w:fldChar w:fldCharType="end"/>
            </w:r>
          </w:hyperlink>
        </w:p>
        <w:p w14:paraId="2EA5611E" w14:textId="19B2CF19" w:rsidR="00E314FF" w:rsidRDefault="00000000">
          <w:pPr>
            <w:pStyle w:val="TOC2"/>
            <w:tabs>
              <w:tab w:val="right" w:leader="dot" w:pos="9019"/>
            </w:tabs>
            <w:rPr>
              <w:noProof/>
            </w:rPr>
          </w:pPr>
          <w:hyperlink w:anchor="_Toc146893758" w:history="1">
            <w:r w:rsidR="00E314FF" w:rsidRPr="00E10EF1">
              <w:rPr>
                <w:rStyle w:val="Hyperlink"/>
                <w:noProof/>
              </w:rPr>
              <w:t>6.1. Opis integriranih teritorijalnih ulaganja</w:t>
            </w:r>
            <w:r w:rsidR="00E314FF">
              <w:rPr>
                <w:noProof/>
                <w:webHidden/>
              </w:rPr>
              <w:tab/>
            </w:r>
            <w:r w:rsidR="00E314FF">
              <w:rPr>
                <w:noProof/>
                <w:webHidden/>
              </w:rPr>
              <w:fldChar w:fldCharType="begin"/>
            </w:r>
            <w:r w:rsidR="00E314FF">
              <w:rPr>
                <w:noProof/>
                <w:webHidden/>
              </w:rPr>
              <w:instrText xml:space="preserve"> PAGEREF _Toc146893758 \h </w:instrText>
            </w:r>
            <w:r w:rsidR="00E314FF">
              <w:rPr>
                <w:noProof/>
                <w:webHidden/>
              </w:rPr>
            </w:r>
            <w:r w:rsidR="00E314FF">
              <w:rPr>
                <w:noProof/>
                <w:webHidden/>
              </w:rPr>
              <w:fldChar w:fldCharType="separate"/>
            </w:r>
            <w:r w:rsidR="00E314FF">
              <w:rPr>
                <w:noProof/>
                <w:webHidden/>
              </w:rPr>
              <w:t>20</w:t>
            </w:r>
            <w:r w:rsidR="00E314FF">
              <w:rPr>
                <w:noProof/>
                <w:webHidden/>
              </w:rPr>
              <w:fldChar w:fldCharType="end"/>
            </w:r>
          </w:hyperlink>
        </w:p>
        <w:p w14:paraId="198B9AE9" w14:textId="4EE1C700" w:rsidR="00E314FF" w:rsidRDefault="00000000">
          <w:pPr>
            <w:pStyle w:val="TOC2"/>
            <w:tabs>
              <w:tab w:val="right" w:leader="dot" w:pos="9019"/>
            </w:tabs>
            <w:rPr>
              <w:noProof/>
            </w:rPr>
          </w:pPr>
          <w:hyperlink w:anchor="_Toc146893759" w:history="1">
            <w:r w:rsidR="00E314FF" w:rsidRPr="00E10EF1">
              <w:rPr>
                <w:rStyle w:val="Hyperlink"/>
                <w:noProof/>
              </w:rPr>
              <w:t>6.2. Opis strateške relevantnosti kroz ITU mehanizam</w:t>
            </w:r>
            <w:r w:rsidR="00E314FF">
              <w:rPr>
                <w:noProof/>
                <w:webHidden/>
              </w:rPr>
              <w:tab/>
            </w:r>
            <w:r w:rsidR="00E314FF">
              <w:rPr>
                <w:noProof/>
                <w:webHidden/>
              </w:rPr>
              <w:fldChar w:fldCharType="begin"/>
            </w:r>
            <w:r w:rsidR="00E314FF">
              <w:rPr>
                <w:noProof/>
                <w:webHidden/>
              </w:rPr>
              <w:instrText xml:space="preserve"> PAGEREF _Toc146893759 \h </w:instrText>
            </w:r>
            <w:r w:rsidR="00E314FF">
              <w:rPr>
                <w:noProof/>
                <w:webHidden/>
              </w:rPr>
            </w:r>
            <w:r w:rsidR="00E314FF">
              <w:rPr>
                <w:noProof/>
                <w:webHidden/>
              </w:rPr>
              <w:fldChar w:fldCharType="separate"/>
            </w:r>
            <w:r w:rsidR="00E314FF">
              <w:rPr>
                <w:noProof/>
                <w:webHidden/>
              </w:rPr>
              <w:t>22</w:t>
            </w:r>
            <w:r w:rsidR="00E314FF">
              <w:rPr>
                <w:noProof/>
                <w:webHidden/>
              </w:rPr>
              <w:fldChar w:fldCharType="end"/>
            </w:r>
          </w:hyperlink>
        </w:p>
        <w:p w14:paraId="1BC29C69" w14:textId="73DEA0DC" w:rsidR="00E314FF" w:rsidRDefault="00000000">
          <w:pPr>
            <w:pStyle w:val="TOC2"/>
            <w:tabs>
              <w:tab w:val="right" w:leader="dot" w:pos="9019"/>
            </w:tabs>
            <w:rPr>
              <w:noProof/>
            </w:rPr>
          </w:pPr>
          <w:hyperlink w:anchor="_Toc146893760" w:history="1">
            <w:r w:rsidR="00E314FF" w:rsidRPr="00E10EF1">
              <w:rPr>
                <w:rStyle w:val="Hyperlink"/>
                <w:noProof/>
              </w:rPr>
              <w:t>6.3. Opis sustava provedbe ITU mehanizma</w:t>
            </w:r>
            <w:r w:rsidR="00E314FF">
              <w:rPr>
                <w:noProof/>
                <w:webHidden/>
              </w:rPr>
              <w:tab/>
            </w:r>
            <w:r w:rsidR="00E314FF">
              <w:rPr>
                <w:noProof/>
                <w:webHidden/>
              </w:rPr>
              <w:fldChar w:fldCharType="begin"/>
            </w:r>
            <w:r w:rsidR="00E314FF">
              <w:rPr>
                <w:noProof/>
                <w:webHidden/>
              </w:rPr>
              <w:instrText xml:space="preserve"> PAGEREF _Toc146893760 \h </w:instrText>
            </w:r>
            <w:r w:rsidR="00E314FF">
              <w:rPr>
                <w:noProof/>
                <w:webHidden/>
              </w:rPr>
            </w:r>
            <w:r w:rsidR="00E314FF">
              <w:rPr>
                <w:noProof/>
                <w:webHidden/>
              </w:rPr>
              <w:fldChar w:fldCharType="separate"/>
            </w:r>
            <w:r w:rsidR="00E314FF">
              <w:rPr>
                <w:noProof/>
                <w:webHidden/>
              </w:rPr>
              <w:t>25</w:t>
            </w:r>
            <w:r w:rsidR="00E314FF">
              <w:rPr>
                <w:noProof/>
                <w:webHidden/>
              </w:rPr>
              <w:fldChar w:fldCharType="end"/>
            </w:r>
          </w:hyperlink>
        </w:p>
        <w:p w14:paraId="13F731BA" w14:textId="21396DAC" w:rsidR="00E314FF" w:rsidRDefault="00000000">
          <w:pPr>
            <w:pStyle w:val="TOC1"/>
            <w:tabs>
              <w:tab w:val="right" w:leader="dot" w:pos="9019"/>
            </w:tabs>
            <w:rPr>
              <w:noProof/>
            </w:rPr>
          </w:pPr>
          <w:hyperlink w:anchor="_Toc146893761" w:history="1">
            <w:r w:rsidR="00E314FF" w:rsidRPr="00E10EF1">
              <w:rPr>
                <w:rStyle w:val="Hyperlink"/>
                <w:noProof/>
              </w:rPr>
              <w:t>7. USKLAĐENOST S EU STRATEŠKIM DOKUMENTIMA, NACIONALNOM RAZVOJNOM STRATEGIJOM, SEKTORSKIM I VIŠESEKTORSKIM STRATEGIJAMA, PLANOVIMA RAZVOJA ŽUPANIJA TE DOKUMENTIMA PROSTORNOG UREĐENJA</w:t>
            </w:r>
            <w:r w:rsidR="00E314FF">
              <w:rPr>
                <w:noProof/>
                <w:webHidden/>
              </w:rPr>
              <w:tab/>
            </w:r>
            <w:r w:rsidR="00E314FF">
              <w:rPr>
                <w:noProof/>
                <w:webHidden/>
              </w:rPr>
              <w:fldChar w:fldCharType="begin"/>
            </w:r>
            <w:r w:rsidR="00E314FF">
              <w:rPr>
                <w:noProof/>
                <w:webHidden/>
              </w:rPr>
              <w:instrText xml:space="preserve"> PAGEREF _Toc146893761 \h </w:instrText>
            </w:r>
            <w:r w:rsidR="00E314FF">
              <w:rPr>
                <w:noProof/>
                <w:webHidden/>
              </w:rPr>
            </w:r>
            <w:r w:rsidR="00E314FF">
              <w:rPr>
                <w:noProof/>
                <w:webHidden/>
              </w:rPr>
              <w:fldChar w:fldCharType="separate"/>
            </w:r>
            <w:r w:rsidR="00E314FF">
              <w:rPr>
                <w:noProof/>
                <w:webHidden/>
              </w:rPr>
              <w:t>28</w:t>
            </w:r>
            <w:r w:rsidR="00E314FF">
              <w:rPr>
                <w:noProof/>
                <w:webHidden/>
              </w:rPr>
              <w:fldChar w:fldCharType="end"/>
            </w:r>
          </w:hyperlink>
        </w:p>
        <w:p w14:paraId="0D3B6E49" w14:textId="536653D6" w:rsidR="00E314FF" w:rsidRDefault="00000000">
          <w:pPr>
            <w:pStyle w:val="TOC1"/>
            <w:tabs>
              <w:tab w:val="right" w:leader="dot" w:pos="9019"/>
            </w:tabs>
            <w:rPr>
              <w:noProof/>
            </w:rPr>
          </w:pPr>
          <w:hyperlink w:anchor="_Toc146893762" w:history="1">
            <w:r w:rsidR="00E314FF" w:rsidRPr="00E10EF1">
              <w:rPr>
                <w:rStyle w:val="Hyperlink"/>
                <w:noProof/>
              </w:rPr>
              <w:t>8. OPIS PRIORITETA JAVNE POLITIKE U SREDNJOROČNOM RAZDOBLJU</w:t>
            </w:r>
            <w:r w:rsidR="00E314FF">
              <w:rPr>
                <w:noProof/>
                <w:webHidden/>
              </w:rPr>
              <w:tab/>
            </w:r>
            <w:r w:rsidR="00E314FF">
              <w:rPr>
                <w:noProof/>
                <w:webHidden/>
              </w:rPr>
              <w:fldChar w:fldCharType="begin"/>
            </w:r>
            <w:r w:rsidR="00E314FF">
              <w:rPr>
                <w:noProof/>
                <w:webHidden/>
              </w:rPr>
              <w:instrText xml:space="preserve"> PAGEREF _Toc146893762 \h </w:instrText>
            </w:r>
            <w:r w:rsidR="00E314FF">
              <w:rPr>
                <w:noProof/>
                <w:webHidden/>
              </w:rPr>
            </w:r>
            <w:r w:rsidR="00E314FF">
              <w:rPr>
                <w:noProof/>
                <w:webHidden/>
              </w:rPr>
              <w:fldChar w:fldCharType="separate"/>
            </w:r>
            <w:r w:rsidR="00E314FF">
              <w:rPr>
                <w:noProof/>
                <w:webHidden/>
              </w:rPr>
              <w:t>36</w:t>
            </w:r>
            <w:r w:rsidR="00E314FF">
              <w:rPr>
                <w:noProof/>
                <w:webHidden/>
              </w:rPr>
              <w:fldChar w:fldCharType="end"/>
            </w:r>
          </w:hyperlink>
        </w:p>
        <w:p w14:paraId="3C02A576" w14:textId="3B2ECEC4" w:rsidR="00E314FF" w:rsidRDefault="00000000">
          <w:pPr>
            <w:pStyle w:val="TOC2"/>
            <w:tabs>
              <w:tab w:val="right" w:leader="dot" w:pos="9019"/>
            </w:tabs>
            <w:rPr>
              <w:noProof/>
            </w:rPr>
          </w:pPr>
          <w:hyperlink w:anchor="_Toc146893763" w:history="1">
            <w:r w:rsidR="00E314FF" w:rsidRPr="00E10EF1">
              <w:rPr>
                <w:rStyle w:val="Hyperlink"/>
                <w:noProof/>
              </w:rPr>
              <w:t>8.1. Prioritet 1. Područje za život</w:t>
            </w:r>
            <w:r w:rsidR="00E314FF">
              <w:rPr>
                <w:noProof/>
                <w:webHidden/>
              </w:rPr>
              <w:tab/>
            </w:r>
            <w:r w:rsidR="00E314FF">
              <w:rPr>
                <w:noProof/>
                <w:webHidden/>
              </w:rPr>
              <w:fldChar w:fldCharType="begin"/>
            </w:r>
            <w:r w:rsidR="00E314FF">
              <w:rPr>
                <w:noProof/>
                <w:webHidden/>
              </w:rPr>
              <w:instrText xml:space="preserve"> PAGEREF _Toc146893763 \h </w:instrText>
            </w:r>
            <w:r w:rsidR="00E314FF">
              <w:rPr>
                <w:noProof/>
                <w:webHidden/>
              </w:rPr>
            </w:r>
            <w:r w:rsidR="00E314FF">
              <w:rPr>
                <w:noProof/>
                <w:webHidden/>
              </w:rPr>
              <w:fldChar w:fldCharType="separate"/>
            </w:r>
            <w:r w:rsidR="00E314FF">
              <w:rPr>
                <w:noProof/>
                <w:webHidden/>
              </w:rPr>
              <w:t>37</w:t>
            </w:r>
            <w:r w:rsidR="00E314FF">
              <w:rPr>
                <w:noProof/>
                <w:webHidden/>
              </w:rPr>
              <w:fldChar w:fldCharType="end"/>
            </w:r>
          </w:hyperlink>
        </w:p>
        <w:p w14:paraId="4C926985" w14:textId="19157800" w:rsidR="00E314FF" w:rsidRDefault="00000000">
          <w:pPr>
            <w:pStyle w:val="TOC2"/>
            <w:tabs>
              <w:tab w:val="right" w:leader="dot" w:pos="9019"/>
            </w:tabs>
            <w:rPr>
              <w:noProof/>
            </w:rPr>
          </w:pPr>
          <w:hyperlink w:anchor="_Toc146893764" w:history="1">
            <w:r w:rsidR="00E314FF" w:rsidRPr="00E10EF1">
              <w:rPr>
                <w:rStyle w:val="Hyperlink"/>
                <w:noProof/>
              </w:rPr>
              <w:t>8.2. Prioritet 2. Područje za rad</w:t>
            </w:r>
            <w:r w:rsidR="00E314FF">
              <w:rPr>
                <w:noProof/>
                <w:webHidden/>
              </w:rPr>
              <w:tab/>
            </w:r>
            <w:r w:rsidR="00E314FF">
              <w:rPr>
                <w:noProof/>
                <w:webHidden/>
              </w:rPr>
              <w:fldChar w:fldCharType="begin"/>
            </w:r>
            <w:r w:rsidR="00E314FF">
              <w:rPr>
                <w:noProof/>
                <w:webHidden/>
              </w:rPr>
              <w:instrText xml:space="preserve"> PAGEREF _Toc146893764 \h </w:instrText>
            </w:r>
            <w:r w:rsidR="00E314FF">
              <w:rPr>
                <w:noProof/>
                <w:webHidden/>
              </w:rPr>
            </w:r>
            <w:r w:rsidR="00E314FF">
              <w:rPr>
                <w:noProof/>
                <w:webHidden/>
              </w:rPr>
              <w:fldChar w:fldCharType="separate"/>
            </w:r>
            <w:r w:rsidR="00E314FF">
              <w:rPr>
                <w:noProof/>
                <w:webHidden/>
              </w:rPr>
              <w:t>38</w:t>
            </w:r>
            <w:r w:rsidR="00E314FF">
              <w:rPr>
                <w:noProof/>
                <w:webHidden/>
              </w:rPr>
              <w:fldChar w:fldCharType="end"/>
            </w:r>
          </w:hyperlink>
        </w:p>
        <w:p w14:paraId="27E7025D" w14:textId="0583B30D" w:rsidR="00E314FF" w:rsidRDefault="00000000">
          <w:pPr>
            <w:pStyle w:val="TOC2"/>
            <w:tabs>
              <w:tab w:val="right" w:leader="dot" w:pos="9019"/>
            </w:tabs>
            <w:rPr>
              <w:noProof/>
            </w:rPr>
          </w:pPr>
          <w:hyperlink w:anchor="_Toc146893765" w:history="1">
            <w:r w:rsidR="00E314FF" w:rsidRPr="00E10EF1">
              <w:rPr>
                <w:rStyle w:val="Hyperlink"/>
                <w:noProof/>
              </w:rPr>
              <w:t>8.3. Prioritet 3. Povezano područje</w:t>
            </w:r>
            <w:r w:rsidR="00E314FF">
              <w:rPr>
                <w:noProof/>
                <w:webHidden/>
              </w:rPr>
              <w:tab/>
            </w:r>
            <w:r w:rsidR="00E314FF">
              <w:rPr>
                <w:noProof/>
                <w:webHidden/>
              </w:rPr>
              <w:fldChar w:fldCharType="begin"/>
            </w:r>
            <w:r w:rsidR="00E314FF">
              <w:rPr>
                <w:noProof/>
                <w:webHidden/>
              </w:rPr>
              <w:instrText xml:space="preserve"> PAGEREF _Toc146893765 \h </w:instrText>
            </w:r>
            <w:r w:rsidR="00E314FF">
              <w:rPr>
                <w:noProof/>
                <w:webHidden/>
              </w:rPr>
            </w:r>
            <w:r w:rsidR="00E314FF">
              <w:rPr>
                <w:noProof/>
                <w:webHidden/>
              </w:rPr>
              <w:fldChar w:fldCharType="separate"/>
            </w:r>
            <w:r w:rsidR="00E314FF">
              <w:rPr>
                <w:noProof/>
                <w:webHidden/>
              </w:rPr>
              <w:t>39</w:t>
            </w:r>
            <w:r w:rsidR="00E314FF">
              <w:rPr>
                <w:noProof/>
                <w:webHidden/>
              </w:rPr>
              <w:fldChar w:fldCharType="end"/>
            </w:r>
          </w:hyperlink>
        </w:p>
        <w:p w14:paraId="6452649A" w14:textId="1F499AC1" w:rsidR="00E314FF" w:rsidRDefault="00000000">
          <w:pPr>
            <w:pStyle w:val="TOC2"/>
            <w:tabs>
              <w:tab w:val="right" w:leader="dot" w:pos="9019"/>
            </w:tabs>
            <w:rPr>
              <w:noProof/>
            </w:rPr>
          </w:pPr>
          <w:hyperlink w:anchor="_Toc146893766" w:history="1">
            <w:r w:rsidR="00E314FF" w:rsidRPr="00E10EF1">
              <w:rPr>
                <w:rStyle w:val="Hyperlink"/>
                <w:noProof/>
              </w:rPr>
              <w:t>8.4. Prioritet 4. Održivo područje</w:t>
            </w:r>
            <w:r w:rsidR="00E314FF">
              <w:rPr>
                <w:noProof/>
                <w:webHidden/>
              </w:rPr>
              <w:tab/>
            </w:r>
            <w:r w:rsidR="00E314FF">
              <w:rPr>
                <w:noProof/>
                <w:webHidden/>
              </w:rPr>
              <w:fldChar w:fldCharType="begin"/>
            </w:r>
            <w:r w:rsidR="00E314FF">
              <w:rPr>
                <w:noProof/>
                <w:webHidden/>
              </w:rPr>
              <w:instrText xml:space="preserve"> PAGEREF _Toc146893766 \h </w:instrText>
            </w:r>
            <w:r w:rsidR="00E314FF">
              <w:rPr>
                <w:noProof/>
                <w:webHidden/>
              </w:rPr>
            </w:r>
            <w:r w:rsidR="00E314FF">
              <w:rPr>
                <w:noProof/>
                <w:webHidden/>
              </w:rPr>
              <w:fldChar w:fldCharType="separate"/>
            </w:r>
            <w:r w:rsidR="00E314FF">
              <w:rPr>
                <w:noProof/>
                <w:webHidden/>
              </w:rPr>
              <w:t>39</w:t>
            </w:r>
            <w:r w:rsidR="00E314FF">
              <w:rPr>
                <w:noProof/>
                <w:webHidden/>
              </w:rPr>
              <w:fldChar w:fldCharType="end"/>
            </w:r>
          </w:hyperlink>
        </w:p>
        <w:p w14:paraId="47EA5856" w14:textId="2037838C" w:rsidR="00E314FF" w:rsidRDefault="00000000">
          <w:pPr>
            <w:pStyle w:val="TOC1"/>
            <w:tabs>
              <w:tab w:val="right" w:leader="dot" w:pos="9019"/>
            </w:tabs>
            <w:rPr>
              <w:noProof/>
            </w:rPr>
          </w:pPr>
          <w:hyperlink w:anchor="_Toc146893767" w:history="1">
            <w:r w:rsidR="00E314FF" w:rsidRPr="00E10EF1">
              <w:rPr>
                <w:rStyle w:val="Hyperlink"/>
                <w:noProof/>
              </w:rPr>
              <w:t>9. POPIS POSEBNIH CILJEVA I KLJUČNIH POKAZATELJA ISHODA</w:t>
            </w:r>
            <w:r w:rsidR="00E314FF">
              <w:rPr>
                <w:noProof/>
                <w:webHidden/>
              </w:rPr>
              <w:tab/>
            </w:r>
            <w:r w:rsidR="00E314FF">
              <w:rPr>
                <w:noProof/>
                <w:webHidden/>
              </w:rPr>
              <w:fldChar w:fldCharType="begin"/>
            </w:r>
            <w:r w:rsidR="00E314FF">
              <w:rPr>
                <w:noProof/>
                <w:webHidden/>
              </w:rPr>
              <w:instrText xml:space="preserve"> PAGEREF _Toc146893767 \h </w:instrText>
            </w:r>
            <w:r w:rsidR="00E314FF">
              <w:rPr>
                <w:noProof/>
                <w:webHidden/>
              </w:rPr>
            </w:r>
            <w:r w:rsidR="00E314FF">
              <w:rPr>
                <w:noProof/>
                <w:webHidden/>
              </w:rPr>
              <w:fldChar w:fldCharType="separate"/>
            </w:r>
            <w:r w:rsidR="00E314FF">
              <w:rPr>
                <w:noProof/>
                <w:webHidden/>
              </w:rPr>
              <w:t>41</w:t>
            </w:r>
            <w:r w:rsidR="00E314FF">
              <w:rPr>
                <w:noProof/>
                <w:webHidden/>
              </w:rPr>
              <w:fldChar w:fldCharType="end"/>
            </w:r>
          </w:hyperlink>
        </w:p>
        <w:p w14:paraId="044BC6C5" w14:textId="0E4684B6" w:rsidR="00E314FF" w:rsidRDefault="00000000">
          <w:pPr>
            <w:pStyle w:val="TOC1"/>
            <w:tabs>
              <w:tab w:val="right" w:leader="dot" w:pos="9019"/>
            </w:tabs>
            <w:rPr>
              <w:noProof/>
            </w:rPr>
          </w:pPr>
          <w:hyperlink w:anchor="_Toc146893768" w:history="1">
            <w:r w:rsidR="00E314FF" w:rsidRPr="00E10EF1">
              <w:rPr>
                <w:rStyle w:val="Hyperlink"/>
                <w:noProof/>
              </w:rPr>
              <w:t>10. TERMINSKI PLAN PROVEDBE PROJEKATA OD STRATEŠKOG ZNAČAJA</w:t>
            </w:r>
            <w:r w:rsidR="00E314FF">
              <w:rPr>
                <w:noProof/>
                <w:webHidden/>
              </w:rPr>
              <w:tab/>
            </w:r>
            <w:r w:rsidR="00E314FF">
              <w:rPr>
                <w:noProof/>
                <w:webHidden/>
              </w:rPr>
              <w:fldChar w:fldCharType="begin"/>
            </w:r>
            <w:r w:rsidR="00E314FF">
              <w:rPr>
                <w:noProof/>
                <w:webHidden/>
              </w:rPr>
              <w:instrText xml:space="preserve"> PAGEREF _Toc146893768 \h </w:instrText>
            </w:r>
            <w:r w:rsidR="00E314FF">
              <w:rPr>
                <w:noProof/>
                <w:webHidden/>
              </w:rPr>
            </w:r>
            <w:r w:rsidR="00E314FF">
              <w:rPr>
                <w:noProof/>
                <w:webHidden/>
              </w:rPr>
              <w:fldChar w:fldCharType="separate"/>
            </w:r>
            <w:r w:rsidR="00E314FF">
              <w:rPr>
                <w:noProof/>
                <w:webHidden/>
              </w:rPr>
              <w:t>45</w:t>
            </w:r>
            <w:r w:rsidR="00E314FF">
              <w:rPr>
                <w:noProof/>
                <w:webHidden/>
              </w:rPr>
              <w:fldChar w:fldCharType="end"/>
            </w:r>
          </w:hyperlink>
        </w:p>
        <w:p w14:paraId="6A1519C7" w14:textId="645C94A2" w:rsidR="00E314FF" w:rsidRDefault="00000000">
          <w:pPr>
            <w:pStyle w:val="TOC1"/>
            <w:tabs>
              <w:tab w:val="right" w:leader="dot" w:pos="9019"/>
            </w:tabs>
            <w:rPr>
              <w:noProof/>
            </w:rPr>
          </w:pPr>
          <w:hyperlink w:anchor="_Toc146893769" w:history="1">
            <w:r w:rsidR="00E314FF" w:rsidRPr="00E10EF1">
              <w:rPr>
                <w:rStyle w:val="Hyperlink"/>
                <w:noProof/>
              </w:rPr>
              <w:t>11. INDIKATIVNI FINANCIJSKI PLAN</w:t>
            </w:r>
            <w:r w:rsidR="00E314FF">
              <w:rPr>
                <w:noProof/>
                <w:webHidden/>
              </w:rPr>
              <w:tab/>
            </w:r>
            <w:r w:rsidR="00E314FF">
              <w:rPr>
                <w:noProof/>
                <w:webHidden/>
              </w:rPr>
              <w:fldChar w:fldCharType="begin"/>
            </w:r>
            <w:r w:rsidR="00E314FF">
              <w:rPr>
                <w:noProof/>
                <w:webHidden/>
              </w:rPr>
              <w:instrText xml:space="preserve"> PAGEREF _Toc146893769 \h </w:instrText>
            </w:r>
            <w:r w:rsidR="00E314FF">
              <w:rPr>
                <w:noProof/>
                <w:webHidden/>
              </w:rPr>
            </w:r>
            <w:r w:rsidR="00E314FF">
              <w:rPr>
                <w:noProof/>
                <w:webHidden/>
              </w:rPr>
              <w:fldChar w:fldCharType="separate"/>
            </w:r>
            <w:r w:rsidR="00E314FF">
              <w:rPr>
                <w:noProof/>
                <w:webHidden/>
              </w:rPr>
              <w:t>50</w:t>
            </w:r>
            <w:r w:rsidR="00E314FF">
              <w:rPr>
                <w:noProof/>
                <w:webHidden/>
              </w:rPr>
              <w:fldChar w:fldCharType="end"/>
            </w:r>
          </w:hyperlink>
        </w:p>
        <w:p w14:paraId="468AD98F" w14:textId="25266CD8" w:rsidR="00E314FF" w:rsidRDefault="00000000">
          <w:pPr>
            <w:pStyle w:val="TOC1"/>
            <w:tabs>
              <w:tab w:val="right" w:leader="dot" w:pos="9019"/>
            </w:tabs>
            <w:rPr>
              <w:noProof/>
            </w:rPr>
          </w:pPr>
          <w:hyperlink w:anchor="_Toc146893770" w:history="1">
            <w:r w:rsidR="00E314FF" w:rsidRPr="00E10EF1">
              <w:rPr>
                <w:rStyle w:val="Hyperlink"/>
                <w:noProof/>
              </w:rPr>
              <w:t>12. OKVIR ZA PRAĆENJE I VREDNOVANJE</w:t>
            </w:r>
            <w:r w:rsidR="00E314FF">
              <w:rPr>
                <w:noProof/>
                <w:webHidden/>
              </w:rPr>
              <w:tab/>
            </w:r>
            <w:r w:rsidR="00E314FF">
              <w:rPr>
                <w:noProof/>
                <w:webHidden/>
              </w:rPr>
              <w:fldChar w:fldCharType="begin"/>
            </w:r>
            <w:r w:rsidR="00E314FF">
              <w:rPr>
                <w:noProof/>
                <w:webHidden/>
              </w:rPr>
              <w:instrText xml:space="preserve"> PAGEREF _Toc146893770 \h </w:instrText>
            </w:r>
            <w:r w:rsidR="00E314FF">
              <w:rPr>
                <w:noProof/>
                <w:webHidden/>
              </w:rPr>
            </w:r>
            <w:r w:rsidR="00E314FF">
              <w:rPr>
                <w:noProof/>
                <w:webHidden/>
              </w:rPr>
              <w:fldChar w:fldCharType="separate"/>
            </w:r>
            <w:r w:rsidR="00E314FF">
              <w:rPr>
                <w:noProof/>
                <w:webHidden/>
              </w:rPr>
              <w:t>54</w:t>
            </w:r>
            <w:r w:rsidR="00E314FF">
              <w:rPr>
                <w:noProof/>
                <w:webHidden/>
              </w:rPr>
              <w:fldChar w:fldCharType="end"/>
            </w:r>
          </w:hyperlink>
        </w:p>
        <w:p w14:paraId="57C91CDD" w14:textId="4990F0C5" w:rsidR="00E314FF" w:rsidRDefault="00000000">
          <w:pPr>
            <w:pStyle w:val="TOC1"/>
            <w:tabs>
              <w:tab w:val="right" w:leader="dot" w:pos="9019"/>
            </w:tabs>
            <w:rPr>
              <w:noProof/>
            </w:rPr>
          </w:pPr>
          <w:hyperlink w:anchor="_Toc146893771" w:history="1">
            <w:r w:rsidR="00E314FF" w:rsidRPr="00E10EF1">
              <w:rPr>
                <w:rStyle w:val="Hyperlink"/>
                <w:noProof/>
              </w:rPr>
              <w:t>PRILOG 1. ANALIZA STANJA</w:t>
            </w:r>
            <w:r w:rsidR="00E314FF">
              <w:rPr>
                <w:noProof/>
                <w:webHidden/>
              </w:rPr>
              <w:tab/>
            </w:r>
            <w:r w:rsidR="00E314FF">
              <w:rPr>
                <w:noProof/>
                <w:webHidden/>
              </w:rPr>
              <w:fldChar w:fldCharType="begin"/>
            </w:r>
            <w:r w:rsidR="00E314FF">
              <w:rPr>
                <w:noProof/>
                <w:webHidden/>
              </w:rPr>
              <w:instrText xml:space="preserve"> PAGEREF _Toc146893771 \h </w:instrText>
            </w:r>
            <w:r w:rsidR="00E314FF">
              <w:rPr>
                <w:noProof/>
                <w:webHidden/>
              </w:rPr>
            </w:r>
            <w:r w:rsidR="00E314FF">
              <w:rPr>
                <w:noProof/>
                <w:webHidden/>
              </w:rPr>
              <w:fldChar w:fldCharType="separate"/>
            </w:r>
            <w:r w:rsidR="00E314FF">
              <w:rPr>
                <w:noProof/>
                <w:webHidden/>
              </w:rPr>
              <w:t>56</w:t>
            </w:r>
            <w:r w:rsidR="00E314FF">
              <w:rPr>
                <w:noProof/>
                <w:webHidden/>
              </w:rPr>
              <w:fldChar w:fldCharType="end"/>
            </w:r>
          </w:hyperlink>
        </w:p>
        <w:p w14:paraId="596522ED" w14:textId="0E721ADE" w:rsidR="00E314FF" w:rsidRDefault="00000000">
          <w:pPr>
            <w:pStyle w:val="TOC2"/>
            <w:tabs>
              <w:tab w:val="right" w:leader="dot" w:pos="9019"/>
            </w:tabs>
            <w:rPr>
              <w:noProof/>
            </w:rPr>
          </w:pPr>
          <w:hyperlink w:anchor="_Toc146893772" w:history="1">
            <w:r w:rsidR="00E314FF" w:rsidRPr="00E10EF1">
              <w:rPr>
                <w:rStyle w:val="Hyperlink"/>
                <w:noProof/>
              </w:rPr>
              <w:t>P1. Društvo</w:t>
            </w:r>
            <w:r w:rsidR="00E314FF">
              <w:rPr>
                <w:noProof/>
                <w:webHidden/>
              </w:rPr>
              <w:tab/>
            </w:r>
            <w:r w:rsidR="00E314FF">
              <w:rPr>
                <w:noProof/>
                <w:webHidden/>
              </w:rPr>
              <w:fldChar w:fldCharType="begin"/>
            </w:r>
            <w:r w:rsidR="00E314FF">
              <w:rPr>
                <w:noProof/>
                <w:webHidden/>
              </w:rPr>
              <w:instrText xml:space="preserve"> PAGEREF _Toc146893772 \h </w:instrText>
            </w:r>
            <w:r w:rsidR="00E314FF">
              <w:rPr>
                <w:noProof/>
                <w:webHidden/>
              </w:rPr>
            </w:r>
            <w:r w:rsidR="00E314FF">
              <w:rPr>
                <w:noProof/>
                <w:webHidden/>
              </w:rPr>
              <w:fldChar w:fldCharType="separate"/>
            </w:r>
            <w:r w:rsidR="00E314FF">
              <w:rPr>
                <w:noProof/>
                <w:webHidden/>
              </w:rPr>
              <w:t>56</w:t>
            </w:r>
            <w:r w:rsidR="00E314FF">
              <w:rPr>
                <w:noProof/>
                <w:webHidden/>
              </w:rPr>
              <w:fldChar w:fldCharType="end"/>
            </w:r>
          </w:hyperlink>
        </w:p>
        <w:p w14:paraId="17F9B35E" w14:textId="77FD7D9A" w:rsidR="00E314FF" w:rsidRDefault="00000000">
          <w:pPr>
            <w:pStyle w:val="TOC3"/>
            <w:tabs>
              <w:tab w:val="right" w:leader="dot" w:pos="9019"/>
            </w:tabs>
            <w:rPr>
              <w:noProof/>
            </w:rPr>
          </w:pPr>
          <w:hyperlink w:anchor="_Toc146893773" w:history="1">
            <w:r w:rsidR="00E314FF" w:rsidRPr="00E10EF1">
              <w:rPr>
                <w:rStyle w:val="Hyperlink"/>
                <w:noProof/>
              </w:rPr>
              <w:t>P1.1. Demografija</w:t>
            </w:r>
            <w:r w:rsidR="00E314FF">
              <w:rPr>
                <w:noProof/>
                <w:webHidden/>
              </w:rPr>
              <w:tab/>
            </w:r>
            <w:r w:rsidR="00E314FF">
              <w:rPr>
                <w:noProof/>
                <w:webHidden/>
              </w:rPr>
              <w:fldChar w:fldCharType="begin"/>
            </w:r>
            <w:r w:rsidR="00E314FF">
              <w:rPr>
                <w:noProof/>
                <w:webHidden/>
              </w:rPr>
              <w:instrText xml:space="preserve"> PAGEREF _Toc146893773 \h </w:instrText>
            </w:r>
            <w:r w:rsidR="00E314FF">
              <w:rPr>
                <w:noProof/>
                <w:webHidden/>
              </w:rPr>
            </w:r>
            <w:r w:rsidR="00E314FF">
              <w:rPr>
                <w:noProof/>
                <w:webHidden/>
              </w:rPr>
              <w:fldChar w:fldCharType="separate"/>
            </w:r>
            <w:r w:rsidR="00E314FF">
              <w:rPr>
                <w:noProof/>
                <w:webHidden/>
              </w:rPr>
              <w:t>56</w:t>
            </w:r>
            <w:r w:rsidR="00E314FF">
              <w:rPr>
                <w:noProof/>
                <w:webHidden/>
              </w:rPr>
              <w:fldChar w:fldCharType="end"/>
            </w:r>
          </w:hyperlink>
        </w:p>
        <w:p w14:paraId="6162EBBF" w14:textId="4E391C5C" w:rsidR="00E314FF" w:rsidRDefault="00000000">
          <w:pPr>
            <w:pStyle w:val="TOC3"/>
            <w:tabs>
              <w:tab w:val="right" w:leader="dot" w:pos="9019"/>
            </w:tabs>
            <w:rPr>
              <w:noProof/>
            </w:rPr>
          </w:pPr>
          <w:hyperlink w:anchor="_Toc146893774" w:history="1">
            <w:r w:rsidR="00E314FF" w:rsidRPr="00E10EF1">
              <w:rPr>
                <w:rStyle w:val="Hyperlink"/>
                <w:noProof/>
              </w:rPr>
              <w:t>P1.2. Socijalno uključivanje i usluge socijalne skrbi</w:t>
            </w:r>
            <w:r w:rsidR="00E314FF">
              <w:rPr>
                <w:noProof/>
                <w:webHidden/>
              </w:rPr>
              <w:tab/>
            </w:r>
            <w:r w:rsidR="00E314FF">
              <w:rPr>
                <w:noProof/>
                <w:webHidden/>
              </w:rPr>
              <w:fldChar w:fldCharType="begin"/>
            </w:r>
            <w:r w:rsidR="00E314FF">
              <w:rPr>
                <w:noProof/>
                <w:webHidden/>
              </w:rPr>
              <w:instrText xml:space="preserve"> PAGEREF _Toc146893774 \h </w:instrText>
            </w:r>
            <w:r w:rsidR="00E314FF">
              <w:rPr>
                <w:noProof/>
                <w:webHidden/>
              </w:rPr>
            </w:r>
            <w:r w:rsidR="00E314FF">
              <w:rPr>
                <w:noProof/>
                <w:webHidden/>
              </w:rPr>
              <w:fldChar w:fldCharType="separate"/>
            </w:r>
            <w:r w:rsidR="00E314FF">
              <w:rPr>
                <w:noProof/>
                <w:webHidden/>
              </w:rPr>
              <w:t>61</w:t>
            </w:r>
            <w:r w:rsidR="00E314FF">
              <w:rPr>
                <w:noProof/>
                <w:webHidden/>
              </w:rPr>
              <w:fldChar w:fldCharType="end"/>
            </w:r>
          </w:hyperlink>
        </w:p>
        <w:p w14:paraId="2AFAECFC" w14:textId="3C4590DE" w:rsidR="00E314FF" w:rsidRDefault="00000000">
          <w:pPr>
            <w:pStyle w:val="TOC3"/>
            <w:tabs>
              <w:tab w:val="right" w:leader="dot" w:pos="9019"/>
            </w:tabs>
            <w:rPr>
              <w:noProof/>
            </w:rPr>
          </w:pPr>
          <w:hyperlink w:anchor="_Toc146893775" w:history="1">
            <w:r w:rsidR="00E314FF" w:rsidRPr="00E10EF1">
              <w:rPr>
                <w:rStyle w:val="Hyperlink"/>
                <w:noProof/>
              </w:rPr>
              <w:t>P1.3. Društvena i zdravstvena infrastruktura</w:t>
            </w:r>
            <w:r w:rsidR="00E314FF">
              <w:rPr>
                <w:noProof/>
                <w:webHidden/>
              </w:rPr>
              <w:tab/>
            </w:r>
            <w:r w:rsidR="00E314FF">
              <w:rPr>
                <w:noProof/>
                <w:webHidden/>
              </w:rPr>
              <w:fldChar w:fldCharType="begin"/>
            </w:r>
            <w:r w:rsidR="00E314FF">
              <w:rPr>
                <w:noProof/>
                <w:webHidden/>
              </w:rPr>
              <w:instrText xml:space="preserve"> PAGEREF _Toc146893775 \h </w:instrText>
            </w:r>
            <w:r w:rsidR="00E314FF">
              <w:rPr>
                <w:noProof/>
                <w:webHidden/>
              </w:rPr>
            </w:r>
            <w:r w:rsidR="00E314FF">
              <w:rPr>
                <w:noProof/>
                <w:webHidden/>
              </w:rPr>
              <w:fldChar w:fldCharType="separate"/>
            </w:r>
            <w:r w:rsidR="00E314FF">
              <w:rPr>
                <w:noProof/>
                <w:webHidden/>
              </w:rPr>
              <w:t>65</w:t>
            </w:r>
            <w:r w:rsidR="00E314FF">
              <w:rPr>
                <w:noProof/>
                <w:webHidden/>
              </w:rPr>
              <w:fldChar w:fldCharType="end"/>
            </w:r>
          </w:hyperlink>
        </w:p>
        <w:p w14:paraId="776236EA" w14:textId="7683BD9B" w:rsidR="00E314FF" w:rsidRDefault="00000000">
          <w:pPr>
            <w:pStyle w:val="TOC3"/>
            <w:tabs>
              <w:tab w:val="right" w:leader="dot" w:pos="9019"/>
            </w:tabs>
            <w:rPr>
              <w:noProof/>
            </w:rPr>
          </w:pPr>
          <w:hyperlink w:anchor="_Toc146893776" w:history="1">
            <w:r w:rsidR="00E314FF" w:rsidRPr="00E10EF1">
              <w:rPr>
                <w:rStyle w:val="Hyperlink"/>
                <w:noProof/>
              </w:rPr>
              <w:t>P1.4. Obrazovanje</w:t>
            </w:r>
            <w:r w:rsidR="00E314FF">
              <w:rPr>
                <w:noProof/>
                <w:webHidden/>
              </w:rPr>
              <w:tab/>
            </w:r>
            <w:r w:rsidR="00E314FF">
              <w:rPr>
                <w:noProof/>
                <w:webHidden/>
              </w:rPr>
              <w:fldChar w:fldCharType="begin"/>
            </w:r>
            <w:r w:rsidR="00E314FF">
              <w:rPr>
                <w:noProof/>
                <w:webHidden/>
              </w:rPr>
              <w:instrText xml:space="preserve"> PAGEREF _Toc146893776 \h </w:instrText>
            </w:r>
            <w:r w:rsidR="00E314FF">
              <w:rPr>
                <w:noProof/>
                <w:webHidden/>
              </w:rPr>
            </w:r>
            <w:r w:rsidR="00E314FF">
              <w:rPr>
                <w:noProof/>
                <w:webHidden/>
              </w:rPr>
              <w:fldChar w:fldCharType="separate"/>
            </w:r>
            <w:r w:rsidR="00E314FF">
              <w:rPr>
                <w:noProof/>
                <w:webHidden/>
              </w:rPr>
              <w:t>70</w:t>
            </w:r>
            <w:r w:rsidR="00E314FF">
              <w:rPr>
                <w:noProof/>
                <w:webHidden/>
              </w:rPr>
              <w:fldChar w:fldCharType="end"/>
            </w:r>
          </w:hyperlink>
        </w:p>
        <w:p w14:paraId="0DE1B821" w14:textId="0724A069" w:rsidR="00E314FF" w:rsidRDefault="00000000">
          <w:pPr>
            <w:pStyle w:val="TOC2"/>
            <w:tabs>
              <w:tab w:val="right" w:leader="dot" w:pos="9019"/>
            </w:tabs>
            <w:rPr>
              <w:noProof/>
            </w:rPr>
          </w:pPr>
          <w:hyperlink w:anchor="_Toc146893777" w:history="1">
            <w:r w:rsidR="00E314FF" w:rsidRPr="00E10EF1">
              <w:rPr>
                <w:rStyle w:val="Hyperlink"/>
                <w:noProof/>
              </w:rPr>
              <w:t>P2. Gospodarstvo</w:t>
            </w:r>
            <w:r w:rsidR="00E314FF">
              <w:rPr>
                <w:noProof/>
                <w:webHidden/>
              </w:rPr>
              <w:tab/>
            </w:r>
            <w:r w:rsidR="00E314FF">
              <w:rPr>
                <w:noProof/>
                <w:webHidden/>
              </w:rPr>
              <w:fldChar w:fldCharType="begin"/>
            </w:r>
            <w:r w:rsidR="00E314FF">
              <w:rPr>
                <w:noProof/>
                <w:webHidden/>
              </w:rPr>
              <w:instrText xml:space="preserve"> PAGEREF _Toc146893777 \h </w:instrText>
            </w:r>
            <w:r w:rsidR="00E314FF">
              <w:rPr>
                <w:noProof/>
                <w:webHidden/>
              </w:rPr>
            </w:r>
            <w:r w:rsidR="00E314FF">
              <w:rPr>
                <w:noProof/>
                <w:webHidden/>
              </w:rPr>
              <w:fldChar w:fldCharType="separate"/>
            </w:r>
            <w:r w:rsidR="00E314FF">
              <w:rPr>
                <w:noProof/>
                <w:webHidden/>
              </w:rPr>
              <w:t>74</w:t>
            </w:r>
            <w:r w:rsidR="00E314FF">
              <w:rPr>
                <w:noProof/>
                <w:webHidden/>
              </w:rPr>
              <w:fldChar w:fldCharType="end"/>
            </w:r>
          </w:hyperlink>
        </w:p>
        <w:p w14:paraId="27618D0D" w14:textId="5041ACBE" w:rsidR="00E314FF" w:rsidRDefault="00000000">
          <w:pPr>
            <w:pStyle w:val="TOC3"/>
            <w:tabs>
              <w:tab w:val="right" w:leader="dot" w:pos="9019"/>
            </w:tabs>
            <w:rPr>
              <w:noProof/>
            </w:rPr>
          </w:pPr>
          <w:hyperlink w:anchor="_Toc146893778" w:history="1">
            <w:r w:rsidR="00E314FF" w:rsidRPr="00E10EF1">
              <w:rPr>
                <w:rStyle w:val="Hyperlink"/>
                <w:noProof/>
              </w:rPr>
              <w:t>P2.1. Opća gospodarska kretanja</w:t>
            </w:r>
            <w:r w:rsidR="00E314FF">
              <w:rPr>
                <w:noProof/>
                <w:webHidden/>
              </w:rPr>
              <w:tab/>
            </w:r>
            <w:r w:rsidR="00E314FF">
              <w:rPr>
                <w:noProof/>
                <w:webHidden/>
              </w:rPr>
              <w:fldChar w:fldCharType="begin"/>
            </w:r>
            <w:r w:rsidR="00E314FF">
              <w:rPr>
                <w:noProof/>
                <w:webHidden/>
              </w:rPr>
              <w:instrText xml:space="preserve"> PAGEREF _Toc146893778 \h </w:instrText>
            </w:r>
            <w:r w:rsidR="00E314FF">
              <w:rPr>
                <w:noProof/>
                <w:webHidden/>
              </w:rPr>
            </w:r>
            <w:r w:rsidR="00E314FF">
              <w:rPr>
                <w:noProof/>
                <w:webHidden/>
              </w:rPr>
              <w:fldChar w:fldCharType="separate"/>
            </w:r>
            <w:r w:rsidR="00E314FF">
              <w:rPr>
                <w:noProof/>
                <w:webHidden/>
              </w:rPr>
              <w:t>74</w:t>
            </w:r>
            <w:r w:rsidR="00E314FF">
              <w:rPr>
                <w:noProof/>
                <w:webHidden/>
              </w:rPr>
              <w:fldChar w:fldCharType="end"/>
            </w:r>
          </w:hyperlink>
        </w:p>
        <w:p w14:paraId="646CF500" w14:textId="27EDA983" w:rsidR="00E314FF" w:rsidRDefault="00000000">
          <w:pPr>
            <w:pStyle w:val="TOC3"/>
            <w:tabs>
              <w:tab w:val="right" w:leader="dot" w:pos="9019"/>
            </w:tabs>
            <w:rPr>
              <w:noProof/>
            </w:rPr>
          </w:pPr>
          <w:hyperlink w:anchor="_Toc146893779" w:history="1">
            <w:r w:rsidR="00E314FF" w:rsidRPr="00E10EF1">
              <w:rPr>
                <w:rStyle w:val="Hyperlink"/>
                <w:noProof/>
              </w:rPr>
              <w:t>P2.2. Tržište rada</w:t>
            </w:r>
            <w:r w:rsidR="00E314FF">
              <w:rPr>
                <w:noProof/>
                <w:webHidden/>
              </w:rPr>
              <w:tab/>
            </w:r>
            <w:r w:rsidR="00E314FF">
              <w:rPr>
                <w:noProof/>
                <w:webHidden/>
              </w:rPr>
              <w:fldChar w:fldCharType="begin"/>
            </w:r>
            <w:r w:rsidR="00E314FF">
              <w:rPr>
                <w:noProof/>
                <w:webHidden/>
              </w:rPr>
              <w:instrText xml:space="preserve"> PAGEREF _Toc146893779 \h </w:instrText>
            </w:r>
            <w:r w:rsidR="00E314FF">
              <w:rPr>
                <w:noProof/>
                <w:webHidden/>
              </w:rPr>
            </w:r>
            <w:r w:rsidR="00E314FF">
              <w:rPr>
                <w:noProof/>
                <w:webHidden/>
              </w:rPr>
              <w:fldChar w:fldCharType="separate"/>
            </w:r>
            <w:r w:rsidR="00E314FF">
              <w:rPr>
                <w:noProof/>
                <w:webHidden/>
              </w:rPr>
              <w:t>76</w:t>
            </w:r>
            <w:r w:rsidR="00E314FF">
              <w:rPr>
                <w:noProof/>
                <w:webHidden/>
              </w:rPr>
              <w:fldChar w:fldCharType="end"/>
            </w:r>
          </w:hyperlink>
        </w:p>
        <w:p w14:paraId="42FFF391" w14:textId="704A5B0B" w:rsidR="00E314FF" w:rsidRDefault="00000000">
          <w:pPr>
            <w:pStyle w:val="TOC3"/>
            <w:tabs>
              <w:tab w:val="right" w:leader="dot" w:pos="9019"/>
            </w:tabs>
            <w:rPr>
              <w:noProof/>
            </w:rPr>
          </w:pPr>
          <w:hyperlink w:anchor="_Toc146893780" w:history="1">
            <w:r w:rsidR="00E314FF" w:rsidRPr="00E10EF1">
              <w:rPr>
                <w:rStyle w:val="Hyperlink"/>
                <w:noProof/>
              </w:rPr>
              <w:t>P2.3. Poslovno okruženje</w:t>
            </w:r>
            <w:r w:rsidR="00E314FF">
              <w:rPr>
                <w:noProof/>
                <w:webHidden/>
              </w:rPr>
              <w:tab/>
            </w:r>
            <w:r w:rsidR="00E314FF">
              <w:rPr>
                <w:noProof/>
                <w:webHidden/>
              </w:rPr>
              <w:fldChar w:fldCharType="begin"/>
            </w:r>
            <w:r w:rsidR="00E314FF">
              <w:rPr>
                <w:noProof/>
                <w:webHidden/>
              </w:rPr>
              <w:instrText xml:space="preserve"> PAGEREF _Toc146893780 \h </w:instrText>
            </w:r>
            <w:r w:rsidR="00E314FF">
              <w:rPr>
                <w:noProof/>
                <w:webHidden/>
              </w:rPr>
            </w:r>
            <w:r w:rsidR="00E314FF">
              <w:rPr>
                <w:noProof/>
                <w:webHidden/>
              </w:rPr>
              <w:fldChar w:fldCharType="separate"/>
            </w:r>
            <w:r w:rsidR="00E314FF">
              <w:rPr>
                <w:noProof/>
                <w:webHidden/>
              </w:rPr>
              <w:t>78</w:t>
            </w:r>
            <w:r w:rsidR="00E314FF">
              <w:rPr>
                <w:noProof/>
                <w:webHidden/>
              </w:rPr>
              <w:fldChar w:fldCharType="end"/>
            </w:r>
          </w:hyperlink>
        </w:p>
        <w:p w14:paraId="702FD119" w14:textId="3616D4FF" w:rsidR="00E314FF" w:rsidRDefault="00000000">
          <w:pPr>
            <w:pStyle w:val="TOC3"/>
            <w:tabs>
              <w:tab w:val="right" w:leader="dot" w:pos="9019"/>
            </w:tabs>
            <w:rPr>
              <w:noProof/>
            </w:rPr>
          </w:pPr>
          <w:hyperlink w:anchor="_Toc146893781" w:history="1">
            <w:r w:rsidR="00E314FF" w:rsidRPr="00E10EF1">
              <w:rPr>
                <w:rStyle w:val="Hyperlink"/>
                <w:noProof/>
              </w:rPr>
              <w:t>P2.4. Turizam i kultura</w:t>
            </w:r>
            <w:r w:rsidR="00E314FF">
              <w:rPr>
                <w:noProof/>
                <w:webHidden/>
              </w:rPr>
              <w:tab/>
            </w:r>
            <w:r w:rsidR="00E314FF">
              <w:rPr>
                <w:noProof/>
                <w:webHidden/>
              </w:rPr>
              <w:fldChar w:fldCharType="begin"/>
            </w:r>
            <w:r w:rsidR="00E314FF">
              <w:rPr>
                <w:noProof/>
                <w:webHidden/>
              </w:rPr>
              <w:instrText xml:space="preserve"> PAGEREF _Toc146893781 \h </w:instrText>
            </w:r>
            <w:r w:rsidR="00E314FF">
              <w:rPr>
                <w:noProof/>
                <w:webHidden/>
              </w:rPr>
            </w:r>
            <w:r w:rsidR="00E314FF">
              <w:rPr>
                <w:noProof/>
                <w:webHidden/>
              </w:rPr>
              <w:fldChar w:fldCharType="separate"/>
            </w:r>
            <w:r w:rsidR="00E314FF">
              <w:rPr>
                <w:noProof/>
                <w:webHidden/>
              </w:rPr>
              <w:t>88</w:t>
            </w:r>
            <w:r w:rsidR="00E314FF">
              <w:rPr>
                <w:noProof/>
                <w:webHidden/>
              </w:rPr>
              <w:fldChar w:fldCharType="end"/>
            </w:r>
          </w:hyperlink>
        </w:p>
        <w:p w14:paraId="75759A99" w14:textId="4CE73185" w:rsidR="00E314FF" w:rsidRDefault="00000000">
          <w:pPr>
            <w:pStyle w:val="TOC3"/>
            <w:tabs>
              <w:tab w:val="right" w:leader="dot" w:pos="9019"/>
            </w:tabs>
            <w:rPr>
              <w:noProof/>
            </w:rPr>
          </w:pPr>
          <w:hyperlink w:anchor="_Toc146893782" w:history="1">
            <w:r w:rsidR="00E314FF" w:rsidRPr="00E10EF1">
              <w:rPr>
                <w:rStyle w:val="Hyperlink"/>
                <w:noProof/>
              </w:rPr>
              <w:t>P2.5. Poljoprivreda</w:t>
            </w:r>
            <w:r w:rsidR="00E314FF">
              <w:rPr>
                <w:noProof/>
                <w:webHidden/>
              </w:rPr>
              <w:tab/>
            </w:r>
            <w:r w:rsidR="00E314FF">
              <w:rPr>
                <w:noProof/>
                <w:webHidden/>
              </w:rPr>
              <w:fldChar w:fldCharType="begin"/>
            </w:r>
            <w:r w:rsidR="00E314FF">
              <w:rPr>
                <w:noProof/>
                <w:webHidden/>
              </w:rPr>
              <w:instrText xml:space="preserve"> PAGEREF _Toc146893782 \h </w:instrText>
            </w:r>
            <w:r w:rsidR="00E314FF">
              <w:rPr>
                <w:noProof/>
                <w:webHidden/>
              </w:rPr>
            </w:r>
            <w:r w:rsidR="00E314FF">
              <w:rPr>
                <w:noProof/>
                <w:webHidden/>
              </w:rPr>
              <w:fldChar w:fldCharType="separate"/>
            </w:r>
            <w:r w:rsidR="00E314FF">
              <w:rPr>
                <w:noProof/>
                <w:webHidden/>
              </w:rPr>
              <w:t>98</w:t>
            </w:r>
            <w:r w:rsidR="00E314FF">
              <w:rPr>
                <w:noProof/>
                <w:webHidden/>
              </w:rPr>
              <w:fldChar w:fldCharType="end"/>
            </w:r>
          </w:hyperlink>
        </w:p>
        <w:p w14:paraId="3BB8DCCA" w14:textId="48C75687" w:rsidR="00E314FF" w:rsidRDefault="00000000">
          <w:pPr>
            <w:pStyle w:val="TOC2"/>
            <w:tabs>
              <w:tab w:val="right" w:leader="dot" w:pos="9019"/>
            </w:tabs>
            <w:rPr>
              <w:noProof/>
            </w:rPr>
          </w:pPr>
          <w:hyperlink w:anchor="_Toc146893783" w:history="1">
            <w:r w:rsidR="00E314FF" w:rsidRPr="00E10EF1">
              <w:rPr>
                <w:rStyle w:val="Hyperlink"/>
                <w:noProof/>
              </w:rPr>
              <w:t>3. Urbano okruženje</w:t>
            </w:r>
            <w:r w:rsidR="00E314FF">
              <w:rPr>
                <w:noProof/>
                <w:webHidden/>
              </w:rPr>
              <w:tab/>
            </w:r>
            <w:r w:rsidR="00E314FF">
              <w:rPr>
                <w:noProof/>
                <w:webHidden/>
              </w:rPr>
              <w:fldChar w:fldCharType="begin"/>
            </w:r>
            <w:r w:rsidR="00E314FF">
              <w:rPr>
                <w:noProof/>
                <w:webHidden/>
              </w:rPr>
              <w:instrText xml:space="preserve"> PAGEREF _Toc146893783 \h </w:instrText>
            </w:r>
            <w:r w:rsidR="00E314FF">
              <w:rPr>
                <w:noProof/>
                <w:webHidden/>
              </w:rPr>
            </w:r>
            <w:r w:rsidR="00E314FF">
              <w:rPr>
                <w:noProof/>
                <w:webHidden/>
              </w:rPr>
              <w:fldChar w:fldCharType="separate"/>
            </w:r>
            <w:r w:rsidR="00E314FF">
              <w:rPr>
                <w:noProof/>
                <w:webHidden/>
              </w:rPr>
              <w:t>102</w:t>
            </w:r>
            <w:r w:rsidR="00E314FF">
              <w:rPr>
                <w:noProof/>
                <w:webHidden/>
              </w:rPr>
              <w:fldChar w:fldCharType="end"/>
            </w:r>
          </w:hyperlink>
        </w:p>
        <w:p w14:paraId="3DFAF8F1" w14:textId="6B60496A" w:rsidR="00E314FF" w:rsidRDefault="00000000">
          <w:pPr>
            <w:pStyle w:val="TOC3"/>
            <w:tabs>
              <w:tab w:val="right" w:leader="dot" w:pos="9019"/>
            </w:tabs>
            <w:rPr>
              <w:noProof/>
            </w:rPr>
          </w:pPr>
          <w:hyperlink w:anchor="_Toc146893784" w:history="1">
            <w:r w:rsidR="00E314FF" w:rsidRPr="00E10EF1">
              <w:rPr>
                <w:rStyle w:val="Hyperlink"/>
                <w:noProof/>
              </w:rPr>
              <w:t>P3.1. Kvaliteta urbanog okoliša, izloženost ekološkim rizicima i klimatskim opasnostima</w:t>
            </w:r>
            <w:r w:rsidR="00E314FF">
              <w:rPr>
                <w:noProof/>
                <w:webHidden/>
              </w:rPr>
              <w:tab/>
            </w:r>
            <w:r w:rsidR="00E314FF">
              <w:rPr>
                <w:noProof/>
                <w:webHidden/>
              </w:rPr>
              <w:fldChar w:fldCharType="begin"/>
            </w:r>
            <w:r w:rsidR="00E314FF">
              <w:rPr>
                <w:noProof/>
                <w:webHidden/>
              </w:rPr>
              <w:instrText xml:space="preserve"> PAGEREF _Toc146893784 \h </w:instrText>
            </w:r>
            <w:r w:rsidR="00E314FF">
              <w:rPr>
                <w:noProof/>
                <w:webHidden/>
              </w:rPr>
            </w:r>
            <w:r w:rsidR="00E314FF">
              <w:rPr>
                <w:noProof/>
                <w:webHidden/>
              </w:rPr>
              <w:fldChar w:fldCharType="separate"/>
            </w:r>
            <w:r w:rsidR="00E314FF">
              <w:rPr>
                <w:noProof/>
                <w:webHidden/>
              </w:rPr>
              <w:t>102</w:t>
            </w:r>
            <w:r w:rsidR="00E314FF">
              <w:rPr>
                <w:noProof/>
                <w:webHidden/>
              </w:rPr>
              <w:fldChar w:fldCharType="end"/>
            </w:r>
          </w:hyperlink>
        </w:p>
        <w:p w14:paraId="602CFAEF" w14:textId="786E3EEE" w:rsidR="00E314FF" w:rsidRDefault="00000000">
          <w:pPr>
            <w:pStyle w:val="TOC3"/>
            <w:tabs>
              <w:tab w:val="right" w:leader="dot" w:pos="9019"/>
            </w:tabs>
            <w:rPr>
              <w:noProof/>
            </w:rPr>
          </w:pPr>
          <w:hyperlink w:anchor="_Toc146893785" w:history="1">
            <w:r w:rsidR="00E314FF" w:rsidRPr="00E10EF1">
              <w:rPr>
                <w:rStyle w:val="Hyperlink"/>
                <w:noProof/>
              </w:rPr>
              <w:t>P3.2. Primarna infrastruktura</w:t>
            </w:r>
            <w:r w:rsidR="00E314FF">
              <w:rPr>
                <w:noProof/>
                <w:webHidden/>
              </w:rPr>
              <w:tab/>
            </w:r>
            <w:r w:rsidR="00E314FF">
              <w:rPr>
                <w:noProof/>
                <w:webHidden/>
              </w:rPr>
              <w:fldChar w:fldCharType="begin"/>
            </w:r>
            <w:r w:rsidR="00E314FF">
              <w:rPr>
                <w:noProof/>
                <w:webHidden/>
              </w:rPr>
              <w:instrText xml:space="preserve"> PAGEREF _Toc146893785 \h </w:instrText>
            </w:r>
            <w:r w:rsidR="00E314FF">
              <w:rPr>
                <w:noProof/>
                <w:webHidden/>
              </w:rPr>
            </w:r>
            <w:r w:rsidR="00E314FF">
              <w:rPr>
                <w:noProof/>
                <w:webHidden/>
              </w:rPr>
              <w:fldChar w:fldCharType="separate"/>
            </w:r>
            <w:r w:rsidR="00E314FF">
              <w:rPr>
                <w:noProof/>
                <w:webHidden/>
              </w:rPr>
              <w:t>109</w:t>
            </w:r>
            <w:r w:rsidR="00E314FF">
              <w:rPr>
                <w:noProof/>
                <w:webHidden/>
              </w:rPr>
              <w:fldChar w:fldCharType="end"/>
            </w:r>
          </w:hyperlink>
        </w:p>
        <w:p w14:paraId="38A3844F" w14:textId="66850F4F" w:rsidR="00E314FF" w:rsidRDefault="00000000">
          <w:pPr>
            <w:pStyle w:val="TOC3"/>
            <w:tabs>
              <w:tab w:val="right" w:leader="dot" w:pos="9019"/>
            </w:tabs>
            <w:rPr>
              <w:noProof/>
            </w:rPr>
          </w:pPr>
          <w:hyperlink w:anchor="_Toc146893786" w:history="1">
            <w:r w:rsidR="00E314FF" w:rsidRPr="00E10EF1">
              <w:rPr>
                <w:rStyle w:val="Hyperlink"/>
                <w:noProof/>
              </w:rPr>
              <w:t>P3.3. Infrastruktura za mobilnost i internetsku povezanost</w:t>
            </w:r>
            <w:r w:rsidR="00E314FF">
              <w:rPr>
                <w:noProof/>
                <w:webHidden/>
              </w:rPr>
              <w:tab/>
            </w:r>
            <w:r w:rsidR="00E314FF">
              <w:rPr>
                <w:noProof/>
                <w:webHidden/>
              </w:rPr>
              <w:fldChar w:fldCharType="begin"/>
            </w:r>
            <w:r w:rsidR="00E314FF">
              <w:rPr>
                <w:noProof/>
                <w:webHidden/>
              </w:rPr>
              <w:instrText xml:space="preserve"> PAGEREF _Toc146893786 \h </w:instrText>
            </w:r>
            <w:r w:rsidR="00E314FF">
              <w:rPr>
                <w:noProof/>
                <w:webHidden/>
              </w:rPr>
            </w:r>
            <w:r w:rsidR="00E314FF">
              <w:rPr>
                <w:noProof/>
                <w:webHidden/>
              </w:rPr>
              <w:fldChar w:fldCharType="separate"/>
            </w:r>
            <w:r w:rsidR="00E314FF">
              <w:rPr>
                <w:noProof/>
                <w:webHidden/>
              </w:rPr>
              <w:t>115</w:t>
            </w:r>
            <w:r w:rsidR="00E314FF">
              <w:rPr>
                <w:noProof/>
                <w:webHidden/>
              </w:rPr>
              <w:fldChar w:fldCharType="end"/>
            </w:r>
          </w:hyperlink>
        </w:p>
        <w:p w14:paraId="74178A3C" w14:textId="7AEFA0AA" w:rsidR="00E314FF" w:rsidRDefault="00000000">
          <w:pPr>
            <w:pStyle w:val="TOC3"/>
            <w:tabs>
              <w:tab w:val="right" w:leader="dot" w:pos="9019"/>
            </w:tabs>
            <w:rPr>
              <w:noProof/>
            </w:rPr>
          </w:pPr>
          <w:hyperlink w:anchor="_Toc146893787" w:history="1">
            <w:r w:rsidR="00E314FF" w:rsidRPr="00E10EF1">
              <w:rPr>
                <w:rStyle w:val="Hyperlink"/>
                <w:noProof/>
              </w:rPr>
              <w:t>P3.4. Urbani prijevoz</w:t>
            </w:r>
            <w:r w:rsidR="00E314FF">
              <w:rPr>
                <w:noProof/>
                <w:webHidden/>
              </w:rPr>
              <w:tab/>
            </w:r>
            <w:r w:rsidR="00E314FF">
              <w:rPr>
                <w:noProof/>
                <w:webHidden/>
              </w:rPr>
              <w:fldChar w:fldCharType="begin"/>
            </w:r>
            <w:r w:rsidR="00E314FF">
              <w:rPr>
                <w:noProof/>
                <w:webHidden/>
              </w:rPr>
              <w:instrText xml:space="preserve"> PAGEREF _Toc146893787 \h </w:instrText>
            </w:r>
            <w:r w:rsidR="00E314FF">
              <w:rPr>
                <w:noProof/>
                <w:webHidden/>
              </w:rPr>
            </w:r>
            <w:r w:rsidR="00E314FF">
              <w:rPr>
                <w:noProof/>
                <w:webHidden/>
              </w:rPr>
              <w:fldChar w:fldCharType="separate"/>
            </w:r>
            <w:r w:rsidR="00E314FF">
              <w:rPr>
                <w:noProof/>
                <w:webHidden/>
              </w:rPr>
              <w:t>119</w:t>
            </w:r>
            <w:r w:rsidR="00E314FF">
              <w:rPr>
                <w:noProof/>
                <w:webHidden/>
              </w:rPr>
              <w:fldChar w:fldCharType="end"/>
            </w:r>
          </w:hyperlink>
        </w:p>
        <w:p w14:paraId="461F2133" w14:textId="185F9C2A" w:rsidR="00E314FF" w:rsidRDefault="00000000">
          <w:pPr>
            <w:pStyle w:val="TOC3"/>
            <w:tabs>
              <w:tab w:val="right" w:leader="dot" w:pos="9019"/>
            </w:tabs>
            <w:rPr>
              <w:noProof/>
            </w:rPr>
          </w:pPr>
          <w:hyperlink w:anchor="_Toc146893788" w:history="1">
            <w:r w:rsidR="00E314FF" w:rsidRPr="00E10EF1">
              <w:rPr>
                <w:rStyle w:val="Hyperlink"/>
                <w:noProof/>
              </w:rPr>
              <w:t>P3.5. Okvir upravljanja razvojem</w:t>
            </w:r>
            <w:r w:rsidR="00E314FF">
              <w:rPr>
                <w:noProof/>
                <w:webHidden/>
              </w:rPr>
              <w:tab/>
            </w:r>
            <w:r w:rsidR="00E314FF">
              <w:rPr>
                <w:noProof/>
                <w:webHidden/>
              </w:rPr>
              <w:fldChar w:fldCharType="begin"/>
            </w:r>
            <w:r w:rsidR="00E314FF">
              <w:rPr>
                <w:noProof/>
                <w:webHidden/>
              </w:rPr>
              <w:instrText xml:space="preserve"> PAGEREF _Toc146893788 \h </w:instrText>
            </w:r>
            <w:r w:rsidR="00E314FF">
              <w:rPr>
                <w:noProof/>
                <w:webHidden/>
              </w:rPr>
            </w:r>
            <w:r w:rsidR="00E314FF">
              <w:rPr>
                <w:noProof/>
                <w:webHidden/>
              </w:rPr>
              <w:fldChar w:fldCharType="separate"/>
            </w:r>
            <w:r w:rsidR="00E314FF">
              <w:rPr>
                <w:noProof/>
                <w:webHidden/>
              </w:rPr>
              <w:t>120</w:t>
            </w:r>
            <w:r w:rsidR="00E314FF">
              <w:rPr>
                <w:noProof/>
                <w:webHidden/>
              </w:rPr>
              <w:fldChar w:fldCharType="end"/>
            </w:r>
          </w:hyperlink>
        </w:p>
        <w:p w14:paraId="33496FAE" w14:textId="01ECB0EE" w:rsidR="00E314FF" w:rsidRDefault="00000000">
          <w:pPr>
            <w:pStyle w:val="TOC1"/>
            <w:tabs>
              <w:tab w:val="right" w:leader="dot" w:pos="9019"/>
            </w:tabs>
            <w:rPr>
              <w:noProof/>
            </w:rPr>
          </w:pPr>
          <w:hyperlink w:anchor="_Toc146893789" w:history="1">
            <w:r w:rsidR="00E314FF" w:rsidRPr="00E10EF1">
              <w:rPr>
                <w:rStyle w:val="Hyperlink"/>
                <w:noProof/>
              </w:rPr>
              <w:t>PRILOG 2. SWOT ANALIZA</w:t>
            </w:r>
            <w:r w:rsidR="00E314FF">
              <w:rPr>
                <w:noProof/>
                <w:webHidden/>
              </w:rPr>
              <w:tab/>
            </w:r>
            <w:r w:rsidR="00E314FF">
              <w:rPr>
                <w:noProof/>
                <w:webHidden/>
              </w:rPr>
              <w:fldChar w:fldCharType="begin"/>
            </w:r>
            <w:r w:rsidR="00E314FF">
              <w:rPr>
                <w:noProof/>
                <w:webHidden/>
              </w:rPr>
              <w:instrText xml:space="preserve"> PAGEREF _Toc146893789 \h </w:instrText>
            </w:r>
            <w:r w:rsidR="00E314FF">
              <w:rPr>
                <w:noProof/>
                <w:webHidden/>
              </w:rPr>
            </w:r>
            <w:r w:rsidR="00E314FF">
              <w:rPr>
                <w:noProof/>
                <w:webHidden/>
              </w:rPr>
              <w:fldChar w:fldCharType="separate"/>
            </w:r>
            <w:r w:rsidR="00E314FF">
              <w:rPr>
                <w:noProof/>
                <w:webHidden/>
              </w:rPr>
              <w:t>122</w:t>
            </w:r>
            <w:r w:rsidR="00E314FF">
              <w:rPr>
                <w:noProof/>
                <w:webHidden/>
              </w:rPr>
              <w:fldChar w:fldCharType="end"/>
            </w:r>
          </w:hyperlink>
        </w:p>
        <w:p w14:paraId="234E2AFF" w14:textId="6E6A9473" w:rsidR="00E314FF" w:rsidRDefault="00000000">
          <w:pPr>
            <w:pStyle w:val="TOC1"/>
            <w:tabs>
              <w:tab w:val="right" w:leader="dot" w:pos="9019"/>
            </w:tabs>
            <w:rPr>
              <w:noProof/>
            </w:rPr>
          </w:pPr>
          <w:hyperlink w:anchor="_Toc146893790" w:history="1">
            <w:r w:rsidR="00E314FF" w:rsidRPr="00E10EF1">
              <w:rPr>
                <w:rStyle w:val="Hyperlink"/>
                <w:noProof/>
              </w:rPr>
              <w:t>PRILOG 3. Sažetak rezultata prethodnog vrednovanja</w:t>
            </w:r>
            <w:r w:rsidR="00E314FF">
              <w:rPr>
                <w:noProof/>
                <w:webHidden/>
              </w:rPr>
              <w:tab/>
            </w:r>
            <w:r w:rsidR="00E314FF">
              <w:rPr>
                <w:noProof/>
                <w:webHidden/>
              </w:rPr>
              <w:fldChar w:fldCharType="begin"/>
            </w:r>
            <w:r w:rsidR="00E314FF">
              <w:rPr>
                <w:noProof/>
                <w:webHidden/>
              </w:rPr>
              <w:instrText xml:space="preserve"> PAGEREF _Toc146893790 \h </w:instrText>
            </w:r>
            <w:r w:rsidR="00E314FF">
              <w:rPr>
                <w:noProof/>
                <w:webHidden/>
              </w:rPr>
            </w:r>
            <w:r w:rsidR="00E314FF">
              <w:rPr>
                <w:noProof/>
                <w:webHidden/>
              </w:rPr>
              <w:fldChar w:fldCharType="separate"/>
            </w:r>
            <w:r w:rsidR="00E314FF">
              <w:rPr>
                <w:noProof/>
                <w:webHidden/>
              </w:rPr>
              <w:t>125</w:t>
            </w:r>
            <w:r w:rsidR="00E314FF">
              <w:rPr>
                <w:noProof/>
                <w:webHidden/>
              </w:rPr>
              <w:fldChar w:fldCharType="end"/>
            </w:r>
          </w:hyperlink>
        </w:p>
        <w:p w14:paraId="08D448BD" w14:textId="701A41D6" w:rsidR="00E314FF" w:rsidRDefault="00000000">
          <w:pPr>
            <w:pStyle w:val="TOC1"/>
            <w:tabs>
              <w:tab w:val="right" w:leader="dot" w:pos="9019"/>
            </w:tabs>
            <w:rPr>
              <w:noProof/>
            </w:rPr>
          </w:pPr>
          <w:hyperlink w:anchor="_Toc146893791" w:history="1">
            <w:r w:rsidR="00E314FF" w:rsidRPr="00E10EF1">
              <w:rPr>
                <w:rStyle w:val="Hyperlink"/>
                <w:noProof/>
              </w:rPr>
              <w:t>PRILOG 4. Sažetak provedenog postupka savjetovanja s javnošću</w:t>
            </w:r>
            <w:r w:rsidR="00E314FF">
              <w:rPr>
                <w:noProof/>
                <w:webHidden/>
              </w:rPr>
              <w:tab/>
            </w:r>
            <w:r w:rsidR="00E314FF">
              <w:rPr>
                <w:noProof/>
                <w:webHidden/>
              </w:rPr>
              <w:fldChar w:fldCharType="begin"/>
            </w:r>
            <w:r w:rsidR="00E314FF">
              <w:rPr>
                <w:noProof/>
                <w:webHidden/>
              </w:rPr>
              <w:instrText xml:space="preserve"> PAGEREF _Toc146893791 \h </w:instrText>
            </w:r>
            <w:r w:rsidR="00E314FF">
              <w:rPr>
                <w:noProof/>
                <w:webHidden/>
              </w:rPr>
            </w:r>
            <w:r w:rsidR="00E314FF">
              <w:rPr>
                <w:noProof/>
                <w:webHidden/>
              </w:rPr>
              <w:fldChar w:fldCharType="separate"/>
            </w:r>
            <w:r w:rsidR="00E314FF">
              <w:rPr>
                <w:noProof/>
                <w:webHidden/>
              </w:rPr>
              <w:t>125</w:t>
            </w:r>
            <w:r w:rsidR="00E314FF">
              <w:rPr>
                <w:noProof/>
                <w:webHidden/>
              </w:rPr>
              <w:fldChar w:fldCharType="end"/>
            </w:r>
          </w:hyperlink>
        </w:p>
        <w:p w14:paraId="52F734CE" w14:textId="39116727" w:rsidR="00E314FF" w:rsidRDefault="00000000">
          <w:pPr>
            <w:pStyle w:val="TOC1"/>
            <w:tabs>
              <w:tab w:val="right" w:leader="dot" w:pos="9019"/>
            </w:tabs>
            <w:rPr>
              <w:noProof/>
            </w:rPr>
          </w:pPr>
          <w:hyperlink w:anchor="_Toc146893792" w:history="1">
            <w:r w:rsidR="00E314FF" w:rsidRPr="00E10EF1">
              <w:rPr>
                <w:rStyle w:val="Hyperlink"/>
                <w:noProof/>
              </w:rPr>
              <w:t>PRILOG 5. Odluka o osnivanju partnerskog vijeća i imenovanim članovima te izvještaji o  provedenom konzultacijskom postupku</w:t>
            </w:r>
            <w:r w:rsidR="00E314FF">
              <w:rPr>
                <w:noProof/>
                <w:webHidden/>
              </w:rPr>
              <w:tab/>
            </w:r>
            <w:r w:rsidR="00E314FF">
              <w:rPr>
                <w:noProof/>
                <w:webHidden/>
              </w:rPr>
              <w:fldChar w:fldCharType="begin"/>
            </w:r>
            <w:r w:rsidR="00E314FF">
              <w:rPr>
                <w:noProof/>
                <w:webHidden/>
              </w:rPr>
              <w:instrText xml:space="preserve"> PAGEREF _Toc146893792 \h </w:instrText>
            </w:r>
            <w:r w:rsidR="00E314FF">
              <w:rPr>
                <w:noProof/>
                <w:webHidden/>
              </w:rPr>
            </w:r>
            <w:r w:rsidR="00E314FF">
              <w:rPr>
                <w:noProof/>
                <w:webHidden/>
              </w:rPr>
              <w:fldChar w:fldCharType="separate"/>
            </w:r>
            <w:r w:rsidR="00E314FF">
              <w:rPr>
                <w:noProof/>
                <w:webHidden/>
              </w:rPr>
              <w:t>125</w:t>
            </w:r>
            <w:r w:rsidR="00E314FF">
              <w:rPr>
                <w:noProof/>
                <w:webHidden/>
              </w:rPr>
              <w:fldChar w:fldCharType="end"/>
            </w:r>
          </w:hyperlink>
        </w:p>
        <w:p w14:paraId="70B19AE0" w14:textId="6AD54698" w:rsidR="00E314FF" w:rsidRDefault="00000000">
          <w:pPr>
            <w:pStyle w:val="TOC1"/>
            <w:tabs>
              <w:tab w:val="right" w:leader="dot" w:pos="9019"/>
            </w:tabs>
            <w:rPr>
              <w:noProof/>
            </w:rPr>
          </w:pPr>
          <w:hyperlink w:anchor="_Toc146893793" w:history="1">
            <w:r w:rsidR="00E314FF" w:rsidRPr="00E10EF1">
              <w:rPr>
                <w:rStyle w:val="Hyperlink"/>
                <w:noProof/>
              </w:rPr>
              <w:t>PRILOG 6. Odluka o osnivanju Koordinacijskog vijeća</w:t>
            </w:r>
            <w:r w:rsidR="00E314FF">
              <w:rPr>
                <w:noProof/>
                <w:webHidden/>
              </w:rPr>
              <w:tab/>
            </w:r>
            <w:r w:rsidR="00E314FF">
              <w:rPr>
                <w:noProof/>
                <w:webHidden/>
              </w:rPr>
              <w:fldChar w:fldCharType="begin"/>
            </w:r>
            <w:r w:rsidR="00E314FF">
              <w:rPr>
                <w:noProof/>
                <w:webHidden/>
              </w:rPr>
              <w:instrText xml:space="preserve"> PAGEREF _Toc146893793 \h </w:instrText>
            </w:r>
            <w:r w:rsidR="00E314FF">
              <w:rPr>
                <w:noProof/>
                <w:webHidden/>
              </w:rPr>
            </w:r>
            <w:r w:rsidR="00E314FF">
              <w:rPr>
                <w:noProof/>
                <w:webHidden/>
              </w:rPr>
              <w:fldChar w:fldCharType="separate"/>
            </w:r>
            <w:r w:rsidR="00E314FF">
              <w:rPr>
                <w:noProof/>
                <w:webHidden/>
              </w:rPr>
              <w:t>125</w:t>
            </w:r>
            <w:r w:rsidR="00E314FF">
              <w:rPr>
                <w:noProof/>
                <w:webHidden/>
              </w:rPr>
              <w:fldChar w:fldCharType="end"/>
            </w:r>
          </w:hyperlink>
        </w:p>
        <w:p w14:paraId="688F6D9F" w14:textId="01526205" w:rsidR="00E314FF" w:rsidRDefault="00000000">
          <w:pPr>
            <w:pStyle w:val="TOC1"/>
            <w:tabs>
              <w:tab w:val="right" w:leader="dot" w:pos="9019"/>
            </w:tabs>
            <w:rPr>
              <w:noProof/>
            </w:rPr>
          </w:pPr>
          <w:hyperlink w:anchor="_Toc146893794" w:history="1">
            <w:r w:rsidR="00E314FF" w:rsidRPr="00E10EF1">
              <w:rPr>
                <w:rStyle w:val="Hyperlink"/>
                <w:noProof/>
              </w:rPr>
              <w:t>PRILOG 7. Izvješće o strateškoj procjeni utjecaja na okoliš (ako je primjenjivo)</w:t>
            </w:r>
            <w:r w:rsidR="00E314FF">
              <w:rPr>
                <w:noProof/>
                <w:webHidden/>
              </w:rPr>
              <w:tab/>
            </w:r>
            <w:r w:rsidR="00E314FF">
              <w:rPr>
                <w:noProof/>
                <w:webHidden/>
              </w:rPr>
              <w:fldChar w:fldCharType="begin"/>
            </w:r>
            <w:r w:rsidR="00E314FF">
              <w:rPr>
                <w:noProof/>
                <w:webHidden/>
              </w:rPr>
              <w:instrText xml:space="preserve"> PAGEREF _Toc146893794 \h </w:instrText>
            </w:r>
            <w:r w:rsidR="00E314FF">
              <w:rPr>
                <w:noProof/>
                <w:webHidden/>
              </w:rPr>
            </w:r>
            <w:r w:rsidR="00E314FF">
              <w:rPr>
                <w:noProof/>
                <w:webHidden/>
              </w:rPr>
              <w:fldChar w:fldCharType="separate"/>
            </w:r>
            <w:r w:rsidR="00E314FF">
              <w:rPr>
                <w:noProof/>
                <w:webHidden/>
              </w:rPr>
              <w:t>125</w:t>
            </w:r>
            <w:r w:rsidR="00E314FF">
              <w:rPr>
                <w:noProof/>
                <w:webHidden/>
              </w:rPr>
              <w:fldChar w:fldCharType="end"/>
            </w:r>
          </w:hyperlink>
        </w:p>
        <w:p w14:paraId="42068B13" w14:textId="508709D8" w:rsidR="00E314FF" w:rsidRDefault="00E314FF">
          <w:r>
            <w:rPr>
              <w:b/>
              <w:bCs/>
              <w:noProof/>
            </w:rPr>
            <w:fldChar w:fldCharType="end"/>
          </w:r>
        </w:p>
      </w:sdtContent>
    </w:sdt>
    <w:p w14:paraId="50416C36" w14:textId="77777777" w:rsidR="00CB574C" w:rsidRDefault="00CB574C">
      <w:pPr>
        <w:sectPr w:rsidR="00CB574C">
          <w:headerReference w:type="default" r:id="rId12"/>
          <w:footerReference w:type="default" r:id="rId13"/>
          <w:pgSz w:w="11909" w:h="16834"/>
          <w:pgMar w:top="1440" w:right="1440" w:bottom="1440" w:left="1440" w:header="720" w:footer="720" w:gutter="0"/>
          <w:cols w:space="720"/>
        </w:sectPr>
      </w:pPr>
    </w:p>
    <w:p w14:paraId="78E13240" w14:textId="77777777" w:rsidR="00CB574C" w:rsidRDefault="00000000">
      <w:pPr>
        <w:pStyle w:val="Heading1"/>
      </w:pPr>
      <w:bookmarkStart w:id="0" w:name="_Toc146893745"/>
      <w:r>
        <w:lastRenderedPageBreak/>
        <w:t>1. UVOD</w:t>
      </w:r>
      <w:bookmarkEnd w:id="0"/>
    </w:p>
    <w:p w14:paraId="7251AAE5" w14:textId="77777777" w:rsidR="00CB574C" w:rsidRDefault="00CB574C"/>
    <w:p w14:paraId="421617E4" w14:textId="77777777" w:rsidR="00CB574C" w:rsidRDefault="00000000">
      <w:r>
        <w:t>Strategija razvoja Urbanog područja Gospić planski je dokument politike regionalnog razvoja kojim se utvrđuju ciljevi i prioriteti razvoja Urbanog područja. U skladu s relevantnim pravnim okvirom Europske unije, urbani razvoj kao važan dio regionalnog razvoja ugrađen je u hrvatsko zakonodavstvo kroz donošenje Zakona o regionalnom razvoju Republike Hrvatske. Navedeni zakon definira izradu Strategije razvoja urbanog područja Gospić za razdoblje 2021. - 2027. (SRUP Gospić), kao temeljnog akta razvoja urbanog područja. Strateški dokument definiran je u skladu s načelima partnerstva i suradnje, odnosno dijaloga između javnog, privatnog i civilnog sektora, što podrazumijeva suradnju između tijela državne uprave, jedinica područne (regionalne) samouprave, jedinica lokalne samouprave, gospodarskih subjekata, znanstvene zajednice, socijalnih partnera i organizacija civilnoga društva. Nositelj izrade strategije je Grad Gospić, središte Urbanog područja Gospić.</w:t>
      </w:r>
    </w:p>
    <w:p w14:paraId="649F53AD" w14:textId="77777777" w:rsidR="00CB574C" w:rsidRDefault="00CB574C"/>
    <w:p w14:paraId="4F5A097C" w14:textId="77777777" w:rsidR="00CB574C" w:rsidRDefault="00000000">
      <w:r>
        <w:t xml:space="preserve">Uvođenje ciljno usmjerenog pristupa prema urbanim središtima dio je reforme kohezijske politike, potaknut sve većim udjelom stanovništva u urbanim područjima i činjenicom da su gradovi generatori gospodarskog i ukupnog društvenog razvoja. U prethodnom financijskom razdoblju (2014. - 2020.) europskom regulativom uveden je mehanizam integriranih teritorijalnih ulaganja (ITU mehanizam), koji državama članicama omogućava provedbu teritorijalnih strategija i omogućava integrirano korištenje sredstava iz više europskih fondova ili operativnih programa. Za provedbu ITU mehanizma u Hrvatskoj je odabrano sedam najvećih urbanih središta (Zagreb, Split, Rijeka, Osijek, Zadar, Pula, Slavonski Brod), a naknadno je ova mogućnost dana i Karlovcu. </w:t>
      </w:r>
    </w:p>
    <w:p w14:paraId="4C2ABAA1" w14:textId="77777777" w:rsidR="00CB574C" w:rsidRDefault="00CB574C"/>
    <w:p w14:paraId="1E469180" w14:textId="77777777" w:rsidR="00CB574C" w:rsidRDefault="00000000">
      <w:pPr>
        <w:rPr>
          <w:highlight w:val="yellow"/>
        </w:rPr>
      </w:pPr>
      <w:r>
        <w:t>Poduprijeta uspješnim korištenjem ITU mehanizma od strane osam navedenih gradova u prošlom financijskom razdoblju, a koje pokazuje važnost i uspjeh integriranog pristupa funkcionalnim urbanim područjima, te temeljem odredbi važećeg europskog i nacionalnog zakonodavstva, Hrvatska u novom financijskom razdoblju 2021. - 2027. proširuje korištenje ITU mehanizma na 22 hrvatska grada, među kojima se nalazi i Grad Gospić, kao grad središte manjeg urbanog područja koji je ujedno sjedište županije sukladno Zakonu o područjima županija, gradova i općina u Republici Hrvatskoj. Proširenjem korištenja ITU mehanizma želi se odgovoriti na specifične potrebe gradova te poduprijeti ravnomjerni teritorijalni razvoj temeljen na identificiranim specifičnim potrebama urbanih područja, što je u skladu s kontinuiranim globalnim trendom povećanja broja stanovnika u gradovima. Nadalje, uključivanjem manjih gradova sjedišta županija u RH u ITU mehanizam želi se poduprijeti njihova razvojna uloga, što će posljedično utjecati na umanjenje razlika između urbanih i ruralnih područja, omogućiti policentrični razvoj i povećati kvalitetu života na cjelokupnom gravitacijskom području.</w:t>
      </w:r>
    </w:p>
    <w:p w14:paraId="14489B44" w14:textId="77777777" w:rsidR="00CB574C" w:rsidRDefault="00CB574C"/>
    <w:p w14:paraId="40794948" w14:textId="77777777" w:rsidR="00CB574C" w:rsidRDefault="00000000">
      <w:r>
        <w:t xml:space="preserve">U kontekstu izrade Strategije razvoja urbanog područja Gospić 2021. - 2027., grad Gospić, kao grad koji se korištenju ITU mehanizma priključio u tekućem financijskom razdoblju, proces izrade ovog dokumenta započeo je donošenjem Odluke o ustrojavanju urbanog područja Gospić 15. prosinca 2021. te Odluke o pokretanju postupka izrade Strategije razvoja urbanog područja Gospić 31. siječnja 2022. godine. Navedenim odlukama definiran je obuhvat urbanog područja Gospić, odnosno utvrđeno je kako u sastav urbanog područja uz grad Gospić ulaze i općine Perušić i Udbina, </w:t>
      </w:r>
      <w:r>
        <w:lastRenderedPageBreak/>
        <w:t>te je formalno započet proces izrade Strategije kroz početak provedbe svih aktivnosti vezanih uz izradu i donošenje SRUP-a Gospić. Ovo je podrazumijevalo osnivanje Koordinacijskog vijeća te Partnerskog vijeća. Koordinacijsko vijeće tijelo je zaduženo za koordinaciju izrade, izmjene i/ili dopune, donošenja, provedbe i praćenja provedbe strategije razvoja urbanoga područja, a čine ga gradonačelnici i načelnici svih gradova i općina koje su u sastavu urbanog područja. Partnersko vijeće formirano je s ciljem sudjelovanja u donošenju SRUP-a i utvrđivanja prioriteta, a sastavljeno je sukladno načelu partnerstva i suradnje, vodeći računa o zastupljenosti različitih aktera iz urbanog područja kao i zastupljenosti predstavnika iz svih jedinica lokalne samouprave. Rad Partnerskog vijeća pri izradi SRUP-a detaljnije je predstavljen u poglavlju 3.</w:t>
      </w:r>
      <w:r>
        <w:rPr>
          <w:i/>
        </w:rPr>
        <w:t xml:space="preserve"> Opis sudjelovanja partnera u pripremi i provedbi SRUP-a</w:t>
      </w:r>
      <w:r>
        <w:t>.</w:t>
      </w:r>
    </w:p>
    <w:p w14:paraId="07FD373C" w14:textId="77777777" w:rsidR="00CB574C" w:rsidRDefault="00CB574C"/>
    <w:p w14:paraId="183CB7BD" w14:textId="77777777" w:rsidR="00CB574C" w:rsidRDefault="00000000">
      <w:r>
        <w:t xml:space="preserve">Dodatno, tijekom svih faza izrade SRUP-a potrebno je provoditi njegovo vrednovanje. Vrednovanjem se osigurava poboljšanje kvalitete SRUP-a, a time ujedno i kvalitete cjelokupnog procesa strateškog planiranja. Shodno tome, Grad Gospić je, kao grad središte urbanog područja, pokrenuo proces vrednovanja SRUP-a donošenjem Odluke o početku postupka vrednovanja Strategije razvoja Urbanog područja Gospić za financijsko razdoblje 2021. - 2027., kojom je također definirano kako će postupak prethodnog vrednovanja provesti ugovoreni vanjski izvršitelj vrednovanja Riječka razvojna agencija PORIN. </w:t>
      </w:r>
    </w:p>
    <w:p w14:paraId="6C619750" w14:textId="77777777" w:rsidR="00CB574C" w:rsidRDefault="00CB574C"/>
    <w:p w14:paraId="76F6C71A" w14:textId="77777777" w:rsidR="00CB574C" w:rsidRDefault="00000000">
      <w:r>
        <w:t xml:space="preserve">Smjernice Ministarstva regionalnog razvoja i fondova Europske unije predviđaju također donošenje dodatnih provedbenih akata koji nisu sastavni dijelovi SRUP-a, ali se proces njihove izrade odvija istovremeno s procesom izrade SRUP-a. U ove akte se ubraja akcijski plan za provedbu SRUP-a, komunikacijska strategija te komunikacijski akcijski plan SRUP-a. U skladu s navedenim,  izrađena je predmetna komunikacijska strategija i komunikacijski akcijski plan, te je Grad Gospić, 15. lipnja 2022. godine, donio Odluku o usvajanju Komunikacijske strategije i Komunikacijskog akcijskog plana za potrebe Strategije razvoja Urbanog područja Gospić za financijsko razdoblje 2021. - 2027., kojima su definirani komunikacijski ciljevi, poruke, ciljne skupine i komunikacijski kanali koji će se koristiti radi osiguranja vidljivosti planiranih javnih politika. </w:t>
      </w:r>
    </w:p>
    <w:p w14:paraId="74413823" w14:textId="77777777" w:rsidR="00CB574C" w:rsidRDefault="00CB574C"/>
    <w:p w14:paraId="0513951F" w14:textId="77777777" w:rsidR="00CB574C" w:rsidRDefault="00000000">
      <w:r>
        <w:t>Završno, u pogledu iskustva članica UP-a Gospić u procesima strateškog planiranja, razvidno je kako se članice UP-a prvi put susreću s procesom izrade strategije razvoja urbanog područja, budući da u prethodnom financijskom razdoblju nisu bile korisnice ITU mehanizma. Međutim, sve članice iskustvo u pripremi, izradi i provedbi akata strateškog planiranja sukladno Zakonu o regionalnom razvoju Republike Hrvatske te Zakonu o sustavu strateškog planiranja i upravljanja razvojem Republike Hrvatske stekle su kroz sudjelovanje u izradi Plana razvoja Ličko - senjske županije, te vlastitih provedbenih programa. Ova iskustva su se pokazala kao iznimno važna u osiguravanju poštivanja načela cjelovitosti, participativnosti i međusektorske integracije u procesu izrade SRUP-a, a kako bi se definirali zajednički razvojni smjerovi urbanog područja koji nadilaze teritorijalne granice pojedine članice UP-a i ostvaruju sinergijski pristup rješavanju izazova urbanog područja u različitim sektorima.</w:t>
      </w:r>
      <w:r>
        <w:br w:type="page"/>
      </w:r>
    </w:p>
    <w:p w14:paraId="5B4C8A38" w14:textId="77777777" w:rsidR="00CB574C" w:rsidRDefault="00000000">
      <w:pPr>
        <w:pStyle w:val="Heading1"/>
      </w:pPr>
      <w:bookmarkStart w:id="1" w:name="_Toc146893746"/>
      <w:r>
        <w:lastRenderedPageBreak/>
        <w:t>2. ZEMLJOPISNO PODRUČJE KOJE SRUP OBUHVAĆA</w:t>
      </w:r>
      <w:bookmarkEnd w:id="1"/>
      <w:r>
        <w:t xml:space="preserve">  </w:t>
      </w:r>
    </w:p>
    <w:p w14:paraId="225F7CE2" w14:textId="77777777" w:rsidR="00CB574C" w:rsidRDefault="00CB574C">
      <w:pPr>
        <w:rPr>
          <w:color w:val="E69138"/>
        </w:rPr>
      </w:pPr>
    </w:p>
    <w:p w14:paraId="4446AB37" w14:textId="77777777" w:rsidR="00CB574C" w:rsidRDefault="00000000">
      <w:r>
        <w:t>Smjernice daju upute za definiranje zemljopisnog područja koje SRUP obuhvaća. Stoga je ovim poglavljem pojašnjena logika iza teritorijalnog obuhvata i teritorijalnog konteksta urbanog područja. Teritorijalni obuhvat definira jedinice lokalne samouprave koje stvaraju Urbano područje, broj stanovnika, površinu i prosječnu gustoću naseljenosti tih JLS-a kao i udio zaposlenih dnevnih migranta u gardu Gradu Gospiću. Teritorijalni kontekst opisuje geoprometni i geoprostorni položaj urbanog područja kao i njegova osnovna prirodna obilježja.</w:t>
      </w:r>
    </w:p>
    <w:p w14:paraId="662330E6" w14:textId="77777777" w:rsidR="00CB574C" w:rsidRDefault="00CB574C">
      <w:pPr>
        <w:rPr>
          <w:color w:val="E69138"/>
        </w:rPr>
      </w:pPr>
    </w:p>
    <w:p w14:paraId="6F17D22D" w14:textId="77777777" w:rsidR="00CB574C" w:rsidRDefault="00000000">
      <w:pPr>
        <w:pStyle w:val="Heading2"/>
      </w:pPr>
      <w:bookmarkStart w:id="2" w:name="_Toc146893747"/>
      <w:r>
        <w:t>2.1. Teritorijalni obuhvat</w:t>
      </w:r>
      <w:bookmarkEnd w:id="2"/>
    </w:p>
    <w:p w14:paraId="7FE6F464" w14:textId="77777777" w:rsidR="00CB574C" w:rsidRDefault="00CB574C"/>
    <w:p w14:paraId="5A3A9DD5" w14:textId="77777777" w:rsidR="00CB574C" w:rsidRDefault="00000000">
      <w:r>
        <w:t xml:space="preserve">Obuhvat Urbanog područja Gospić (dalje u tekstu: UP Gospić) čine Grad Gospić i dvije općine, Perušić i Udbina. Grad Gospić i navedene općine su trenutačno i povijesno povezane kroz prijašnje teritorijalne ustroje Republike Hrvatske. Kotar Gospić, kao i Gospićka županija stvorena 1991, su obje uključivale Općine Perušić i Udbina. Kao i današnja Ličko-senjska županija njihovo sjedište je bilo u Gospiću. U skladu sa Zakonom o regionalnom razvoju Republike Hrvatske kao grad s manje od 35 000 i više od 10 000 stanovnika Gospić se smatra manjim urbanim područjem i jedno je od najmanjih gradova u toj kategoriji. Unatoč tome, Grad je središte i najveći grad Ličko-senjske županije kao i Urbanog područja Gospić. </w:t>
      </w:r>
    </w:p>
    <w:p w14:paraId="15C5D7D0" w14:textId="77777777" w:rsidR="00CB574C" w:rsidRDefault="00CB574C"/>
    <w:p w14:paraId="61F4FB76" w14:textId="77777777" w:rsidR="00CB574C" w:rsidRDefault="00000000">
      <w:pPr>
        <w:rPr>
          <w:i/>
          <w:sz w:val="20"/>
          <w:szCs w:val="20"/>
        </w:rPr>
      </w:pPr>
      <w:r>
        <w:rPr>
          <w:i/>
          <w:sz w:val="20"/>
          <w:szCs w:val="20"/>
        </w:rPr>
        <w:t xml:space="preserve">Slika 1. Karta Urbanog područja Gospić </w:t>
      </w:r>
    </w:p>
    <w:p w14:paraId="0E5FC0DA" w14:textId="77777777" w:rsidR="00CB574C" w:rsidRDefault="00000000">
      <w:pPr>
        <w:jc w:val="center"/>
      </w:pPr>
      <w:r>
        <w:rPr>
          <w:noProof/>
        </w:rPr>
        <w:drawing>
          <wp:inline distT="0" distB="0" distL="0" distR="0" wp14:anchorId="2D467155" wp14:editId="02768620">
            <wp:extent cx="5634038" cy="4227887"/>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5634038" cy="4227887"/>
                    </a:xfrm>
                    <a:prstGeom prst="rect">
                      <a:avLst/>
                    </a:prstGeom>
                    <a:ln/>
                  </pic:spPr>
                </pic:pic>
              </a:graphicData>
            </a:graphic>
          </wp:inline>
        </w:drawing>
      </w:r>
    </w:p>
    <w:p w14:paraId="0A761CA7" w14:textId="77777777" w:rsidR="00CB574C" w:rsidRDefault="00000000">
      <w:pPr>
        <w:rPr>
          <w:i/>
          <w:sz w:val="20"/>
          <w:szCs w:val="20"/>
        </w:rPr>
      </w:pPr>
      <w:r>
        <w:rPr>
          <w:i/>
          <w:sz w:val="20"/>
          <w:szCs w:val="20"/>
        </w:rPr>
        <w:t>Izvor: Grad Gospić</w:t>
      </w:r>
    </w:p>
    <w:p w14:paraId="7035E1A5" w14:textId="77777777" w:rsidR="00CB574C" w:rsidRDefault="00CB574C"/>
    <w:p w14:paraId="5E1E72DF" w14:textId="77777777" w:rsidR="00CB574C" w:rsidRDefault="00000000">
      <w:r>
        <w:t>Smjernice za uspostavu urbanih područja i izradu strategija razvoja urbanih područja za financijsko razdoblje 2021. - 2027. (dalje u tekstu: Smjernice) definirane od strane Ministarstva regionalnoga razvoja i fondova Europske unije predstavljaju kriterije za uvrštavanje jedinica lokalne samouprave u teritorij Urbanog područja. Ti kriteriji su prostorni kontinuitet jedinica lokalne samouprave sa središtem Urbanog područja zbog osiguranja teritorijalne cjelovitosti, udio dnevnih migracija zaposlenih u središtu urbanog područja te dodatni kriteriji ako za istima postoji potreba.</w:t>
      </w:r>
    </w:p>
    <w:p w14:paraId="5129BFA2" w14:textId="77777777" w:rsidR="00CB574C" w:rsidRDefault="00000000">
      <w:r>
        <w:t xml:space="preserve"> </w:t>
      </w:r>
    </w:p>
    <w:p w14:paraId="49A995E6" w14:textId="77777777" w:rsidR="00CB574C" w:rsidRDefault="00000000">
      <w:r>
        <w:t>U sastav Urbanog područja, osim Grada Gospića, priključile su se općine Perušić i Udbina. Općina Perušić ispunjava osnovne kriterije prostornog kontinuiteta (Gospić i Perušić čine kontinuirano teritorijalno-prostorno područje) i, sukladno službenim statističkim podacima, dnevne migracije zaposlenih iz Perušića u Gospić od 30,83 %. Općina Udbina ispunjava obvezni kriterij prostornog kontinuiteta (Gospić i Udbina čine kontinuirano teritorijalno-prostorno područje) i dodatni kriterij odgovora na zajedničke razvojne probleme uzrokovane specifičnostima teritorija - cjelovitost turističke destinacije. Grad Gospić (Turistička zajednica Grada Gospića), Općina Plitvička Jezera i Općina Udbina potpisali su Sporazum o udruživanju lokalnih turističkih zajednica i jedinice lokalne samouprave s područja Like na razvijanju turističkog proizvoda – provođenje projekata „Lika je lik (lijek)“ i „Odlično je-iz Like je“.</w:t>
      </w:r>
    </w:p>
    <w:p w14:paraId="09E86F8D" w14:textId="77777777" w:rsidR="00CB574C" w:rsidRDefault="00CB574C"/>
    <w:p w14:paraId="350C2347" w14:textId="77777777" w:rsidR="00CB574C" w:rsidRDefault="00000000">
      <w:r>
        <w:t xml:space="preserve">Ukupan broj stanovnika na Urbanom području u 2021. godini je bio 14.948 dok je ukupna površina 2.032,58 km². Tablica 1 prikazuje broj stanovnika u 2021. g. i površinu svih JLS-a u Urbanom području Gospić. Grad Gospić je najveće naselje u UP Gospić sa 11.576 stanovnika, preko 77% ukupnog stanovništva područja. Nakon Gospića slijedi Općina Perušić sa 2.002 stanovnika te Općina Udbina s 1.370 stanovnika. Grad Gospić ima i najveću površinu sa 966,64 km². Općina Udbina pokriva 683 km², što ju čini trećom najvećom općinom u Hrvatskoj po površini. Najmanja općina po površini je Perušić koja pokriva 382,94 km². </w:t>
      </w:r>
    </w:p>
    <w:p w14:paraId="2DB23755" w14:textId="77777777" w:rsidR="00CB574C" w:rsidRDefault="00CB574C"/>
    <w:p w14:paraId="290177DF" w14:textId="77777777" w:rsidR="00CB574C" w:rsidRDefault="00000000">
      <w:pPr>
        <w:rPr>
          <w:i/>
          <w:sz w:val="20"/>
          <w:szCs w:val="20"/>
        </w:rPr>
      </w:pPr>
      <w:r>
        <w:rPr>
          <w:i/>
          <w:sz w:val="20"/>
          <w:szCs w:val="20"/>
        </w:rPr>
        <w:t>Tablica 1. Stanovništvo i veličina Grada i JLS-a na Urbanom području Gospić</w:t>
      </w:r>
    </w:p>
    <w:tbl>
      <w:tblPr>
        <w:tblStyle w:val="a"/>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CB574C" w14:paraId="2C12D1A1" w14:textId="77777777">
        <w:tc>
          <w:tcPr>
            <w:tcW w:w="2258" w:type="dxa"/>
            <w:tcBorders>
              <w:top w:val="single" w:sz="8" w:space="0" w:color="E69138"/>
              <w:left w:val="single" w:sz="8" w:space="0" w:color="E69138"/>
              <w:bottom w:val="single" w:sz="8" w:space="0" w:color="E69138"/>
              <w:right w:val="single" w:sz="8" w:space="0" w:color="E69138"/>
            </w:tcBorders>
            <w:shd w:val="clear" w:color="auto" w:fill="CC4125"/>
            <w:tcMar>
              <w:top w:w="100" w:type="dxa"/>
              <w:left w:w="100" w:type="dxa"/>
              <w:bottom w:w="100" w:type="dxa"/>
              <w:right w:w="100" w:type="dxa"/>
            </w:tcMar>
          </w:tcPr>
          <w:p w14:paraId="38605E22" w14:textId="77777777" w:rsidR="00CB574C" w:rsidRDefault="00000000">
            <w:pPr>
              <w:jc w:val="center"/>
              <w:rPr>
                <w:b/>
                <w:color w:val="FFFFFF"/>
                <w:sz w:val="20"/>
                <w:szCs w:val="20"/>
              </w:rPr>
            </w:pPr>
            <w:r>
              <w:rPr>
                <w:b/>
                <w:color w:val="FFFFFF"/>
                <w:sz w:val="20"/>
                <w:szCs w:val="20"/>
              </w:rPr>
              <w:t>JLS-i u UP Gospić</w:t>
            </w:r>
          </w:p>
        </w:tc>
        <w:tc>
          <w:tcPr>
            <w:tcW w:w="2257" w:type="dxa"/>
            <w:tcBorders>
              <w:top w:val="single" w:sz="8" w:space="0" w:color="E69138"/>
              <w:left w:val="single" w:sz="8" w:space="0" w:color="E69138"/>
              <w:bottom w:val="single" w:sz="8" w:space="0" w:color="E69138"/>
              <w:right w:val="single" w:sz="8" w:space="0" w:color="E69138"/>
            </w:tcBorders>
            <w:shd w:val="clear" w:color="auto" w:fill="CC4125"/>
            <w:tcMar>
              <w:top w:w="100" w:type="dxa"/>
              <w:left w:w="100" w:type="dxa"/>
              <w:bottom w:w="100" w:type="dxa"/>
              <w:right w:w="100" w:type="dxa"/>
            </w:tcMar>
          </w:tcPr>
          <w:p w14:paraId="64081A10" w14:textId="77777777" w:rsidR="00CB574C" w:rsidRDefault="00000000">
            <w:pPr>
              <w:jc w:val="center"/>
              <w:rPr>
                <w:b/>
                <w:color w:val="FFFFFF"/>
                <w:sz w:val="20"/>
                <w:szCs w:val="20"/>
              </w:rPr>
            </w:pPr>
            <w:r>
              <w:rPr>
                <w:b/>
                <w:color w:val="FFFFFF"/>
                <w:sz w:val="20"/>
                <w:szCs w:val="20"/>
              </w:rPr>
              <w:t>Administrativni status</w:t>
            </w:r>
          </w:p>
        </w:tc>
        <w:tc>
          <w:tcPr>
            <w:tcW w:w="2257" w:type="dxa"/>
            <w:tcBorders>
              <w:top w:val="single" w:sz="8" w:space="0" w:color="E69138"/>
              <w:left w:val="single" w:sz="8" w:space="0" w:color="E69138"/>
              <w:bottom w:val="single" w:sz="8" w:space="0" w:color="E69138"/>
              <w:right w:val="single" w:sz="8" w:space="0" w:color="E69138"/>
            </w:tcBorders>
            <w:shd w:val="clear" w:color="auto" w:fill="CC4125"/>
            <w:tcMar>
              <w:top w:w="100" w:type="dxa"/>
              <w:left w:w="100" w:type="dxa"/>
              <w:bottom w:w="100" w:type="dxa"/>
              <w:right w:w="100" w:type="dxa"/>
            </w:tcMar>
          </w:tcPr>
          <w:p w14:paraId="25DCBE3E" w14:textId="77777777" w:rsidR="00CB574C" w:rsidRDefault="00000000">
            <w:pPr>
              <w:jc w:val="center"/>
              <w:rPr>
                <w:b/>
                <w:color w:val="FFFFFF"/>
                <w:sz w:val="20"/>
                <w:szCs w:val="20"/>
              </w:rPr>
            </w:pPr>
            <w:r>
              <w:rPr>
                <w:b/>
                <w:color w:val="FFFFFF"/>
                <w:sz w:val="20"/>
                <w:szCs w:val="20"/>
              </w:rPr>
              <w:t>Broj stanovnika 2021.</w:t>
            </w:r>
          </w:p>
        </w:tc>
        <w:tc>
          <w:tcPr>
            <w:tcW w:w="2257" w:type="dxa"/>
            <w:tcBorders>
              <w:top w:val="single" w:sz="8" w:space="0" w:color="E69138"/>
              <w:left w:val="single" w:sz="8" w:space="0" w:color="E69138"/>
              <w:bottom w:val="single" w:sz="8" w:space="0" w:color="E69138"/>
              <w:right w:val="single" w:sz="8" w:space="0" w:color="E69138"/>
            </w:tcBorders>
            <w:shd w:val="clear" w:color="auto" w:fill="CC4125"/>
            <w:tcMar>
              <w:top w:w="100" w:type="dxa"/>
              <w:left w:w="100" w:type="dxa"/>
              <w:bottom w:w="100" w:type="dxa"/>
              <w:right w:w="100" w:type="dxa"/>
            </w:tcMar>
          </w:tcPr>
          <w:p w14:paraId="207B0F9E" w14:textId="77777777" w:rsidR="00CB574C" w:rsidRDefault="00000000">
            <w:pPr>
              <w:jc w:val="center"/>
              <w:rPr>
                <w:b/>
                <w:color w:val="FFFFFF"/>
                <w:sz w:val="20"/>
                <w:szCs w:val="20"/>
              </w:rPr>
            </w:pPr>
            <w:r>
              <w:rPr>
                <w:b/>
                <w:color w:val="FFFFFF"/>
                <w:sz w:val="20"/>
                <w:szCs w:val="20"/>
              </w:rPr>
              <w:t>Površina (km²)</w:t>
            </w:r>
          </w:p>
        </w:tc>
      </w:tr>
      <w:tr w:rsidR="00CB574C" w14:paraId="64A6C42F" w14:textId="77777777">
        <w:tc>
          <w:tcPr>
            <w:tcW w:w="2258" w:type="dxa"/>
            <w:tcBorders>
              <w:top w:val="single" w:sz="8" w:space="0" w:color="E69138"/>
              <w:left w:val="single" w:sz="8" w:space="0" w:color="E69138"/>
              <w:bottom w:val="single" w:sz="8" w:space="0" w:color="E69138"/>
              <w:right w:val="single" w:sz="8" w:space="0" w:color="E69138"/>
            </w:tcBorders>
            <w:shd w:val="clear" w:color="auto" w:fill="F4CCCC"/>
            <w:tcMar>
              <w:top w:w="100" w:type="dxa"/>
              <w:left w:w="100" w:type="dxa"/>
              <w:bottom w:w="100" w:type="dxa"/>
              <w:right w:w="100" w:type="dxa"/>
            </w:tcMar>
          </w:tcPr>
          <w:p w14:paraId="6900CDED" w14:textId="77777777" w:rsidR="00CB574C" w:rsidRDefault="00000000">
            <w:pPr>
              <w:rPr>
                <w:sz w:val="20"/>
                <w:szCs w:val="20"/>
              </w:rPr>
            </w:pPr>
            <w:r>
              <w:rPr>
                <w:sz w:val="20"/>
                <w:szCs w:val="20"/>
              </w:rPr>
              <w:t>Gospić</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5EE8DF07" w14:textId="77777777" w:rsidR="00CB574C" w:rsidRDefault="00000000">
            <w:pPr>
              <w:rPr>
                <w:sz w:val="20"/>
                <w:szCs w:val="20"/>
              </w:rPr>
            </w:pPr>
            <w:r>
              <w:rPr>
                <w:sz w:val="20"/>
                <w:szCs w:val="20"/>
              </w:rPr>
              <w:t>Grad</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26C0F8E5" w14:textId="77777777" w:rsidR="00CB574C" w:rsidRDefault="00000000">
            <w:pPr>
              <w:jc w:val="center"/>
              <w:rPr>
                <w:sz w:val="20"/>
                <w:szCs w:val="20"/>
              </w:rPr>
            </w:pPr>
            <w:r>
              <w:rPr>
                <w:sz w:val="20"/>
                <w:szCs w:val="20"/>
              </w:rPr>
              <w:t>11.576</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54192B81" w14:textId="77777777" w:rsidR="00CB574C" w:rsidRDefault="00000000">
            <w:pPr>
              <w:jc w:val="center"/>
              <w:rPr>
                <w:sz w:val="20"/>
                <w:szCs w:val="20"/>
              </w:rPr>
            </w:pPr>
            <w:r>
              <w:rPr>
                <w:sz w:val="20"/>
                <w:szCs w:val="20"/>
              </w:rPr>
              <w:t>966,64</w:t>
            </w:r>
          </w:p>
        </w:tc>
      </w:tr>
      <w:tr w:rsidR="00CB574C" w14:paraId="01023776" w14:textId="77777777">
        <w:tc>
          <w:tcPr>
            <w:tcW w:w="2258" w:type="dxa"/>
            <w:tcBorders>
              <w:top w:val="single" w:sz="8" w:space="0" w:color="E69138"/>
              <w:left w:val="single" w:sz="8" w:space="0" w:color="E69138"/>
              <w:bottom w:val="single" w:sz="8" w:space="0" w:color="E69138"/>
              <w:right w:val="single" w:sz="8" w:space="0" w:color="E69138"/>
            </w:tcBorders>
            <w:shd w:val="clear" w:color="auto" w:fill="F4CCCC"/>
            <w:tcMar>
              <w:top w:w="100" w:type="dxa"/>
              <w:left w:w="100" w:type="dxa"/>
              <w:bottom w:w="100" w:type="dxa"/>
              <w:right w:w="100" w:type="dxa"/>
            </w:tcMar>
          </w:tcPr>
          <w:p w14:paraId="6CC1347C" w14:textId="77777777" w:rsidR="00CB574C" w:rsidRDefault="00000000">
            <w:pPr>
              <w:rPr>
                <w:sz w:val="20"/>
                <w:szCs w:val="20"/>
              </w:rPr>
            </w:pPr>
            <w:r>
              <w:rPr>
                <w:sz w:val="20"/>
                <w:szCs w:val="20"/>
              </w:rPr>
              <w:t>Perušić</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4B076B16" w14:textId="77777777" w:rsidR="00CB574C" w:rsidRDefault="00000000">
            <w:pPr>
              <w:rPr>
                <w:sz w:val="20"/>
                <w:szCs w:val="20"/>
              </w:rPr>
            </w:pPr>
            <w:r>
              <w:rPr>
                <w:sz w:val="20"/>
                <w:szCs w:val="20"/>
              </w:rPr>
              <w:t>Općina</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76A41683" w14:textId="77777777" w:rsidR="00CB574C" w:rsidRDefault="00000000">
            <w:pPr>
              <w:jc w:val="center"/>
              <w:rPr>
                <w:sz w:val="20"/>
                <w:szCs w:val="20"/>
              </w:rPr>
            </w:pPr>
            <w:r>
              <w:rPr>
                <w:sz w:val="20"/>
                <w:szCs w:val="20"/>
              </w:rPr>
              <w:t>2.002</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10009288" w14:textId="77777777" w:rsidR="00CB574C" w:rsidRDefault="00000000">
            <w:pPr>
              <w:jc w:val="center"/>
              <w:rPr>
                <w:sz w:val="20"/>
                <w:szCs w:val="20"/>
              </w:rPr>
            </w:pPr>
            <w:r>
              <w:rPr>
                <w:sz w:val="20"/>
                <w:szCs w:val="20"/>
              </w:rPr>
              <w:t>382,94</w:t>
            </w:r>
          </w:p>
        </w:tc>
      </w:tr>
      <w:tr w:rsidR="00CB574C" w14:paraId="65BA66AF" w14:textId="77777777">
        <w:tc>
          <w:tcPr>
            <w:tcW w:w="2258" w:type="dxa"/>
            <w:tcBorders>
              <w:top w:val="single" w:sz="8" w:space="0" w:color="E69138"/>
              <w:left w:val="single" w:sz="8" w:space="0" w:color="E69138"/>
              <w:bottom w:val="single" w:sz="8" w:space="0" w:color="E69138"/>
              <w:right w:val="single" w:sz="8" w:space="0" w:color="E69138"/>
            </w:tcBorders>
            <w:shd w:val="clear" w:color="auto" w:fill="F4CCCC"/>
            <w:tcMar>
              <w:top w:w="100" w:type="dxa"/>
              <w:left w:w="100" w:type="dxa"/>
              <w:bottom w:w="100" w:type="dxa"/>
              <w:right w:w="100" w:type="dxa"/>
            </w:tcMar>
          </w:tcPr>
          <w:p w14:paraId="4D166B5B" w14:textId="77777777" w:rsidR="00CB574C" w:rsidRDefault="00000000">
            <w:pPr>
              <w:rPr>
                <w:sz w:val="20"/>
                <w:szCs w:val="20"/>
              </w:rPr>
            </w:pPr>
            <w:r>
              <w:rPr>
                <w:sz w:val="20"/>
                <w:szCs w:val="20"/>
              </w:rPr>
              <w:t>Udbina</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70215275" w14:textId="77777777" w:rsidR="00CB574C" w:rsidRDefault="00000000">
            <w:pPr>
              <w:rPr>
                <w:sz w:val="20"/>
                <w:szCs w:val="20"/>
              </w:rPr>
            </w:pPr>
            <w:r>
              <w:rPr>
                <w:sz w:val="20"/>
                <w:szCs w:val="20"/>
              </w:rPr>
              <w:t>Općina</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496533FC" w14:textId="77777777" w:rsidR="00CB574C" w:rsidRDefault="00000000">
            <w:pPr>
              <w:jc w:val="center"/>
              <w:rPr>
                <w:sz w:val="20"/>
                <w:szCs w:val="20"/>
              </w:rPr>
            </w:pPr>
            <w:r>
              <w:rPr>
                <w:sz w:val="20"/>
                <w:szCs w:val="20"/>
              </w:rPr>
              <w:t>1.370</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4A883086" w14:textId="77777777" w:rsidR="00CB574C" w:rsidRDefault="00000000">
            <w:pPr>
              <w:jc w:val="center"/>
              <w:rPr>
                <w:sz w:val="20"/>
                <w:szCs w:val="20"/>
              </w:rPr>
            </w:pPr>
            <w:r>
              <w:rPr>
                <w:sz w:val="20"/>
                <w:szCs w:val="20"/>
              </w:rPr>
              <w:t>683</w:t>
            </w:r>
          </w:p>
        </w:tc>
      </w:tr>
      <w:tr w:rsidR="00CB574C" w14:paraId="3F3F9EF0" w14:textId="77777777">
        <w:tc>
          <w:tcPr>
            <w:tcW w:w="2258" w:type="dxa"/>
            <w:tcBorders>
              <w:top w:val="single" w:sz="8" w:space="0" w:color="E69138"/>
              <w:left w:val="single" w:sz="8" w:space="0" w:color="E69138"/>
              <w:bottom w:val="single" w:sz="8" w:space="0" w:color="E69138"/>
              <w:right w:val="single" w:sz="8" w:space="0" w:color="E69138"/>
            </w:tcBorders>
            <w:shd w:val="clear" w:color="auto" w:fill="F4CCCC"/>
            <w:tcMar>
              <w:top w:w="100" w:type="dxa"/>
              <w:left w:w="100" w:type="dxa"/>
              <w:bottom w:w="100" w:type="dxa"/>
              <w:right w:w="100" w:type="dxa"/>
            </w:tcMar>
          </w:tcPr>
          <w:p w14:paraId="3B0237E4" w14:textId="77777777" w:rsidR="00CB574C" w:rsidRDefault="00000000">
            <w:pPr>
              <w:rPr>
                <w:sz w:val="20"/>
                <w:szCs w:val="20"/>
              </w:rPr>
            </w:pPr>
            <w:r>
              <w:rPr>
                <w:sz w:val="20"/>
                <w:szCs w:val="20"/>
              </w:rPr>
              <w:t>Ukupno UP</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5F270A61" w14:textId="77777777" w:rsidR="00CB574C" w:rsidRDefault="00000000">
            <w:pPr>
              <w:rPr>
                <w:sz w:val="20"/>
                <w:szCs w:val="20"/>
              </w:rPr>
            </w:pPr>
            <w:r>
              <w:rPr>
                <w:sz w:val="20"/>
                <w:szCs w:val="20"/>
              </w:rPr>
              <w:t>/</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77C6224C" w14:textId="77777777" w:rsidR="00CB574C" w:rsidRDefault="00000000">
            <w:pPr>
              <w:jc w:val="center"/>
              <w:rPr>
                <w:sz w:val="20"/>
                <w:szCs w:val="20"/>
              </w:rPr>
            </w:pPr>
            <w:r>
              <w:rPr>
                <w:sz w:val="20"/>
                <w:szCs w:val="20"/>
              </w:rPr>
              <w:t>14.948</w:t>
            </w:r>
          </w:p>
        </w:tc>
        <w:tc>
          <w:tcPr>
            <w:tcW w:w="2257"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071EAF81" w14:textId="77777777" w:rsidR="00CB574C" w:rsidRDefault="00000000">
            <w:pPr>
              <w:jc w:val="center"/>
              <w:rPr>
                <w:sz w:val="20"/>
                <w:szCs w:val="20"/>
              </w:rPr>
            </w:pPr>
            <w:r>
              <w:rPr>
                <w:sz w:val="20"/>
                <w:szCs w:val="20"/>
              </w:rPr>
              <w:t>2032,58</w:t>
            </w:r>
          </w:p>
        </w:tc>
      </w:tr>
    </w:tbl>
    <w:p w14:paraId="06C12413" w14:textId="77777777" w:rsidR="00CB574C" w:rsidRDefault="00000000">
      <w:pPr>
        <w:rPr>
          <w:i/>
          <w:sz w:val="20"/>
          <w:szCs w:val="20"/>
        </w:rPr>
      </w:pPr>
      <w:r>
        <w:rPr>
          <w:i/>
          <w:sz w:val="20"/>
          <w:szCs w:val="20"/>
        </w:rPr>
        <w:t>Izvor: DZS</w:t>
      </w:r>
    </w:p>
    <w:p w14:paraId="3A9199EF" w14:textId="77777777" w:rsidR="00CB574C" w:rsidRDefault="00000000">
      <w:r>
        <w:br w:type="page"/>
      </w:r>
    </w:p>
    <w:p w14:paraId="7ECB4607" w14:textId="77777777" w:rsidR="00CB574C" w:rsidRDefault="00000000">
      <w:pPr>
        <w:pStyle w:val="Heading2"/>
      </w:pPr>
      <w:bookmarkStart w:id="3" w:name="_Toc146893748"/>
      <w:r>
        <w:lastRenderedPageBreak/>
        <w:t>2.2. Teritorijalni kontekst</w:t>
      </w:r>
      <w:bookmarkEnd w:id="3"/>
    </w:p>
    <w:p w14:paraId="574A8370" w14:textId="77777777" w:rsidR="00CB574C" w:rsidRDefault="00CB574C"/>
    <w:p w14:paraId="60A13421" w14:textId="77777777" w:rsidR="00CB574C" w:rsidRDefault="00000000">
      <w:pPr>
        <w:pStyle w:val="Heading3"/>
      </w:pPr>
      <w:bookmarkStart w:id="4" w:name="_Toc146893749"/>
      <w:r>
        <w:t>2.2.1. Geoprostorni i geoprometni položaj</w:t>
      </w:r>
      <w:bookmarkEnd w:id="4"/>
    </w:p>
    <w:p w14:paraId="2359CB07" w14:textId="77777777" w:rsidR="00CB574C" w:rsidRDefault="00000000">
      <w:r>
        <w:t xml:space="preserve">Urbano područje Gospić se u cijelosti nalazi u Ličko-senjskoj županiji. Smješteno je u središnjem dijelu Hrvatske i pripada geografskom prostoru Like, čime zauzima važni geografski prostor kao spojno područje sjeverne i južne Hrvatske. Na sjeveru se nalaze gradovi Senj i Otočac te Plitvička jezera i na sjeveroistočnom vrhu općine Udbina graniči s Unsko-sanskom županijom Bosne i Hercegovine. Na južnoj strani se nalazi Karlobag i Lovinac iz Ličko-senjske županije te Gračac i Starigrad iz Zadarske županije. Na zapadu područje omeđuje Senj, Karlobag i Starigrad. </w:t>
      </w:r>
    </w:p>
    <w:p w14:paraId="46CE9ABE" w14:textId="77777777" w:rsidR="00CB574C" w:rsidRDefault="00CB574C"/>
    <w:p w14:paraId="7F1344A2" w14:textId="77777777" w:rsidR="00CB574C" w:rsidRDefault="00000000">
      <w:r>
        <w:t xml:space="preserve">Urbano područje posjeduje cestovnu, željezničku, zračnu i biciklističku infrastrukturu, ali nema aktivni riječni promet. Zbog njegovog geografskog položaja područje služi kao raskrižje i važno geoprometno križište važnijih hrvatskih gradova kao Zagreb, Split, Rijeka, Zadar i Karlovac. Cestovni promet je važan razvojni čimbenik Urbanog područja kao i cijele županije. Na području se nalazi 51 km autoceste, 145 km državnih cesta, 214 km županijskih i 336 km lokalnih cesta. Kroz grad Gospić prolazi najznačajniji promet urbanog područja, autoceste A1, državne ceste D25, D50 i D534, kroz koje je Gospić povezan s važnim lokalnim i nacionalnim središtima. Grad je udaljen manje od 100 km od Zadra, 151 km od Karlovca, 155 km od Rijeke, 200 km od Zagreba i 225 km od Splita. Općina Perušić se nalazi se na trasi pravca D50, do se sa zapada područje povezuje s regionalnim središtima preko županijskih cesta Ž5146, Ž5152 i Ž5153. Općina Udbina je spojena je s autocestom A1 preko lokalnih cesta. Ceste UP-a općenito su u lošem stanju što je pridonijelo povećanju prometnih nesreća. </w:t>
      </w:r>
    </w:p>
    <w:p w14:paraId="213D0459" w14:textId="77777777" w:rsidR="00CB574C" w:rsidRDefault="00CB574C"/>
    <w:p w14:paraId="3CDC89CC" w14:textId="77777777" w:rsidR="00CB574C" w:rsidRDefault="00000000">
      <w:r>
        <w:t>Željeznički promet na području ima dugu i važnu tradiciju. Pruge koje prolaze Županijom su trasa željezničke pruge Ogulin-Gospić-Knin te Unska pruga Sunja-Bihać-Knin. Kroz Gospić prolazi M604 Oštarije - Gospić - Knin - Split, koja povezuje županijska i regionalna središta Zagreb i  Split. Općina Perušić nalazi se na jedinom željezničkom prometnom pravcu koji povezuje središnju Hrvatsku, ličku regiju i Dalmaciju, magistralna pomoćna pruga br. 11. Na području Udbine nije uspostavljen željeznički promet. Unatoč važnosti željezničkog prometa, željeznice i pruge su dugo zapuštene zbog nedostatka ulaganja i modernizacije. Jedine zračne luke na razini županije, Udbina i Otočac, su korištene za vojne i sportske aktivnosti. Zračna luka Udbina, udaljena 60 km od Gospića, je važna za područje zbog kapaciteta luke, koja može istodobno smjestiti tri zrakoplova tipa ATR – 72 na stajanici. Na Urbanom području postoji 390 km uređenih biciklističkih staza podijeljenih u 8 cjelina pod nazivom “Putevima Velebita i Velikana”. Ove staze predstavljaju glavnu ponudu Gospićkog cikloturizma. Staze spajaju nezahtjevne lokalne ceste kao i zahtjevno brdsko penjanje. Općina Udbina nudi četiri cikloturističke ponude: pješačko-edukativna staza, planinarska staza te dvije brdsko-biciklističke staze. Nedostatak infrastrukture i održavanja je prepreka daljnjem razvoju cikloturizma na području.</w:t>
      </w:r>
    </w:p>
    <w:p w14:paraId="739F2B2D" w14:textId="77777777" w:rsidR="00CB574C" w:rsidRDefault="00CB574C"/>
    <w:p w14:paraId="3C4855E8" w14:textId="77777777" w:rsidR="00CB574C" w:rsidRDefault="00000000">
      <w:pPr>
        <w:pStyle w:val="Heading3"/>
      </w:pPr>
      <w:bookmarkStart w:id="5" w:name="_Toc146893750"/>
      <w:r>
        <w:t>2.2.2. Osnovna prirodna obilježja</w:t>
      </w:r>
      <w:bookmarkEnd w:id="5"/>
    </w:p>
    <w:p w14:paraId="3E148929" w14:textId="77777777" w:rsidR="00CB574C" w:rsidRDefault="00000000">
      <w:r>
        <w:t xml:space="preserve">Urbano područje Gospić smješteno je u Gorskoj Hrvatskoj koju karakteriziraju krška polja kao Ličko, Gacko i Krbavsko i planinski lanci, posebno Velebit koji je najveći, ali ne najviši, planinski lanac u Hrvatskoj. Ostali važni planinski lanci su Velika i Mala Kapela i Lička Plješivica. Najviši vrh na </w:t>
      </w:r>
      <w:r>
        <w:lastRenderedPageBreak/>
        <w:t>području, kao i na razini Ličko-senjske županije, je Vaganski vrh s nadmorskom visinom od 1757 m. Osim gorsko-planinskog dijela u Lici se nalazi Podvelebitsko primorje, nekada zvano Podgora, koje se dalje dijeli na Senjsko i Karlobaško primorje. U krškim poljima najčešće su viđene oranice i travnjaci, dok okolne planine dominiraju šume bukve i jele. Oko 40% županije pokrivaju šume. Jedinstveni aspekt ove županije je veliki broj zaštićene prirode. Park prirode “Velebit” i Nacionalni park “Paklenica” su djelomično smješteni u UP Gospić. U općini Udbini se nalazi planinski vrh Ozeblin na 1657 m koji je najviši vrh Plješivice i treći najviši vrh u Hrvatskoj kao i 5000 ha obradivog zemljišta na povijesno i kulturno važnom Krbavskom polju.</w:t>
      </w:r>
    </w:p>
    <w:p w14:paraId="34DEC89B" w14:textId="77777777" w:rsidR="00CB574C" w:rsidRDefault="00CB574C"/>
    <w:p w14:paraId="61C2AC90" w14:textId="77777777" w:rsidR="00CB574C" w:rsidRDefault="00000000">
      <w:r>
        <w:t>Urbano područje Gospić pripada kontinentalnoj, umjereno toploj, vlažnoj klimi koju karakteriziraju topla ljeta. Srednja godišnja temperatura iznosi oko 10,7°C. Minimalna temperatura zraka na Urbanom području je zabilježena u srpnju 1947. s vrijednosti od 38,7</w:t>
      </w:r>
      <w:r>
        <w:rPr>
          <w:rFonts w:ascii="Cambria Math" w:eastAsia="Cambria Math" w:hAnsi="Cambria Math" w:cs="Cambria Math"/>
        </w:rPr>
        <w:t>℃</w:t>
      </w:r>
      <w:r>
        <w:t>, a maksimalna temperatura zraka je zabilje</w:t>
      </w:r>
      <w:r>
        <w:rPr>
          <w:rFonts w:ascii="___WRD_EMBED_SUB_44" w:eastAsia="___WRD_EMBED_SUB_44" w:hAnsi="___WRD_EMBED_SUB_44" w:cs="___WRD_EMBED_SUB_44"/>
        </w:rPr>
        <w:t>ž</w:t>
      </w:r>
      <w:r>
        <w:t>ena u velja</w:t>
      </w:r>
      <w:r>
        <w:rPr>
          <w:rFonts w:ascii="___WRD_EMBED_SUB_44" w:eastAsia="___WRD_EMBED_SUB_44" w:hAnsi="___WRD_EMBED_SUB_44" w:cs="___WRD_EMBED_SUB_44"/>
        </w:rPr>
        <w:t>č</w:t>
      </w:r>
      <w:r>
        <w:t>i 1956. te je iznosila -33,5</w:t>
      </w:r>
      <w:r>
        <w:rPr>
          <w:rFonts w:ascii="Cambria Math" w:eastAsia="Cambria Math" w:hAnsi="Cambria Math" w:cs="Cambria Math"/>
        </w:rPr>
        <w:t>℃</w:t>
      </w:r>
      <w:r>
        <w:t>. U Urbanom podru</w:t>
      </w:r>
      <w:r>
        <w:rPr>
          <w:rFonts w:ascii="___WRD_EMBED_SUB_44" w:eastAsia="___WRD_EMBED_SUB_44" w:hAnsi="___WRD_EMBED_SUB_44" w:cs="___WRD_EMBED_SUB_44"/>
        </w:rPr>
        <w:t>č</w:t>
      </w:r>
      <w:r>
        <w:t>ju sredi</w:t>
      </w:r>
      <w:r>
        <w:rPr>
          <w:rFonts w:ascii="___WRD_EMBED_SUB_44" w:eastAsia="___WRD_EMBED_SUB_44" w:hAnsi="___WRD_EMBED_SUB_44" w:cs="___WRD_EMBED_SUB_44"/>
        </w:rPr>
        <w:t>š</w:t>
      </w:r>
      <w:r>
        <w:t>nja godi</w:t>
      </w:r>
      <w:r>
        <w:rPr>
          <w:rFonts w:ascii="___WRD_EMBED_SUB_44" w:eastAsia="___WRD_EMBED_SUB_44" w:hAnsi="___WRD_EMBED_SUB_44" w:cs="___WRD_EMBED_SUB_44"/>
        </w:rPr>
        <w:t>š</w:t>
      </w:r>
      <w:r>
        <w:t>nja koli</w:t>
      </w:r>
      <w:r>
        <w:rPr>
          <w:rFonts w:ascii="___WRD_EMBED_SUB_44" w:eastAsia="___WRD_EMBED_SUB_44" w:hAnsi="___WRD_EMBED_SUB_44" w:cs="___WRD_EMBED_SUB_44"/>
        </w:rPr>
        <w:t>č</w:t>
      </w:r>
      <w:r>
        <w:t>ina oborine je 67,59 mm. Karakteristi</w:t>
      </w:r>
      <w:r>
        <w:rPr>
          <w:rFonts w:ascii="___WRD_EMBED_SUB_44" w:eastAsia="___WRD_EMBED_SUB_44" w:hAnsi="___WRD_EMBED_SUB_44" w:cs="___WRD_EMBED_SUB_44"/>
        </w:rPr>
        <w:t>č</w:t>
      </w:r>
      <w:r>
        <w:t>no optere</w:t>
      </w:r>
      <w:r>
        <w:rPr>
          <w:rFonts w:ascii="___WRD_EMBED_SUB_44" w:eastAsia="___WRD_EMBED_SUB_44" w:hAnsi="___WRD_EMBED_SUB_44" w:cs="___WRD_EMBED_SUB_44"/>
        </w:rPr>
        <w:t>ć</w:t>
      </w:r>
      <w:r>
        <w:t>enje snijegom na podru</w:t>
      </w:r>
      <w:r>
        <w:rPr>
          <w:rFonts w:ascii="___WRD_EMBED_SUB_44" w:eastAsia="___WRD_EMBED_SUB_44" w:hAnsi="___WRD_EMBED_SUB_44" w:cs="___WRD_EMBED_SUB_44"/>
        </w:rPr>
        <w:t>č</w:t>
      </w:r>
      <w:r>
        <w:t xml:space="preserve">ju varira bazirano na blizini </w:t>
      </w:r>
      <w:r>
        <w:rPr>
          <w:rFonts w:ascii="___WRD_EMBED_SUB_44" w:eastAsia="___WRD_EMBED_SUB_44" w:hAnsi="___WRD_EMBED_SUB_44" w:cs="___WRD_EMBED_SUB_44"/>
        </w:rPr>
        <w:t>č</w:t>
      </w:r>
      <w:r>
        <w:t>lanova podru</w:t>
      </w:r>
      <w:r>
        <w:rPr>
          <w:rFonts w:ascii="___WRD_EMBED_SUB_44" w:eastAsia="___WRD_EMBED_SUB_44" w:hAnsi="___WRD_EMBED_SUB_44" w:cs="___WRD_EMBED_SUB_44"/>
        </w:rPr>
        <w:t>č</w:t>
      </w:r>
      <w:r>
        <w:t>ja planinskim lancima, ali na ravnicama karakteristično opterećenje je između 1,25 - 2 kNm². Prosječna temperatura u siječnju je -0,2</w:t>
      </w:r>
      <w:r>
        <w:rPr>
          <w:rFonts w:ascii="Cambria Math" w:eastAsia="Cambria Math" w:hAnsi="Cambria Math" w:cs="Cambria Math"/>
        </w:rPr>
        <w:t>℃</w:t>
      </w:r>
      <w:r>
        <w:t>, dok u srpnju prosje</w:t>
      </w:r>
      <w:r>
        <w:rPr>
          <w:rFonts w:ascii="___WRD_EMBED_SUB_44" w:eastAsia="___WRD_EMBED_SUB_44" w:hAnsi="___WRD_EMBED_SUB_44" w:cs="___WRD_EMBED_SUB_44"/>
        </w:rPr>
        <w:t>č</w:t>
      </w:r>
      <w:r>
        <w:t>na temperatura dosti</w:t>
      </w:r>
      <w:r>
        <w:rPr>
          <w:rFonts w:ascii="___WRD_EMBED_SUB_44" w:eastAsia="___WRD_EMBED_SUB_44" w:hAnsi="___WRD_EMBED_SUB_44" w:cs="___WRD_EMBED_SUB_44"/>
        </w:rPr>
        <w:t>ž</w:t>
      </w:r>
      <w:r>
        <w:t>e 21,2</w:t>
      </w:r>
      <w:r>
        <w:rPr>
          <w:rFonts w:ascii="Cambria Math" w:eastAsia="Cambria Math" w:hAnsi="Cambria Math" w:cs="Cambria Math"/>
        </w:rPr>
        <w:t>℃</w:t>
      </w:r>
      <w:r>
        <w:t>. Na podru</w:t>
      </w:r>
      <w:r>
        <w:rPr>
          <w:rFonts w:ascii="___WRD_EMBED_SUB_44" w:eastAsia="___WRD_EMBED_SUB_44" w:hAnsi="___WRD_EMBED_SUB_44" w:cs="___WRD_EMBED_SUB_44"/>
        </w:rPr>
        <w:t>č</w:t>
      </w:r>
      <w:r>
        <w:t>ju su zabilje</w:t>
      </w:r>
      <w:r>
        <w:rPr>
          <w:rFonts w:ascii="___WRD_EMBED_SUB_44" w:eastAsia="___WRD_EMBED_SUB_44" w:hAnsi="___WRD_EMBED_SUB_44" w:cs="___WRD_EMBED_SUB_44"/>
        </w:rPr>
        <w:t>ž</w:t>
      </w:r>
      <w:r>
        <w:t>ene najja</w:t>
      </w:r>
      <w:r>
        <w:rPr>
          <w:rFonts w:ascii="___WRD_EMBED_SUB_44" w:eastAsia="___WRD_EMBED_SUB_44" w:hAnsi="___WRD_EMBED_SUB_44" w:cs="___WRD_EMBED_SUB_44"/>
        </w:rPr>
        <w:t>č</w:t>
      </w:r>
      <w:r>
        <w:t xml:space="preserve">i udari bure u cijeloj Hrvatskoj, </w:t>
      </w:r>
      <w:r>
        <w:rPr>
          <w:rFonts w:ascii="___WRD_EMBED_SUB_44" w:eastAsia="___WRD_EMBED_SUB_44" w:hAnsi="___WRD_EMBED_SUB_44" w:cs="___WRD_EMBED_SUB_44"/>
        </w:rPr>
        <w:t>č</w:t>
      </w:r>
      <w:r>
        <w:t>ija brzina može dostići 200 km/h.</w:t>
      </w:r>
    </w:p>
    <w:p w14:paraId="0462EA61" w14:textId="77777777" w:rsidR="00CB574C" w:rsidRDefault="00CB574C"/>
    <w:p w14:paraId="61C64B73" w14:textId="77777777" w:rsidR="00CB574C" w:rsidRDefault="00000000">
      <w:pPr>
        <w:pStyle w:val="Heading1"/>
      </w:pPr>
      <w:bookmarkStart w:id="6" w:name="_Toc146893751"/>
      <w:r>
        <w:t>3. SUDJELOVANJE PARTNERA U PRIPREMI I PROVEDBI SRUP-a</w:t>
      </w:r>
      <w:bookmarkEnd w:id="6"/>
    </w:p>
    <w:p w14:paraId="0F496E2C" w14:textId="77777777" w:rsidR="00CB574C" w:rsidRDefault="00CB574C"/>
    <w:p w14:paraId="0F1436F9" w14:textId="77777777" w:rsidR="00CB574C" w:rsidRDefault="00000000">
      <w:r>
        <w:t xml:space="preserve">Temelj procesa pripreme Strategije razvoja urbanog područja Gospić za razdoblje 2021. - 2027. kao i provedbe i praćenja dokumenta u funkciji teritorijalnog razvoja je načelo partnerstva. Načelo partnerstva u smislu razvoja urbanih područja definirano je člankom 6. prijedloga </w:t>
      </w:r>
      <w:r>
        <w:rPr>
          <w:i/>
        </w:rPr>
        <w:t>Uredbe o zajedničkim odredbama</w:t>
      </w:r>
      <w:r>
        <w:t xml:space="preserve">, </w:t>
      </w:r>
      <w:r>
        <w:rPr>
          <w:i/>
        </w:rPr>
        <w:t>Zakonom o regionalnom razvoju Republike Hrvatske</w:t>
      </w:r>
      <w:r>
        <w:t xml:space="preserve"> - članak 28. (NN 147/14, 123/17, 118/18), </w:t>
      </w:r>
      <w:r>
        <w:rPr>
          <w:i/>
        </w:rPr>
        <w:t>Uredbom o osnivanju, sastavu, djelokrugu i načinu rada partnerskih vijeća</w:t>
      </w:r>
      <w:r>
        <w:t xml:space="preserve"> (NN 103/15) te </w:t>
      </w:r>
      <w:r>
        <w:rPr>
          <w:i/>
        </w:rPr>
        <w:t>Smjernicama za uspostavu urbanih područja i izradu Strategija razvoja urbanih područja</w:t>
      </w:r>
      <w:r>
        <w:t xml:space="preserve"> (točka 2.2.2. Uspostava Partnerskog vijeća za urbano područje).</w:t>
      </w:r>
    </w:p>
    <w:p w14:paraId="158DAFA6" w14:textId="77777777" w:rsidR="00CB574C" w:rsidRDefault="00CB574C"/>
    <w:p w14:paraId="779827D4" w14:textId="77777777" w:rsidR="00CB574C" w:rsidRDefault="00000000">
      <w:r>
        <w:t>Partnersko vijeće za urbano područje osniva grad središte urbanoga područja radi sudjelovanja u donošenju SRUP-a, utvrđivanja prioriteta razvoja, predlaganja strateških projekata te njihove provedbe i praćenja, a ima savjetodavnu ulogu. Članove partnerskog vijeća za urbano područje imenuje gradonačelnik grada središta urbanoga područja uz prethodno pribavljena mišljenja izvršnih tijela svih JLS-ova s urbanog područja.</w:t>
      </w:r>
    </w:p>
    <w:p w14:paraId="233CD685" w14:textId="77777777" w:rsidR="00CB574C" w:rsidRDefault="00CB574C"/>
    <w:p w14:paraId="6FFE725F" w14:textId="77777777" w:rsidR="00CB574C" w:rsidRDefault="00000000">
      <w:r>
        <w:t>Partnersko vijeće se, prema Uredbi o osnivanju, sastavu, djelokrugu i načinu rada partnerskih vijeća, posebno rukovodi sljedećim načelima:</w:t>
      </w:r>
    </w:p>
    <w:p w14:paraId="0F76A059" w14:textId="77777777" w:rsidR="00CB574C" w:rsidRDefault="00000000">
      <w:pPr>
        <w:numPr>
          <w:ilvl w:val="0"/>
          <w:numId w:val="1"/>
        </w:numPr>
      </w:pPr>
      <w:r>
        <w:t>Načelo ravnomjerne predstavljenosti partnera – koje podrazumijeva da partnersko vijeće omogućava predstavljenost ključnih dionika razvoja iz javnog, privatnog i civilnog sektora na području za koje se osniva, te da se u radu partnerskog vijeća onemogući pretežiti utjecaj samo jedne kategorije dionika;</w:t>
      </w:r>
    </w:p>
    <w:p w14:paraId="54F2374B" w14:textId="77777777" w:rsidR="00CB574C" w:rsidRDefault="00000000">
      <w:pPr>
        <w:numPr>
          <w:ilvl w:val="0"/>
          <w:numId w:val="1"/>
        </w:numPr>
      </w:pPr>
      <w:r>
        <w:t>Načelo transparentnosti – koje se odnosi na postupak utvrđivanja ključnih dionika razvoja, jednako kao i način rada partnerskog vijeća;</w:t>
      </w:r>
    </w:p>
    <w:p w14:paraId="6B402497" w14:textId="77777777" w:rsidR="00CB574C" w:rsidRDefault="00000000">
      <w:pPr>
        <w:numPr>
          <w:ilvl w:val="0"/>
          <w:numId w:val="1"/>
        </w:numPr>
      </w:pPr>
      <w:r>
        <w:lastRenderedPageBreak/>
        <w:t>Načelo jednakosti članova partnerstva – koje podrazumijeva da svaki član partnerskog vijeća može iznijeti stajalište organizacije koju predstavlja, te da to mišljenje na prikladan način bude uzeto u razmatranje;</w:t>
      </w:r>
    </w:p>
    <w:p w14:paraId="16C8A7B9" w14:textId="77777777" w:rsidR="00CB574C" w:rsidRDefault="00000000">
      <w:pPr>
        <w:numPr>
          <w:ilvl w:val="0"/>
          <w:numId w:val="1"/>
        </w:numPr>
      </w:pPr>
      <w:r>
        <w:t>Načelo usuglašavanja – koje podrazumijeva da se do odluka partnerskog vijeća dolazi putem pregovaračkog procesa kroz postizanje sporazuma između članova.</w:t>
      </w:r>
    </w:p>
    <w:p w14:paraId="2AD72938" w14:textId="77777777" w:rsidR="00CB574C" w:rsidRDefault="00CB574C"/>
    <w:p w14:paraId="1B5507FD" w14:textId="77777777" w:rsidR="00CB574C" w:rsidRDefault="00000000">
      <w:r>
        <w:t>U rad partnerskog vijeća za urbano područje potrebno je uključiti predstavnike:</w:t>
      </w:r>
    </w:p>
    <w:p w14:paraId="282022B1" w14:textId="77777777" w:rsidR="00CB574C" w:rsidRDefault="00000000">
      <w:pPr>
        <w:numPr>
          <w:ilvl w:val="0"/>
          <w:numId w:val="4"/>
        </w:numPr>
      </w:pPr>
      <w:r>
        <w:t>svih JLS-ova koji čine urbano područje,</w:t>
      </w:r>
    </w:p>
    <w:p w14:paraId="73DFB976" w14:textId="77777777" w:rsidR="00CB574C" w:rsidRDefault="00000000">
      <w:pPr>
        <w:numPr>
          <w:ilvl w:val="0"/>
          <w:numId w:val="4"/>
        </w:numPr>
      </w:pPr>
      <w:r>
        <w:t>županije i regionalnog koordinatora,</w:t>
      </w:r>
    </w:p>
    <w:p w14:paraId="68DAE9E9" w14:textId="77777777" w:rsidR="00CB574C" w:rsidRDefault="00000000">
      <w:pPr>
        <w:numPr>
          <w:ilvl w:val="0"/>
          <w:numId w:val="4"/>
        </w:numPr>
      </w:pPr>
      <w:r>
        <w:t>drugih javnih tijela čije je sudjelovanje značajno za razvoj urbanoga područja,</w:t>
      </w:r>
    </w:p>
    <w:p w14:paraId="314C8E33" w14:textId="77777777" w:rsidR="00CB574C" w:rsidRDefault="00000000">
      <w:pPr>
        <w:numPr>
          <w:ilvl w:val="0"/>
          <w:numId w:val="4"/>
        </w:numPr>
      </w:pPr>
      <w:r>
        <w:t>visokoškolskih ustanova, pružatelja obrazovnih usluga i usluga osposobljavanja te istraživačkih centara,</w:t>
      </w:r>
    </w:p>
    <w:p w14:paraId="60F80C59" w14:textId="77777777" w:rsidR="00CB574C" w:rsidRDefault="00000000">
      <w:pPr>
        <w:numPr>
          <w:ilvl w:val="0"/>
          <w:numId w:val="4"/>
        </w:numPr>
      </w:pPr>
      <w:r>
        <w:t>gospodarskih i socijalnih partnera, uključujući istaknute organizacije gospodarskih i socijalnih partnera te predstavnike gospodarskih i obrtničkih komora ili poslovnih udruženja iz urbanoga područja,</w:t>
      </w:r>
    </w:p>
    <w:p w14:paraId="26FE99A9" w14:textId="77777777" w:rsidR="00CB574C" w:rsidRDefault="00000000">
      <w:pPr>
        <w:numPr>
          <w:ilvl w:val="0"/>
          <w:numId w:val="4"/>
        </w:numPr>
      </w:pPr>
      <w:r>
        <w:t>organizacija civilnog društva, posebno iz područja zaštite okoliša, promicanja socijalne uključenosti, jednakosti među spolovima i nediskriminacije, zaštite prava nacionalnih manjina uzimajući u obzir geografsku i tematsku pokrivenost, sposobnost upravljanja, stručnost i inovativne pristupe.</w:t>
      </w:r>
    </w:p>
    <w:p w14:paraId="1059AE61" w14:textId="77777777" w:rsidR="00CB574C" w:rsidRDefault="00CB574C"/>
    <w:p w14:paraId="5B838BBD" w14:textId="77777777" w:rsidR="00CB574C" w:rsidRDefault="00000000">
      <w:r>
        <w:t>Slijedom navedenog, Partnersko vijeće za izradu i praćenje provedbe Strategije razvoja urbanog područja Gospić za razdoblje 2021. - 2027. ustrojeno je Zaključkom o osnivanju Partnerskog vijeća za izradu Strategije razvoja urbanog područja Gospić za razdoblje 2021. - 2027. godine donesenom 15. veljače 2022. godine. Partnersko vijeće UP Gospić čini 33 člana predstavnika institucija i 28 zamjenika članova predstavnika institucija kako je prikazano u sljedećoj tablici.</w:t>
      </w:r>
    </w:p>
    <w:p w14:paraId="6094BCF5" w14:textId="77777777" w:rsidR="00CB574C" w:rsidRDefault="00CB574C"/>
    <w:p w14:paraId="4521E10A" w14:textId="77777777" w:rsidR="00CB574C" w:rsidRDefault="00000000">
      <w:pPr>
        <w:rPr>
          <w:i/>
          <w:sz w:val="20"/>
          <w:szCs w:val="20"/>
        </w:rPr>
      </w:pPr>
      <w:r>
        <w:rPr>
          <w:i/>
          <w:sz w:val="20"/>
          <w:szCs w:val="20"/>
        </w:rPr>
        <w:t>Tablica 2. Partnersko vijeće Urbanog područja Gospić</w:t>
      </w:r>
    </w:p>
    <w:tbl>
      <w:tblPr>
        <w:tblStyle w:val="a0"/>
        <w:tblW w:w="9675" w:type="dxa"/>
        <w:jc w:val="center"/>
        <w:tblBorders>
          <w:top w:val="nil"/>
          <w:left w:val="nil"/>
          <w:bottom w:val="nil"/>
          <w:right w:val="nil"/>
          <w:insideH w:val="nil"/>
          <w:insideV w:val="nil"/>
        </w:tblBorders>
        <w:tblLayout w:type="fixed"/>
        <w:tblLook w:val="0600" w:firstRow="0" w:lastRow="0" w:firstColumn="0" w:lastColumn="0" w:noHBand="1" w:noVBand="1"/>
      </w:tblPr>
      <w:tblGrid>
        <w:gridCol w:w="871"/>
        <w:gridCol w:w="4050"/>
        <w:gridCol w:w="2377"/>
        <w:gridCol w:w="2377"/>
      </w:tblGrid>
      <w:tr w:rsidR="00CB574C" w14:paraId="0512ABBE" w14:textId="77777777">
        <w:trPr>
          <w:trHeight w:val="315"/>
          <w:jc w:val="center"/>
        </w:trPr>
        <w:tc>
          <w:tcPr>
            <w:tcW w:w="871" w:type="dxa"/>
            <w:tcBorders>
              <w:top w:val="single" w:sz="8" w:space="0" w:color="E69138"/>
              <w:left w:val="single" w:sz="8" w:space="0" w:color="E69138"/>
              <w:bottom w:val="single" w:sz="8" w:space="0" w:color="E69138"/>
              <w:right w:val="single" w:sz="8" w:space="0" w:color="E69138"/>
            </w:tcBorders>
            <w:shd w:val="clear" w:color="auto" w:fill="CC4125"/>
            <w:tcMar>
              <w:top w:w="40" w:type="dxa"/>
              <w:left w:w="40" w:type="dxa"/>
              <w:bottom w:w="40" w:type="dxa"/>
              <w:right w:w="40" w:type="dxa"/>
            </w:tcMar>
            <w:vAlign w:val="center"/>
          </w:tcPr>
          <w:p w14:paraId="3FC314E6" w14:textId="77777777" w:rsidR="00CB574C" w:rsidRDefault="00000000">
            <w:pPr>
              <w:widowControl w:val="0"/>
              <w:jc w:val="center"/>
              <w:rPr>
                <w:b/>
                <w:color w:val="FFFFFF"/>
                <w:sz w:val="20"/>
                <w:szCs w:val="20"/>
              </w:rPr>
            </w:pPr>
            <w:r>
              <w:rPr>
                <w:b/>
                <w:color w:val="FFFFFF"/>
                <w:sz w:val="20"/>
                <w:szCs w:val="20"/>
              </w:rPr>
              <w:t>RB</w:t>
            </w:r>
          </w:p>
        </w:tc>
        <w:tc>
          <w:tcPr>
            <w:tcW w:w="4050" w:type="dxa"/>
            <w:tcBorders>
              <w:top w:val="single" w:sz="8" w:space="0" w:color="E69138"/>
              <w:left w:val="single" w:sz="8" w:space="0" w:color="E69138"/>
              <w:bottom w:val="single" w:sz="8" w:space="0" w:color="E69138"/>
              <w:right w:val="single" w:sz="8" w:space="0" w:color="E69138"/>
            </w:tcBorders>
            <w:shd w:val="clear" w:color="auto" w:fill="CC4125"/>
            <w:tcMar>
              <w:top w:w="40" w:type="dxa"/>
              <w:left w:w="40" w:type="dxa"/>
              <w:bottom w:w="40" w:type="dxa"/>
              <w:right w:w="40" w:type="dxa"/>
            </w:tcMar>
            <w:vAlign w:val="center"/>
          </w:tcPr>
          <w:p w14:paraId="3A059458" w14:textId="77777777" w:rsidR="00CB574C" w:rsidRDefault="00000000">
            <w:pPr>
              <w:widowControl w:val="0"/>
              <w:jc w:val="center"/>
              <w:rPr>
                <w:sz w:val="20"/>
                <w:szCs w:val="20"/>
              </w:rPr>
            </w:pPr>
            <w:r>
              <w:rPr>
                <w:b/>
                <w:color w:val="FFFFFF"/>
                <w:sz w:val="20"/>
                <w:szCs w:val="20"/>
              </w:rPr>
              <w:t>Dionici</w:t>
            </w:r>
          </w:p>
        </w:tc>
        <w:tc>
          <w:tcPr>
            <w:tcW w:w="2377" w:type="dxa"/>
            <w:tcBorders>
              <w:top w:val="single" w:sz="8" w:space="0" w:color="E69138"/>
              <w:left w:val="single" w:sz="8" w:space="0" w:color="E69138"/>
              <w:bottom w:val="single" w:sz="8" w:space="0" w:color="E69138"/>
              <w:right w:val="single" w:sz="8" w:space="0" w:color="E69138"/>
            </w:tcBorders>
            <w:shd w:val="clear" w:color="auto" w:fill="CC4125"/>
            <w:tcMar>
              <w:top w:w="40" w:type="dxa"/>
              <w:left w:w="40" w:type="dxa"/>
              <w:bottom w:w="40" w:type="dxa"/>
              <w:right w:w="40" w:type="dxa"/>
            </w:tcMar>
            <w:vAlign w:val="center"/>
          </w:tcPr>
          <w:p w14:paraId="0318D72E" w14:textId="77777777" w:rsidR="00CB574C" w:rsidRDefault="00000000">
            <w:pPr>
              <w:widowControl w:val="0"/>
              <w:jc w:val="center"/>
              <w:rPr>
                <w:sz w:val="20"/>
                <w:szCs w:val="20"/>
              </w:rPr>
            </w:pPr>
            <w:r>
              <w:rPr>
                <w:b/>
                <w:color w:val="FFFFFF"/>
                <w:sz w:val="20"/>
                <w:szCs w:val="20"/>
              </w:rPr>
              <w:t>Član</w:t>
            </w:r>
          </w:p>
        </w:tc>
        <w:tc>
          <w:tcPr>
            <w:tcW w:w="2377" w:type="dxa"/>
            <w:tcBorders>
              <w:top w:val="single" w:sz="8" w:space="0" w:color="E69138"/>
              <w:left w:val="single" w:sz="8" w:space="0" w:color="E69138"/>
              <w:bottom w:val="single" w:sz="8" w:space="0" w:color="E69138"/>
              <w:right w:val="single" w:sz="8" w:space="0" w:color="E69138"/>
            </w:tcBorders>
            <w:shd w:val="clear" w:color="auto" w:fill="CC4125"/>
            <w:tcMar>
              <w:top w:w="40" w:type="dxa"/>
              <w:left w:w="40" w:type="dxa"/>
              <w:bottom w:w="40" w:type="dxa"/>
              <w:right w:w="40" w:type="dxa"/>
            </w:tcMar>
            <w:vAlign w:val="center"/>
          </w:tcPr>
          <w:p w14:paraId="6B039FB4" w14:textId="77777777" w:rsidR="00CB574C" w:rsidRDefault="00000000">
            <w:pPr>
              <w:widowControl w:val="0"/>
              <w:jc w:val="center"/>
              <w:rPr>
                <w:sz w:val="20"/>
                <w:szCs w:val="20"/>
              </w:rPr>
            </w:pPr>
            <w:r>
              <w:rPr>
                <w:b/>
                <w:color w:val="FFFFFF"/>
                <w:sz w:val="20"/>
                <w:szCs w:val="20"/>
              </w:rPr>
              <w:t>Zamjenik člana</w:t>
            </w:r>
          </w:p>
        </w:tc>
      </w:tr>
      <w:tr w:rsidR="00CB574C" w14:paraId="71295D5E" w14:textId="77777777">
        <w:trPr>
          <w:trHeight w:val="283"/>
          <w:jc w:val="center"/>
        </w:trPr>
        <w:tc>
          <w:tcPr>
            <w:tcW w:w="871" w:type="dxa"/>
            <w:tcBorders>
              <w:top w:val="single" w:sz="8"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38533911" w14:textId="77777777" w:rsidR="00CB574C" w:rsidRDefault="00000000">
            <w:pPr>
              <w:widowControl w:val="0"/>
              <w:jc w:val="center"/>
              <w:rPr>
                <w:sz w:val="20"/>
                <w:szCs w:val="20"/>
              </w:rPr>
            </w:pPr>
            <w:r>
              <w:rPr>
                <w:sz w:val="20"/>
                <w:szCs w:val="20"/>
              </w:rPr>
              <w:t>1.</w:t>
            </w:r>
          </w:p>
        </w:tc>
        <w:tc>
          <w:tcPr>
            <w:tcW w:w="4050" w:type="dxa"/>
            <w:tcBorders>
              <w:top w:val="single" w:sz="8"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BC11EFC" w14:textId="77777777" w:rsidR="00CB574C" w:rsidRDefault="00000000">
            <w:pPr>
              <w:widowControl w:val="0"/>
              <w:jc w:val="left"/>
              <w:rPr>
                <w:sz w:val="20"/>
                <w:szCs w:val="20"/>
              </w:rPr>
            </w:pPr>
            <w:r>
              <w:rPr>
                <w:sz w:val="20"/>
                <w:szCs w:val="20"/>
              </w:rPr>
              <w:t>Grad Gospić</w:t>
            </w:r>
          </w:p>
        </w:tc>
        <w:tc>
          <w:tcPr>
            <w:tcW w:w="2377" w:type="dxa"/>
            <w:tcBorders>
              <w:top w:val="single" w:sz="8"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ACE9345" w14:textId="77777777" w:rsidR="00CB574C" w:rsidRDefault="00000000">
            <w:pPr>
              <w:widowControl w:val="0"/>
              <w:jc w:val="left"/>
              <w:rPr>
                <w:sz w:val="20"/>
                <w:szCs w:val="20"/>
              </w:rPr>
            </w:pPr>
            <w:r>
              <w:rPr>
                <w:sz w:val="20"/>
                <w:szCs w:val="20"/>
              </w:rPr>
              <w:t>Slaven Stilinović</w:t>
            </w:r>
          </w:p>
        </w:tc>
        <w:tc>
          <w:tcPr>
            <w:tcW w:w="2377" w:type="dxa"/>
            <w:tcBorders>
              <w:top w:val="single" w:sz="8"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11F4A34C" w14:textId="77777777" w:rsidR="00CB574C" w:rsidRDefault="00000000">
            <w:pPr>
              <w:widowControl w:val="0"/>
              <w:jc w:val="left"/>
              <w:rPr>
                <w:sz w:val="20"/>
                <w:szCs w:val="20"/>
              </w:rPr>
            </w:pPr>
            <w:r>
              <w:rPr>
                <w:sz w:val="20"/>
                <w:szCs w:val="20"/>
              </w:rPr>
              <w:t>Ivana Kaleb Asić</w:t>
            </w:r>
          </w:p>
        </w:tc>
      </w:tr>
      <w:tr w:rsidR="00CB574C" w14:paraId="56FB58B1"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5AEFD948" w14:textId="77777777" w:rsidR="00CB574C" w:rsidRDefault="00000000">
            <w:pPr>
              <w:widowControl w:val="0"/>
              <w:jc w:val="center"/>
              <w:rPr>
                <w:sz w:val="20"/>
                <w:szCs w:val="20"/>
              </w:rPr>
            </w:pPr>
            <w:r>
              <w:rPr>
                <w:sz w:val="20"/>
                <w:szCs w:val="20"/>
              </w:rPr>
              <w:t>2.</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E6F7BFE" w14:textId="77777777" w:rsidR="00CB574C" w:rsidRDefault="00000000">
            <w:pPr>
              <w:widowControl w:val="0"/>
              <w:jc w:val="left"/>
              <w:rPr>
                <w:sz w:val="20"/>
                <w:szCs w:val="20"/>
              </w:rPr>
            </w:pPr>
            <w:r>
              <w:rPr>
                <w:sz w:val="20"/>
                <w:szCs w:val="20"/>
              </w:rPr>
              <w:t>Općina Perušić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5F49B22" w14:textId="77777777" w:rsidR="00CB574C" w:rsidRDefault="00000000">
            <w:pPr>
              <w:widowControl w:val="0"/>
              <w:jc w:val="left"/>
              <w:rPr>
                <w:sz w:val="20"/>
                <w:szCs w:val="20"/>
              </w:rPr>
            </w:pPr>
            <w:r>
              <w:rPr>
                <w:sz w:val="20"/>
                <w:szCs w:val="20"/>
              </w:rPr>
              <w:t>Nada Marijanović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23F05BB8" w14:textId="77777777" w:rsidR="00CB574C" w:rsidRDefault="00000000">
            <w:pPr>
              <w:widowControl w:val="0"/>
              <w:jc w:val="left"/>
              <w:rPr>
                <w:sz w:val="20"/>
                <w:szCs w:val="20"/>
              </w:rPr>
            </w:pPr>
            <w:r>
              <w:rPr>
                <w:sz w:val="20"/>
                <w:szCs w:val="20"/>
              </w:rPr>
              <w:t>Josipa Kolak</w:t>
            </w:r>
          </w:p>
        </w:tc>
      </w:tr>
      <w:tr w:rsidR="00CB574C" w14:paraId="0067ECB6"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038656A5" w14:textId="77777777" w:rsidR="00CB574C" w:rsidRDefault="00000000">
            <w:pPr>
              <w:widowControl w:val="0"/>
              <w:jc w:val="center"/>
              <w:rPr>
                <w:sz w:val="20"/>
                <w:szCs w:val="20"/>
              </w:rPr>
            </w:pPr>
            <w:r>
              <w:rPr>
                <w:sz w:val="20"/>
                <w:szCs w:val="20"/>
              </w:rPr>
              <w:t>3.</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3B6B156" w14:textId="77777777" w:rsidR="00CB574C" w:rsidRDefault="00000000">
            <w:pPr>
              <w:widowControl w:val="0"/>
              <w:jc w:val="left"/>
              <w:rPr>
                <w:sz w:val="20"/>
                <w:szCs w:val="20"/>
              </w:rPr>
            </w:pPr>
            <w:r>
              <w:rPr>
                <w:sz w:val="20"/>
                <w:szCs w:val="20"/>
              </w:rPr>
              <w:t>Općina Udbina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2BE0F54" w14:textId="77777777" w:rsidR="00CB574C" w:rsidRDefault="00000000">
            <w:pPr>
              <w:widowControl w:val="0"/>
              <w:jc w:val="left"/>
              <w:rPr>
                <w:sz w:val="20"/>
                <w:szCs w:val="20"/>
              </w:rPr>
            </w:pPr>
            <w:r>
              <w:rPr>
                <w:sz w:val="20"/>
                <w:szCs w:val="20"/>
              </w:rPr>
              <w:t>Josip Seuček</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05ED03F" w14:textId="77777777" w:rsidR="00CB574C" w:rsidRDefault="00000000">
            <w:pPr>
              <w:widowControl w:val="0"/>
              <w:jc w:val="left"/>
              <w:rPr>
                <w:sz w:val="20"/>
                <w:szCs w:val="20"/>
              </w:rPr>
            </w:pPr>
            <w:r>
              <w:rPr>
                <w:sz w:val="20"/>
                <w:szCs w:val="20"/>
              </w:rPr>
              <w:t>Zlatko Brkić</w:t>
            </w:r>
          </w:p>
        </w:tc>
      </w:tr>
      <w:tr w:rsidR="00CB574C" w14:paraId="01DD0721"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2DF0C448" w14:textId="77777777" w:rsidR="00CB574C" w:rsidRDefault="00000000">
            <w:pPr>
              <w:widowControl w:val="0"/>
              <w:jc w:val="center"/>
              <w:rPr>
                <w:sz w:val="20"/>
                <w:szCs w:val="20"/>
              </w:rPr>
            </w:pPr>
            <w:r>
              <w:rPr>
                <w:sz w:val="20"/>
                <w:szCs w:val="20"/>
              </w:rPr>
              <w:t>4.</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8A6C08C" w14:textId="77777777" w:rsidR="00CB574C" w:rsidRDefault="00000000">
            <w:pPr>
              <w:widowControl w:val="0"/>
              <w:jc w:val="left"/>
              <w:rPr>
                <w:sz w:val="20"/>
                <w:szCs w:val="20"/>
              </w:rPr>
            </w:pPr>
            <w:r>
              <w:rPr>
                <w:sz w:val="20"/>
                <w:szCs w:val="20"/>
              </w:rPr>
              <w:t>Ličko-senjska županija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0357A2E" w14:textId="77777777" w:rsidR="00CB574C" w:rsidRDefault="00000000">
            <w:pPr>
              <w:widowControl w:val="0"/>
              <w:jc w:val="left"/>
              <w:rPr>
                <w:sz w:val="20"/>
                <w:szCs w:val="20"/>
              </w:rPr>
            </w:pPr>
            <w:r>
              <w:rPr>
                <w:sz w:val="20"/>
                <w:szCs w:val="20"/>
              </w:rPr>
              <w:t>Jasna Orešković Brkljačić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1E9CD67C" w14:textId="77777777" w:rsidR="00CB574C" w:rsidRDefault="00000000">
            <w:pPr>
              <w:widowControl w:val="0"/>
              <w:jc w:val="left"/>
              <w:rPr>
                <w:sz w:val="20"/>
                <w:szCs w:val="20"/>
              </w:rPr>
            </w:pPr>
            <w:r>
              <w:rPr>
                <w:sz w:val="20"/>
                <w:szCs w:val="20"/>
              </w:rPr>
              <w:t>Ana Rukavina-Stilinović</w:t>
            </w:r>
          </w:p>
        </w:tc>
      </w:tr>
      <w:tr w:rsidR="00CB574C" w14:paraId="571E0197"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176721B5" w14:textId="77777777" w:rsidR="00CB574C" w:rsidRDefault="00000000">
            <w:pPr>
              <w:widowControl w:val="0"/>
              <w:jc w:val="center"/>
              <w:rPr>
                <w:sz w:val="20"/>
                <w:szCs w:val="20"/>
              </w:rPr>
            </w:pPr>
            <w:r>
              <w:rPr>
                <w:sz w:val="20"/>
                <w:szCs w:val="20"/>
              </w:rPr>
              <w:t>5.</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A84D061" w14:textId="77777777" w:rsidR="00CB574C" w:rsidRDefault="00000000">
            <w:pPr>
              <w:widowControl w:val="0"/>
              <w:jc w:val="left"/>
              <w:rPr>
                <w:sz w:val="20"/>
                <w:szCs w:val="20"/>
              </w:rPr>
            </w:pPr>
            <w:r>
              <w:rPr>
                <w:sz w:val="20"/>
                <w:szCs w:val="20"/>
              </w:rPr>
              <w:t>Razvojna agencija Ličko-senjske županije</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43B0FDB" w14:textId="77777777" w:rsidR="00CB574C" w:rsidRDefault="00000000">
            <w:pPr>
              <w:widowControl w:val="0"/>
              <w:jc w:val="left"/>
              <w:rPr>
                <w:sz w:val="20"/>
                <w:szCs w:val="20"/>
              </w:rPr>
            </w:pPr>
            <w:r>
              <w:rPr>
                <w:sz w:val="20"/>
                <w:szCs w:val="20"/>
              </w:rPr>
              <w:t>Andrija Brkljačić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68DBE646" w14:textId="77777777" w:rsidR="00CB574C" w:rsidRDefault="00000000">
            <w:pPr>
              <w:widowControl w:val="0"/>
              <w:jc w:val="left"/>
              <w:rPr>
                <w:sz w:val="20"/>
                <w:szCs w:val="20"/>
              </w:rPr>
            </w:pPr>
            <w:r>
              <w:rPr>
                <w:sz w:val="20"/>
                <w:szCs w:val="20"/>
              </w:rPr>
              <w:t>Martina Šuper Štampar</w:t>
            </w:r>
          </w:p>
        </w:tc>
      </w:tr>
      <w:tr w:rsidR="00CB574C" w14:paraId="394CAC98"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352FE8DB" w14:textId="77777777" w:rsidR="00CB574C" w:rsidRDefault="00000000">
            <w:pPr>
              <w:widowControl w:val="0"/>
              <w:jc w:val="center"/>
              <w:rPr>
                <w:sz w:val="20"/>
                <w:szCs w:val="20"/>
              </w:rPr>
            </w:pPr>
            <w:r>
              <w:rPr>
                <w:sz w:val="20"/>
                <w:szCs w:val="20"/>
              </w:rPr>
              <w:t>6.</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A04DBB9" w14:textId="77777777" w:rsidR="00CB574C" w:rsidRDefault="00000000">
            <w:pPr>
              <w:widowControl w:val="0"/>
              <w:jc w:val="left"/>
              <w:rPr>
                <w:sz w:val="20"/>
                <w:szCs w:val="20"/>
              </w:rPr>
            </w:pPr>
            <w:r>
              <w:rPr>
                <w:sz w:val="20"/>
                <w:szCs w:val="20"/>
              </w:rPr>
              <w:t>Razvojni centar Ličko-senjske županije</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76E0A97" w14:textId="77777777" w:rsidR="00CB574C" w:rsidRDefault="00000000">
            <w:pPr>
              <w:widowControl w:val="0"/>
              <w:jc w:val="left"/>
              <w:rPr>
                <w:sz w:val="20"/>
                <w:szCs w:val="20"/>
              </w:rPr>
            </w:pPr>
            <w:r>
              <w:rPr>
                <w:sz w:val="20"/>
                <w:szCs w:val="20"/>
              </w:rPr>
              <w:t>Mile Milković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53994082" w14:textId="77777777" w:rsidR="00CB574C" w:rsidRDefault="00000000">
            <w:pPr>
              <w:widowControl w:val="0"/>
              <w:jc w:val="left"/>
              <w:rPr>
                <w:sz w:val="20"/>
                <w:szCs w:val="20"/>
              </w:rPr>
            </w:pPr>
            <w:r>
              <w:rPr>
                <w:sz w:val="20"/>
                <w:szCs w:val="20"/>
              </w:rPr>
              <w:t>Valentina Butorac</w:t>
            </w:r>
          </w:p>
        </w:tc>
      </w:tr>
      <w:tr w:rsidR="00CB574C" w14:paraId="16B68271"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4D86163D" w14:textId="77777777" w:rsidR="00CB574C" w:rsidRDefault="00000000">
            <w:pPr>
              <w:widowControl w:val="0"/>
              <w:jc w:val="center"/>
              <w:rPr>
                <w:sz w:val="20"/>
                <w:szCs w:val="20"/>
              </w:rPr>
            </w:pPr>
            <w:r>
              <w:rPr>
                <w:sz w:val="20"/>
                <w:szCs w:val="20"/>
              </w:rPr>
              <w:t>7.</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C1005E4" w14:textId="77777777" w:rsidR="00CB574C" w:rsidRDefault="00000000">
            <w:pPr>
              <w:widowControl w:val="0"/>
              <w:jc w:val="left"/>
              <w:rPr>
                <w:sz w:val="20"/>
                <w:szCs w:val="20"/>
              </w:rPr>
            </w:pPr>
            <w:r>
              <w:rPr>
                <w:sz w:val="20"/>
                <w:szCs w:val="20"/>
              </w:rPr>
              <w:t>Turistička zajednica Grada Gospića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DBECC99" w14:textId="77777777" w:rsidR="00CB574C" w:rsidRDefault="00000000">
            <w:pPr>
              <w:widowControl w:val="0"/>
              <w:jc w:val="left"/>
              <w:rPr>
                <w:sz w:val="20"/>
                <w:szCs w:val="20"/>
              </w:rPr>
            </w:pPr>
            <w:r>
              <w:rPr>
                <w:sz w:val="20"/>
                <w:szCs w:val="20"/>
              </w:rPr>
              <w:t>Maja Strilić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1BBC0272" w14:textId="77777777" w:rsidR="00CB574C" w:rsidRDefault="00000000">
            <w:pPr>
              <w:widowControl w:val="0"/>
              <w:jc w:val="left"/>
              <w:rPr>
                <w:sz w:val="20"/>
                <w:szCs w:val="20"/>
              </w:rPr>
            </w:pPr>
            <w:r>
              <w:rPr>
                <w:sz w:val="20"/>
                <w:szCs w:val="20"/>
              </w:rPr>
              <w:t>Anita Romac</w:t>
            </w:r>
          </w:p>
        </w:tc>
      </w:tr>
      <w:tr w:rsidR="00CB574C" w14:paraId="034E4A69"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2B6F746" w14:textId="77777777" w:rsidR="00CB574C" w:rsidRDefault="00000000">
            <w:pPr>
              <w:widowControl w:val="0"/>
              <w:jc w:val="center"/>
              <w:rPr>
                <w:sz w:val="20"/>
                <w:szCs w:val="20"/>
              </w:rPr>
            </w:pPr>
            <w:r>
              <w:rPr>
                <w:sz w:val="20"/>
                <w:szCs w:val="20"/>
              </w:rPr>
              <w:t>8.</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0392A8B" w14:textId="77777777" w:rsidR="00CB574C" w:rsidRDefault="00000000">
            <w:pPr>
              <w:widowControl w:val="0"/>
              <w:jc w:val="left"/>
              <w:rPr>
                <w:sz w:val="20"/>
                <w:szCs w:val="20"/>
              </w:rPr>
            </w:pPr>
            <w:r>
              <w:rPr>
                <w:sz w:val="20"/>
                <w:szCs w:val="20"/>
              </w:rPr>
              <w:t>Turistička zajednica Općine Perušić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C2208E9" w14:textId="77777777" w:rsidR="00CB574C" w:rsidRDefault="00000000">
            <w:pPr>
              <w:widowControl w:val="0"/>
              <w:jc w:val="left"/>
              <w:rPr>
                <w:sz w:val="20"/>
                <w:szCs w:val="20"/>
              </w:rPr>
            </w:pPr>
            <w:r>
              <w:rPr>
                <w:sz w:val="20"/>
                <w:szCs w:val="20"/>
              </w:rPr>
              <w:t>Mateja Smolčić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20BCBA93" w14:textId="77777777" w:rsidR="00CB574C" w:rsidRDefault="00000000">
            <w:pPr>
              <w:widowControl w:val="0"/>
              <w:jc w:val="left"/>
              <w:rPr>
                <w:sz w:val="20"/>
                <w:szCs w:val="20"/>
              </w:rPr>
            </w:pPr>
            <w:r>
              <w:rPr>
                <w:sz w:val="20"/>
                <w:szCs w:val="20"/>
              </w:rPr>
              <w:t>/</w:t>
            </w:r>
          </w:p>
        </w:tc>
      </w:tr>
      <w:tr w:rsidR="00CB574C" w14:paraId="26C523B8"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6D8949AD" w14:textId="77777777" w:rsidR="00CB574C" w:rsidRDefault="00000000">
            <w:pPr>
              <w:widowControl w:val="0"/>
              <w:jc w:val="center"/>
              <w:rPr>
                <w:sz w:val="20"/>
                <w:szCs w:val="20"/>
              </w:rPr>
            </w:pPr>
            <w:r>
              <w:rPr>
                <w:sz w:val="20"/>
                <w:szCs w:val="20"/>
              </w:rPr>
              <w:t>9.</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46DC6025" w14:textId="77777777" w:rsidR="00CB574C" w:rsidRDefault="00000000">
            <w:pPr>
              <w:widowControl w:val="0"/>
              <w:jc w:val="left"/>
              <w:rPr>
                <w:sz w:val="20"/>
                <w:szCs w:val="20"/>
              </w:rPr>
            </w:pPr>
            <w:r>
              <w:rPr>
                <w:sz w:val="20"/>
                <w:szCs w:val="20"/>
              </w:rPr>
              <w:t>Pećinski park Grabovača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F614462" w14:textId="77777777" w:rsidR="00CB574C" w:rsidRDefault="00000000">
            <w:pPr>
              <w:widowControl w:val="0"/>
              <w:jc w:val="left"/>
              <w:rPr>
                <w:sz w:val="20"/>
                <w:szCs w:val="20"/>
              </w:rPr>
            </w:pPr>
            <w:r>
              <w:rPr>
                <w:sz w:val="20"/>
                <w:szCs w:val="20"/>
              </w:rPr>
              <w:t>Jelena Milković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21892E62" w14:textId="77777777" w:rsidR="00CB574C" w:rsidRDefault="00000000">
            <w:pPr>
              <w:widowControl w:val="0"/>
              <w:jc w:val="left"/>
              <w:rPr>
                <w:sz w:val="20"/>
                <w:szCs w:val="20"/>
              </w:rPr>
            </w:pPr>
            <w:r>
              <w:rPr>
                <w:sz w:val="20"/>
                <w:szCs w:val="20"/>
              </w:rPr>
              <w:t>Tomislav Špehar</w:t>
            </w:r>
          </w:p>
        </w:tc>
      </w:tr>
      <w:tr w:rsidR="00CB574C" w14:paraId="36D66320"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3F81392" w14:textId="77777777" w:rsidR="00CB574C" w:rsidRDefault="00000000">
            <w:pPr>
              <w:widowControl w:val="0"/>
              <w:jc w:val="center"/>
              <w:rPr>
                <w:sz w:val="20"/>
                <w:szCs w:val="20"/>
              </w:rPr>
            </w:pPr>
            <w:r>
              <w:rPr>
                <w:sz w:val="20"/>
                <w:szCs w:val="20"/>
              </w:rPr>
              <w:t>10.</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F13BE0E" w14:textId="77777777" w:rsidR="00CB574C" w:rsidRDefault="00000000">
            <w:pPr>
              <w:widowControl w:val="0"/>
              <w:jc w:val="left"/>
              <w:rPr>
                <w:sz w:val="20"/>
                <w:szCs w:val="20"/>
              </w:rPr>
            </w:pPr>
            <w:r>
              <w:rPr>
                <w:sz w:val="20"/>
                <w:szCs w:val="20"/>
              </w:rPr>
              <w:t>Park prirode Velebit</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36ED5DD" w14:textId="77777777" w:rsidR="00CB574C" w:rsidRDefault="00000000">
            <w:pPr>
              <w:widowControl w:val="0"/>
              <w:jc w:val="left"/>
              <w:rPr>
                <w:sz w:val="20"/>
                <w:szCs w:val="20"/>
              </w:rPr>
            </w:pPr>
            <w:r>
              <w:rPr>
                <w:sz w:val="20"/>
                <w:szCs w:val="20"/>
              </w:rPr>
              <w:t>Mario Šaban</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4E0F2A4B" w14:textId="77777777" w:rsidR="00CB574C" w:rsidRDefault="00000000">
            <w:pPr>
              <w:widowControl w:val="0"/>
              <w:jc w:val="left"/>
              <w:rPr>
                <w:sz w:val="20"/>
                <w:szCs w:val="20"/>
              </w:rPr>
            </w:pPr>
            <w:r>
              <w:rPr>
                <w:sz w:val="20"/>
                <w:szCs w:val="20"/>
              </w:rPr>
              <w:t>Ivana Maras</w:t>
            </w:r>
          </w:p>
        </w:tc>
      </w:tr>
      <w:tr w:rsidR="00CB574C" w14:paraId="13B39BD7"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59A5A155" w14:textId="77777777" w:rsidR="00CB574C" w:rsidRDefault="00000000">
            <w:pPr>
              <w:widowControl w:val="0"/>
              <w:jc w:val="center"/>
              <w:rPr>
                <w:sz w:val="20"/>
                <w:szCs w:val="20"/>
              </w:rPr>
            </w:pPr>
            <w:r>
              <w:rPr>
                <w:sz w:val="20"/>
                <w:szCs w:val="20"/>
              </w:rPr>
              <w:t>11.</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422B2A7F" w14:textId="77777777" w:rsidR="00CB574C" w:rsidRDefault="00000000">
            <w:pPr>
              <w:widowControl w:val="0"/>
              <w:jc w:val="left"/>
              <w:rPr>
                <w:sz w:val="20"/>
                <w:szCs w:val="20"/>
              </w:rPr>
            </w:pPr>
            <w:r>
              <w:rPr>
                <w:sz w:val="20"/>
                <w:szCs w:val="20"/>
              </w:rPr>
              <w:t>Muzej Like Gospić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D0A2434" w14:textId="77777777" w:rsidR="00CB574C" w:rsidRDefault="00000000">
            <w:pPr>
              <w:widowControl w:val="0"/>
              <w:jc w:val="left"/>
              <w:rPr>
                <w:sz w:val="20"/>
                <w:szCs w:val="20"/>
              </w:rPr>
            </w:pPr>
            <w:r>
              <w:rPr>
                <w:sz w:val="20"/>
                <w:szCs w:val="20"/>
              </w:rPr>
              <w:t>Tatjana Kolak</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591B9F1A" w14:textId="77777777" w:rsidR="00CB574C" w:rsidRDefault="00000000">
            <w:pPr>
              <w:widowControl w:val="0"/>
              <w:jc w:val="left"/>
              <w:rPr>
                <w:sz w:val="20"/>
                <w:szCs w:val="20"/>
              </w:rPr>
            </w:pPr>
            <w:r>
              <w:rPr>
                <w:sz w:val="20"/>
                <w:szCs w:val="20"/>
              </w:rPr>
              <w:t>Ivan Kovač</w:t>
            </w:r>
          </w:p>
        </w:tc>
      </w:tr>
      <w:tr w:rsidR="00CB574C" w14:paraId="519B2177"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6C6E3017" w14:textId="77777777" w:rsidR="00CB574C" w:rsidRDefault="00000000">
            <w:pPr>
              <w:widowControl w:val="0"/>
              <w:jc w:val="center"/>
              <w:rPr>
                <w:sz w:val="20"/>
                <w:szCs w:val="20"/>
              </w:rPr>
            </w:pPr>
            <w:r>
              <w:rPr>
                <w:sz w:val="20"/>
                <w:szCs w:val="20"/>
              </w:rPr>
              <w:t>12.</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A37C9E8" w14:textId="77777777" w:rsidR="00CB574C" w:rsidRDefault="00000000">
            <w:pPr>
              <w:widowControl w:val="0"/>
              <w:jc w:val="left"/>
              <w:rPr>
                <w:sz w:val="20"/>
                <w:szCs w:val="20"/>
              </w:rPr>
            </w:pPr>
            <w:r>
              <w:rPr>
                <w:sz w:val="20"/>
                <w:szCs w:val="20"/>
              </w:rPr>
              <w:t>Komunalac Gospić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949A452" w14:textId="77777777" w:rsidR="00CB574C" w:rsidRDefault="00000000">
            <w:pPr>
              <w:widowControl w:val="0"/>
              <w:jc w:val="left"/>
              <w:rPr>
                <w:sz w:val="20"/>
                <w:szCs w:val="20"/>
              </w:rPr>
            </w:pPr>
            <w:r>
              <w:rPr>
                <w:sz w:val="20"/>
                <w:szCs w:val="20"/>
              </w:rPr>
              <w:t>Milan Matija</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0931ABDE" w14:textId="77777777" w:rsidR="00CB574C" w:rsidRDefault="00000000">
            <w:pPr>
              <w:widowControl w:val="0"/>
              <w:jc w:val="left"/>
              <w:rPr>
                <w:sz w:val="20"/>
                <w:szCs w:val="20"/>
              </w:rPr>
            </w:pPr>
            <w:r>
              <w:rPr>
                <w:sz w:val="20"/>
                <w:szCs w:val="20"/>
              </w:rPr>
              <w:t>Damir Maras</w:t>
            </w:r>
          </w:p>
        </w:tc>
      </w:tr>
      <w:tr w:rsidR="00CB574C" w14:paraId="2DCBEECB"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475FA673" w14:textId="77777777" w:rsidR="00CB574C" w:rsidRDefault="00000000">
            <w:pPr>
              <w:widowControl w:val="0"/>
              <w:jc w:val="center"/>
              <w:rPr>
                <w:sz w:val="20"/>
                <w:szCs w:val="20"/>
              </w:rPr>
            </w:pPr>
            <w:r>
              <w:rPr>
                <w:sz w:val="20"/>
                <w:szCs w:val="20"/>
              </w:rPr>
              <w:t>13.</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B8169E9" w14:textId="77777777" w:rsidR="00CB574C" w:rsidRDefault="00000000">
            <w:pPr>
              <w:widowControl w:val="0"/>
              <w:jc w:val="left"/>
              <w:rPr>
                <w:sz w:val="20"/>
                <w:szCs w:val="20"/>
              </w:rPr>
            </w:pPr>
            <w:r>
              <w:rPr>
                <w:sz w:val="20"/>
                <w:szCs w:val="20"/>
              </w:rPr>
              <w:t>Perušić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EC8EB34" w14:textId="77777777" w:rsidR="00CB574C" w:rsidRDefault="00000000">
            <w:pPr>
              <w:widowControl w:val="0"/>
              <w:jc w:val="left"/>
              <w:rPr>
                <w:sz w:val="20"/>
                <w:szCs w:val="20"/>
              </w:rPr>
            </w:pPr>
            <w:r>
              <w:rPr>
                <w:sz w:val="20"/>
                <w:szCs w:val="20"/>
              </w:rPr>
              <w:t>Mihael Kurteš</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2CF428BF" w14:textId="77777777" w:rsidR="00CB574C" w:rsidRDefault="00000000">
            <w:pPr>
              <w:widowControl w:val="0"/>
              <w:jc w:val="left"/>
              <w:rPr>
                <w:sz w:val="20"/>
                <w:szCs w:val="20"/>
              </w:rPr>
            </w:pPr>
            <w:r>
              <w:rPr>
                <w:sz w:val="20"/>
                <w:szCs w:val="20"/>
              </w:rPr>
              <w:t>Željka Pleša</w:t>
            </w:r>
          </w:p>
        </w:tc>
      </w:tr>
      <w:tr w:rsidR="00CB574C" w14:paraId="114D2476"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0394BF8F" w14:textId="77777777" w:rsidR="00CB574C" w:rsidRDefault="00000000">
            <w:pPr>
              <w:widowControl w:val="0"/>
              <w:jc w:val="center"/>
              <w:rPr>
                <w:sz w:val="20"/>
                <w:szCs w:val="20"/>
              </w:rPr>
            </w:pPr>
            <w:r>
              <w:rPr>
                <w:sz w:val="20"/>
                <w:szCs w:val="20"/>
              </w:rPr>
              <w:t>14.</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C85944E" w14:textId="77777777" w:rsidR="00CB574C" w:rsidRDefault="00000000">
            <w:pPr>
              <w:widowControl w:val="0"/>
              <w:jc w:val="left"/>
              <w:rPr>
                <w:sz w:val="20"/>
                <w:szCs w:val="20"/>
              </w:rPr>
            </w:pPr>
            <w:r>
              <w:rPr>
                <w:sz w:val="20"/>
                <w:szCs w:val="20"/>
              </w:rPr>
              <w:t>Usluga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B977FDB" w14:textId="77777777" w:rsidR="00CB574C" w:rsidRDefault="00000000">
            <w:pPr>
              <w:widowControl w:val="0"/>
              <w:jc w:val="left"/>
              <w:rPr>
                <w:sz w:val="20"/>
                <w:szCs w:val="20"/>
              </w:rPr>
            </w:pPr>
            <w:r>
              <w:rPr>
                <w:sz w:val="20"/>
                <w:szCs w:val="20"/>
              </w:rPr>
              <w:t>Ana-Marija Zdunić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6E10B06C" w14:textId="77777777" w:rsidR="00CB574C" w:rsidRDefault="00000000">
            <w:pPr>
              <w:widowControl w:val="0"/>
              <w:jc w:val="left"/>
              <w:rPr>
                <w:sz w:val="20"/>
                <w:szCs w:val="20"/>
              </w:rPr>
            </w:pPr>
            <w:r>
              <w:rPr>
                <w:sz w:val="20"/>
                <w:szCs w:val="20"/>
              </w:rPr>
              <w:t>Kristina Krpan</w:t>
            </w:r>
          </w:p>
        </w:tc>
      </w:tr>
      <w:tr w:rsidR="00CB574C" w14:paraId="52FD8129"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577C74D8" w14:textId="77777777" w:rsidR="00CB574C" w:rsidRDefault="00000000">
            <w:pPr>
              <w:widowControl w:val="0"/>
              <w:jc w:val="center"/>
              <w:rPr>
                <w:sz w:val="20"/>
                <w:szCs w:val="20"/>
              </w:rPr>
            </w:pPr>
            <w:r>
              <w:rPr>
                <w:sz w:val="20"/>
                <w:szCs w:val="20"/>
              </w:rPr>
              <w:t>15.</w:t>
            </w:r>
          </w:p>
        </w:tc>
        <w:tc>
          <w:tcPr>
            <w:tcW w:w="4050"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5C9B623A" w14:textId="77777777" w:rsidR="00CB574C" w:rsidRDefault="00000000">
            <w:pPr>
              <w:widowControl w:val="0"/>
              <w:jc w:val="left"/>
              <w:rPr>
                <w:sz w:val="20"/>
                <w:szCs w:val="20"/>
              </w:rPr>
            </w:pPr>
            <w:r>
              <w:rPr>
                <w:sz w:val="20"/>
                <w:szCs w:val="20"/>
              </w:rPr>
              <w:t>Komunalac Udbina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0142A27" w14:textId="77777777" w:rsidR="00CB574C" w:rsidRDefault="00000000">
            <w:pPr>
              <w:widowControl w:val="0"/>
              <w:jc w:val="left"/>
              <w:rPr>
                <w:sz w:val="20"/>
                <w:szCs w:val="20"/>
              </w:rPr>
            </w:pPr>
            <w:r>
              <w:rPr>
                <w:sz w:val="20"/>
                <w:szCs w:val="20"/>
              </w:rPr>
              <w:t>Irena Koretić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30A20744" w14:textId="77777777" w:rsidR="00CB574C" w:rsidRDefault="00000000">
            <w:pPr>
              <w:widowControl w:val="0"/>
              <w:jc w:val="left"/>
              <w:rPr>
                <w:sz w:val="20"/>
                <w:szCs w:val="20"/>
              </w:rPr>
            </w:pPr>
            <w:r>
              <w:rPr>
                <w:sz w:val="20"/>
                <w:szCs w:val="20"/>
              </w:rPr>
              <w:t>/</w:t>
            </w:r>
          </w:p>
        </w:tc>
      </w:tr>
      <w:tr w:rsidR="00CB574C" w14:paraId="6EC46422"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6250EA58" w14:textId="77777777" w:rsidR="00CB574C" w:rsidRDefault="00000000">
            <w:pPr>
              <w:widowControl w:val="0"/>
              <w:jc w:val="center"/>
              <w:rPr>
                <w:sz w:val="20"/>
                <w:szCs w:val="20"/>
              </w:rPr>
            </w:pPr>
            <w:r>
              <w:rPr>
                <w:sz w:val="20"/>
                <w:szCs w:val="20"/>
              </w:rPr>
              <w:lastRenderedPageBreak/>
              <w:t>16.</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53B13C0" w14:textId="77777777" w:rsidR="00CB574C" w:rsidRDefault="00000000">
            <w:pPr>
              <w:widowControl w:val="0"/>
              <w:jc w:val="left"/>
              <w:rPr>
                <w:sz w:val="20"/>
                <w:szCs w:val="20"/>
              </w:rPr>
            </w:pPr>
            <w:r>
              <w:rPr>
                <w:sz w:val="20"/>
                <w:szCs w:val="20"/>
              </w:rPr>
              <w:t>Obrtnička komora Ličko-senjske županije</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6718829" w14:textId="77777777" w:rsidR="00CB574C" w:rsidRDefault="00000000">
            <w:pPr>
              <w:widowControl w:val="0"/>
              <w:jc w:val="left"/>
              <w:rPr>
                <w:sz w:val="20"/>
                <w:szCs w:val="20"/>
              </w:rPr>
            </w:pPr>
            <w:r>
              <w:rPr>
                <w:sz w:val="20"/>
                <w:szCs w:val="20"/>
              </w:rPr>
              <w:t>Joso Vrkljan</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5C817DCF" w14:textId="77777777" w:rsidR="00CB574C" w:rsidRDefault="00000000">
            <w:pPr>
              <w:widowControl w:val="0"/>
              <w:jc w:val="left"/>
              <w:rPr>
                <w:sz w:val="20"/>
                <w:szCs w:val="20"/>
              </w:rPr>
            </w:pPr>
            <w:r>
              <w:rPr>
                <w:sz w:val="20"/>
                <w:szCs w:val="20"/>
              </w:rPr>
              <w:t>Ankica Šubarić</w:t>
            </w:r>
          </w:p>
        </w:tc>
      </w:tr>
      <w:tr w:rsidR="00CB574C" w14:paraId="0E24BA46"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F4268CE" w14:textId="77777777" w:rsidR="00CB574C" w:rsidRDefault="00000000">
            <w:pPr>
              <w:widowControl w:val="0"/>
              <w:jc w:val="center"/>
              <w:rPr>
                <w:sz w:val="20"/>
                <w:szCs w:val="20"/>
              </w:rPr>
            </w:pPr>
            <w:r>
              <w:rPr>
                <w:sz w:val="20"/>
                <w:szCs w:val="20"/>
              </w:rPr>
              <w:t>17.</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1BB9BCD" w14:textId="77777777" w:rsidR="00CB574C" w:rsidRDefault="00000000">
            <w:pPr>
              <w:widowControl w:val="0"/>
              <w:jc w:val="left"/>
              <w:rPr>
                <w:sz w:val="20"/>
                <w:szCs w:val="20"/>
              </w:rPr>
            </w:pPr>
            <w:r>
              <w:rPr>
                <w:sz w:val="20"/>
                <w:szCs w:val="20"/>
              </w:rPr>
              <w:t>Lika svjetlo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554CFC8" w14:textId="77777777" w:rsidR="00CB574C" w:rsidRDefault="00000000">
            <w:pPr>
              <w:widowControl w:val="0"/>
              <w:jc w:val="left"/>
              <w:rPr>
                <w:sz w:val="20"/>
                <w:szCs w:val="20"/>
              </w:rPr>
            </w:pPr>
            <w:r>
              <w:rPr>
                <w:sz w:val="20"/>
                <w:szCs w:val="20"/>
              </w:rPr>
              <w:t>Blaženka Jurčić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21B3EA00" w14:textId="77777777" w:rsidR="00CB574C" w:rsidRDefault="00000000">
            <w:pPr>
              <w:widowControl w:val="0"/>
              <w:jc w:val="left"/>
              <w:rPr>
                <w:sz w:val="20"/>
                <w:szCs w:val="20"/>
              </w:rPr>
            </w:pPr>
            <w:r>
              <w:rPr>
                <w:sz w:val="20"/>
                <w:szCs w:val="20"/>
              </w:rPr>
              <w:t>Božana Župan</w:t>
            </w:r>
          </w:p>
        </w:tc>
      </w:tr>
      <w:tr w:rsidR="00CB574C" w14:paraId="571A48F6"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320AD2B7" w14:textId="77777777" w:rsidR="00CB574C" w:rsidRDefault="00000000">
            <w:pPr>
              <w:widowControl w:val="0"/>
              <w:jc w:val="center"/>
              <w:rPr>
                <w:sz w:val="20"/>
                <w:szCs w:val="20"/>
              </w:rPr>
            </w:pPr>
            <w:r>
              <w:rPr>
                <w:sz w:val="20"/>
                <w:szCs w:val="20"/>
              </w:rPr>
              <w:t>18.</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44294AA" w14:textId="77777777" w:rsidR="00CB574C" w:rsidRDefault="00000000">
            <w:pPr>
              <w:widowControl w:val="0"/>
              <w:jc w:val="left"/>
              <w:rPr>
                <w:sz w:val="20"/>
                <w:szCs w:val="20"/>
              </w:rPr>
            </w:pPr>
            <w:r>
              <w:rPr>
                <w:sz w:val="20"/>
                <w:szCs w:val="20"/>
              </w:rPr>
              <w:t>Martin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94E23F5" w14:textId="77777777" w:rsidR="00CB574C" w:rsidRDefault="00000000">
            <w:pPr>
              <w:widowControl w:val="0"/>
              <w:jc w:val="left"/>
              <w:rPr>
                <w:sz w:val="20"/>
                <w:szCs w:val="20"/>
              </w:rPr>
            </w:pPr>
            <w:r>
              <w:rPr>
                <w:sz w:val="20"/>
                <w:szCs w:val="20"/>
              </w:rPr>
              <w:t>Goran Šuper</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5C664EA" w14:textId="77777777" w:rsidR="00CB574C" w:rsidRDefault="00000000">
            <w:pPr>
              <w:widowControl w:val="0"/>
              <w:jc w:val="left"/>
              <w:rPr>
                <w:sz w:val="20"/>
                <w:szCs w:val="20"/>
              </w:rPr>
            </w:pPr>
            <w:r>
              <w:rPr>
                <w:sz w:val="20"/>
                <w:szCs w:val="20"/>
              </w:rPr>
              <w:t>Matija Ivanetić</w:t>
            </w:r>
          </w:p>
        </w:tc>
      </w:tr>
      <w:tr w:rsidR="00CB574C" w14:paraId="527C7702"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266DEB32" w14:textId="77777777" w:rsidR="00CB574C" w:rsidRDefault="00000000">
            <w:pPr>
              <w:widowControl w:val="0"/>
              <w:jc w:val="center"/>
              <w:rPr>
                <w:sz w:val="20"/>
                <w:szCs w:val="20"/>
              </w:rPr>
            </w:pPr>
            <w:r>
              <w:rPr>
                <w:sz w:val="20"/>
                <w:szCs w:val="20"/>
              </w:rPr>
              <w:t>19.</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1E4B13B" w14:textId="77777777" w:rsidR="00CB574C" w:rsidRDefault="00000000">
            <w:pPr>
              <w:widowControl w:val="0"/>
              <w:jc w:val="left"/>
              <w:rPr>
                <w:sz w:val="20"/>
                <w:szCs w:val="20"/>
              </w:rPr>
            </w:pPr>
            <w:r>
              <w:rPr>
                <w:sz w:val="20"/>
                <w:szCs w:val="20"/>
              </w:rPr>
              <w:t>AMD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1D701CFF" w14:textId="77777777" w:rsidR="00CB574C" w:rsidRDefault="00000000">
            <w:pPr>
              <w:widowControl w:val="0"/>
              <w:jc w:val="left"/>
              <w:rPr>
                <w:sz w:val="20"/>
                <w:szCs w:val="20"/>
              </w:rPr>
            </w:pPr>
            <w:r>
              <w:rPr>
                <w:sz w:val="20"/>
                <w:szCs w:val="20"/>
              </w:rPr>
              <w:t>Marko Šimić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1152013" w14:textId="77777777" w:rsidR="00CB574C" w:rsidRDefault="00000000">
            <w:pPr>
              <w:widowControl w:val="0"/>
              <w:jc w:val="left"/>
              <w:rPr>
                <w:sz w:val="20"/>
                <w:szCs w:val="20"/>
              </w:rPr>
            </w:pPr>
            <w:r>
              <w:rPr>
                <w:sz w:val="20"/>
                <w:szCs w:val="20"/>
              </w:rPr>
              <w:t>Ana Šimić</w:t>
            </w:r>
          </w:p>
        </w:tc>
      </w:tr>
      <w:tr w:rsidR="00CB574C" w14:paraId="6A536CFD"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0BEE562E" w14:textId="77777777" w:rsidR="00CB574C" w:rsidRDefault="00000000">
            <w:pPr>
              <w:widowControl w:val="0"/>
              <w:jc w:val="center"/>
              <w:rPr>
                <w:sz w:val="20"/>
                <w:szCs w:val="20"/>
              </w:rPr>
            </w:pPr>
            <w:r>
              <w:rPr>
                <w:sz w:val="20"/>
                <w:szCs w:val="20"/>
              </w:rPr>
              <w:t>20.</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16CDD01" w14:textId="77777777" w:rsidR="00CB574C" w:rsidRDefault="00000000">
            <w:pPr>
              <w:widowControl w:val="0"/>
              <w:jc w:val="left"/>
              <w:rPr>
                <w:sz w:val="20"/>
                <w:szCs w:val="20"/>
              </w:rPr>
            </w:pPr>
            <w:r>
              <w:rPr>
                <w:sz w:val="20"/>
                <w:szCs w:val="20"/>
              </w:rPr>
              <w:t>Suvenirnica Zera vl. Antonija Milković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8675557" w14:textId="77777777" w:rsidR="00CB574C" w:rsidRDefault="00000000">
            <w:pPr>
              <w:widowControl w:val="0"/>
              <w:jc w:val="left"/>
              <w:rPr>
                <w:sz w:val="20"/>
                <w:szCs w:val="20"/>
              </w:rPr>
            </w:pPr>
            <w:r>
              <w:rPr>
                <w:sz w:val="20"/>
                <w:szCs w:val="20"/>
              </w:rPr>
              <w:t>Antonija Milković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0F41CC9D" w14:textId="77777777" w:rsidR="00CB574C" w:rsidRDefault="00000000">
            <w:pPr>
              <w:widowControl w:val="0"/>
              <w:jc w:val="left"/>
              <w:rPr>
                <w:sz w:val="20"/>
                <w:szCs w:val="20"/>
              </w:rPr>
            </w:pPr>
            <w:r>
              <w:rPr>
                <w:sz w:val="20"/>
                <w:szCs w:val="20"/>
              </w:rPr>
              <w:t>/</w:t>
            </w:r>
          </w:p>
        </w:tc>
      </w:tr>
      <w:tr w:rsidR="00CB574C" w14:paraId="67EBA836"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1D890A77" w14:textId="77777777" w:rsidR="00CB574C" w:rsidRDefault="00000000">
            <w:pPr>
              <w:widowControl w:val="0"/>
              <w:jc w:val="center"/>
              <w:rPr>
                <w:sz w:val="20"/>
                <w:szCs w:val="20"/>
              </w:rPr>
            </w:pPr>
            <w:r>
              <w:rPr>
                <w:sz w:val="20"/>
                <w:szCs w:val="20"/>
              </w:rPr>
              <w:t>21.</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D6347EE" w14:textId="77777777" w:rsidR="00CB574C" w:rsidRDefault="00000000">
            <w:pPr>
              <w:widowControl w:val="0"/>
              <w:jc w:val="left"/>
              <w:rPr>
                <w:sz w:val="20"/>
                <w:szCs w:val="20"/>
              </w:rPr>
            </w:pPr>
            <w:r>
              <w:rPr>
                <w:sz w:val="20"/>
                <w:szCs w:val="20"/>
              </w:rPr>
              <w:t>Villa Plitvice sun Udbina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4CB40FD" w14:textId="77777777" w:rsidR="00CB574C" w:rsidRDefault="00000000">
            <w:pPr>
              <w:widowControl w:val="0"/>
              <w:jc w:val="left"/>
              <w:rPr>
                <w:sz w:val="20"/>
                <w:szCs w:val="20"/>
              </w:rPr>
            </w:pPr>
            <w:r>
              <w:rPr>
                <w:sz w:val="20"/>
                <w:szCs w:val="20"/>
              </w:rPr>
              <w:t>Željko Tokić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14890759" w14:textId="77777777" w:rsidR="00CB574C" w:rsidRDefault="00000000">
            <w:pPr>
              <w:widowControl w:val="0"/>
              <w:jc w:val="left"/>
              <w:rPr>
                <w:sz w:val="20"/>
                <w:szCs w:val="20"/>
              </w:rPr>
            </w:pPr>
            <w:r>
              <w:rPr>
                <w:sz w:val="20"/>
                <w:szCs w:val="20"/>
              </w:rPr>
              <w:t>/</w:t>
            </w:r>
          </w:p>
        </w:tc>
      </w:tr>
      <w:tr w:rsidR="00CB574C" w14:paraId="06E74D49"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56A11960" w14:textId="77777777" w:rsidR="00CB574C" w:rsidRDefault="00000000">
            <w:pPr>
              <w:widowControl w:val="0"/>
              <w:jc w:val="center"/>
              <w:rPr>
                <w:sz w:val="20"/>
                <w:szCs w:val="20"/>
              </w:rPr>
            </w:pPr>
            <w:r>
              <w:rPr>
                <w:sz w:val="20"/>
                <w:szCs w:val="20"/>
              </w:rPr>
              <w:t>22.</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D575814" w14:textId="77777777" w:rsidR="00CB574C" w:rsidRDefault="00000000">
            <w:pPr>
              <w:widowControl w:val="0"/>
              <w:jc w:val="left"/>
              <w:rPr>
                <w:sz w:val="20"/>
                <w:szCs w:val="20"/>
              </w:rPr>
            </w:pPr>
            <w:r>
              <w:rPr>
                <w:sz w:val="20"/>
                <w:szCs w:val="20"/>
              </w:rPr>
              <w:t>Lokalna akcijska grupa Lika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1ADB002A" w14:textId="77777777" w:rsidR="00CB574C" w:rsidRDefault="00000000">
            <w:pPr>
              <w:widowControl w:val="0"/>
              <w:jc w:val="left"/>
              <w:rPr>
                <w:sz w:val="20"/>
                <w:szCs w:val="20"/>
              </w:rPr>
            </w:pPr>
            <w:r>
              <w:rPr>
                <w:sz w:val="20"/>
                <w:szCs w:val="20"/>
              </w:rPr>
              <w:t>Ivana Starčević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5EA1F956" w14:textId="77777777" w:rsidR="00CB574C" w:rsidRDefault="00000000">
            <w:pPr>
              <w:widowControl w:val="0"/>
              <w:jc w:val="left"/>
              <w:rPr>
                <w:sz w:val="20"/>
                <w:szCs w:val="20"/>
              </w:rPr>
            </w:pPr>
            <w:r>
              <w:rPr>
                <w:sz w:val="20"/>
                <w:szCs w:val="20"/>
              </w:rPr>
              <w:t>Danijel Tušak</w:t>
            </w:r>
          </w:p>
        </w:tc>
      </w:tr>
      <w:tr w:rsidR="00CB574C" w14:paraId="12739D7D"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28C925A" w14:textId="77777777" w:rsidR="00CB574C" w:rsidRDefault="00000000">
            <w:pPr>
              <w:widowControl w:val="0"/>
              <w:jc w:val="center"/>
              <w:rPr>
                <w:sz w:val="20"/>
                <w:szCs w:val="20"/>
              </w:rPr>
            </w:pPr>
            <w:r>
              <w:rPr>
                <w:sz w:val="20"/>
                <w:szCs w:val="20"/>
              </w:rPr>
              <w:t>23.</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15D786AD" w14:textId="77777777" w:rsidR="00CB574C" w:rsidRDefault="00000000">
            <w:pPr>
              <w:widowControl w:val="0"/>
              <w:jc w:val="left"/>
              <w:rPr>
                <w:sz w:val="20"/>
                <w:szCs w:val="20"/>
              </w:rPr>
            </w:pPr>
            <w:r>
              <w:rPr>
                <w:sz w:val="20"/>
                <w:szCs w:val="20"/>
              </w:rPr>
              <w:t>Klaster Lika Destination</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0856579E" w14:textId="77777777" w:rsidR="00CB574C" w:rsidRDefault="00000000">
            <w:pPr>
              <w:widowControl w:val="0"/>
              <w:jc w:val="left"/>
              <w:rPr>
                <w:sz w:val="20"/>
                <w:szCs w:val="20"/>
              </w:rPr>
            </w:pPr>
            <w:r>
              <w:rPr>
                <w:sz w:val="20"/>
                <w:szCs w:val="20"/>
              </w:rPr>
              <w:t>Petra Kovačević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36C07C9" w14:textId="77777777" w:rsidR="00CB574C" w:rsidRDefault="00000000">
            <w:pPr>
              <w:widowControl w:val="0"/>
              <w:jc w:val="left"/>
              <w:rPr>
                <w:sz w:val="20"/>
                <w:szCs w:val="20"/>
              </w:rPr>
            </w:pPr>
            <w:r>
              <w:rPr>
                <w:sz w:val="20"/>
                <w:szCs w:val="20"/>
              </w:rPr>
              <w:t>Viktorija Rogić</w:t>
            </w:r>
          </w:p>
        </w:tc>
      </w:tr>
      <w:tr w:rsidR="00CB574C" w14:paraId="01E8D10D"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86D7470" w14:textId="77777777" w:rsidR="00CB574C" w:rsidRDefault="00000000">
            <w:pPr>
              <w:widowControl w:val="0"/>
              <w:jc w:val="center"/>
              <w:rPr>
                <w:sz w:val="20"/>
                <w:szCs w:val="20"/>
              </w:rPr>
            </w:pPr>
            <w:r>
              <w:rPr>
                <w:sz w:val="20"/>
                <w:szCs w:val="20"/>
              </w:rPr>
              <w:t>24.</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1A18D717" w14:textId="77777777" w:rsidR="00CB574C" w:rsidRDefault="00000000">
            <w:pPr>
              <w:widowControl w:val="0"/>
              <w:jc w:val="left"/>
              <w:rPr>
                <w:sz w:val="20"/>
                <w:szCs w:val="20"/>
              </w:rPr>
            </w:pPr>
            <w:r>
              <w:rPr>
                <w:sz w:val="20"/>
                <w:szCs w:val="20"/>
              </w:rPr>
              <w:t>Udruga roditelja djeca s poteškoćama Pčelice</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46003E22" w14:textId="77777777" w:rsidR="00CB574C" w:rsidRDefault="00000000">
            <w:pPr>
              <w:widowControl w:val="0"/>
              <w:jc w:val="left"/>
              <w:rPr>
                <w:sz w:val="20"/>
                <w:szCs w:val="20"/>
              </w:rPr>
            </w:pPr>
            <w:r>
              <w:rPr>
                <w:sz w:val="20"/>
                <w:szCs w:val="20"/>
              </w:rPr>
              <w:t>Željka Šikić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125C81B6" w14:textId="77777777" w:rsidR="00CB574C" w:rsidRDefault="00000000">
            <w:pPr>
              <w:widowControl w:val="0"/>
              <w:jc w:val="left"/>
              <w:rPr>
                <w:sz w:val="20"/>
                <w:szCs w:val="20"/>
              </w:rPr>
            </w:pPr>
            <w:r>
              <w:rPr>
                <w:sz w:val="20"/>
                <w:szCs w:val="20"/>
              </w:rPr>
              <w:t>Antonija Klepić</w:t>
            </w:r>
          </w:p>
        </w:tc>
      </w:tr>
      <w:tr w:rsidR="00CB574C" w14:paraId="63B6C4F3"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5BA8A076" w14:textId="77777777" w:rsidR="00CB574C" w:rsidRDefault="00000000">
            <w:pPr>
              <w:widowControl w:val="0"/>
              <w:jc w:val="center"/>
              <w:rPr>
                <w:sz w:val="20"/>
                <w:szCs w:val="20"/>
              </w:rPr>
            </w:pPr>
            <w:r>
              <w:rPr>
                <w:sz w:val="20"/>
                <w:szCs w:val="20"/>
              </w:rPr>
              <w:t>25.</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F20A64F" w14:textId="77777777" w:rsidR="00CB574C" w:rsidRDefault="00000000">
            <w:pPr>
              <w:widowControl w:val="0"/>
              <w:jc w:val="left"/>
              <w:rPr>
                <w:sz w:val="20"/>
                <w:szCs w:val="20"/>
              </w:rPr>
            </w:pPr>
            <w:r>
              <w:rPr>
                <w:sz w:val="20"/>
                <w:szCs w:val="20"/>
              </w:rPr>
              <w:t>Društvo Naša djeca Grada Gospića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52991491" w14:textId="77777777" w:rsidR="00CB574C" w:rsidRDefault="00000000">
            <w:pPr>
              <w:widowControl w:val="0"/>
              <w:jc w:val="left"/>
              <w:rPr>
                <w:sz w:val="20"/>
                <w:szCs w:val="20"/>
              </w:rPr>
            </w:pPr>
            <w:r>
              <w:rPr>
                <w:sz w:val="20"/>
                <w:szCs w:val="20"/>
              </w:rPr>
              <w:t>Sanja Puškarić Delač</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55B6DFDB" w14:textId="77777777" w:rsidR="00CB574C" w:rsidRDefault="00000000">
            <w:pPr>
              <w:widowControl w:val="0"/>
              <w:jc w:val="left"/>
              <w:rPr>
                <w:sz w:val="20"/>
                <w:szCs w:val="20"/>
              </w:rPr>
            </w:pPr>
            <w:r>
              <w:rPr>
                <w:sz w:val="20"/>
                <w:szCs w:val="20"/>
              </w:rPr>
              <w:t>Tamara Ban</w:t>
            </w:r>
          </w:p>
        </w:tc>
      </w:tr>
      <w:tr w:rsidR="00CB574C" w14:paraId="41ABD00E"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5AE89CC" w14:textId="77777777" w:rsidR="00CB574C" w:rsidRDefault="00000000">
            <w:pPr>
              <w:widowControl w:val="0"/>
              <w:jc w:val="center"/>
              <w:rPr>
                <w:sz w:val="20"/>
                <w:szCs w:val="20"/>
              </w:rPr>
            </w:pPr>
            <w:r>
              <w:rPr>
                <w:sz w:val="20"/>
                <w:szCs w:val="20"/>
              </w:rPr>
              <w:t>26.</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43E94A0D" w14:textId="77777777" w:rsidR="00CB574C" w:rsidRDefault="00000000">
            <w:pPr>
              <w:widowControl w:val="0"/>
              <w:jc w:val="left"/>
              <w:rPr>
                <w:sz w:val="20"/>
                <w:szCs w:val="20"/>
              </w:rPr>
            </w:pPr>
            <w:r>
              <w:rPr>
                <w:sz w:val="20"/>
                <w:szCs w:val="20"/>
              </w:rPr>
              <w:t>Likovna udruga Lika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7CAA0C6" w14:textId="77777777" w:rsidR="00CB574C" w:rsidRDefault="00000000">
            <w:pPr>
              <w:widowControl w:val="0"/>
              <w:jc w:val="left"/>
              <w:rPr>
                <w:sz w:val="20"/>
                <w:szCs w:val="20"/>
              </w:rPr>
            </w:pPr>
            <w:r>
              <w:rPr>
                <w:sz w:val="20"/>
                <w:szCs w:val="20"/>
              </w:rPr>
              <w:t>Nikica Jelić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6386B3C7" w14:textId="77777777" w:rsidR="00CB574C" w:rsidRDefault="00000000">
            <w:pPr>
              <w:widowControl w:val="0"/>
              <w:jc w:val="left"/>
              <w:rPr>
                <w:sz w:val="20"/>
                <w:szCs w:val="20"/>
              </w:rPr>
            </w:pPr>
            <w:r>
              <w:rPr>
                <w:sz w:val="20"/>
                <w:szCs w:val="20"/>
              </w:rPr>
              <w:t>Kristina Šimon Starčević</w:t>
            </w:r>
          </w:p>
        </w:tc>
      </w:tr>
      <w:tr w:rsidR="00CB574C" w14:paraId="3C710F69"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7597F1A" w14:textId="77777777" w:rsidR="00CB574C" w:rsidRDefault="00000000">
            <w:pPr>
              <w:widowControl w:val="0"/>
              <w:jc w:val="center"/>
              <w:rPr>
                <w:sz w:val="20"/>
                <w:szCs w:val="20"/>
              </w:rPr>
            </w:pPr>
            <w:r>
              <w:rPr>
                <w:sz w:val="20"/>
                <w:szCs w:val="20"/>
              </w:rPr>
              <w:t>27.</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F6DF65E" w14:textId="77777777" w:rsidR="00CB574C" w:rsidRDefault="00000000">
            <w:pPr>
              <w:widowControl w:val="0"/>
              <w:jc w:val="left"/>
              <w:rPr>
                <w:sz w:val="20"/>
                <w:szCs w:val="20"/>
              </w:rPr>
            </w:pPr>
            <w:r>
              <w:rPr>
                <w:sz w:val="20"/>
                <w:szCs w:val="20"/>
              </w:rPr>
              <w:t>Lička ekološka akcija</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891399B" w14:textId="77777777" w:rsidR="00CB574C" w:rsidRDefault="00000000">
            <w:pPr>
              <w:widowControl w:val="0"/>
              <w:jc w:val="left"/>
              <w:rPr>
                <w:sz w:val="20"/>
                <w:szCs w:val="20"/>
              </w:rPr>
            </w:pPr>
            <w:r>
              <w:rPr>
                <w:sz w:val="20"/>
                <w:szCs w:val="20"/>
              </w:rPr>
              <w:t>Dubravko Čanić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65BD7C1" w14:textId="77777777" w:rsidR="00CB574C" w:rsidRDefault="00000000">
            <w:pPr>
              <w:widowControl w:val="0"/>
              <w:jc w:val="left"/>
              <w:rPr>
                <w:sz w:val="20"/>
                <w:szCs w:val="20"/>
              </w:rPr>
            </w:pPr>
            <w:r>
              <w:rPr>
                <w:sz w:val="20"/>
                <w:szCs w:val="20"/>
              </w:rPr>
              <w:t>Jasmina Zeba</w:t>
            </w:r>
          </w:p>
        </w:tc>
      </w:tr>
      <w:tr w:rsidR="00CB574C" w14:paraId="6F324841"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5868F234" w14:textId="77777777" w:rsidR="00CB574C" w:rsidRDefault="00000000">
            <w:pPr>
              <w:widowControl w:val="0"/>
              <w:jc w:val="center"/>
              <w:rPr>
                <w:sz w:val="20"/>
                <w:szCs w:val="20"/>
              </w:rPr>
            </w:pPr>
            <w:r>
              <w:rPr>
                <w:sz w:val="20"/>
                <w:szCs w:val="20"/>
              </w:rPr>
              <w:t>28.</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4D20A489" w14:textId="77777777" w:rsidR="00CB574C" w:rsidRDefault="00000000">
            <w:pPr>
              <w:widowControl w:val="0"/>
              <w:jc w:val="left"/>
              <w:rPr>
                <w:sz w:val="20"/>
                <w:szCs w:val="20"/>
              </w:rPr>
            </w:pPr>
            <w:r>
              <w:rPr>
                <w:sz w:val="20"/>
                <w:szCs w:val="20"/>
              </w:rPr>
              <w:t>HCK Društvo Crvenog križa Gospić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854E7F8" w14:textId="77777777" w:rsidR="00CB574C" w:rsidRDefault="00000000">
            <w:pPr>
              <w:widowControl w:val="0"/>
              <w:jc w:val="left"/>
              <w:rPr>
                <w:sz w:val="20"/>
                <w:szCs w:val="20"/>
              </w:rPr>
            </w:pPr>
            <w:r>
              <w:rPr>
                <w:sz w:val="20"/>
                <w:szCs w:val="20"/>
              </w:rPr>
              <w:t>Vlado Brkljačić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6C540AE1" w14:textId="77777777" w:rsidR="00CB574C" w:rsidRDefault="00000000">
            <w:pPr>
              <w:widowControl w:val="0"/>
              <w:jc w:val="left"/>
              <w:rPr>
                <w:sz w:val="20"/>
                <w:szCs w:val="20"/>
              </w:rPr>
            </w:pPr>
            <w:r>
              <w:rPr>
                <w:sz w:val="20"/>
                <w:szCs w:val="20"/>
              </w:rPr>
              <w:t>Eleonora Odorčić</w:t>
            </w:r>
          </w:p>
        </w:tc>
      </w:tr>
      <w:tr w:rsidR="00CB574C" w14:paraId="55C4F888"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70AE2D1" w14:textId="77777777" w:rsidR="00CB574C" w:rsidRDefault="00000000">
            <w:pPr>
              <w:widowControl w:val="0"/>
              <w:jc w:val="center"/>
              <w:rPr>
                <w:sz w:val="20"/>
                <w:szCs w:val="20"/>
              </w:rPr>
            </w:pPr>
            <w:r>
              <w:rPr>
                <w:sz w:val="20"/>
                <w:szCs w:val="20"/>
              </w:rPr>
              <w:t>29.</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7AC59D8" w14:textId="77777777" w:rsidR="00CB574C" w:rsidRDefault="00000000">
            <w:pPr>
              <w:widowControl w:val="0"/>
              <w:jc w:val="left"/>
              <w:rPr>
                <w:sz w:val="20"/>
                <w:szCs w:val="20"/>
              </w:rPr>
            </w:pPr>
            <w:r>
              <w:rPr>
                <w:sz w:val="20"/>
                <w:szCs w:val="20"/>
              </w:rPr>
              <w:t>HGSS stanica Gospić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9FF9F4B" w14:textId="77777777" w:rsidR="00CB574C" w:rsidRDefault="00000000">
            <w:pPr>
              <w:widowControl w:val="0"/>
              <w:jc w:val="left"/>
              <w:rPr>
                <w:sz w:val="20"/>
                <w:szCs w:val="20"/>
              </w:rPr>
            </w:pPr>
            <w:r>
              <w:rPr>
                <w:sz w:val="20"/>
                <w:szCs w:val="20"/>
              </w:rPr>
              <w:t>Josip Brozičević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4E8EC268" w14:textId="77777777" w:rsidR="00CB574C" w:rsidRDefault="00000000">
            <w:pPr>
              <w:widowControl w:val="0"/>
              <w:jc w:val="left"/>
              <w:rPr>
                <w:sz w:val="20"/>
                <w:szCs w:val="20"/>
              </w:rPr>
            </w:pPr>
            <w:r>
              <w:rPr>
                <w:sz w:val="20"/>
                <w:szCs w:val="20"/>
              </w:rPr>
              <w:t>Ivica Marković</w:t>
            </w:r>
          </w:p>
        </w:tc>
      </w:tr>
      <w:tr w:rsidR="00CB574C" w14:paraId="52823FC5"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007F50B4" w14:textId="77777777" w:rsidR="00CB574C" w:rsidRDefault="00000000">
            <w:pPr>
              <w:widowControl w:val="0"/>
              <w:jc w:val="center"/>
              <w:rPr>
                <w:sz w:val="20"/>
                <w:szCs w:val="20"/>
              </w:rPr>
            </w:pPr>
            <w:r>
              <w:rPr>
                <w:sz w:val="20"/>
                <w:szCs w:val="20"/>
              </w:rPr>
              <w:t>30.</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2F47ADF5" w14:textId="77777777" w:rsidR="00CB574C" w:rsidRDefault="00000000">
            <w:pPr>
              <w:widowControl w:val="0"/>
              <w:jc w:val="left"/>
              <w:rPr>
                <w:sz w:val="20"/>
                <w:szCs w:val="20"/>
              </w:rPr>
            </w:pPr>
            <w:r>
              <w:rPr>
                <w:sz w:val="20"/>
                <w:szCs w:val="20"/>
              </w:rPr>
              <w:t>Udruga turističkih vodiča Like</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6BE95C0E" w14:textId="77777777" w:rsidR="00CB574C" w:rsidRDefault="00000000">
            <w:pPr>
              <w:widowControl w:val="0"/>
              <w:jc w:val="left"/>
              <w:rPr>
                <w:sz w:val="20"/>
                <w:szCs w:val="20"/>
              </w:rPr>
            </w:pPr>
            <w:r>
              <w:rPr>
                <w:sz w:val="20"/>
                <w:szCs w:val="20"/>
              </w:rPr>
              <w:t>Mislav Kolak</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27D786F" w14:textId="77777777" w:rsidR="00CB574C" w:rsidRDefault="00000000">
            <w:pPr>
              <w:widowControl w:val="0"/>
              <w:jc w:val="left"/>
              <w:rPr>
                <w:sz w:val="20"/>
                <w:szCs w:val="20"/>
              </w:rPr>
            </w:pPr>
            <w:r>
              <w:rPr>
                <w:sz w:val="20"/>
                <w:szCs w:val="20"/>
              </w:rPr>
              <w:t>Nikola Končar</w:t>
            </w:r>
          </w:p>
        </w:tc>
      </w:tr>
      <w:tr w:rsidR="00CB574C" w14:paraId="44406ACE"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69D555BC" w14:textId="77777777" w:rsidR="00CB574C" w:rsidRDefault="00000000">
            <w:pPr>
              <w:widowControl w:val="0"/>
              <w:jc w:val="center"/>
              <w:rPr>
                <w:sz w:val="20"/>
                <w:szCs w:val="20"/>
              </w:rPr>
            </w:pPr>
            <w:r>
              <w:rPr>
                <w:sz w:val="20"/>
                <w:szCs w:val="20"/>
              </w:rPr>
              <w:t>31.</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8470016" w14:textId="77777777" w:rsidR="00CB574C" w:rsidRDefault="00000000">
            <w:pPr>
              <w:widowControl w:val="0"/>
              <w:jc w:val="left"/>
              <w:rPr>
                <w:sz w:val="20"/>
                <w:szCs w:val="20"/>
              </w:rPr>
            </w:pPr>
            <w:r>
              <w:rPr>
                <w:sz w:val="20"/>
                <w:szCs w:val="20"/>
              </w:rPr>
              <w:t>Rukometni klub Gospić</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16DB3053" w14:textId="77777777" w:rsidR="00CB574C" w:rsidRDefault="00000000">
            <w:pPr>
              <w:widowControl w:val="0"/>
              <w:jc w:val="left"/>
              <w:rPr>
                <w:sz w:val="20"/>
                <w:szCs w:val="20"/>
              </w:rPr>
            </w:pPr>
            <w:r>
              <w:rPr>
                <w:sz w:val="20"/>
                <w:szCs w:val="20"/>
              </w:rPr>
              <w:t>Marko Brkljačić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71D99BF1" w14:textId="77777777" w:rsidR="00CB574C" w:rsidRDefault="00000000">
            <w:pPr>
              <w:widowControl w:val="0"/>
              <w:jc w:val="left"/>
              <w:rPr>
                <w:sz w:val="20"/>
                <w:szCs w:val="20"/>
              </w:rPr>
            </w:pPr>
            <w:r>
              <w:rPr>
                <w:sz w:val="20"/>
                <w:szCs w:val="20"/>
              </w:rPr>
              <w:t>Marko Šimić</w:t>
            </w:r>
          </w:p>
        </w:tc>
      </w:tr>
      <w:tr w:rsidR="00CB574C" w14:paraId="754A6B7B" w14:textId="77777777">
        <w:trPr>
          <w:trHeight w:val="283"/>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764E3D38" w14:textId="77777777" w:rsidR="00CB574C" w:rsidRDefault="00000000">
            <w:pPr>
              <w:widowControl w:val="0"/>
              <w:jc w:val="center"/>
              <w:rPr>
                <w:sz w:val="20"/>
                <w:szCs w:val="20"/>
              </w:rPr>
            </w:pPr>
            <w:r>
              <w:rPr>
                <w:sz w:val="20"/>
                <w:szCs w:val="20"/>
              </w:rPr>
              <w:t>32.</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28F8C20" w14:textId="77777777" w:rsidR="00CB574C" w:rsidRDefault="00000000">
            <w:pPr>
              <w:widowControl w:val="0"/>
              <w:jc w:val="left"/>
              <w:rPr>
                <w:sz w:val="20"/>
                <w:szCs w:val="20"/>
              </w:rPr>
            </w:pPr>
            <w:r>
              <w:rPr>
                <w:sz w:val="20"/>
                <w:szCs w:val="20"/>
              </w:rPr>
              <w:t>Nogometni klub Gospić 1991.</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47FF67FD" w14:textId="77777777" w:rsidR="00CB574C" w:rsidRDefault="00000000">
            <w:pPr>
              <w:widowControl w:val="0"/>
              <w:jc w:val="left"/>
              <w:rPr>
                <w:sz w:val="20"/>
                <w:szCs w:val="20"/>
              </w:rPr>
            </w:pPr>
            <w:r>
              <w:rPr>
                <w:sz w:val="20"/>
                <w:szCs w:val="20"/>
              </w:rPr>
              <w:t>Dario Radošević</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2C452FE0" w14:textId="77777777" w:rsidR="00CB574C" w:rsidRDefault="00000000">
            <w:pPr>
              <w:widowControl w:val="0"/>
              <w:jc w:val="left"/>
              <w:rPr>
                <w:sz w:val="20"/>
                <w:szCs w:val="20"/>
              </w:rPr>
            </w:pPr>
            <w:r>
              <w:rPr>
                <w:sz w:val="20"/>
                <w:szCs w:val="20"/>
              </w:rPr>
              <w:t>Velimir Štimac</w:t>
            </w:r>
          </w:p>
        </w:tc>
      </w:tr>
      <w:tr w:rsidR="00CB574C" w14:paraId="348D9B0E" w14:textId="77777777">
        <w:trPr>
          <w:trHeight w:val="274"/>
          <w:jc w:val="center"/>
        </w:trPr>
        <w:tc>
          <w:tcPr>
            <w:tcW w:w="871" w:type="dxa"/>
            <w:tcBorders>
              <w:top w:val="single" w:sz="6" w:space="0" w:color="E69138"/>
              <w:left w:val="single" w:sz="6" w:space="0" w:color="E69138"/>
              <w:bottom w:val="single" w:sz="6" w:space="0" w:color="E69138"/>
              <w:right w:val="single" w:sz="6" w:space="0" w:color="E69138"/>
            </w:tcBorders>
            <w:shd w:val="clear" w:color="auto" w:fill="F4CCCC"/>
            <w:tcMar>
              <w:top w:w="0" w:type="dxa"/>
              <w:left w:w="40" w:type="dxa"/>
              <w:bottom w:w="0" w:type="dxa"/>
              <w:right w:w="40" w:type="dxa"/>
            </w:tcMar>
            <w:vAlign w:val="center"/>
          </w:tcPr>
          <w:p w14:paraId="430A35FC" w14:textId="77777777" w:rsidR="00CB574C" w:rsidRDefault="00000000">
            <w:pPr>
              <w:widowControl w:val="0"/>
              <w:jc w:val="center"/>
              <w:rPr>
                <w:sz w:val="20"/>
                <w:szCs w:val="20"/>
              </w:rPr>
            </w:pPr>
            <w:r>
              <w:rPr>
                <w:sz w:val="20"/>
                <w:szCs w:val="20"/>
              </w:rPr>
              <w:t>33.</w:t>
            </w:r>
          </w:p>
        </w:tc>
        <w:tc>
          <w:tcPr>
            <w:tcW w:w="4050"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79C5D863" w14:textId="77777777" w:rsidR="00CB574C" w:rsidRDefault="00000000">
            <w:pPr>
              <w:widowControl w:val="0"/>
              <w:jc w:val="left"/>
              <w:rPr>
                <w:sz w:val="20"/>
                <w:szCs w:val="20"/>
              </w:rPr>
            </w:pPr>
            <w:r>
              <w:rPr>
                <w:sz w:val="20"/>
                <w:szCs w:val="20"/>
              </w:rPr>
              <w:t>Eko vedrine d.o.o.</w:t>
            </w:r>
          </w:p>
        </w:tc>
        <w:tc>
          <w:tcPr>
            <w:tcW w:w="2377" w:type="dxa"/>
            <w:tcBorders>
              <w:top w:val="single" w:sz="6" w:space="0" w:color="E69138"/>
              <w:left w:val="single" w:sz="6" w:space="0" w:color="E69138"/>
              <w:bottom w:val="single" w:sz="6" w:space="0" w:color="E69138"/>
              <w:right w:val="single" w:sz="6" w:space="0" w:color="E69138"/>
            </w:tcBorders>
            <w:shd w:val="clear" w:color="auto" w:fill="FFFFFF"/>
            <w:tcMar>
              <w:top w:w="0" w:type="dxa"/>
              <w:left w:w="40" w:type="dxa"/>
              <w:bottom w:w="0" w:type="dxa"/>
              <w:right w:w="40" w:type="dxa"/>
            </w:tcMar>
            <w:vAlign w:val="center"/>
          </w:tcPr>
          <w:p w14:paraId="360B57FC" w14:textId="77777777" w:rsidR="00CB574C" w:rsidRDefault="00000000">
            <w:pPr>
              <w:widowControl w:val="0"/>
              <w:jc w:val="left"/>
              <w:rPr>
                <w:sz w:val="20"/>
                <w:szCs w:val="20"/>
              </w:rPr>
            </w:pPr>
            <w:r>
              <w:rPr>
                <w:sz w:val="20"/>
                <w:szCs w:val="20"/>
              </w:rPr>
              <w:t>Dominik Zeko</w:t>
            </w:r>
          </w:p>
        </w:tc>
        <w:tc>
          <w:tcPr>
            <w:tcW w:w="2377" w:type="dxa"/>
            <w:tcBorders>
              <w:top w:val="single" w:sz="6" w:space="0" w:color="E69138"/>
              <w:left w:val="single" w:sz="6" w:space="0" w:color="E69138"/>
              <w:bottom w:val="single" w:sz="6" w:space="0" w:color="E69138"/>
              <w:right w:val="single" w:sz="6" w:space="0" w:color="E69138"/>
            </w:tcBorders>
            <w:tcMar>
              <w:top w:w="0" w:type="dxa"/>
              <w:left w:w="40" w:type="dxa"/>
              <w:bottom w:w="0" w:type="dxa"/>
              <w:right w:w="40" w:type="dxa"/>
            </w:tcMar>
            <w:vAlign w:val="center"/>
          </w:tcPr>
          <w:p w14:paraId="6C3B2880" w14:textId="77777777" w:rsidR="00CB574C" w:rsidRDefault="00000000">
            <w:pPr>
              <w:widowControl w:val="0"/>
              <w:jc w:val="left"/>
              <w:rPr>
                <w:sz w:val="20"/>
                <w:szCs w:val="20"/>
              </w:rPr>
            </w:pPr>
            <w:r>
              <w:rPr>
                <w:sz w:val="20"/>
                <w:szCs w:val="20"/>
              </w:rPr>
              <w:t>/</w:t>
            </w:r>
          </w:p>
        </w:tc>
      </w:tr>
    </w:tbl>
    <w:p w14:paraId="378238EF" w14:textId="77777777" w:rsidR="00CB574C" w:rsidRDefault="00000000">
      <w:pPr>
        <w:rPr>
          <w:i/>
          <w:color w:val="1F497D"/>
          <w:sz w:val="18"/>
          <w:szCs w:val="18"/>
        </w:rPr>
      </w:pPr>
      <w:r>
        <w:rPr>
          <w:i/>
          <w:sz w:val="20"/>
          <w:szCs w:val="20"/>
        </w:rPr>
        <w:t>Izvor: Izrada autora</w:t>
      </w:r>
    </w:p>
    <w:p w14:paraId="19CF024B" w14:textId="77777777" w:rsidR="00CB574C" w:rsidRDefault="00CB574C"/>
    <w:p w14:paraId="3597A614" w14:textId="77777777" w:rsidR="00CB574C" w:rsidRDefault="00000000">
      <w:r>
        <w:t xml:space="preserve">Partnersko vijeće bilo je kontinuirano uključeno u proces izrade Strategije razvoja urbanog područja Gospić za razdoblje 2021. - 2027., a prvenstveno kroz sudjelovanje u participativnim aktivnostima - intervjui i anketni upitnici, radionica strateškog planiranja, </w:t>
      </w:r>
      <w:r>
        <w:rPr>
          <w:i/>
        </w:rPr>
        <w:t xml:space="preserve">online </w:t>
      </w:r>
      <w:r>
        <w:t xml:space="preserve">komunikacija te sjednice Partnerskog vijeća. Intervjui i anketno prikupljanje podataka provedeni su na samom početku procesa izrade dokumenta u svrhu izrade analize stanja te definiranja SWOT analize dok je radionica strateškog planiranja služila za definiranje srednjoročnog strateškog pristupa razvoju urbanog područja i prikupljanje projektnih prijedloga. Članovima Partnerskog vijeća na radionici je predstavljen nacrt analize stanja te SWOT analiza temeljem kojih su pristupili definiranju srednjoročnih razvojnih potreba i potencijala, srednjoročne vizije, prioriteta javnih politika, posebnih ciljeva koji se žele ostvariti u srednjoročnom razdoblju te projektnim prijedlozima. </w:t>
      </w:r>
    </w:p>
    <w:p w14:paraId="15CB14E6" w14:textId="77777777" w:rsidR="00CB574C" w:rsidRDefault="00CB574C"/>
    <w:p w14:paraId="2AED87E9" w14:textId="77777777" w:rsidR="00CB574C" w:rsidRDefault="00000000">
      <w:pPr>
        <w:rPr>
          <w:highlight w:val="white"/>
        </w:rPr>
      </w:pPr>
      <w:r>
        <w:rPr>
          <w:highlight w:val="white"/>
        </w:rPr>
        <w:t xml:space="preserve">Na samom kraju procesa, u veljači 2023., partnersko vijeće dalo je pozitivno mišljenje na nacrt Strategije razvoja Urbanog područja, kao preduvjet za donošenje SRUP-a od strane Gradskog vijeća Grada Gospića kao nositelja izrade strateškog dokumenta. Sukladno Uredbi (NN 103/15) članovi Partnerskog vijeća imenovani su za cijelo razdoblje trajanja SRUP-a, stoga su buduće aktivnosti vezane uz praćenje provedbe. Tijekom samog procesa izrade dokumenta održane su dvije sjednice Partnerskog vijeća. </w:t>
      </w:r>
    </w:p>
    <w:p w14:paraId="7583ACA4" w14:textId="77777777" w:rsidR="00CB574C" w:rsidRDefault="00000000">
      <w:r>
        <w:br w:type="page"/>
      </w:r>
    </w:p>
    <w:p w14:paraId="5782F5DB" w14:textId="77777777" w:rsidR="00CB574C" w:rsidRDefault="00000000">
      <w:pPr>
        <w:pStyle w:val="Heading1"/>
      </w:pPr>
      <w:bookmarkStart w:id="7" w:name="_Toc146893752"/>
      <w:r>
        <w:lastRenderedPageBreak/>
        <w:t>4. SREDNJOROČNA VIZIJA RAZVOJA URBANOG PODRUČJA</w:t>
      </w:r>
      <w:bookmarkEnd w:id="7"/>
    </w:p>
    <w:p w14:paraId="561EAA26" w14:textId="77777777" w:rsidR="00CB574C" w:rsidRDefault="00CB574C"/>
    <w:p w14:paraId="71725A9B" w14:textId="77777777" w:rsidR="00CB574C" w:rsidRDefault="00000000">
      <w:r>
        <w:t>Proces osmišljavanje vizije razvoja Urbanog područja Gospić do 2027. godine započeo je izradom analize stanja te utvrđivanjem srednjoročnih razvojnih potreba i potencijala proizašlih iz SWOT analize. Navedeno je bilo temelj za provedbu radionice strateškog planiranja, održane u svibnju 2022. godine, u koju su bili uključeni članovi koordinacijskog i partnerskog vijeća. Svrha radionice bila je definiranje srednjoročne vizije razvoja Urbanog područja Gospić do 2027. godine te donošenje prioriteta javnih politika i posebnih ciljeva usmjerenih ostvarenju vizije. Na radionici su dionici imali priliku iskazati svoja razmišljanja vezano uz mogućnosti razvoja Urbanog područja.</w:t>
      </w:r>
    </w:p>
    <w:p w14:paraId="4B0ACE3D" w14:textId="77777777" w:rsidR="00CB574C" w:rsidRDefault="00CB574C"/>
    <w:p w14:paraId="7896E395" w14:textId="77777777" w:rsidR="00CB574C" w:rsidRDefault="00000000">
      <w:r>
        <w:t>Slijedom navedenog, proces vizioniranja razvoja Urbanog područja Gospić do 2027. godine podrazumijevao je sljedeće:</w:t>
      </w:r>
    </w:p>
    <w:p w14:paraId="4FA5BAC5" w14:textId="77777777" w:rsidR="00CB574C" w:rsidRDefault="00000000">
      <w:pPr>
        <w:numPr>
          <w:ilvl w:val="0"/>
          <w:numId w:val="5"/>
        </w:numPr>
      </w:pPr>
      <w:r>
        <w:t>utvrđivanje srednjoročnih razvojnih potreba i potencijala proizašlih iz analize stanja te SWOT analize kao temelja za provedbu radionice strateškog planiranja,</w:t>
      </w:r>
    </w:p>
    <w:p w14:paraId="23FB0A49" w14:textId="77777777" w:rsidR="00CB574C" w:rsidRDefault="00000000">
      <w:pPr>
        <w:numPr>
          <w:ilvl w:val="0"/>
          <w:numId w:val="5"/>
        </w:numPr>
      </w:pPr>
      <w:r>
        <w:t>definiranje ključnih riječi koje najbolje opisuje UP Gospić,</w:t>
      </w:r>
    </w:p>
    <w:p w14:paraId="70C64984" w14:textId="77777777" w:rsidR="00CB574C" w:rsidRDefault="00000000">
      <w:pPr>
        <w:numPr>
          <w:ilvl w:val="0"/>
          <w:numId w:val="5"/>
        </w:numPr>
      </w:pPr>
      <w:r>
        <w:t>temeljem ključnih riječi, u suradnji s vanjskim stručnjacima, definiranje prijedloga vizije koja je upućena na daljnju razradu partnerskom i koordinacijskom vijeću,</w:t>
      </w:r>
    </w:p>
    <w:p w14:paraId="01FF333C" w14:textId="77777777" w:rsidR="00CB574C" w:rsidRDefault="00000000">
      <w:pPr>
        <w:numPr>
          <w:ilvl w:val="0"/>
          <w:numId w:val="5"/>
        </w:numPr>
      </w:pPr>
      <w:r>
        <w:t>definiranje prioriteta javnih politika i posebnih ciljeva usmjerenih ostvarenju vizije.</w:t>
      </w:r>
    </w:p>
    <w:p w14:paraId="365D3607" w14:textId="77777777" w:rsidR="00CB574C" w:rsidRDefault="00CB574C"/>
    <w:p w14:paraId="30EE6AFC" w14:textId="77777777" w:rsidR="00CB574C" w:rsidRDefault="00000000">
      <w:r>
        <w:t>Vizija definira nastojanja i želje za budući razvoj određenog područja odnosno određuje smjerove i naglaske razvoja. U tom kontekstu važno je uzeti u obzir specifičnost ove teritorijalne strategije i usmjerenost iste na razvoj područja šireg obuhvata uz poštivanje onoga što je građanima, javnim i privatnim gospodarskim subjektima te JLS-ima važno i ključno za budući razvoj. Na Urbanom području Gospić, prema izvršenoj analizi i komunikaciji s ključnim dionicima najčešće korištene ključne riječi bile su održivi razvoj, integracija poljoprivrede i turizma, prometna povezanost, zelena i digitalna tranzicija, ekološka proizvodnja i poljoprivreda, zajedništvo, umrežavanje, te inovativnost. Iz navedenih ključnih riječi, s ciljem stvaranja jedinstvenog smjera razvoja, vizija Urbanog područja Gospić do 2027. godine je:</w:t>
      </w:r>
    </w:p>
    <w:p w14:paraId="458B181E" w14:textId="77777777" w:rsidR="00CB574C" w:rsidRDefault="00CB574C"/>
    <w:tbl>
      <w:tblPr>
        <w:tblStyle w:val="a1"/>
        <w:tblW w:w="9585" w:type="dxa"/>
        <w:tblInd w:w="-3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85"/>
      </w:tblGrid>
      <w:tr w:rsidR="00CB574C" w14:paraId="437828BB" w14:textId="77777777">
        <w:tc>
          <w:tcPr>
            <w:tcW w:w="9585" w:type="dxa"/>
            <w:tcBorders>
              <w:top w:val="single" w:sz="8" w:space="0" w:color="EFEFEF"/>
              <w:left w:val="single" w:sz="8" w:space="0" w:color="EFEFEF"/>
              <w:bottom w:val="single" w:sz="8" w:space="0" w:color="EFEFEF"/>
              <w:right w:val="single" w:sz="8" w:space="0" w:color="EFEFEF"/>
            </w:tcBorders>
            <w:shd w:val="clear" w:color="auto" w:fill="EFEFEF"/>
            <w:tcMar>
              <w:top w:w="100" w:type="dxa"/>
              <w:left w:w="100" w:type="dxa"/>
              <w:bottom w:w="100" w:type="dxa"/>
              <w:right w:w="100" w:type="dxa"/>
            </w:tcMar>
          </w:tcPr>
          <w:p w14:paraId="0429172F" w14:textId="77777777" w:rsidR="00CB574C" w:rsidRDefault="00000000">
            <w:pPr>
              <w:widowControl w:val="0"/>
              <w:jc w:val="center"/>
              <w:rPr>
                <w:b/>
                <w:color w:val="CC4125"/>
                <w:sz w:val="24"/>
                <w:szCs w:val="24"/>
              </w:rPr>
            </w:pPr>
            <w:r>
              <w:rPr>
                <w:b/>
                <w:color w:val="CC4125"/>
                <w:sz w:val="24"/>
                <w:szCs w:val="24"/>
              </w:rPr>
              <w:t>PODRUČJE ZA ŽIVOT, PODRUČJE ZA RAD, POVEZANO PODRUČJE, ODRŽIVO PODRUČJE - UP GOSPIĆ 2027.</w:t>
            </w:r>
          </w:p>
          <w:p w14:paraId="376B2936" w14:textId="77777777" w:rsidR="00CB574C" w:rsidRDefault="00CB574C">
            <w:pPr>
              <w:widowControl w:val="0"/>
              <w:jc w:val="center"/>
              <w:rPr>
                <w:color w:val="CC4125"/>
              </w:rPr>
            </w:pPr>
          </w:p>
          <w:p w14:paraId="2518CCDE" w14:textId="77777777" w:rsidR="00CB574C" w:rsidRDefault="00000000">
            <w:pPr>
              <w:widowControl w:val="0"/>
              <w:jc w:val="center"/>
              <w:rPr>
                <w:b/>
                <w:color w:val="CC4125"/>
              </w:rPr>
            </w:pPr>
            <w:r>
              <w:rPr>
                <w:b/>
                <w:color w:val="CC4125"/>
              </w:rPr>
              <w:t>Kompaktno i povezano urbano područje poželjno za život i rad, čisti i zeleni prostor visoke kvalitete života koji svoj razvoj temelji na ekološkoj proizvodnji i suživotu s prirodom, i to u sinergiji sa suvremenim digitalnim društvom.</w:t>
            </w:r>
          </w:p>
        </w:tc>
      </w:tr>
    </w:tbl>
    <w:p w14:paraId="73BF5DBB" w14:textId="77777777" w:rsidR="00CB574C" w:rsidRDefault="00CB574C"/>
    <w:p w14:paraId="0F7BB9EF" w14:textId="77777777" w:rsidR="00CB574C" w:rsidRDefault="00000000">
      <w:r>
        <w:t>Ovako definirana vizija povezuje elemente ključne za razvoj Urbanog područja Gospić - povezanost, mogućnosti za obrazovanje i rad, čisti i zeleni prostor, ekološka proizvodnja, suživot s prirodom i suvremeno digitalno društvo. Svaki dio vizije predstavlja jedan od prioriteta javnih politika u nadolazećem razdoblju, a unutar svakog prioriteta definirani su posebni ciljevi usmjereni ostvarenju vizije.</w:t>
      </w:r>
    </w:p>
    <w:p w14:paraId="1898C7FD" w14:textId="77777777" w:rsidR="00CB574C" w:rsidRDefault="00000000">
      <w:r>
        <w:br w:type="page"/>
      </w:r>
    </w:p>
    <w:p w14:paraId="383CF74C" w14:textId="77777777" w:rsidR="00CB574C" w:rsidRDefault="00000000">
      <w:r>
        <w:rPr>
          <w:i/>
          <w:sz w:val="20"/>
          <w:szCs w:val="20"/>
        </w:rPr>
        <w:lastRenderedPageBreak/>
        <w:t>Slika 2. Srednjoročna vizija razvoja i prioriteti javnih politika Urbanog područja Gospić do 2027. godine</w:t>
      </w:r>
    </w:p>
    <w:p w14:paraId="15E7F5E7" w14:textId="77777777" w:rsidR="00CB574C" w:rsidRDefault="00000000">
      <w:r>
        <w:rPr>
          <w:noProof/>
        </w:rPr>
        <w:drawing>
          <wp:inline distT="114300" distB="114300" distL="114300" distR="114300" wp14:anchorId="18042E9A" wp14:editId="737C8D88">
            <wp:extent cx="5731200" cy="39497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5731200" cy="3949700"/>
                    </a:xfrm>
                    <a:prstGeom prst="rect">
                      <a:avLst/>
                    </a:prstGeom>
                    <a:ln/>
                  </pic:spPr>
                </pic:pic>
              </a:graphicData>
            </a:graphic>
          </wp:inline>
        </w:drawing>
      </w:r>
    </w:p>
    <w:p w14:paraId="7ED169D8" w14:textId="77777777" w:rsidR="00CB574C" w:rsidRDefault="00000000">
      <w:pPr>
        <w:rPr>
          <w:i/>
          <w:sz w:val="20"/>
          <w:szCs w:val="20"/>
        </w:rPr>
      </w:pPr>
      <w:r>
        <w:rPr>
          <w:i/>
          <w:sz w:val="20"/>
          <w:szCs w:val="20"/>
        </w:rPr>
        <w:t>Izvor: Izrada autora</w:t>
      </w:r>
    </w:p>
    <w:p w14:paraId="42D675E2" w14:textId="77777777" w:rsidR="00CB574C" w:rsidRDefault="00CB574C"/>
    <w:p w14:paraId="38754707" w14:textId="77777777" w:rsidR="00CB574C" w:rsidRDefault="00000000">
      <w:r>
        <w:t>Kako je navedeno, definirana su i četiri prioriteta javne politike kao i posebni ciljevi unutar prioriteta koji čine podlogu za planiranje razvoja UP Gospić.</w:t>
      </w:r>
    </w:p>
    <w:p w14:paraId="0632AEEA" w14:textId="77777777" w:rsidR="00CB574C" w:rsidRDefault="00CB574C"/>
    <w:p w14:paraId="616CF28A" w14:textId="77777777" w:rsidR="00CB574C" w:rsidRDefault="00000000">
      <w:pPr>
        <w:sectPr w:rsidR="00CB574C">
          <w:headerReference w:type="default" r:id="rId16"/>
          <w:footerReference w:type="default" r:id="rId17"/>
          <w:pgSz w:w="11909" w:h="16834"/>
          <w:pgMar w:top="1440" w:right="1440" w:bottom="1440" w:left="1440" w:header="720" w:footer="720" w:gutter="0"/>
          <w:cols w:space="720"/>
        </w:sectPr>
      </w:pPr>
      <w:r>
        <w:t>U nastavku slijedi grafički prikaz srednjoročnog strateškog okvira razvoja UP Gospić.</w:t>
      </w:r>
    </w:p>
    <w:p w14:paraId="2BA1866E" w14:textId="77777777" w:rsidR="00CB574C" w:rsidRDefault="00CB574C"/>
    <w:p w14:paraId="6EAEEBD2" w14:textId="77777777" w:rsidR="00CB574C" w:rsidRDefault="00000000">
      <w:pPr>
        <w:rPr>
          <w:i/>
          <w:sz w:val="20"/>
          <w:szCs w:val="20"/>
        </w:rPr>
      </w:pPr>
      <w:r>
        <w:rPr>
          <w:i/>
          <w:sz w:val="20"/>
          <w:szCs w:val="20"/>
        </w:rPr>
        <w:t xml:space="preserve">Tablica 3. Shema srednjoročnog strateškog okvira razvoja UP Gospić </w:t>
      </w:r>
    </w:p>
    <w:tbl>
      <w:tblPr>
        <w:tblStyle w:val="a2"/>
        <w:tblW w:w="13956"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3489"/>
        <w:gridCol w:w="3489"/>
        <w:gridCol w:w="3489"/>
        <w:gridCol w:w="3489"/>
      </w:tblGrid>
      <w:tr w:rsidR="00CB574C" w14:paraId="71FB84F7" w14:textId="77777777">
        <w:trPr>
          <w:trHeight w:val="315"/>
        </w:trPr>
        <w:tc>
          <w:tcPr>
            <w:tcW w:w="13957" w:type="dxa"/>
            <w:gridSpan w:val="4"/>
            <w:tcBorders>
              <w:top w:val="single" w:sz="6" w:space="0" w:color="FCFDFD"/>
              <w:left w:val="single" w:sz="6" w:space="0" w:color="FCFDFD"/>
              <w:bottom w:val="single" w:sz="6" w:space="0" w:color="FCFDFD"/>
              <w:right w:val="single" w:sz="6" w:space="0" w:color="FCFDFD"/>
            </w:tcBorders>
            <w:shd w:val="clear" w:color="auto" w:fill="CC4125"/>
            <w:tcMar>
              <w:top w:w="40" w:type="dxa"/>
              <w:left w:w="40" w:type="dxa"/>
              <w:bottom w:w="40" w:type="dxa"/>
              <w:right w:w="40" w:type="dxa"/>
            </w:tcMar>
            <w:vAlign w:val="center"/>
          </w:tcPr>
          <w:p w14:paraId="4799CA87" w14:textId="77777777" w:rsidR="00CB574C" w:rsidRDefault="00000000">
            <w:pPr>
              <w:widowControl w:val="0"/>
              <w:jc w:val="center"/>
              <w:rPr>
                <w:sz w:val="20"/>
                <w:szCs w:val="20"/>
              </w:rPr>
            </w:pPr>
            <w:r>
              <w:rPr>
                <w:b/>
                <w:color w:val="FFFFFF"/>
                <w:sz w:val="20"/>
                <w:szCs w:val="20"/>
              </w:rPr>
              <w:t>VIZIJA UP GOSPIĆ</w:t>
            </w:r>
          </w:p>
        </w:tc>
      </w:tr>
      <w:tr w:rsidR="00CB574C" w14:paraId="1360485C" w14:textId="77777777">
        <w:trPr>
          <w:trHeight w:val="400"/>
        </w:trPr>
        <w:tc>
          <w:tcPr>
            <w:tcW w:w="13957" w:type="dxa"/>
            <w:gridSpan w:val="4"/>
            <w:vMerge w:val="restart"/>
            <w:tcBorders>
              <w:top w:val="single" w:sz="6" w:space="0" w:color="FCFDFD"/>
              <w:left w:val="single" w:sz="6" w:space="0" w:color="FCFDFD"/>
              <w:bottom w:val="single" w:sz="6" w:space="0" w:color="FCFDFD"/>
              <w:right w:val="single" w:sz="6" w:space="0" w:color="FCFDFD"/>
            </w:tcBorders>
            <w:shd w:val="clear" w:color="auto" w:fill="EFEFEF"/>
            <w:tcMar>
              <w:top w:w="40" w:type="dxa"/>
              <w:left w:w="40" w:type="dxa"/>
              <w:bottom w:w="40" w:type="dxa"/>
              <w:right w:w="40" w:type="dxa"/>
            </w:tcMar>
            <w:vAlign w:val="center"/>
          </w:tcPr>
          <w:p w14:paraId="5928F575" w14:textId="77777777" w:rsidR="00CB574C" w:rsidRDefault="00000000">
            <w:pPr>
              <w:widowControl w:val="0"/>
              <w:jc w:val="center"/>
              <w:rPr>
                <w:b/>
                <w:color w:val="CC4125"/>
                <w:sz w:val="24"/>
                <w:szCs w:val="24"/>
              </w:rPr>
            </w:pPr>
            <w:r>
              <w:rPr>
                <w:b/>
                <w:color w:val="CC4125"/>
                <w:sz w:val="24"/>
                <w:szCs w:val="24"/>
              </w:rPr>
              <w:t>PODRUČJE ZA ŽIVOT, PODRUČJE ZA RAD, POVEZANO PODRUČJE, ODRŽIVO PODRUČJE - UP GOSPIĆ 2027.</w:t>
            </w:r>
          </w:p>
          <w:p w14:paraId="135D81EB" w14:textId="77777777" w:rsidR="00CB574C" w:rsidRDefault="00CB574C">
            <w:pPr>
              <w:widowControl w:val="0"/>
              <w:jc w:val="center"/>
              <w:rPr>
                <w:b/>
                <w:color w:val="CC4125"/>
                <w:sz w:val="20"/>
                <w:szCs w:val="20"/>
              </w:rPr>
            </w:pPr>
          </w:p>
          <w:p w14:paraId="054DC3E1" w14:textId="77777777" w:rsidR="00CB574C" w:rsidRDefault="00000000">
            <w:pPr>
              <w:widowControl w:val="0"/>
              <w:jc w:val="center"/>
              <w:rPr>
                <w:b/>
                <w:color w:val="CC4125"/>
                <w:sz w:val="20"/>
                <w:szCs w:val="20"/>
              </w:rPr>
            </w:pPr>
            <w:r>
              <w:rPr>
                <w:b/>
                <w:color w:val="CC4125"/>
                <w:sz w:val="20"/>
                <w:szCs w:val="20"/>
              </w:rPr>
              <w:t>Kompaktno i povezano urbano područje poželjno za život i rad, čisti i zeleni prostor visoke kvalitete života koji svoj razvoj temelji na ekološkoj proizvodnji i suživotu s prirodom, i to u sinergiji sa suvremenim digitalnim društvom.</w:t>
            </w:r>
          </w:p>
        </w:tc>
      </w:tr>
      <w:tr w:rsidR="00CB574C" w14:paraId="69E21017" w14:textId="77777777">
        <w:trPr>
          <w:trHeight w:val="555"/>
        </w:trPr>
        <w:tc>
          <w:tcPr>
            <w:tcW w:w="13957" w:type="dxa"/>
            <w:gridSpan w:val="4"/>
            <w:vMerge/>
            <w:tcBorders>
              <w:top w:val="single" w:sz="6" w:space="0" w:color="FCFDFD"/>
              <w:left w:val="single" w:sz="6" w:space="0" w:color="FCFDFD"/>
              <w:bottom w:val="single" w:sz="6" w:space="0" w:color="FCFDFD"/>
              <w:right w:val="single" w:sz="6" w:space="0" w:color="FCFDFD"/>
            </w:tcBorders>
            <w:shd w:val="clear" w:color="auto" w:fill="EFEFEF"/>
            <w:tcMar>
              <w:top w:w="40" w:type="dxa"/>
              <w:left w:w="40" w:type="dxa"/>
              <w:bottom w:w="40" w:type="dxa"/>
              <w:right w:w="40" w:type="dxa"/>
            </w:tcMar>
            <w:vAlign w:val="center"/>
          </w:tcPr>
          <w:p w14:paraId="6FC4BF0C" w14:textId="77777777" w:rsidR="00CB574C" w:rsidRDefault="00CB574C">
            <w:pPr>
              <w:widowControl w:val="0"/>
              <w:pBdr>
                <w:top w:val="nil"/>
                <w:left w:val="nil"/>
                <w:bottom w:val="nil"/>
                <w:right w:val="nil"/>
                <w:between w:val="nil"/>
              </w:pBdr>
              <w:spacing w:line="276" w:lineRule="auto"/>
              <w:jc w:val="left"/>
              <w:rPr>
                <w:b/>
                <w:color w:val="CC4125"/>
                <w:sz w:val="20"/>
                <w:szCs w:val="20"/>
              </w:rPr>
            </w:pPr>
          </w:p>
        </w:tc>
      </w:tr>
      <w:tr w:rsidR="00CB574C" w14:paraId="56765ABA" w14:textId="77777777">
        <w:trPr>
          <w:trHeight w:val="315"/>
        </w:trPr>
        <w:tc>
          <w:tcPr>
            <w:tcW w:w="13957" w:type="dxa"/>
            <w:gridSpan w:val="4"/>
            <w:tcBorders>
              <w:top w:val="single" w:sz="6" w:space="0" w:color="FCFDFD"/>
              <w:left w:val="single" w:sz="6" w:space="0" w:color="FCFDFD"/>
              <w:bottom w:val="single" w:sz="6" w:space="0" w:color="FCFDFD"/>
              <w:right w:val="single" w:sz="6" w:space="0" w:color="FCFDFD"/>
            </w:tcBorders>
            <w:shd w:val="clear" w:color="auto" w:fill="CC4125"/>
            <w:tcMar>
              <w:top w:w="40" w:type="dxa"/>
              <w:left w:w="40" w:type="dxa"/>
              <w:bottom w:w="40" w:type="dxa"/>
              <w:right w:w="40" w:type="dxa"/>
            </w:tcMar>
            <w:vAlign w:val="center"/>
          </w:tcPr>
          <w:p w14:paraId="20902F61" w14:textId="77777777" w:rsidR="00CB574C" w:rsidRDefault="00000000">
            <w:pPr>
              <w:widowControl w:val="0"/>
              <w:jc w:val="center"/>
              <w:rPr>
                <w:sz w:val="20"/>
                <w:szCs w:val="20"/>
              </w:rPr>
            </w:pPr>
            <w:r>
              <w:rPr>
                <w:b/>
                <w:color w:val="FFFFFF"/>
                <w:sz w:val="20"/>
                <w:szCs w:val="20"/>
              </w:rPr>
              <w:t>PRIORITETI JAVNIH POLITIKA</w:t>
            </w:r>
          </w:p>
        </w:tc>
      </w:tr>
      <w:tr w:rsidR="00CB574C" w14:paraId="038B708B" w14:textId="77777777">
        <w:trPr>
          <w:trHeight w:val="31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15837E25" w14:textId="77777777" w:rsidR="00CB574C" w:rsidRDefault="00000000">
            <w:pPr>
              <w:widowControl w:val="0"/>
              <w:jc w:val="center"/>
              <w:rPr>
                <w:sz w:val="20"/>
                <w:szCs w:val="20"/>
              </w:rPr>
            </w:pPr>
            <w:r>
              <w:rPr>
                <w:b/>
                <w:color w:val="CC4125"/>
                <w:sz w:val="20"/>
                <w:szCs w:val="20"/>
              </w:rPr>
              <w:t>Prioritet 1</w:t>
            </w:r>
          </w:p>
        </w:tc>
        <w:tc>
          <w:tcPr>
            <w:tcW w:w="3489" w:type="dxa"/>
            <w:tcBorders>
              <w:top w:val="single" w:sz="6" w:space="0" w:color="FCFDFD"/>
              <w:left w:val="single" w:sz="6" w:space="0" w:color="FCFDFD"/>
              <w:bottom w:val="single" w:sz="6" w:space="0" w:color="FCFDFD"/>
              <w:right w:val="single" w:sz="6" w:space="0" w:color="FCFDFD"/>
            </w:tcBorders>
            <w:shd w:val="clear" w:color="auto" w:fill="FFD966"/>
            <w:tcMar>
              <w:top w:w="40" w:type="dxa"/>
              <w:left w:w="40" w:type="dxa"/>
              <w:bottom w:w="40" w:type="dxa"/>
              <w:right w:w="40" w:type="dxa"/>
            </w:tcMar>
            <w:vAlign w:val="center"/>
          </w:tcPr>
          <w:p w14:paraId="708B0C7B" w14:textId="77777777" w:rsidR="00CB574C" w:rsidRDefault="00000000">
            <w:pPr>
              <w:widowControl w:val="0"/>
              <w:jc w:val="center"/>
              <w:rPr>
                <w:sz w:val="20"/>
                <w:szCs w:val="20"/>
              </w:rPr>
            </w:pPr>
            <w:r>
              <w:rPr>
                <w:b/>
                <w:color w:val="CC4125"/>
                <w:sz w:val="20"/>
                <w:szCs w:val="20"/>
              </w:rPr>
              <w:t>Prioritet 2</w:t>
            </w:r>
          </w:p>
        </w:tc>
        <w:tc>
          <w:tcPr>
            <w:tcW w:w="3489" w:type="dxa"/>
            <w:tcBorders>
              <w:top w:val="single" w:sz="6" w:space="0" w:color="FCFDFD"/>
              <w:left w:val="single" w:sz="6" w:space="0" w:color="FCFDFD"/>
              <w:bottom w:val="single" w:sz="6" w:space="0" w:color="FCFDFD"/>
              <w:right w:val="single" w:sz="6" w:space="0" w:color="FCFDFD"/>
            </w:tcBorders>
            <w:shd w:val="clear" w:color="auto" w:fill="F6B26B"/>
            <w:tcMar>
              <w:top w:w="40" w:type="dxa"/>
              <w:left w:w="40" w:type="dxa"/>
              <w:bottom w:w="40" w:type="dxa"/>
              <w:right w:w="40" w:type="dxa"/>
            </w:tcMar>
            <w:vAlign w:val="center"/>
          </w:tcPr>
          <w:p w14:paraId="216ACFFC" w14:textId="77777777" w:rsidR="00CB574C" w:rsidRDefault="00000000">
            <w:pPr>
              <w:widowControl w:val="0"/>
              <w:jc w:val="center"/>
              <w:rPr>
                <w:sz w:val="20"/>
                <w:szCs w:val="20"/>
              </w:rPr>
            </w:pPr>
            <w:r>
              <w:rPr>
                <w:b/>
                <w:color w:val="CC4125"/>
                <w:sz w:val="20"/>
                <w:szCs w:val="20"/>
              </w:rPr>
              <w:t>Prioritet 3</w:t>
            </w: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19B9AF6C" w14:textId="77777777" w:rsidR="00CB574C" w:rsidRDefault="00000000">
            <w:pPr>
              <w:widowControl w:val="0"/>
              <w:jc w:val="center"/>
              <w:rPr>
                <w:sz w:val="20"/>
                <w:szCs w:val="20"/>
              </w:rPr>
            </w:pPr>
            <w:r>
              <w:rPr>
                <w:b/>
                <w:color w:val="CC4125"/>
                <w:sz w:val="20"/>
                <w:szCs w:val="20"/>
              </w:rPr>
              <w:t>Prioritet 4</w:t>
            </w:r>
          </w:p>
        </w:tc>
      </w:tr>
      <w:tr w:rsidR="00CB574C" w14:paraId="440D8DF4" w14:textId="77777777">
        <w:trPr>
          <w:trHeight w:val="31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176941B7" w14:textId="77777777" w:rsidR="00CB574C" w:rsidRDefault="00000000">
            <w:pPr>
              <w:widowControl w:val="0"/>
              <w:jc w:val="center"/>
              <w:rPr>
                <w:b/>
                <w:sz w:val="20"/>
                <w:szCs w:val="20"/>
              </w:rPr>
            </w:pPr>
            <w:r>
              <w:rPr>
                <w:b/>
                <w:sz w:val="20"/>
                <w:szCs w:val="20"/>
              </w:rPr>
              <w:t>Područje za život</w:t>
            </w:r>
          </w:p>
        </w:tc>
        <w:tc>
          <w:tcPr>
            <w:tcW w:w="3489" w:type="dxa"/>
            <w:tcBorders>
              <w:top w:val="single" w:sz="6" w:space="0" w:color="FCFDFD"/>
              <w:left w:val="single" w:sz="6" w:space="0" w:color="FCFDFD"/>
              <w:bottom w:val="single" w:sz="6" w:space="0" w:color="FCFDFD"/>
              <w:right w:val="single" w:sz="6" w:space="0" w:color="FCFDFD"/>
            </w:tcBorders>
            <w:shd w:val="clear" w:color="auto" w:fill="FFD966"/>
            <w:tcMar>
              <w:top w:w="40" w:type="dxa"/>
              <w:left w:w="40" w:type="dxa"/>
              <w:bottom w:w="40" w:type="dxa"/>
              <w:right w:w="40" w:type="dxa"/>
            </w:tcMar>
            <w:vAlign w:val="center"/>
          </w:tcPr>
          <w:p w14:paraId="3C0ACC51" w14:textId="77777777" w:rsidR="00CB574C" w:rsidRDefault="00000000">
            <w:pPr>
              <w:widowControl w:val="0"/>
              <w:jc w:val="center"/>
              <w:rPr>
                <w:b/>
                <w:sz w:val="20"/>
                <w:szCs w:val="20"/>
              </w:rPr>
            </w:pPr>
            <w:r>
              <w:rPr>
                <w:b/>
                <w:sz w:val="20"/>
                <w:szCs w:val="20"/>
              </w:rPr>
              <w:t>Područje za rad</w:t>
            </w:r>
          </w:p>
        </w:tc>
        <w:tc>
          <w:tcPr>
            <w:tcW w:w="3489" w:type="dxa"/>
            <w:tcBorders>
              <w:top w:val="single" w:sz="6" w:space="0" w:color="FCFDFD"/>
              <w:left w:val="single" w:sz="6" w:space="0" w:color="FCFDFD"/>
              <w:bottom w:val="single" w:sz="6" w:space="0" w:color="FCFDFD"/>
              <w:right w:val="single" w:sz="6" w:space="0" w:color="FCFDFD"/>
            </w:tcBorders>
            <w:shd w:val="clear" w:color="auto" w:fill="F6B26B"/>
            <w:tcMar>
              <w:top w:w="40" w:type="dxa"/>
              <w:left w:w="40" w:type="dxa"/>
              <w:bottom w:w="40" w:type="dxa"/>
              <w:right w:w="40" w:type="dxa"/>
            </w:tcMar>
            <w:vAlign w:val="center"/>
          </w:tcPr>
          <w:p w14:paraId="054D1A2B" w14:textId="77777777" w:rsidR="00CB574C" w:rsidRDefault="00000000">
            <w:pPr>
              <w:widowControl w:val="0"/>
              <w:jc w:val="center"/>
              <w:rPr>
                <w:b/>
                <w:sz w:val="20"/>
                <w:szCs w:val="20"/>
              </w:rPr>
            </w:pPr>
            <w:r>
              <w:rPr>
                <w:b/>
                <w:sz w:val="20"/>
                <w:szCs w:val="20"/>
              </w:rPr>
              <w:t>Povezano područje</w:t>
            </w: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79F195D2" w14:textId="77777777" w:rsidR="00CB574C" w:rsidRDefault="00000000">
            <w:pPr>
              <w:widowControl w:val="0"/>
              <w:jc w:val="center"/>
              <w:rPr>
                <w:b/>
                <w:sz w:val="20"/>
                <w:szCs w:val="20"/>
              </w:rPr>
            </w:pPr>
            <w:r>
              <w:rPr>
                <w:b/>
                <w:sz w:val="20"/>
                <w:szCs w:val="20"/>
              </w:rPr>
              <w:t>Održivo područje</w:t>
            </w:r>
          </w:p>
        </w:tc>
      </w:tr>
      <w:tr w:rsidR="00CB574C" w14:paraId="737D4382" w14:textId="77777777">
        <w:trPr>
          <w:trHeight w:val="315"/>
        </w:trPr>
        <w:tc>
          <w:tcPr>
            <w:tcW w:w="13957" w:type="dxa"/>
            <w:gridSpan w:val="4"/>
            <w:tcBorders>
              <w:top w:val="single" w:sz="6" w:space="0" w:color="FCFDFD"/>
              <w:left w:val="single" w:sz="6" w:space="0" w:color="FCFDFD"/>
              <w:bottom w:val="single" w:sz="6" w:space="0" w:color="FCFDFD"/>
              <w:right w:val="single" w:sz="6" w:space="0" w:color="FCFDFD"/>
            </w:tcBorders>
            <w:shd w:val="clear" w:color="auto" w:fill="CC4125"/>
            <w:tcMar>
              <w:top w:w="40" w:type="dxa"/>
              <w:left w:w="40" w:type="dxa"/>
              <w:bottom w:w="40" w:type="dxa"/>
              <w:right w:w="40" w:type="dxa"/>
            </w:tcMar>
            <w:vAlign w:val="center"/>
          </w:tcPr>
          <w:p w14:paraId="570B9C6F" w14:textId="77777777" w:rsidR="00CB574C" w:rsidRDefault="00000000">
            <w:pPr>
              <w:widowControl w:val="0"/>
              <w:jc w:val="center"/>
              <w:rPr>
                <w:sz w:val="20"/>
                <w:szCs w:val="20"/>
              </w:rPr>
            </w:pPr>
            <w:r>
              <w:rPr>
                <w:b/>
                <w:color w:val="FFFFFF"/>
                <w:sz w:val="20"/>
                <w:szCs w:val="20"/>
              </w:rPr>
              <w:t>POSEBNI CILJEVI</w:t>
            </w:r>
          </w:p>
        </w:tc>
      </w:tr>
      <w:tr w:rsidR="00CB574C" w14:paraId="656470AE" w14:textId="77777777">
        <w:trPr>
          <w:trHeight w:val="31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2793D5BA" w14:textId="77777777" w:rsidR="00CB574C" w:rsidRDefault="00000000">
            <w:pPr>
              <w:widowControl w:val="0"/>
              <w:jc w:val="center"/>
              <w:rPr>
                <w:sz w:val="20"/>
                <w:szCs w:val="20"/>
              </w:rPr>
            </w:pPr>
            <w:r>
              <w:rPr>
                <w:b/>
                <w:color w:val="CC4125"/>
                <w:sz w:val="20"/>
                <w:szCs w:val="20"/>
              </w:rPr>
              <w:t>Posebni cilj 1.1</w:t>
            </w:r>
          </w:p>
        </w:tc>
        <w:tc>
          <w:tcPr>
            <w:tcW w:w="3489" w:type="dxa"/>
            <w:tcBorders>
              <w:top w:val="single" w:sz="6" w:space="0" w:color="FCFDFD"/>
              <w:left w:val="single" w:sz="6" w:space="0" w:color="FCFDFD"/>
              <w:bottom w:val="single" w:sz="6" w:space="0" w:color="FCFDFD"/>
              <w:right w:val="single" w:sz="6" w:space="0" w:color="FCFDFD"/>
            </w:tcBorders>
            <w:shd w:val="clear" w:color="auto" w:fill="FFD966"/>
            <w:tcMar>
              <w:top w:w="40" w:type="dxa"/>
              <w:left w:w="40" w:type="dxa"/>
              <w:bottom w:w="40" w:type="dxa"/>
              <w:right w:w="40" w:type="dxa"/>
            </w:tcMar>
            <w:vAlign w:val="center"/>
          </w:tcPr>
          <w:p w14:paraId="6D7B1204" w14:textId="77777777" w:rsidR="00CB574C" w:rsidRDefault="00000000">
            <w:pPr>
              <w:widowControl w:val="0"/>
              <w:jc w:val="center"/>
              <w:rPr>
                <w:sz w:val="20"/>
                <w:szCs w:val="20"/>
              </w:rPr>
            </w:pPr>
            <w:r>
              <w:rPr>
                <w:b/>
                <w:color w:val="CC4125"/>
                <w:sz w:val="20"/>
                <w:szCs w:val="20"/>
              </w:rPr>
              <w:t>Posebni cilj 2.1</w:t>
            </w:r>
          </w:p>
        </w:tc>
        <w:tc>
          <w:tcPr>
            <w:tcW w:w="3489" w:type="dxa"/>
            <w:tcBorders>
              <w:top w:val="single" w:sz="6" w:space="0" w:color="FCFDFD"/>
              <w:left w:val="single" w:sz="6" w:space="0" w:color="FCFDFD"/>
              <w:bottom w:val="single" w:sz="6" w:space="0" w:color="FCFDFD"/>
              <w:right w:val="single" w:sz="6" w:space="0" w:color="FCFDFD"/>
            </w:tcBorders>
            <w:shd w:val="clear" w:color="auto" w:fill="F6B26B"/>
            <w:tcMar>
              <w:top w:w="40" w:type="dxa"/>
              <w:left w:w="40" w:type="dxa"/>
              <w:bottom w:w="40" w:type="dxa"/>
              <w:right w:w="40" w:type="dxa"/>
            </w:tcMar>
            <w:vAlign w:val="center"/>
          </w:tcPr>
          <w:p w14:paraId="256F0E4E" w14:textId="77777777" w:rsidR="00CB574C" w:rsidRDefault="00000000">
            <w:pPr>
              <w:widowControl w:val="0"/>
              <w:jc w:val="center"/>
              <w:rPr>
                <w:sz w:val="20"/>
                <w:szCs w:val="20"/>
              </w:rPr>
            </w:pPr>
            <w:r>
              <w:rPr>
                <w:b/>
                <w:color w:val="CC4125"/>
                <w:sz w:val="20"/>
                <w:szCs w:val="20"/>
              </w:rPr>
              <w:t>Posebni cilj 3.1</w:t>
            </w: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30847AB6" w14:textId="77777777" w:rsidR="00CB574C" w:rsidRDefault="00000000">
            <w:pPr>
              <w:widowControl w:val="0"/>
              <w:jc w:val="center"/>
              <w:rPr>
                <w:sz w:val="20"/>
                <w:szCs w:val="20"/>
              </w:rPr>
            </w:pPr>
            <w:r>
              <w:rPr>
                <w:b/>
                <w:color w:val="CC4125"/>
                <w:sz w:val="20"/>
                <w:szCs w:val="20"/>
              </w:rPr>
              <w:t>Posebni cilj 4.1</w:t>
            </w:r>
          </w:p>
        </w:tc>
      </w:tr>
      <w:tr w:rsidR="00CB574C" w14:paraId="59C4EF8F" w14:textId="77777777">
        <w:trPr>
          <w:trHeight w:val="79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5943B7E0" w14:textId="77777777" w:rsidR="00CB574C" w:rsidRDefault="00000000">
            <w:pPr>
              <w:widowControl w:val="0"/>
              <w:jc w:val="center"/>
              <w:rPr>
                <w:sz w:val="20"/>
                <w:szCs w:val="20"/>
              </w:rPr>
            </w:pPr>
            <w:r>
              <w:rPr>
                <w:sz w:val="20"/>
                <w:szCs w:val="20"/>
              </w:rPr>
              <w:t>Odgoj i obrazovanje kao temelj društvenog razvoja</w:t>
            </w:r>
          </w:p>
        </w:tc>
        <w:tc>
          <w:tcPr>
            <w:tcW w:w="3489" w:type="dxa"/>
            <w:tcBorders>
              <w:top w:val="single" w:sz="6" w:space="0" w:color="FCFDFD"/>
              <w:left w:val="single" w:sz="6" w:space="0" w:color="FCFDFD"/>
              <w:bottom w:val="single" w:sz="6" w:space="0" w:color="FCFDFD"/>
              <w:right w:val="single" w:sz="6" w:space="0" w:color="FCFDFD"/>
            </w:tcBorders>
            <w:shd w:val="clear" w:color="auto" w:fill="FFD966"/>
            <w:tcMar>
              <w:top w:w="40" w:type="dxa"/>
              <w:left w:w="40" w:type="dxa"/>
              <w:bottom w:w="40" w:type="dxa"/>
              <w:right w:w="40" w:type="dxa"/>
            </w:tcMar>
            <w:vAlign w:val="center"/>
          </w:tcPr>
          <w:p w14:paraId="15F1DF19" w14:textId="77777777" w:rsidR="00CB574C" w:rsidRDefault="00000000">
            <w:pPr>
              <w:widowControl w:val="0"/>
              <w:jc w:val="center"/>
              <w:rPr>
                <w:sz w:val="20"/>
                <w:szCs w:val="20"/>
              </w:rPr>
            </w:pPr>
            <w:r>
              <w:rPr>
                <w:sz w:val="20"/>
                <w:szCs w:val="20"/>
              </w:rPr>
              <w:t>Razvoj i povezivanje ključnih sektora gospodarstva</w:t>
            </w:r>
          </w:p>
        </w:tc>
        <w:tc>
          <w:tcPr>
            <w:tcW w:w="3489" w:type="dxa"/>
            <w:tcBorders>
              <w:top w:val="single" w:sz="6" w:space="0" w:color="FCFDFD"/>
              <w:left w:val="single" w:sz="6" w:space="0" w:color="FCFDFD"/>
              <w:bottom w:val="single" w:sz="6" w:space="0" w:color="FCFDFD"/>
              <w:right w:val="single" w:sz="6" w:space="0" w:color="FCFDFD"/>
            </w:tcBorders>
            <w:shd w:val="clear" w:color="auto" w:fill="F6B26B"/>
            <w:tcMar>
              <w:top w:w="40" w:type="dxa"/>
              <w:left w:w="40" w:type="dxa"/>
              <w:bottom w:w="40" w:type="dxa"/>
              <w:right w:w="40" w:type="dxa"/>
            </w:tcMar>
            <w:vAlign w:val="center"/>
          </w:tcPr>
          <w:p w14:paraId="7B0889EF" w14:textId="77777777" w:rsidR="00CB574C" w:rsidRDefault="00000000">
            <w:pPr>
              <w:widowControl w:val="0"/>
              <w:jc w:val="center"/>
              <w:rPr>
                <w:sz w:val="20"/>
                <w:szCs w:val="20"/>
              </w:rPr>
            </w:pPr>
            <w:r>
              <w:rPr>
                <w:sz w:val="20"/>
                <w:szCs w:val="20"/>
              </w:rPr>
              <w:t>Unaprjeđenje prometne infrastrukture i dostupnost urbanog prijevoza svim stanovnicima</w:t>
            </w: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11A09D73" w14:textId="77777777" w:rsidR="00CB574C" w:rsidRDefault="00000000">
            <w:pPr>
              <w:widowControl w:val="0"/>
              <w:jc w:val="center"/>
              <w:rPr>
                <w:sz w:val="20"/>
                <w:szCs w:val="20"/>
              </w:rPr>
            </w:pPr>
            <w:r>
              <w:rPr>
                <w:sz w:val="20"/>
                <w:szCs w:val="20"/>
              </w:rPr>
              <w:t>Razvoj osnovne komunalne infrastrukture</w:t>
            </w:r>
          </w:p>
        </w:tc>
      </w:tr>
      <w:tr w:rsidR="00CB574C" w14:paraId="7C239DEC" w14:textId="77777777">
        <w:trPr>
          <w:trHeight w:val="31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73273649" w14:textId="77777777" w:rsidR="00CB574C" w:rsidRDefault="00000000">
            <w:pPr>
              <w:widowControl w:val="0"/>
              <w:jc w:val="center"/>
              <w:rPr>
                <w:sz w:val="20"/>
                <w:szCs w:val="20"/>
              </w:rPr>
            </w:pPr>
            <w:r>
              <w:rPr>
                <w:b/>
                <w:color w:val="CC4125"/>
                <w:sz w:val="20"/>
                <w:szCs w:val="20"/>
              </w:rPr>
              <w:t>Posebni cilj 1.2</w:t>
            </w:r>
          </w:p>
        </w:tc>
        <w:tc>
          <w:tcPr>
            <w:tcW w:w="3489" w:type="dxa"/>
            <w:tcBorders>
              <w:top w:val="single" w:sz="6" w:space="0" w:color="FCFDFD"/>
              <w:left w:val="single" w:sz="6" w:space="0" w:color="FCFDFD"/>
              <w:bottom w:val="single" w:sz="6" w:space="0" w:color="FCFDFD"/>
              <w:right w:val="single" w:sz="6" w:space="0" w:color="FCFDFD"/>
            </w:tcBorders>
            <w:shd w:val="clear" w:color="auto" w:fill="FFD966"/>
            <w:tcMar>
              <w:top w:w="40" w:type="dxa"/>
              <w:left w:w="40" w:type="dxa"/>
              <w:bottom w:w="40" w:type="dxa"/>
              <w:right w:w="40" w:type="dxa"/>
            </w:tcMar>
            <w:vAlign w:val="center"/>
          </w:tcPr>
          <w:p w14:paraId="425A7998" w14:textId="77777777" w:rsidR="00CB574C" w:rsidRDefault="00000000">
            <w:pPr>
              <w:widowControl w:val="0"/>
              <w:jc w:val="center"/>
              <w:rPr>
                <w:sz w:val="20"/>
                <w:szCs w:val="20"/>
              </w:rPr>
            </w:pPr>
            <w:r>
              <w:rPr>
                <w:b/>
                <w:color w:val="CC4125"/>
                <w:sz w:val="20"/>
                <w:szCs w:val="20"/>
              </w:rPr>
              <w:t>Posebni cilj 2.2</w:t>
            </w:r>
          </w:p>
        </w:tc>
        <w:tc>
          <w:tcPr>
            <w:tcW w:w="3489" w:type="dxa"/>
            <w:tcBorders>
              <w:top w:val="single" w:sz="6" w:space="0" w:color="FCFDFD"/>
              <w:left w:val="single" w:sz="6" w:space="0" w:color="FCFDFD"/>
              <w:bottom w:val="single" w:sz="6" w:space="0" w:color="FCFDFD"/>
              <w:right w:val="single" w:sz="6" w:space="0" w:color="FCFDFD"/>
            </w:tcBorders>
            <w:shd w:val="clear" w:color="auto" w:fill="F6B26B"/>
            <w:tcMar>
              <w:top w:w="40" w:type="dxa"/>
              <w:left w:w="40" w:type="dxa"/>
              <w:bottom w:w="40" w:type="dxa"/>
              <w:right w:w="40" w:type="dxa"/>
            </w:tcMar>
            <w:vAlign w:val="center"/>
          </w:tcPr>
          <w:p w14:paraId="23F7856D" w14:textId="77777777" w:rsidR="00CB574C" w:rsidRDefault="00000000">
            <w:pPr>
              <w:widowControl w:val="0"/>
              <w:jc w:val="center"/>
              <w:rPr>
                <w:sz w:val="20"/>
                <w:szCs w:val="20"/>
              </w:rPr>
            </w:pPr>
            <w:r>
              <w:rPr>
                <w:b/>
                <w:color w:val="CC4125"/>
                <w:sz w:val="20"/>
                <w:szCs w:val="20"/>
              </w:rPr>
              <w:t>Posebni cilj 3.2</w:t>
            </w: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69C66BD4" w14:textId="77777777" w:rsidR="00CB574C" w:rsidRDefault="00000000">
            <w:pPr>
              <w:widowControl w:val="0"/>
              <w:jc w:val="center"/>
              <w:rPr>
                <w:sz w:val="20"/>
                <w:szCs w:val="20"/>
              </w:rPr>
            </w:pPr>
            <w:r>
              <w:rPr>
                <w:b/>
                <w:color w:val="CC4125"/>
                <w:sz w:val="20"/>
                <w:szCs w:val="20"/>
              </w:rPr>
              <w:t>Posebni cilj 4.2</w:t>
            </w:r>
          </w:p>
        </w:tc>
      </w:tr>
      <w:tr w:rsidR="00CB574C" w14:paraId="00553302" w14:textId="77777777">
        <w:trPr>
          <w:trHeight w:val="55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7D6E54E0" w14:textId="77777777" w:rsidR="00CB574C" w:rsidRDefault="00000000">
            <w:pPr>
              <w:widowControl w:val="0"/>
              <w:jc w:val="center"/>
              <w:rPr>
                <w:sz w:val="20"/>
                <w:szCs w:val="20"/>
              </w:rPr>
            </w:pPr>
            <w:r>
              <w:rPr>
                <w:sz w:val="20"/>
                <w:szCs w:val="20"/>
              </w:rPr>
              <w:t>Razvijen sustav zdravstvene i socijalne skrbi</w:t>
            </w:r>
          </w:p>
        </w:tc>
        <w:tc>
          <w:tcPr>
            <w:tcW w:w="3489" w:type="dxa"/>
            <w:tcBorders>
              <w:top w:val="single" w:sz="6" w:space="0" w:color="FCFDFD"/>
              <w:left w:val="single" w:sz="6" w:space="0" w:color="FCFDFD"/>
              <w:bottom w:val="single" w:sz="6" w:space="0" w:color="FCFDFD"/>
              <w:right w:val="single" w:sz="6" w:space="0" w:color="FCFDFD"/>
            </w:tcBorders>
            <w:shd w:val="clear" w:color="auto" w:fill="FFD966"/>
            <w:tcMar>
              <w:top w:w="40" w:type="dxa"/>
              <w:left w:w="40" w:type="dxa"/>
              <w:bottom w:w="40" w:type="dxa"/>
              <w:right w:w="40" w:type="dxa"/>
            </w:tcMar>
            <w:vAlign w:val="center"/>
          </w:tcPr>
          <w:p w14:paraId="0CBB162E" w14:textId="77777777" w:rsidR="00CB574C" w:rsidRDefault="00000000">
            <w:pPr>
              <w:widowControl w:val="0"/>
              <w:jc w:val="center"/>
              <w:rPr>
                <w:sz w:val="20"/>
                <w:szCs w:val="20"/>
              </w:rPr>
            </w:pPr>
            <w:r>
              <w:rPr>
                <w:sz w:val="20"/>
                <w:szCs w:val="20"/>
              </w:rPr>
              <w:t>Unaprjeđenje poslovnog okruženja - zelena i digitalna tranzicija gospodarskog sektora</w:t>
            </w:r>
          </w:p>
        </w:tc>
        <w:tc>
          <w:tcPr>
            <w:tcW w:w="3489" w:type="dxa"/>
            <w:tcBorders>
              <w:top w:val="single" w:sz="6" w:space="0" w:color="FCFDFD"/>
              <w:left w:val="single" w:sz="6" w:space="0" w:color="FCFDFD"/>
              <w:bottom w:val="single" w:sz="6" w:space="0" w:color="FCFDFD"/>
              <w:right w:val="single" w:sz="6" w:space="0" w:color="FCFDFD"/>
            </w:tcBorders>
            <w:shd w:val="clear" w:color="auto" w:fill="F6B26B"/>
            <w:tcMar>
              <w:top w:w="40" w:type="dxa"/>
              <w:left w:w="40" w:type="dxa"/>
              <w:bottom w:w="40" w:type="dxa"/>
              <w:right w:w="40" w:type="dxa"/>
            </w:tcMar>
            <w:vAlign w:val="center"/>
          </w:tcPr>
          <w:p w14:paraId="004E9F7B" w14:textId="77777777" w:rsidR="00CB574C" w:rsidRDefault="00000000">
            <w:pPr>
              <w:widowControl w:val="0"/>
              <w:jc w:val="center"/>
              <w:rPr>
                <w:sz w:val="20"/>
                <w:szCs w:val="20"/>
              </w:rPr>
            </w:pPr>
            <w:r>
              <w:rPr>
                <w:sz w:val="20"/>
                <w:szCs w:val="20"/>
              </w:rPr>
              <w:t>Ulaganja u digitalnu povezivost</w:t>
            </w: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6348F112" w14:textId="77777777" w:rsidR="00CB574C" w:rsidRDefault="00000000">
            <w:pPr>
              <w:widowControl w:val="0"/>
              <w:jc w:val="center"/>
              <w:rPr>
                <w:sz w:val="20"/>
                <w:szCs w:val="20"/>
              </w:rPr>
            </w:pPr>
            <w:r>
              <w:rPr>
                <w:sz w:val="20"/>
                <w:szCs w:val="20"/>
              </w:rPr>
              <w:t>Održivo upravljanja resursima</w:t>
            </w:r>
          </w:p>
        </w:tc>
      </w:tr>
      <w:tr w:rsidR="00CB574C" w14:paraId="71C403A9" w14:textId="77777777">
        <w:trPr>
          <w:trHeight w:val="31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5F929211" w14:textId="77777777" w:rsidR="00CB574C" w:rsidRDefault="00000000">
            <w:pPr>
              <w:widowControl w:val="0"/>
              <w:jc w:val="center"/>
              <w:rPr>
                <w:sz w:val="20"/>
                <w:szCs w:val="20"/>
              </w:rPr>
            </w:pPr>
            <w:r>
              <w:rPr>
                <w:b/>
                <w:color w:val="CC4125"/>
                <w:sz w:val="20"/>
                <w:szCs w:val="20"/>
              </w:rPr>
              <w:t>Posebni cilj 1.3</w:t>
            </w:r>
          </w:p>
        </w:tc>
        <w:tc>
          <w:tcPr>
            <w:tcW w:w="3489" w:type="dxa"/>
            <w:tcBorders>
              <w:top w:val="single" w:sz="6" w:space="0" w:color="FCFDFD"/>
              <w:left w:val="single" w:sz="6" w:space="0" w:color="FCFDFD"/>
              <w:bottom w:val="single" w:sz="6" w:space="0" w:color="FCFDFD"/>
              <w:right w:val="single" w:sz="6" w:space="0" w:color="FCFDFD"/>
            </w:tcBorders>
            <w:shd w:val="clear" w:color="auto" w:fill="FFFFFF"/>
            <w:tcMar>
              <w:top w:w="40" w:type="dxa"/>
              <w:left w:w="40" w:type="dxa"/>
              <w:bottom w:w="40" w:type="dxa"/>
              <w:right w:w="40" w:type="dxa"/>
            </w:tcMar>
            <w:vAlign w:val="center"/>
          </w:tcPr>
          <w:p w14:paraId="14FA74D1" w14:textId="77777777" w:rsidR="00CB574C" w:rsidRDefault="00CB574C">
            <w:pPr>
              <w:widowControl w:val="0"/>
              <w:jc w:val="center"/>
              <w:rPr>
                <w:sz w:val="20"/>
                <w:szCs w:val="20"/>
                <w:highlight w:val="white"/>
              </w:rPr>
            </w:pPr>
          </w:p>
        </w:tc>
        <w:tc>
          <w:tcPr>
            <w:tcW w:w="3489" w:type="dxa"/>
            <w:tcBorders>
              <w:top w:val="single" w:sz="6" w:space="0" w:color="FCFDFD"/>
              <w:left w:val="single" w:sz="6" w:space="0" w:color="FCFDFD"/>
              <w:bottom w:val="single" w:sz="6" w:space="0" w:color="FCFDFD"/>
              <w:right w:val="single" w:sz="6" w:space="0" w:color="FCFDFD"/>
            </w:tcBorders>
            <w:shd w:val="clear" w:color="auto" w:fill="auto"/>
            <w:tcMar>
              <w:top w:w="40" w:type="dxa"/>
              <w:left w:w="40" w:type="dxa"/>
              <w:bottom w:w="40" w:type="dxa"/>
              <w:right w:w="40" w:type="dxa"/>
            </w:tcMar>
            <w:vAlign w:val="center"/>
          </w:tcPr>
          <w:p w14:paraId="6760213B" w14:textId="77777777" w:rsidR="00CB574C" w:rsidRDefault="00CB574C">
            <w:pPr>
              <w:widowControl w:val="0"/>
              <w:jc w:val="left"/>
              <w:rPr>
                <w:sz w:val="20"/>
                <w:szCs w:val="20"/>
              </w:rPr>
            </w:pP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6DE7D42F" w14:textId="77777777" w:rsidR="00CB574C" w:rsidRDefault="00000000">
            <w:pPr>
              <w:widowControl w:val="0"/>
              <w:jc w:val="center"/>
              <w:rPr>
                <w:sz w:val="20"/>
                <w:szCs w:val="20"/>
              </w:rPr>
            </w:pPr>
            <w:r>
              <w:rPr>
                <w:b/>
                <w:color w:val="CC4125"/>
                <w:sz w:val="20"/>
                <w:szCs w:val="20"/>
              </w:rPr>
              <w:t>Posebni cilj 4.3</w:t>
            </w:r>
          </w:p>
        </w:tc>
      </w:tr>
      <w:tr w:rsidR="00CB574C" w14:paraId="41BFCB2E" w14:textId="77777777">
        <w:trPr>
          <w:trHeight w:val="555"/>
        </w:trPr>
        <w:tc>
          <w:tcPr>
            <w:tcW w:w="3490" w:type="dxa"/>
            <w:tcBorders>
              <w:top w:val="single" w:sz="6" w:space="0" w:color="FCFDFD"/>
              <w:left w:val="single" w:sz="6" w:space="0" w:color="FCFDFD"/>
              <w:bottom w:val="single" w:sz="6" w:space="0" w:color="FCFDFD"/>
              <w:right w:val="single" w:sz="6" w:space="0" w:color="FCFDFD"/>
            </w:tcBorders>
            <w:shd w:val="clear" w:color="auto" w:fill="FFF2CC"/>
            <w:tcMar>
              <w:top w:w="40" w:type="dxa"/>
              <w:left w:w="40" w:type="dxa"/>
              <w:bottom w:w="40" w:type="dxa"/>
              <w:right w:w="40" w:type="dxa"/>
            </w:tcMar>
            <w:vAlign w:val="center"/>
          </w:tcPr>
          <w:p w14:paraId="07CD5C84" w14:textId="77777777" w:rsidR="00CB574C" w:rsidRDefault="00000000">
            <w:pPr>
              <w:widowControl w:val="0"/>
              <w:jc w:val="center"/>
              <w:rPr>
                <w:sz w:val="20"/>
                <w:szCs w:val="20"/>
              </w:rPr>
            </w:pPr>
            <w:r>
              <w:rPr>
                <w:sz w:val="20"/>
                <w:szCs w:val="20"/>
              </w:rPr>
              <w:t>Područje kvalitetnog i sveobuhvatnog društvenog sadržaja i usluga</w:t>
            </w:r>
          </w:p>
        </w:tc>
        <w:tc>
          <w:tcPr>
            <w:tcW w:w="3489" w:type="dxa"/>
            <w:tcBorders>
              <w:top w:val="single" w:sz="6" w:space="0" w:color="FCFDFD"/>
              <w:left w:val="single" w:sz="6" w:space="0" w:color="FCFDFD"/>
              <w:bottom w:val="single" w:sz="6" w:space="0" w:color="FCFDFD"/>
              <w:right w:val="single" w:sz="6" w:space="0" w:color="FCFDFD"/>
            </w:tcBorders>
            <w:shd w:val="clear" w:color="auto" w:fill="FFFFFF"/>
            <w:tcMar>
              <w:top w:w="40" w:type="dxa"/>
              <w:left w:w="40" w:type="dxa"/>
              <w:bottom w:w="40" w:type="dxa"/>
              <w:right w:w="40" w:type="dxa"/>
            </w:tcMar>
            <w:vAlign w:val="center"/>
          </w:tcPr>
          <w:p w14:paraId="6C62D9A4" w14:textId="77777777" w:rsidR="00CB574C" w:rsidRDefault="00CB574C">
            <w:pPr>
              <w:widowControl w:val="0"/>
              <w:jc w:val="center"/>
              <w:rPr>
                <w:sz w:val="20"/>
                <w:szCs w:val="20"/>
                <w:highlight w:val="white"/>
              </w:rPr>
            </w:pPr>
          </w:p>
        </w:tc>
        <w:tc>
          <w:tcPr>
            <w:tcW w:w="3489" w:type="dxa"/>
            <w:tcBorders>
              <w:top w:val="single" w:sz="6" w:space="0" w:color="FCFDFD"/>
              <w:left w:val="single" w:sz="6" w:space="0" w:color="FCFDFD"/>
              <w:bottom w:val="single" w:sz="6" w:space="0" w:color="FCFDFD"/>
              <w:right w:val="single" w:sz="6" w:space="0" w:color="FCFDFD"/>
            </w:tcBorders>
            <w:shd w:val="clear" w:color="auto" w:fill="auto"/>
            <w:tcMar>
              <w:top w:w="40" w:type="dxa"/>
              <w:left w:w="40" w:type="dxa"/>
              <w:bottom w:w="40" w:type="dxa"/>
              <w:right w:w="40" w:type="dxa"/>
            </w:tcMar>
            <w:vAlign w:val="center"/>
          </w:tcPr>
          <w:p w14:paraId="2744506E" w14:textId="77777777" w:rsidR="00CB574C" w:rsidRDefault="00CB574C">
            <w:pPr>
              <w:widowControl w:val="0"/>
              <w:jc w:val="left"/>
              <w:rPr>
                <w:sz w:val="20"/>
                <w:szCs w:val="20"/>
              </w:rPr>
            </w:pPr>
          </w:p>
        </w:tc>
        <w:tc>
          <w:tcPr>
            <w:tcW w:w="3489" w:type="dxa"/>
            <w:tcBorders>
              <w:top w:val="single" w:sz="6" w:space="0" w:color="FCFDFD"/>
              <w:left w:val="single" w:sz="6" w:space="0" w:color="FCFDFD"/>
              <w:bottom w:val="single" w:sz="6" w:space="0" w:color="FCFDFD"/>
              <w:right w:val="single" w:sz="6" w:space="0" w:color="FCFDFD"/>
            </w:tcBorders>
            <w:shd w:val="clear" w:color="auto" w:fill="E69138"/>
            <w:tcMar>
              <w:top w:w="40" w:type="dxa"/>
              <w:left w:w="40" w:type="dxa"/>
              <w:bottom w:w="40" w:type="dxa"/>
              <w:right w:w="40" w:type="dxa"/>
            </w:tcMar>
            <w:vAlign w:val="center"/>
          </w:tcPr>
          <w:p w14:paraId="02CE5C83" w14:textId="77777777" w:rsidR="00CB574C" w:rsidRDefault="00000000">
            <w:pPr>
              <w:widowControl w:val="0"/>
              <w:jc w:val="center"/>
              <w:rPr>
                <w:sz w:val="20"/>
                <w:szCs w:val="20"/>
              </w:rPr>
            </w:pPr>
            <w:r>
              <w:rPr>
                <w:sz w:val="20"/>
                <w:szCs w:val="20"/>
              </w:rPr>
              <w:t>Unaprjeđenje sustava očuvanja okoliša i prirode</w:t>
            </w:r>
          </w:p>
        </w:tc>
      </w:tr>
    </w:tbl>
    <w:p w14:paraId="75E28963" w14:textId="77777777" w:rsidR="00CB574C" w:rsidRDefault="00CB574C">
      <w:pPr>
        <w:sectPr w:rsidR="00CB574C">
          <w:headerReference w:type="default" r:id="rId18"/>
          <w:footerReference w:type="default" r:id="rId19"/>
          <w:pgSz w:w="16834" w:h="11909" w:orient="landscape"/>
          <w:pgMar w:top="1440" w:right="1440" w:bottom="1440" w:left="1440" w:header="720" w:footer="720" w:gutter="0"/>
          <w:cols w:space="720"/>
        </w:sectPr>
      </w:pPr>
    </w:p>
    <w:p w14:paraId="0EBD9E78" w14:textId="77777777" w:rsidR="00CB574C" w:rsidRDefault="00000000">
      <w:pPr>
        <w:pStyle w:val="Heading1"/>
      </w:pPr>
      <w:bookmarkStart w:id="8" w:name="_Toc146893753"/>
      <w:r>
        <w:lastRenderedPageBreak/>
        <w:t>5. SREDNJOROČNE RAZVOJNE POTREBE I POTENCIJALI</w:t>
      </w:r>
      <w:bookmarkEnd w:id="8"/>
    </w:p>
    <w:p w14:paraId="1B750CAE" w14:textId="77777777" w:rsidR="00CB574C" w:rsidRDefault="00CB574C"/>
    <w:p w14:paraId="747433B1" w14:textId="77777777" w:rsidR="00CB574C" w:rsidRDefault="00000000">
      <w:r>
        <w:t>Temeljem analize stanja definirane su razvojne potrebe i razvojni potencijali UP-a Gospić kojih proizlazi srednjoročni strateški pristup razvoju. Analiza stanja osim postojećeg stanja i trendova u područjima društvenog, gospodarskog i urbanog okruženja obuhvaća i ocjenu unutarnjeg odnosno vanjskog okruženja primjenom SWOT analize - alata za prepoznavanje snaga i slabosti, odnosno prilika i prijetnji. Oba segmenta, i analiza postojećeg stanja i SWOT analiza, temelj su za definiranje razvojnih potreba i potencijala u okviru kojih su sumirani ključni nalazi analize stanja kroz 3 glavna tematska područja:</w:t>
      </w:r>
    </w:p>
    <w:p w14:paraId="28F00E41" w14:textId="77777777" w:rsidR="00CB574C" w:rsidRDefault="00CB574C"/>
    <w:p w14:paraId="1C5F9E52" w14:textId="77777777" w:rsidR="00CB574C" w:rsidRDefault="00CB574C"/>
    <w:p w14:paraId="1B4966F0" w14:textId="77777777" w:rsidR="00CB574C" w:rsidRDefault="00000000">
      <w:pPr>
        <w:pStyle w:val="Heading2"/>
      </w:pPr>
      <w:bookmarkStart w:id="9" w:name="_Toc146893754"/>
      <w:r>
        <w:t>5.1. Društvo</w:t>
      </w:r>
      <w:bookmarkEnd w:id="9"/>
    </w:p>
    <w:p w14:paraId="69FED309" w14:textId="77777777" w:rsidR="00CB574C" w:rsidRDefault="00CB574C"/>
    <w:p w14:paraId="6FF2F5E8" w14:textId="77777777" w:rsidR="00CB574C" w:rsidRDefault="00000000">
      <w:r>
        <w:t>Sustav odgoja i obrazovanja, prema podacima iz analize stanja, na zadovoljavajućoj je razini no razvidne su određene potrebe u vidu povećanja kapaciteta obrazovnih ustanova, podizanja kvalitete obrazovnih programa te uvođenja novih programa, a u skladu s potrebama sektora gospodarstva. Broj učenika u osnovnoškolskom obrazovanju kao i broj studenata bilježi trend smanjenja. Iako je zabilježeno smanjenje broja učenika i studenata, bez obzira na navedeno, istaknuta je potreba za unaprjeđenjem kvalitete smještajnih kapaciteta. S obzirom na infrastrukturne potrebe koje će većem broju osoba omogućiti pristup obrazovnom sustavu fokus treba biti na poticanju praktičnog obrazovanja i cjeloživotnog učenja te programa prekvalifikacija kako bi se u potpunosti iskoristio razvojni potencijal radne snage na UP Gospić. S tim u vezi, dostupnost Veleučilišta Nikola Tesla u Gospiću i Sveučilišta u Zadru bit će svakako jedan od temelja budućeg razvoja koji će osigurati dostatne i raznolike kapacitete temeljem lokalnih potreba.</w:t>
      </w:r>
    </w:p>
    <w:p w14:paraId="56D0A5DD" w14:textId="77777777" w:rsidR="00CB574C" w:rsidRDefault="00CB574C"/>
    <w:p w14:paraId="1D77EE5F" w14:textId="77777777" w:rsidR="00CB574C" w:rsidRDefault="00000000">
      <w:r>
        <w:t>Prema nalazima analize stanja UP Gospić ima zadovoljavajuću mrežu zdravstvene zaštite što potvrđuje prisutnost četiri ustanove koje pružaju primarnu i sekundarnu zdravstvenu zaštitu. Nedostaci u sustavu zdravstvene zaštite primijećeni su u deficitu broja zdravstvenih djelatnika, a prvenstveno, prema podacima mreže javne zdravstvene službe, u djelatnosti dentalne medicine. Ovaj problem istaknut je i u svim ostalim granama zdravstva. Osim ljudskih kapaciteta potrebe se ogledaju i u infrastrukturi i materijalnim resursima. Zavod za hitnu medicinu sa sjedištem u OB Gospić, osim kroz nedostatak zdravstvenih djelatnika, izražene potrebe ima kroz neučinkovitost funkcionalnosti prostora za smještaj djelatnika hitne medicine i nužne opreme za rad. Navedeni nedostaci zdravstvenog sustava uvelike utječu i na kvalitetu pružanja zdravstvene zaštite. Bez odgovarajućeg broja liječnika nemoguće je podizati kvalitetu usluga, a to se osobito odnosi na segment preventivnih mjera.</w:t>
      </w:r>
    </w:p>
    <w:p w14:paraId="1D00793F" w14:textId="77777777" w:rsidR="00CB574C" w:rsidRDefault="00CB574C"/>
    <w:p w14:paraId="36382B59" w14:textId="77777777" w:rsidR="00CB574C" w:rsidRDefault="00000000">
      <w:r>
        <w:t xml:space="preserve">Analizom stanja dan je uvid u rad ustanova koje djeluju u području socijalne skrbi. Centar za socijalnu skrb Gospić, od 1.1.2023. Hrvatski zavod  za socijalni rad, Područni ured Gospić, središnja je ustanova socijalne skrbi. Utvrđen je broj korisnika zajamčene minimalne socijalne naknade te je on u 2019. godini iznosio 277, a u 2021. godini bilježi manji pad od 10,47%, odnosno iznosio je 248 korisnika. U spomenutom području postoje izražene infrastrukturne potrebe poput povećanje broja stambenih jedinica za socijalno ranjive skupine. Također, utvrđena je i nedostatnost smještajnih i </w:t>
      </w:r>
      <w:r>
        <w:lastRenderedPageBreak/>
        <w:t>boravišnih kapaciteta za starije osobe. Dostupnost socijalnih usluga na Urbanom području ukazuje na nedostatke u vidu dodatnih socijalnih usluga, primjerice, udomiteljstvo je moguće isključivo izvan županije. Općenito, socijalne usluge namijenjene djeci su ograničene ili ih nema, a osim u uslugama, izražena je velika potreba i za ljudskim resursima.</w:t>
      </w:r>
    </w:p>
    <w:p w14:paraId="23E3B76C" w14:textId="77777777" w:rsidR="00CB574C" w:rsidRDefault="00CB574C"/>
    <w:p w14:paraId="720065A6" w14:textId="77777777" w:rsidR="00CB574C" w:rsidRDefault="00000000">
      <w:r>
        <w:t xml:space="preserve">Područje civilnog društva, kulture i sporta prepoznato je kao važan segment ukupnog društvenog razvoja. Civilno društvo važna je karika društvenog razvoja i predstavlja organizirani oblik lokalnog djelovanja, koje prepoznaje ključne probleme i potrebe lokalne zajednice te predstavlja treću kariku društvenog uređenja. Civilni sektor susreće se s nedostacima u vidu manjka ljudskih, financijskih i prostornih resursa što predstavlja izazov u radu te otežava mogućnosti suradnje  s javnim sektorom. Sukladno navedenome, kao potreba prepoznata je adekvatna financijska i administrativna podrška akterima u sustavu civilnoga društva, poticanje volonterizma kod građana te osiguravanje adekvatnog prostora za rad udruga. </w:t>
      </w:r>
    </w:p>
    <w:p w14:paraId="14489315" w14:textId="77777777" w:rsidR="00CB574C" w:rsidRDefault="00CB574C"/>
    <w:p w14:paraId="3F3F572F" w14:textId="77777777" w:rsidR="00CB574C" w:rsidRDefault="00000000">
      <w:r>
        <w:t xml:space="preserve">Kultura i kreativne industrije imaju sve veću ulogu u razvoju gospodarstva UP Gospić. Kako je već navedeno, veliku ulogu u razvoju kulture na UP Gospić ima i civilni sektor. Prema registru udruga RH na UP Gospić registrirano je 32 aktivne udruge u području djelovanja Kultura i umjetnost. Iako UP Gospić obiluje kulturnom i povijesnom baštinom iste su neiskorištene u svrhu gospodarskog razvoja i promicanja Urbanog područja. Kulturna infrastruktura i ustanove u velikoj su mjeri koncentrirani u Gradu. Kulturni sadržaji u ostalim članicama UP-a nedostatni su i potrebno je poticati njihov razvoj u cilju stvaranja funkcionalne cjeline UP temeljene, između ostalog, na kulturnim sadržajima. Osim navedenog, potrebu predstavlja nedostatak prostornih kapaciteta za skladištenje kulturne građe što se pojavilo kao slabost prilikom intervjuiranja ključnih dionika. Veliki izazov u razvoju sektora kulture predstavlja održavanje vrlo bogate kulturno-povijesne baštine i objekata u kulturi zbog činjenice da potrebna financijska sredstva nadilaze mogućnosti županijske i lokalne samouprave. </w:t>
      </w:r>
    </w:p>
    <w:p w14:paraId="7C0075A5" w14:textId="77777777" w:rsidR="00CB574C" w:rsidRDefault="00CB574C"/>
    <w:p w14:paraId="38AE3766" w14:textId="77777777" w:rsidR="00CB574C" w:rsidRDefault="00000000">
      <w:r>
        <w:t>S obzirom na visok udio sportskih udruga, kao i važnost sporta na ukupnu kvalitetu života, postoji potreba za poboljšanjem sportske infrastrukture. Bavljenje sportom osim na pojedinačnoj razini odvija se i kroz udruge u sportu. Prema Registru udruga na Urbanom području Gospić nalazi se 65 udruga u sportu koje čine  oko 27% od ukupnog broja udruga na Urbanom području. Analizom stanja utvrđeno je da na Urbanom području Gospić nedostaje objekt koji stanovništvu i posjetiteljima nudi bavljenje raznim sportovima na jednom mjestu - ne samo za profesionalne sportaše već i one koji se žele rekreativno baviti sportom.</w:t>
      </w:r>
    </w:p>
    <w:p w14:paraId="0E9012A8" w14:textId="77777777" w:rsidR="00CB574C" w:rsidRDefault="00CB574C"/>
    <w:p w14:paraId="48287F43" w14:textId="77777777" w:rsidR="00CB574C" w:rsidRDefault="00000000">
      <w:pPr>
        <w:pStyle w:val="Heading2"/>
      </w:pPr>
      <w:bookmarkStart w:id="10" w:name="_Toc146893755"/>
      <w:r>
        <w:t>5.2. Gospodarstvo</w:t>
      </w:r>
      <w:bookmarkEnd w:id="10"/>
    </w:p>
    <w:p w14:paraId="54A70B13" w14:textId="77777777" w:rsidR="00CB574C" w:rsidRDefault="00CB574C"/>
    <w:p w14:paraId="2760BAA9" w14:textId="77777777" w:rsidR="00CB574C" w:rsidRDefault="00000000">
      <w:r>
        <w:t>Sukladno nalazima iz analize stanja, iako je vidljiv pozitivan trend gospodarskih pokazatelja UP-a, isti ukazuju na neravnomjeran gospodarski razvoj sastavnica s kojim dolaze raznolike potrebe i potencijali razvoja. Nužno je poticanje integracije i međusobnog približavanja svih jedinica lokalne samouprave prosjeku razvoja te ostvariti dodatna ulaganja u razvoj gospodarskog sektora kako bi se povećala gospodarska konkurentnost UP-a i posljedično čitave LSŽ.</w:t>
      </w:r>
    </w:p>
    <w:p w14:paraId="44E5A84E" w14:textId="77777777" w:rsidR="00CB574C" w:rsidRDefault="00CB574C"/>
    <w:p w14:paraId="39769A0B" w14:textId="77777777" w:rsidR="00CB574C" w:rsidRDefault="00000000">
      <w:r>
        <w:lastRenderedPageBreak/>
        <w:t>Iako čitavo UP bilježi pozitivne pokazatelje smanjenja nezaposlenosti i povećanja zaposlenosti, ističe se značajna potreba za aktivacijom radno sposobnog mladog stanovništva koje čini čak 35 % ukupnog broja nezaposlenih osoba. Potrebno je povući paralelu s potrebama i potencijalima sektora obrazovanja te uskladiti sektor obrazovanja sa sektorom gospodarstva, a prvenstveno: (1) uskladiti ponudu programa obrazovnih institucija sa stvarnim potrebama gospodarstvenika i tržišta rada, (2) potaknuti suradnju na zajedničkim projektima, (3) ostvariti suradnju u razvoju novih rješenja i tehnologija te (4) pružati tematske edukacije i programe cjeloživotnog obrazovanja sukladno utvrđenim potrebama gospodarstvenika.</w:t>
      </w:r>
    </w:p>
    <w:p w14:paraId="16006C71" w14:textId="77777777" w:rsidR="00CB574C" w:rsidRDefault="00CB574C"/>
    <w:p w14:paraId="294CF9BA" w14:textId="77777777" w:rsidR="00CB574C" w:rsidRDefault="00000000">
      <w:r>
        <w:t xml:space="preserve">Gospodarski razvoj ne treba se ograničavati na određene djelatnosti, no najznačajnije djelatnosti izdvojene u analizi stanja nameću se kao snažan činitelj gospodarstva i gospodarskog razvoja Urbanog područja, a njihov značaj u strukturi bruto dodane vrijednosti UP Gospić predstavlja ključne razvojne potencijale. Razvojni potencijal svakako su zelena i digitalna tranzicija, s naglaskom na korištenje obnovljivih izvora energije i uvođenje novih tehnologija, kao ključne potrebe razvoja nadolazećeg razdoblja. Navedenim će se ostvariti energetske i financijske uštede te optimizacija poslovnih procesa što će doprinijeti povećanju ekonomskih performansi poduzetnika te posljedično jačanju konkurentnosti gospodarskog sektora UP-a. Nadalje, potrebno je potaknuti povezivanje privatnog i javnog sektora u kontekstu responzivnosti i administrativnog rasterećenja, jačanja kapaciteta u apsorpciji EU sredstava i privlačenja ulagača te stvaranje sinergije s ciljem dinamizacije poduzetničkih aktivnosti, osobito u kontekstu malih i srednjih poduzetnika. Također, gledajući potrebu za osiguravanjem infrastrukturne potpore privatnom sektoru, ista se pojavljuje u opremanju i aktivaciji poduzetničkih zona, privlačenju poduzetnika na pokretanje poslovanja na UP Gospić te uspostavi funkcionalnog sustava upravljanja poduzetničkim zonama. </w:t>
      </w:r>
    </w:p>
    <w:p w14:paraId="091523C6" w14:textId="77777777" w:rsidR="00CB574C" w:rsidRDefault="00CB574C"/>
    <w:p w14:paraId="0B0A162F" w14:textId="77777777" w:rsidR="00CB574C" w:rsidRDefault="00000000">
      <w:r>
        <w:t>Veliki razvojni potencijal nalazi se u prerađivačkoj industriji te sektorima turizma i poljoprivrede koji, osim perspektive za razvoj, pružaju mogućnost za sinergijskim učinkom te osiguravanjem dodane vrijednosti gospodarstvu UP-a i LSŽ. Turistički potencijal leži u brendiranju UP-a kao jedinstvene destinacije, a analiza postojećih resursa ukazala je na razvojne potencijale specifičnih sektora turizma - agroturizam, zdravstveni turizam, planinski, ruralni, kulturni, aktivni i outdoor turizam uz podsegment obiteljskog, izletničkog, lovnog, ribolovnog i sportskog  turizma. Osnovne potrebe sektora turizma su: (1) razvoj smještajnih kapaciteta više kategorije, (2) razvoj turističke zdravstvene infrastrukture, (3) valorizacija kulturnih i prirodnih resursa, (4)osmišljavanje cjelovitih turističkih proizvoda koji bi produžili boravak turista na UP-u, (5) ostvarivanje kvalitetnije suradnje s turističkim posrednicima kako bi se potaknula prodaja u samoj destinaciji, (6) poticanje poduzetništva u turizmu, (7) općenito širenje turističke ponude te (8) uspostavljanje minimalno 1-2 DMC agencije kao ključne za razvoj destinacije. Posljedično, privući će se nove turiste, produžiti vrijeme boravka turista te povećati potrošnja u destinaciji.</w:t>
      </w:r>
    </w:p>
    <w:p w14:paraId="1D01C5D8" w14:textId="77777777" w:rsidR="00CB574C" w:rsidRDefault="00CB574C"/>
    <w:p w14:paraId="680FAEDB" w14:textId="77777777" w:rsidR="00CB574C" w:rsidRDefault="00000000">
      <w:r>
        <w:t xml:space="preserve">S obzirom na gospodarske pokazatelje, evidentna je orijentacija općina na poljoprivredu kao važnu gospodarsku granu. Bez obzira na navedeno, potrebno je istaknuti da zadruga, niti drugih proizvođačkih organizacija, koje bi trebale biti nositelji zajedničke proizvodnje i plasmana poljoprivrednih proizvoda, gotovo da i nema, odnosno postoji samo jedna.  Iako postoje hladnjače koje su javno i lako dostupne poljoprivrednicima i prerađivačima, kapaciteti za preradu voća u želirane i sušene proizvode te punionica meda, utvrđen je nedostatak logističko-distribucijskih </w:t>
      </w:r>
      <w:r>
        <w:lastRenderedPageBreak/>
        <w:t>kapaciteta, posredništva u komunikaciji s trgovačkim centrima, stvaranja i prijenosa znanja i tehnologija među poljoprivrednicima, primjene digitalnih rješenja za poboljšanje konkurentnosti proizvodnje te povezanosti proizvođača sa znanstvenom zajednicom. Takođe</w:t>
      </w:r>
      <w:r>
        <w:rPr>
          <w:highlight w:val="white"/>
        </w:rPr>
        <w:t>r, kao važan podsektor izdvaja se mljekarstvo, koje na UP Gospić ima dobre preduvjete za razvoj, povezivanje i objedinjavanje djelatnosti malih poljoprivrednika, ali je također popraćen negativnim trendovima.</w:t>
      </w:r>
      <w:r>
        <w:t xml:space="preserve"> Dodatno, najveći problemi javljaju se u segmentu prerade proizvoda u pogledu udovoljavanja zakonskih uvjeta što odbija poljoprivrednike. Slijedom navedenog, kao ključne razvojne potrebe u sektoru poljoprivrede nameću se: (1) razvoj ekološke poljoprivrede, (2) brendiranje lokalnih proizvoda, (3) povećanje kapaciteta za otkup i preradu poljoprivrednih proizvoda, (4) edukacija poljoprivrednika o specifičnim oblicima poljoprivredne proizvodnje, korištenju novih tehnologija te povlačenju financijskih sredstava, (5) uspostava logističko-distribucijskih kapaciteta za skladištenje i plasman proizvoda, (6) poticanje udruživanja poljoprivrednika, (7) povezivanje sektora poljoprivrede i turizma kroz uspostavu sustava brendiranja lokalnih proizvoda i plasiranje istih u ponudu ugostiteljsko-smještajnih objekata te (8) povećanje količine proizvodnje i zadovoljavanje tržišnog potencijala visokokvalitetnih autohtonih proizvoda sa zaštićenom oznakom izvornosti i zemljopisnog podrijetla.</w:t>
      </w:r>
    </w:p>
    <w:p w14:paraId="3CB3FB06" w14:textId="77777777" w:rsidR="00CB574C" w:rsidRDefault="00CB574C"/>
    <w:p w14:paraId="5FB1EB7F" w14:textId="77777777" w:rsidR="00CB574C" w:rsidRDefault="00000000">
      <w:pPr>
        <w:pStyle w:val="Heading2"/>
      </w:pPr>
      <w:bookmarkStart w:id="11" w:name="_Toc146893756"/>
      <w:r>
        <w:t>5.3. Urbano okruženje</w:t>
      </w:r>
      <w:bookmarkEnd w:id="11"/>
    </w:p>
    <w:p w14:paraId="47A44A91" w14:textId="77777777" w:rsidR="00CB574C" w:rsidRDefault="00CB574C"/>
    <w:p w14:paraId="04CD77F1" w14:textId="77777777" w:rsidR="00CB574C" w:rsidRDefault="00000000">
      <w:r>
        <w:t xml:space="preserve">Analiza urbanog okruženja Urbanog područja Gospić dala je uvid u stanje urbanog okoliša, utjecaj istog na cjelokupnu kvalitetu života na Urbanom području i zadovoljavanje osnovnih potreba građana. Iako je kvaliteta zraka na području UP-a visoke kvalitete, prepoznaje se potreba za uspostavom sustava mjerenja kakvoće zraka koji će na lokalnoj razini moći adekvatno pratiti eventualne promjene. Isto je  prepoznato i u području praćenja kakvoće tla - s obzirom na to da takav sustav još nije uspostavljen na nacionalnoj razini, prepoznata je potreba za uvođenjem sustava koji će moći pravovremeno upozoriti na moguća onečišćenja i ugrozu kakvoće tla na području UP-a, do kojih može doći uslijed nepovoljnog utjecaja određenih gospodarskih i poljoprivrednih djelatnosti ili prirodnih promjena. </w:t>
      </w:r>
    </w:p>
    <w:p w14:paraId="597F152B" w14:textId="77777777" w:rsidR="00CB574C" w:rsidRDefault="00CB574C"/>
    <w:p w14:paraId="7B5BEA6F" w14:textId="77777777" w:rsidR="00CB574C" w:rsidRDefault="00000000">
      <w:r>
        <w:t xml:space="preserve">U odnosu na izloženost prirodnim rizicima i klimatskim promjenama, na UP-u, u posljednjih 10 godina, zabilježene su štete zbog suše, olujnog ili orkanskog nevremena, no ne u toj mjeri da bi iste značajno utjecale na funkcioniranje područja, ali prepoznata je važnost navedene tematike i potreba za daljnjim, sustavnim unaprjeđenjem zaštite od evidentiranih potencijalnih rizika. Također, kao značajan razvojni potencijal, potrebno je istaknuti velik broj prirodnih znamenitosti i veliku bioraznolikost UP Gospić. Udio zaštićenih površina u ukupnoj površini Urbanog područja Gospić iznosi 50,66% odnosno polovicu cijelog teritorija što ukazuje na vrlo visoku atraktivnost njegove prirodne osnove. Najveći udio zaštićenih površina nalazi se u Gradu Gospiću (32%), zatim Općini Perušić (17,75%) te Općini Udbina (0,91%). </w:t>
      </w:r>
    </w:p>
    <w:p w14:paraId="103DA009" w14:textId="77777777" w:rsidR="00CB574C" w:rsidRDefault="00CB574C"/>
    <w:p w14:paraId="2731288D" w14:textId="77777777" w:rsidR="00CB574C" w:rsidRDefault="00000000">
      <w:r>
        <w:t xml:space="preserve">U domeni gospodarenja otpadom, UP bilježi negativan trend kontinuiranog porasta ukupne količine odloženog otpada, kao i prikupljenog komunalnog otpada što upućuje na potrebu za unaprjeđenjem infrastrukturnih uvjeta (npr. Posude/kontejneri za prikupljanje komunalnog otpada) za odvojeno prikupljanje, recikliranje i oporabu otpada, kao i na potrebu podizanja svijesti </w:t>
      </w:r>
      <w:r>
        <w:lastRenderedPageBreak/>
        <w:t>stanovnika o važnosti pravilnog odlaganja reciklabilnih vrsta otpada. Nadalje, na UP postoje i divlja odlagališta od kojih su neka u minski sumnjivom području i ne mogu se sanirati.</w:t>
      </w:r>
    </w:p>
    <w:p w14:paraId="23ED744E" w14:textId="77777777" w:rsidR="00CB574C" w:rsidRDefault="00CB574C"/>
    <w:p w14:paraId="679387F6" w14:textId="77777777" w:rsidR="00CB574C" w:rsidRDefault="00000000">
      <w:r>
        <w:t xml:space="preserve">Procjena broja priključenih stanovnika na Urbanom području Gospić prema javnim isporučiteljima vodnih usluga nadležnih za područje Gospića, Perušića i Udbine,  pokazuje Usluga d.o.o. pokriva visok udio od 92% priključenih stanovnika, a isporučitelj Kraljevac d.o.o. 80% priključenih stanovnika. Ističe se potreba za unapređenjem sustava vodoopskrbe zbog velike starosti cjevovoda, velikog broja oštećenja te posljedično velikih gubitaka vode koji se kreću oko 70% u odnosu na zahvaćene količine vode. </w:t>
      </w:r>
    </w:p>
    <w:p w14:paraId="21D3C7FA" w14:textId="77777777" w:rsidR="00CB574C" w:rsidRDefault="00CB574C"/>
    <w:p w14:paraId="54AB92F7" w14:textId="77777777" w:rsidR="00CB574C" w:rsidRDefault="00000000">
      <w:r>
        <w:t>Magistralna plinska mreža predstavlja preduvjet za širenje, ali sastavnice Urbanog područja nisu plinificirane. Grad Gospić i naselja unutar Grada Gospića trenutno ne koriste prirodni plin za kućanstva i industriju jer nije izvedena mreža unutar naselja. Općine Udbina i Perušić ne smatraju plinifikaciju potrebnom zbog malog broja disperziranih potrošača. U potrazi za rješenjem okreću se obnovljivim izvorima energije. S druge strane, elektroenergetska mreža na području Ličko-senjske županije je zadovoljavajuća i sadrži vodove visokog napona. Ističe se sustav opskrbe primarno električnom energijom te se pojavljuje potreba za izgradnjom manjih lokalnih sustava korištenja obnovljivih izvora energije koji će imati pozitivne ekonomske rezultate te smanjiti opterećenje postojećeg sustava opskrbe električnom energijom. U odnosu na obnovljive izvore energije, prepoznat je potencijal za korištenje solarne energije, energije vjetra i biomase.</w:t>
      </w:r>
    </w:p>
    <w:p w14:paraId="55320311" w14:textId="77777777" w:rsidR="00CB574C" w:rsidRDefault="00CB574C"/>
    <w:p w14:paraId="7AAC8E3F" w14:textId="77777777" w:rsidR="00CB574C" w:rsidRDefault="00000000">
      <w:r>
        <w:t xml:space="preserve">Cestovni promet jedna je od okosnica cjelokupne prometne infrastrukture te uvjetuje povezanost sastavnica UP-a. Javne ceste na području Ličko-senjske županije, i stoga i na Urbanom području Gospić, su po kvaliteti neadekvatne, odnosno velik je dio u lošem stanju, što prati i trend rasta broja prometnih nesreća na području UP-a. Željeznički promet na Urbanom području ima dugu tradiciju i vrlo je značajan za stanovnike, no unatoč tome, godinama je sustavno zapostavljan. Veliki problem predstavljaju nesanirani, ratom uništeni željeznički kolodvori, pružni objekti te cestovni prijelazi. U odnosu na navedeno, prepoznata je potreba za modernizacijom željezničke pruge u svrhu bolje prometne povezanosti i prijevoza velikih količina tereta. Istaknuta je i potreba za rekonstrukcijom samog željezničkog kolodvora koji je neprilagođen za pristup osobama s invaliditetom te isti ne pruža jednake mogućnosti svim potencijalnim korisnicima. Potrebno je poduzeti radnje kako bi se osobama s invaliditetom olakšala mobilnost, pristupačnost i korištenje javnog prijevoza. Povećanjem konkurentnosti željezničkog sektora smanjit će se zagađenje okoliša i omogućiti intermodalni prijevoz. U odnosu na zračni i riječni promet UP-a, potrebno je istaknuti zračnu luku Udbina u kojoj postoji kompletna infrastruktura koja je sastavni dio vojarne Josip Jović (cesta, voda, odvodnja, telekomunikacije), ali je sve potrebno dovesti u funkciju, dok rijeke na ovom području nisu plovne. U odnosu na razvoj biciklističkog prometa, evidentiran je mali broj biciklističkih staza i traka, slabo održavanje postojećih ruta, neopremljenost potrebnim sadržajima te nepovezanost i loše trasiranje značajnog broja ruta. Kvaliteta urbanog prijevoza i povezanosti općina i gradova nije zadovoljavajuća. Međugradski prijevoz u Urbanom području Gospić je u potrebi unapređenja postojećih linija prijevoza, ali i stvaranja intermodalne strukture i integracije javnog prijevoza. Daljnja ulaganja u širokopojasnu infrastrukturu su nužna kroz istaknutu potrebu za osiguravanjem dostupnosti priključaka nepokretne širokopojasne pristupne mreže sljedeće generacije (NGA) koja omogućava pristup brzinama u smjeru prema korisniku od barem 100 MBit/s kao osnovnog </w:t>
      </w:r>
      <w:r>
        <w:lastRenderedPageBreak/>
        <w:t xml:space="preserve">preduvjeta za širu primjenu informacijsko-komunikacijske tehnologije i razvitak digitalne ekonomije, ubrzanje gospodarskog rasta i povećanje društvenog boljitka. </w:t>
      </w:r>
    </w:p>
    <w:p w14:paraId="48D9F661" w14:textId="77777777" w:rsidR="00CB574C" w:rsidRDefault="00000000">
      <w:r>
        <w:br w:type="page"/>
      </w:r>
    </w:p>
    <w:p w14:paraId="6CCDCBDD" w14:textId="77777777" w:rsidR="00CB574C" w:rsidRDefault="00000000">
      <w:pPr>
        <w:pStyle w:val="Heading1"/>
      </w:pPr>
      <w:bookmarkStart w:id="12" w:name="_Toc146893757"/>
      <w:r>
        <w:lastRenderedPageBreak/>
        <w:t>6. OPIS INTEGRIRANOG PRISTUPA RJEŠAVANJU UTVRĐENIH RAZVOJNIH POTREBA I POTENCIJALA UKLJUČUJUĆI ISPUNJAVANJE KRITERIJA VEZANO UZ STRATEŠKU RELEVANTNOST PROJEKATA</w:t>
      </w:r>
      <w:bookmarkEnd w:id="12"/>
    </w:p>
    <w:p w14:paraId="2E12DB51" w14:textId="77777777" w:rsidR="00CB574C" w:rsidRDefault="00CB574C">
      <w:pPr>
        <w:pStyle w:val="Heading2"/>
      </w:pPr>
      <w:bookmarkStart w:id="13" w:name="_lnxbz9" w:colFirst="0" w:colLast="0"/>
      <w:bookmarkEnd w:id="13"/>
    </w:p>
    <w:p w14:paraId="247479FC" w14:textId="77777777" w:rsidR="00CB574C" w:rsidRDefault="00000000">
      <w:pPr>
        <w:pStyle w:val="Heading2"/>
      </w:pPr>
      <w:bookmarkStart w:id="14" w:name="_Toc146893758"/>
      <w:r>
        <w:t>6.1. Opis integriranih teritorijalnih ulaganja</w:t>
      </w:r>
      <w:bookmarkEnd w:id="14"/>
    </w:p>
    <w:p w14:paraId="23787DEF" w14:textId="77777777" w:rsidR="00CB574C" w:rsidRDefault="00CB574C"/>
    <w:p w14:paraId="6083F4F1" w14:textId="77777777" w:rsidR="00CB574C" w:rsidRDefault="00000000">
      <w:r>
        <w:t>Koncept integriranih teritorijalnih ulaganja (ITU) (eng. integrated territorial investment) odgovara na izazove specifičnog razvoja povezanih područja te omogućuje državama članicama EU da grupiraju sredstva iz nekoliko operativnih programa/fondova kako bi se osigurala provedba integrirane strategije za određeno područje i odgovorilo na specifične potencijale razvoja. Ovakav pristup se po prvi puta koristio u razdoblju 2014.-2020. godine, za ulaganja u aktivnosti kojima će se ojačati uloga gradova kao pokretača gospodarskog razvoja.</w:t>
      </w:r>
    </w:p>
    <w:p w14:paraId="4158A774" w14:textId="77777777" w:rsidR="00CB574C" w:rsidRDefault="00CB574C"/>
    <w:p w14:paraId="011CE82F" w14:textId="77777777" w:rsidR="00CB574C" w:rsidRDefault="00000000">
      <w:r>
        <w:t>Ključni elementi ITU-a su:</w:t>
      </w:r>
    </w:p>
    <w:p w14:paraId="4D03FAC9" w14:textId="77777777" w:rsidR="00CB574C" w:rsidRDefault="00000000">
      <w:pPr>
        <w:numPr>
          <w:ilvl w:val="0"/>
          <w:numId w:val="2"/>
        </w:numPr>
      </w:pPr>
      <w:r>
        <w:t>definirano područje i usvojena te integrirana strategija teritorijalnog razvoja područja;</w:t>
      </w:r>
    </w:p>
    <w:p w14:paraId="2CB8D534" w14:textId="77777777" w:rsidR="00CB574C" w:rsidRDefault="00000000">
      <w:pPr>
        <w:numPr>
          <w:ilvl w:val="0"/>
          <w:numId w:val="2"/>
        </w:numPr>
      </w:pPr>
      <w:r>
        <w:t>akcijski plan razvoja te odabrani ključni projekti koji će maksimizirati integrativni učinak;</w:t>
      </w:r>
    </w:p>
    <w:p w14:paraId="49D7E536" w14:textId="77777777" w:rsidR="00CB574C" w:rsidRDefault="00000000">
      <w:pPr>
        <w:numPr>
          <w:ilvl w:val="0"/>
          <w:numId w:val="2"/>
        </w:numPr>
      </w:pPr>
      <w:r>
        <w:t>upravljački mehanizmi za upravljanje mehanizmom ITU-a.</w:t>
      </w:r>
    </w:p>
    <w:p w14:paraId="7A8120BB" w14:textId="77777777" w:rsidR="00CB574C" w:rsidRDefault="00CB574C"/>
    <w:p w14:paraId="46D19726" w14:textId="77777777" w:rsidR="00CB574C" w:rsidRDefault="00000000">
      <w:r>
        <w:t>Neki od ključnih ciljeva ITU-a su:</w:t>
      </w:r>
    </w:p>
    <w:p w14:paraId="71A07853" w14:textId="77777777" w:rsidR="00CB574C" w:rsidRDefault="00000000">
      <w:pPr>
        <w:numPr>
          <w:ilvl w:val="0"/>
          <w:numId w:val="23"/>
        </w:numPr>
      </w:pPr>
      <w:r>
        <w:t>poticanje ekonomske, socijalne i ekološke održivosti i otpornosti u urbanim središtima;</w:t>
      </w:r>
    </w:p>
    <w:p w14:paraId="3434FB18" w14:textId="77777777" w:rsidR="00CB574C" w:rsidRDefault="00000000">
      <w:pPr>
        <w:numPr>
          <w:ilvl w:val="0"/>
          <w:numId w:val="23"/>
        </w:numPr>
      </w:pPr>
      <w:r>
        <w:t>iskorištavanje potencijala jakih urbanih središta te stvaranje pozitivnog prelijevanja na šire funkcionalna urbana područja i ruralna područja u blizini gradova;</w:t>
      </w:r>
    </w:p>
    <w:p w14:paraId="6F9193C5" w14:textId="77777777" w:rsidR="00CB574C" w:rsidRDefault="00000000">
      <w:pPr>
        <w:numPr>
          <w:ilvl w:val="0"/>
          <w:numId w:val="23"/>
        </w:numPr>
      </w:pPr>
      <w:r>
        <w:t>nadograđivanje potencijala i specifičnosti neposrednih ruralnih područja i lokalnih zajednica;</w:t>
      </w:r>
    </w:p>
    <w:p w14:paraId="3EDED46B" w14:textId="77777777" w:rsidR="00CB574C" w:rsidRDefault="00000000">
      <w:pPr>
        <w:numPr>
          <w:ilvl w:val="0"/>
          <w:numId w:val="23"/>
        </w:numPr>
      </w:pPr>
      <w:r>
        <w:t>umanjivanje i rješavanje negativnih učinaka urbane koncentracije (zagušenja prometa, zagađenje, širenje urbanih područja, smještajni kapacitet, siromaštvo i sl.).</w:t>
      </w:r>
    </w:p>
    <w:p w14:paraId="0587DD6C" w14:textId="77777777" w:rsidR="00CB574C" w:rsidRDefault="00CB574C"/>
    <w:p w14:paraId="484635D3" w14:textId="77777777" w:rsidR="00CB574C" w:rsidRDefault="00000000">
      <w:r>
        <w:t xml:space="preserve">Kroz iskustva gradova koji su primjenjivali ITU mehanizam u razdoblju 2014. - 2020. istaknuta je važnost i uspjeh integriranog pristupa funkcionalnim urbanim područjima, ponajviše u područjima brownfield investicija, urbano-ruralnih veza i javnog prijevoza, ali i kroz mogućnost financiranja integriranih projekata, stvaranja funkcionalnih teritorija, ciljanih ulaganja pojedinog urbanog područja, poticanja bottom-up pristupa i stvaranja integralnih multisektorskih znanja, ali i jačanja kapaciteta urbanih područja odnosno gradova u pripremi i provedbi projekata. U tom kontekstu za nadolazeće razdoblje 2021. - 2027., razvijen je poseban Integrirani teritorijalni program (ITP) koji u sebi sadrži osnove budućeg ITU ulaganja, te uključuje sredstva iz Kohezijskog fonda, Europskog fonda za regionalni razvoj i Fonda za pravednu tranziciju s ciljem jačanja uloge velikih gradova u policentričnom razvoju urbanih područja. </w:t>
      </w:r>
    </w:p>
    <w:p w14:paraId="488BC554" w14:textId="77777777" w:rsidR="00CB574C" w:rsidRDefault="00CB574C"/>
    <w:p w14:paraId="351E1403" w14:textId="48DA76A9" w:rsidR="00CB574C" w:rsidRDefault="00000000">
      <w:r>
        <w:t>Implementacijom ITU mehanizma Urbano područje Gospić odgovorit će na definirane razvojne potrebe, odnosno provedbom mjera financiranih kroz ITU adresirati utvrđene slabosti u više ciljanih sektora</w:t>
      </w:r>
      <w:r w:rsidR="00740FD9">
        <w:t>.</w:t>
      </w:r>
    </w:p>
    <w:p w14:paraId="5DF29187" w14:textId="77777777" w:rsidR="00CB574C" w:rsidRDefault="00CB574C"/>
    <w:p w14:paraId="3DC5CB19" w14:textId="2B96FCA9" w:rsidR="00CB574C" w:rsidRDefault="00000000">
      <w:r>
        <w:lastRenderedPageBreak/>
        <w:t>Provedba integriranih teritorijalnih ulaganja koja podrazumijevaju teritorijalnu</w:t>
      </w:r>
      <w:r w:rsidR="00740FD9">
        <w:t xml:space="preserve"> i višesektorsku</w:t>
      </w:r>
      <w:r>
        <w:t xml:space="preserve"> integraciju područja otvorit će potencijal za daljnje stvaranje pozitivnih učinaka umrežavanja kroz jačanje teritorijalne, gospodarske i socijalne kohezije Urbanog područja. </w:t>
      </w:r>
      <w:r w:rsidR="004753C9" w:rsidRPr="004753C9">
        <w:t>Projekti su odabrani i pripremljeni na način da osiguraju integraciju prilikom ulaganja i to kroz razne sektore, od obnove kulturnih prostora, čime se radi na dostupnosti sadržaja i posljedično na revitalizaciji područja, preko obnove prostora za prezentaciju turističkog sadržaja čime se utječe i na gospodarsku sliku područja, do jačanja povezivost</w:t>
      </w:r>
      <w:r w:rsidR="004753C9">
        <w:t>i</w:t>
      </w:r>
      <w:r w:rsidR="004753C9" w:rsidRPr="004753C9">
        <w:t xml:space="preserve"> područja ulaganjem u prometnu infrastrukturu s ciljem jače integracije. Završno, uzeta je u obzir i energetska obnova kao horizontalni zahtjev svih ulaganja kako bi se održala dugoročna održivost i smanjio utjecaj na okoliš. </w:t>
      </w:r>
      <w:r w:rsidR="004753C9">
        <w:t>I</w:t>
      </w:r>
      <w:r>
        <w:t>ntegraciji</w:t>
      </w:r>
      <w:r w:rsidR="004753C9">
        <w:t xml:space="preserve"> će</w:t>
      </w:r>
      <w:r>
        <w:t xml:space="preserve"> izravno doprinijeti ITU intervencije u sljedećim područjima:</w:t>
      </w:r>
    </w:p>
    <w:p w14:paraId="680D5CDD" w14:textId="77777777" w:rsidR="00CB574C" w:rsidRDefault="00CB574C"/>
    <w:p w14:paraId="63B081DE" w14:textId="00070000" w:rsidR="00CB574C" w:rsidRDefault="00000000">
      <w:pPr>
        <w:numPr>
          <w:ilvl w:val="0"/>
          <w:numId w:val="21"/>
        </w:numPr>
        <w:rPr>
          <w:b/>
        </w:rPr>
      </w:pPr>
      <w:r>
        <w:rPr>
          <w:b/>
        </w:rPr>
        <w:t>Društvo (kultura, turizam, obrazovanje)</w:t>
      </w:r>
    </w:p>
    <w:p w14:paraId="2C510098" w14:textId="4C45E66F" w:rsidR="00CB574C" w:rsidRDefault="00000000">
      <w:r>
        <w:t xml:space="preserve">Ulaganjem u višenamjensku, društvenu </w:t>
      </w:r>
      <w:r w:rsidR="00740FD9">
        <w:t xml:space="preserve">i </w:t>
      </w:r>
      <w:r>
        <w:t xml:space="preserve">kulturnu infrastrukturu, primjerice kulturne centre, kulturne ustanove </w:t>
      </w:r>
      <w:r w:rsidR="00740FD9">
        <w:t xml:space="preserve">i </w:t>
      </w:r>
      <w:r>
        <w:t xml:space="preserve">multimedijalne centre, cilj je smanjiti neravnomjernu zastupljenost sadržaja i koncentraciju istog u središtu Urbanog područja te poboljšati kapacitete postojeće društvenei kulturne infrastrukture koji nisu dostatni za provedbu aktivnosti. Ulaganjem u revitalizaciju kulturno - povijesne baštine valorizirat će se potencijali zaštićenih kulturnih dobara za društvene, kulturne, obrazovne i turističke potrebe i time će se stanovništvu Urbanog područja proširiti ponuda kulturnih sadržaja, kvaliteta i dostupnost obrazovanja te pritom doprinijeti obnovi, očuvanju, prezentaciji i održivom upravljanju objektima kulturne baštine te valorizaciji njenih društvenih, kulturnih i edukativnih kapaciteta. </w:t>
      </w:r>
    </w:p>
    <w:p w14:paraId="2585E87D" w14:textId="77777777" w:rsidR="00CB574C" w:rsidRDefault="00CB574C"/>
    <w:p w14:paraId="1D34CCB1" w14:textId="77777777" w:rsidR="00CB574C" w:rsidRDefault="00000000">
      <w:pPr>
        <w:numPr>
          <w:ilvl w:val="0"/>
          <w:numId w:val="29"/>
        </w:numPr>
        <w:rPr>
          <w:b/>
        </w:rPr>
      </w:pPr>
      <w:r>
        <w:rPr>
          <w:b/>
        </w:rPr>
        <w:t xml:space="preserve">Prometna povezivost </w:t>
      </w:r>
    </w:p>
    <w:p w14:paraId="195D2B41" w14:textId="4249AEA0" w:rsidR="00CB574C" w:rsidRDefault="00000000">
      <w:r>
        <w:t xml:space="preserve">Provedbom integriranih teritorijalnih ulaganja doprinijet će se rješavanju potreba u području prometa, mobilnosti i povezanosti, a koji su povezani s nedostatnom infrastrukturom, i neadekvatnim javnim prijevozom koji narušavaju mogućnost bolje povezivosti Urbanog područja. Ulaganjem u modernizaciju i digitalizaciju javnog prijevoza i provedbom prometnih rješenja kojima se povećava frekventnost kretanja građana, dostupnost pojedinih dijelova UP i sigurnost prometa učinit će se iskorak prema održivoj gradskoj i prigradskoj mobilnosti te tranziciju prema čistim i pametnim oblicima prometa.  </w:t>
      </w:r>
    </w:p>
    <w:p w14:paraId="26511BDB" w14:textId="77777777" w:rsidR="00CB574C" w:rsidRDefault="00CB574C"/>
    <w:p w14:paraId="10A65FBA" w14:textId="77777777" w:rsidR="00CB574C" w:rsidRDefault="00000000">
      <w:pPr>
        <w:pStyle w:val="Heading2"/>
      </w:pPr>
      <w:bookmarkStart w:id="15" w:name="_Toc146893759"/>
      <w:r>
        <w:t>6.2. Opis strateške relevantnosti kroz ITU mehanizam</w:t>
      </w:r>
      <w:bookmarkEnd w:id="15"/>
    </w:p>
    <w:p w14:paraId="59B31AC4" w14:textId="77777777" w:rsidR="00CB574C" w:rsidRDefault="00CB574C"/>
    <w:p w14:paraId="4716B3E2" w14:textId="77777777" w:rsidR="00CB574C" w:rsidRDefault="00000000">
      <w:r>
        <w:t xml:space="preserve">Strateška relevantnost ključan je faktor definiranja projekata koji se planiraju financirati kroz ITU mehanizam, a odnosi se na projekte u kojima će sudjelovati više jedinica lokalne samouprave ili na projekte grada središta ili neke druge JLS, a koji imaju policentrični utjecaj na razvoj šireg područja. </w:t>
      </w:r>
    </w:p>
    <w:p w14:paraId="4CFFC768" w14:textId="77777777" w:rsidR="00CB574C" w:rsidRDefault="00CB574C"/>
    <w:p w14:paraId="0B91C69D" w14:textId="77777777" w:rsidR="00CB574C" w:rsidRDefault="00000000">
      <w:r>
        <w:t>Osim toga, strateškoj relevantnosti doprinosi i usklađenost, odnosno doprinos ITU intervencija pokazateljima Integriranog teritorijalnog programa kao višefondovskog programa koji podupire ravnomjerni teritorijalni razvoj temeljen na identificiranim potrebama određenih područja, te drugim hijerarhijski nadređenim aktima strateškog planiranja.</w:t>
      </w:r>
    </w:p>
    <w:p w14:paraId="727D22BD" w14:textId="77777777" w:rsidR="00CB574C" w:rsidRDefault="00CB574C"/>
    <w:p w14:paraId="45AAA538" w14:textId="4B23B675" w:rsidR="00CB574C" w:rsidRDefault="00000000">
      <w:r>
        <w:lastRenderedPageBreak/>
        <w:t xml:space="preserve">Definiranju projekata od strateške relevantnosti i značaja za sve sastavnice Urbanog područja prethodio je proces prikupljanja projekata, odnosno izrade baze projekata od strane svih sastavnica Urbanog područja. Izrađena baza projekata s </w:t>
      </w:r>
      <w:r>
        <w:rPr>
          <w:b/>
        </w:rPr>
        <w:t>ukupno 59 ra</w:t>
      </w:r>
      <w:r>
        <w:rPr>
          <w:b/>
          <w:highlight w:val="white"/>
        </w:rPr>
        <w:t>zvojnih projekata</w:t>
      </w:r>
      <w:r>
        <w:t xml:space="preserve"> svih JLS u sastavu Urbanog područja omogućila je distinkciju projekata čiji je utjecaj usko ograničen na područje samo jedne JLS, od projekata koji ostvaruju širi, policentrični utjecaj na cijelo Urbano područje ili se i fizički provode na području više JLS, odnosno projekata koji imaju osiguranu stratešku relevantnost. </w:t>
      </w:r>
      <w:r w:rsidR="004753C9" w:rsidRPr="004753C9">
        <w:t xml:space="preserve">Kroz detaljno proveden proces prioritizacije projekata urbanog područja, utvrđena je strateška relevantnost odabranih i prikazanih projekata za izravno financiranje putem ITU mehanizma. Iz pripadajućih opisa projekata jasan je njihov policentrični utjecaj na cijelo područje i važnost koju imaju u odgovaranju na potrebe i potencijale ovog područja. </w:t>
      </w:r>
      <w:r>
        <w:t xml:space="preserve">Projekti od strateške relevantnosti koji se planiraju financirati kroz ITU mehanizam opisani su u nastavku. </w:t>
      </w:r>
    </w:p>
    <w:p w14:paraId="3E913939" w14:textId="77777777" w:rsidR="00CB574C" w:rsidRDefault="00CB574C"/>
    <w:p w14:paraId="644D1E6A" w14:textId="77777777" w:rsidR="00CB574C" w:rsidRDefault="00000000">
      <w:r>
        <w:t xml:space="preserve">Popis strateških projekata Urbanog područja Gospić: </w:t>
      </w:r>
    </w:p>
    <w:p w14:paraId="7D94B91F" w14:textId="77777777" w:rsidR="00CB574C" w:rsidRDefault="00CB574C"/>
    <w:tbl>
      <w:tblPr>
        <w:tblStyle w:val="a3"/>
        <w:tblW w:w="8970" w:type="dxa"/>
        <w:tblBorders>
          <w:top w:val="nil"/>
          <w:left w:val="nil"/>
          <w:bottom w:val="nil"/>
          <w:right w:val="nil"/>
          <w:insideH w:val="nil"/>
          <w:insideV w:val="nil"/>
        </w:tblBorders>
        <w:tblLayout w:type="fixed"/>
        <w:tblLook w:val="0600" w:firstRow="0" w:lastRow="0" w:firstColumn="0" w:lastColumn="0" w:noHBand="1" w:noVBand="1"/>
      </w:tblPr>
      <w:tblGrid>
        <w:gridCol w:w="1551"/>
        <w:gridCol w:w="5199"/>
        <w:gridCol w:w="2220"/>
      </w:tblGrid>
      <w:tr w:rsidR="00CB574C" w14:paraId="7F2B3C76" w14:textId="77777777" w:rsidTr="00CF3EE4">
        <w:trPr>
          <w:trHeight w:val="945"/>
        </w:trPr>
        <w:tc>
          <w:tcPr>
            <w:tcW w:w="1551" w:type="dxa"/>
            <w:vMerge w:val="restart"/>
            <w:tcBorders>
              <w:top w:val="single" w:sz="7" w:space="0" w:color="E69138"/>
              <w:left w:val="single" w:sz="7" w:space="0" w:color="E69138"/>
              <w:bottom w:val="single" w:sz="7" w:space="0" w:color="E69138"/>
              <w:right w:val="single" w:sz="7" w:space="0" w:color="E69138"/>
            </w:tcBorders>
            <w:shd w:val="clear" w:color="auto" w:fill="CC4125"/>
            <w:tcMar>
              <w:top w:w="0" w:type="dxa"/>
              <w:left w:w="40" w:type="dxa"/>
              <w:bottom w:w="0" w:type="dxa"/>
              <w:right w:w="40" w:type="dxa"/>
            </w:tcMar>
            <w:vAlign w:val="center"/>
          </w:tcPr>
          <w:p w14:paraId="4D8EDAB0" w14:textId="3E00DBBB" w:rsidR="00CB574C" w:rsidRDefault="00000000">
            <w:pPr>
              <w:widowControl w:val="0"/>
              <w:jc w:val="center"/>
              <w:rPr>
                <w:b/>
                <w:color w:val="FFFFFF"/>
              </w:rPr>
            </w:pPr>
            <w:r>
              <w:rPr>
                <w:b/>
                <w:color w:val="FFFFFF"/>
              </w:rPr>
              <w:t>Numerički kod u SRUP-u</w:t>
            </w:r>
          </w:p>
        </w:tc>
        <w:tc>
          <w:tcPr>
            <w:tcW w:w="5199" w:type="dxa"/>
            <w:vMerge w:val="restart"/>
            <w:tcBorders>
              <w:top w:val="single" w:sz="7" w:space="0" w:color="E69138"/>
              <w:left w:val="single" w:sz="7" w:space="0" w:color="E69138"/>
              <w:bottom w:val="single" w:sz="7" w:space="0" w:color="E69138"/>
              <w:right w:val="single" w:sz="7" w:space="0" w:color="E69138"/>
            </w:tcBorders>
            <w:shd w:val="clear" w:color="auto" w:fill="CC4125"/>
            <w:tcMar>
              <w:top w:w="0" w:type="dxa"/>
              <w:left w:w="40" w:type="dxa"/>
              <w:bottom w:w="0" w:type="dxa"/>
              <w:right w:w="40" w:type="dxa"/>
            </w:tcMar>
            <w:vAlign w:val="center"/>
          </w:tcPr>
          <w:p w14:paraId="7C6878A9" w14:textId="77777777" w:rsidR="00CB574C" w:rsidRDefault="00000000">
            <w:pPr>
              <w:widowControl w:val="0"/>
              <w:jc w:val="center"/>
              <w:rPr>
                <w:b/>
                <w:color w:val="FFFFFF"/>
              </w:rPr>
            </w:pPr>
            <w:r>
              <w:rPr>
                <w:b/>
                <w:color w:val="FFFFFF"/>
              </w:rPr>
              <w:t>Naziv projekta</w:t>
            </w:r>
          </w:p>
        </w:tc>
        <w:tc>
          <w:tcPr>
            <w:tcW w:w="2220" w:type="dxa"/>
            <w:vMerge w:val="restart"/>
            <w:tcBorders>
              <w:top w:val="single" w:sz="7" w:space="0" w:color="E69138"/>
              <w:left w:val="single" w:sz="7" w:space="0" w:color="E69138"/>
              <w:bottom w:val="single" w:sz="7" w:space="0" w:color="E69138"/>
              <w:right w:val="single" w:sz="7" w:space="0" w:color="E69138"/>
            </w:tcBorders>
            <w:shd w:val="clear" w:color="auto" w:fill="CC4125"/>
            <w:tcMar>
              <w:top w:w="0" w:type="dxa"/>
              <w:left w:w="40" w:type="dxa"/>
              <w:bottom w:w="0" w:type="dxa"/>
              <w:right w:w="40" w:type="dxa"/>
            </w:tcMar>
            <w:vAlign w:val="center"/>
          </w:tcPr>
          <w:p w14:paraId="4EE9ECB8" w14:textId="77777777" w:rsidR="00CB574C" w:rsidRDefault="00000000">
            <w:pPr>
              <w:widowControl w:val="0"/>
              <w:jc w:val="center"/>
              <w:rPr>
                <w:b/>
                <w:color w:val="FFFFFF"/>
              </w:rPr>
            </w:pPr>
            <w:r>
              <w:rPr>
                <w:b/>
                <w:color w:val="FFFFFF"/>
              </w:rPr>
              <w:t>Nositelj projekta</w:t>
            </w:r>
          </w:p>
        </w:tc>
      </w:tr>
      <w:tr w:rsidR="00CB574C" w14:paraId="57B9DBC4" w14:textId="77777777" w:rsidTr="00CF3EE4">
        <w:trPr>
          <w:trHeight w:val="264"/>
        </w:trPr>
        <w:tc>
          <w:tcPr>
            <w:tcW w:w="1551" w:type="dxa"/>
            <w:vMerge/>
            <w:tcBorders>
              <w:top w:val="single" w:sz="7" w:space="0" w:color="E69138"/>
              <w:left w:val="nil"/>
              <w:bottom w:val="single" w:sz="7" w:space="0" w:color="E69138"/>
              <w:right w:val="single" w:sz="7" w:space="0" w:color="E69138"/>
            </w:tcBorders>
            <w:shd w:val="clear" w:color="auto" w:fill="CC4125"/>
            <w:tcMar>
              <w:top w:w="100" w:type="dxa"/>
              <w:left w:w="100" w:type="dxa"/>
              <w:bottom w:w="100" w:type="dxa"/>
              <w:right w:w="100" w:type="dxa"/>
            </w:tcMar>
          </w:tcPr>
          <w:p w14:paraId="38BB711B" w14:textId="77777777" w:rsidR="00CB574C" w:rsidRDefault="00CB574C">
            <w:pPr>
              <w:widowControl w:val="0"/>
              <w:jc w:val="left"/>
              <w:rPr>
                <w:rFonts w:ascii="Arial" w:eastAsia="Arial" w:hAnsi="Arial" w:cs="Arial"/>
                <w:sz w:val="20"/>
                <w:szCs w:val="20"/>
              </w:rPr>
            </w:pPr>
          </w:p>
        </w:tc>
        <w:tc>
          <w:tcPr>
            <w:tcW w:w="5199" w:type="dxa"/>
            <w:vMerge/>
            <w:tcBorders>
              <w:top w:val="single" w:sz="7" w:space="0" w:color="E69138"/>
              <w:left w:val="single" w:sz="7" w:space="0" w:color="E69138"/>
              <w:bottom w:val="single" w:sz="7" w:space="0" w:color="E69138"/>
              <w:right w:val="single" w:sz="7" w:space="0" w:color="E69138"/>
            </w:tcBorders>
            <w:shd w:val="clear" w:color="auto" w:fill="CC4125"/>
            <w:tcMar>
              <w:top w:w="100" w:type="dxa"/>
              <w:left w:w="100" w:type="dxa"/>
              <w:bottom w:w="100" w:type="dxa"/>
              <w:right w:w="100" w:type="dxa"/>
            </w:tcMar>
          </w:tcPr>
          <w:p w14:paraId="09EEE491" w14:textId="77777777" w:rsidR="00CB574C" w:rsidRDefault="00CB574C">
            <w:pPr>
              <w:widowControl w:val="0"/>
              <w:jc w:val="left"/>
              <w:rPr>
                <w:rFonts w:ascii="Arial" w:eastAsia="Arial" w:hAnsi="Arial" w:cs="Arial"/>
                <w:sz w:val="20"/>
                <w:szCs w:val="20"/>
              </w:rPr>
            </w:pPr>
          </w:p>
        </w:tc>
        <w:tc>
          <w:tcPr>
            <w:tcW w:w="2220" w:type="dxa"/>
            <w:vMerge/>
            <w:tcBorders>
              <w:top w:val="single" w:sz="7" w:space="0" w:color="E69138"/>
              <w:left w:val="single" w:sz="7" w:space="0" w:color="E69138"/>
              <w:bottom w:val="single" w:sz="7" w:space="0" w:color="E69138"/>
              <w:right w:val="single" w:sz="7" w:space="0" w:color="E69138"/>
            </w:tcBorders>
            <w:shd w:val="clear" w:color="auto" w:fill="CC4125"/>
            <w:tcMar>
              <w:top w:w="100" w:type="dxa"/>
              <w:left w:w="100" w:type="dxa"/>
              <w:bottom w:w="100" w:type="dxa"/>
              <w:right w:w="100" w:type="dxa"/>
            </w:tcMar>
          </w:tcPr>
          <w:p w14:paraId="2CC3344B" w14:textId="77777777" w:rsidR="00CB574C" w:rsidRDefault="00CB574C">
            <w:pPr>
              <w:widowControl w:val="0"/>
              <w:jc w:val="left"/>
              <w:rPr>
                <w:rFonts w:ascii="Arial" w:eastAsia="Arial" w:hAnsi="Arial" w:cs="Arial"/>
                <w:sz w:val="20"/>
                <w:szCs w:val="20"/>
              </w:rPr>
            </w:pPr>
          </w:p>
        </w:tc>
      </w:tr>
      <w:tr w:rsidR="00CB574C" w14:paraId="3E507D6B" w14:textId="77777777" w:rsidTr="00CF3EE4">
        <w:trPr>
          <w:trHeight w:val="264"/>
        </w:trPr>
        <w:tc>
          <w:tcPr>
            <w:tcW w:w="1551" w:type="dxa"/>
            <w:vMerge/>
            <w:tcBorders>
              <w:top w:val="single" w:sz="7" w:space="0" w:color="E69138"/>
              <w:left w:val="nil"/>
              <w:bottom w:val="single" w:sz="7" w:space="0" w:color="E69138"/>
              <w:right w:val="single" w:sz="7" w:space="0" w:color="E69138"/>
            </w:tcBorders>
            <w:shd w:val="clear" w:color="auto" w:fill="CC4125"/>
            <w:tcMar>
              <w:top w:w="100" w:type="dxa"/>
              <w:left w:w="100" w:type="dxa"/>
              <w:bottom w:w="100" w:type="dxa"/>
              <w:right w:w="100" w:type="dxa"/>
            </w:tcMar>
          </w:tcPr>
          <w:p w14:paraId="1030C2BA" w14:textId="77777777" w:rsidR="00CB574C" w:rsidRDefault="00CB574C">
            <w:pPr>
              <w:widowControl w:val="0"/>
              <w:jc w:val="left"/>
              <w:rPr>
                <w:rFonts w:ascii="Arial" w:eastAsia="Arial" w:hAnsi="Arial" w:cs="Arial"/>
                <w:sz w:val="20"/>
                <w:szCs w:val="20"/>
              </w:rPr>
            </w:pPr>
          </w:p>
        </w:tc>
        <w:tc>
          <w:tcPr>
            <w:tcW w:w="5199" w:type="dxa"/>
            <w:vMerge/>
            <w:tcBorders>
              <w:top w:val="single" w:sz="7" w:space="0" w:color="E69138"/>
              <w:left w:val="single" w:sz="7" w:space="0" w:color="E69138"/>
              <w:bottom w:val="single" w:sz="7" w:space="0" w:color="E69138"/>
              <w:right w:val="single" w:sz="7" w:space="0" w:color="E69138"/>
            </w:tcBorders>
            <w:shd w:val="clear" w:color="auto" w:fill="CC4125"/>
            <w:tcMar>
              <w:top w:w="100" w:type="dxa"/>
              <w:left w:w="100" w:type="dxa"/>
              <w:bottom w:w="100" w:type="dxa"/>
              <w:right w:w="100" w:type="dxa"/>
            </w:tcMar>
          </w:tcPr>
          <w:p w14:paraId="39AB08DA" w14:textId="77777777" w:rsidR="00CB574C" w:rsidRDefault="00CB574C">
            <w:pPr>
              <w:widowControl w:val="0"/>
              <w:jc w:val="left"/>
              <w:rPr>
                <w:rFonts w:ascii="Arial" w:eastAsia="Arial" w:hAnsi="Arial" w:cs="Arial"/>
                <w:sz w:val="20"/>
                <w:szCs w:val="20"/>
              </w:rPr>
            </w:pPr>
          </w:p>
        </w:tc>
        <w:tc>
          <w:tcPr>
            <w:tcW w:w="2220" w:type="dxa"/>
            <w:vMerge/>
            <w:tcBorders>
              <w:top w:val="single" w:sz="7" w:space="0" w:color="E69138"/>
              <w:left w:val="single" w:sz="7" w:space="0" w:color="E69138"/>
              <w:bottom w:val="single" w:sz="7" w:space="0" w:color="E69138"/>
              <w:right w:val="single" w:sz="7" w:space="0" w:color="E69138"/>
            </w:tcBorders>
            <w:shd w:val="clear" w:color="auto" w:fill="CC4125"/>
            <w:tcMar>
              <w:top w:w="100" w:type="dxa"/>
              <w:left w:w="100" w:type="dxa"/>
              <w:bottom w:w="100" w:type="dxa"/>
              <w:right w:w="100" w:type="dxa"/>
            </w:tcMar>
          </w:tcPr>
          <w:p w14:paraId="717F5E45" w14:textId="77777777" w:rsidR="00CB574C" w:rsidRDefault="00CB574C">
            <w:pPr>
              <w:widowControl w:val="0"/>
              <w:jc w:val="left"/>
              <w:rPr>
                <w:rFonts w:ascii="Arial" w:eastAsia="Arial" w:hAnsi="Arial" w:cs="Arial"/>
                <w:sz w:val="20"/>
                <w:szCs w:val="20"/>
              </w:rPr>
            </w:pPr>
          </w:p>
        </w:tc>
      </w:tr>
      <w:tr w:rsidR="00CB574C" w14:paraId="361F55F9" w14:textId="77777777" w:rsidTr="00CF3EE4">
        <w:trPr>
          <w:trHeight w:val="435"/>
        </w:trPr>
        <w:tc>
          <w:tcPr>
            <w:tcW w:w="1551" w:type="dxa"/>
            <w:tcBorders>
              <w:top w:val="single" w:sz="7" w:space="0" w:color="E69138"/>
              <w:left w:val="single" w:sz="7" w:space="0" w:color="E69138"/>
              <w:bottom w:val="single" w:sz="7" w:space="0" w:color="E69138"/>
              <w:right w:val="single" w:sz="7" w:space="0" w:color="E69138"/>
            </w:tcBorders>
            <w:shd w:val="clear" w:color="auto" w:fill="F4CCCC"/>
            <w:tcMar>
              <w:top w:w="0" w:type="dxa"/>
              <w:left w:w="40" w:type="dxa"/>
              <w:bottom w:w="0" w:type="dxa"/>
              <w:right w:w="40" w:type="dxa"/>
            </w:tcMar>
            <w:vAlign w:val="center"/>
          </w:tcPr>
          <w:p w14:paraId="30E8518E" w14:textId="77777777" w:rsidR="00CB574C" w:rsidRDefault="00000000">
            <w:pPr>
              <w:widowControl w:val="0"/>
              <w:jc w:val="center"/>
              <w:rPr>
                <w:rFonts w:ascii="Arial" w:eastAsia="Arial" w:hAnsi="Arial" w:cs="Arial"/>
                <w:sz w:val="20"/>
                <w:szCs w:val="20"/>
              </w:rPr>
            </w:pPr>
            <w:r>
              <w:rPr>
                <w:sz w:val="20"/>
                <w:szCs w:val="20"/>
              </w:rPr>
              <w:t>1.3.1.1.</w:t>
            </w:r>
          </w:p>
        </w:tc>
        <w:tc>
          <w:tcPr>
            <w:tcW w:w="5199"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5B8D8CB3" w14:textId="77777777" w:rsidR="00CB574C" w:rsidRDefault="00000000">
            <w:pPr>
              <w:widowControl w:val="0"/>
              <w:jc w:val="left"/>
              <w:rPr>
                <w:rFonts w:ascii="Arial" w:eastAsia="Arial" w:hAnsi="Arial" w:cs="Arial"/>
                <w:sz w:val="20"/>
                <w:szCs w:val="20"/>
              </w:rPr>
            </w:pPr>
            <w:r>
              <w:rPr>
                <w:sz w:val="20"/>
                <w:szCs w:val="20"/>
              </w:rPr>
              <w:t>Rekonstrukcija i opremanje unutarnjih dijelova KIC-a Lički Osik</w:t>
            </w:r>
          </w:p>
        </w:tc>
        <w:tc>
          <w:tcPr>
            <w:tcW w:w="2220"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605BA03E" w14:textId="77777777" w:rsidR="00CB574C" w:rsidRDefault="00000000">
            <w:pPr>
              <w:widowControl w:val="0"/>
              <w:jc w:val="left"/>
              <w:rPr>
                <w:rFonts w:ascii="Arial" w:eastAsia="Arial" w:hAnsi="Arial" w:cs="Arial"/>
                <w:sz w:val="20"/>
                <w:szCs w:val="20"/>
              </w:rPr>
            </w:pPr>
            <w:r>
              <w:rPr>
                <w:sz w:val="20"/>
                <w:szCs w:val="20"/>
              </w:rPr>
              <w:t>Grad Gospić</w:t>
            </w:r>
          </w:p>
        </w:tc>
      </w:tr>
      <w:tr w:rsidR="00CB574C" w14:paraId="212FB86D" w14:textId="77777777" w:rsidTr="00CF3EE4">
        <w:trPr>
          <w:trHeight w:val="435"/>
        </w:trPr>
        <w:tc>
          <w:tcPr>
            <w:tcW w:w="1551" w:type="dxa"/>
            <w:tcBorders>
              <w:top w:val="single" w:sz="7" w:space="0" w:color="E69138"/>
              <w:left w:val="single" w:sz="7" w:space="0" w:color="E69138"/>
              <w:bottom w:val="single" w:sz="7" w:space="0" w:color="E69138"/>
              <w:right w:val="single" w:sz="7" w:space="0" w:color="E69138"/>
            </w:tcBorders>
            <w:shd w:val="clear" w:color="auto" w:fill="F4CCCC"/>
            <w:tcMar>
              <w:top w:w="0" w:type="dxa"/>
              <w:left w:w="40" w:type="dxa"/>
              <w:bottom w:w="0" w:type="dxa"/>
              <w:right w:w="40" w:type="dxa"/>
            </w:tcMar>
            <w:vAlign w:val="center"/>
          </w:tcPr>
          <w:p w14:paraId="789AD5FC" w14:textId="77777777" w:rsidR="00CB574C" w:rsidRDefault="00000000">
            <w:pPr>
              <w:widowControl w:val="0"/>
              <w:jc w:val="center"/>
              <w:rPr>
                <w:rFonts w:ascii="Arial" w:eastAsia="Arial" w:hAnsi="Arial" w:cs="Arial"/>
                <w:sz w:val="20"/>
                <w:szCs w:val="20"/>
              </w:rPr>
            </w:pPr>
            <w:r>
              <w:rPr>
                <w:sz w:val="20"/>
                <w:szCs w:val="20"/>
              </w:rPr>
              <w:t>1.3.1.2.</w:t>
            </w:r>
          </w:p>
        </w:tc>
        <w:tc>
          <w:tcPr>
            <w:tcW w:w="5199"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671013AA" w14:textId="77777777" w:rsidR="00CB574C" w:rsidRDefault="00000000">
            <w:pPr>
              <w:widowControl w:val="0"/>
              <w:jc w:val="left"/>
              <w:rPr>
                <w:sz w:val="20"/>
                <w:szCs w:val="20"/>
              </w:rPr>
            </w:pPr>
            <w:r>
              <w:rPr>
                <w:sz w:val="20"/>
                <w:szCs w:val="20"/>
              </w:rPr>
              <w:t>Interpretacijski centar prirodne/kulturne/povijesne baštine Perušić</w:t>
            </w:r>
          </w:p>
        </w:tc>
        <w:tc>
          <w:tcPr>
            <w:tcW w:w="2220"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6ECF48FB" w14:textId="77777777" w:rsidR="00CB574C" w:rsidRDefault="00000000">
            <w:pPr>
              <w:widowControl w:val="0"/>
              <w:jc w:val="left"/>
              <w:rPr>
                <w:rFonts w:ascii="Arial" w:eastAsia="Arial" w:hAnsi="Arial" w:cs="Arial"/>
                <w:sz w:val="20"/>
                <w:szCs w:val="20"/>
              </w:rPr>
            </w:pPr>
            <w:r>
              <w:rPr>
                <w:sz w:val="20"/>
                <w:szCs w:val="20"/>
              </w:rPr>
              <w:t>Općina Perušić</w:t>
            </w:r>
          </w:p>
        </w:tc>
      </w:tr>
      <w:tr w:rsidR="00CB574C" w14:paraId="22865F18" w14:textId="77777777" w:rsidTr="00CF3EE4">
        <w:trPr>
          <w:trHeight w:val="435"/>
        </w:trPr>
        <w:tc>
          <w:tcPr>
            <w:tcW w:w="1551" w:type="dxa"/>
            <w:tcBorders>
              <w:top w:val="single" w:sz="7" w:space="0" w:color="E69138"/>
              <w:left w:val="single" w:sz="7" w:space="0" w:color="E69138"/>
              <w:bottom w:val="single" w:sz="7" w:space="0" w:color="E69138"/>
              <w:right w:val="single" w:sz="7" w:space="0" w:color="E69138"/>
            </w:tcBorders>
            <w:shd w:val="clear" w:color="auto" w:fill="F4CCCC"/>
            <w:tcMar>
              <w:top w:w="0" w:type="dxa"/>
              <w:left w:w="40" w:type="dxa"/>
              <w:bottom w:w="0" w:type="dxa"/>
              <w:right w:w="40" w:type="dxa"/>
            </w:tcMar>
            <w:vAlign w:val="center"/>
          </w:tcPr>
          <w:p w14:paraId="3EC2EF29" w14:textId="77777777" w:rsidR="00CB574C" w:rsidRDefault="00000000">
            <w:pPr>
              <w:widowControl w:val="0"/>
              <w:jc w:val="center"/>
              <w:rPr>
                <w:rFonts w:ascii="Arial" w:eastAsia="Arial" w:hAnsi="Arial" w:cs="Arial"/>
                <w:sz w:val="20"/>
                <w:szCs w:val="20"/>
              </w:rPr>
            </w:pPr>
            <w:r>
              <w:rPr>
                <w:sz w:val="20"/>
                <w:szCs w:val="20"/>
              </w:rPr>
              <w:t>2.1.2.1.</w:t>
            </w:r>
          </w:p>
        </w:tc>
        <w:tc>
          <w:tcPr>
            <w:tcW w:w="5199"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575DCF43" w14:textId="77777777" w:rsidR="00CB574C" w:rsidRDefault="00000000">
            <w:pPr>
              <w:widowControl w:val="0"/>
              <w:jc w:val="left"/>
              <w:rPr>
                <w:rFonts w:ascii="Arial" w:eastAsia="Arial" w:hAnsi="Arial" w:cs="Arial"/>
                <w:sz w:val="20"/>
                <w:szCs w:val="20"/>
              </w:rPr>
            </w:pPr>
            <w:r>
              <w:rPr>
                <w:sz w:val="20"/>
                <w:szCs w:val="20"/>
              </w:rPr>
              <w:t>Teslinim koracima</w:t>
            </w:r>
          </w:p>
        </w:tc>
        <w:tc>
          <w:tcPr>
            <w:tcW w:w="2220"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44E50F3D" w14:textId="77777777" w:rsidR="00CB574C" w:rsidRDefault="00000000">
            <w:pPr>
              <w:widowControl w:val="0"/>
              <w:jc w:val="left"/>
              <w:rPr>
                <w:rFonts w:ascii="Arial" w:eastAsia="Arial" w:hAnsi="Arial" w:cs="Arial"/>
                <w:sz w:val="20"/>
                <w:szCs w:val="20"/>
              </w:rPr>
            </w:pPr>
            <w:r>
              <w:rPr>
                <w:sz w:val="20"/>
                <w:szCs w:val="20"/>
              </w:rPr>
              <w:t>Grad Gospić</w:t>
            </w:r>
          </w:p>
        </w:tc>
      </w:tr>
      <w:tr w:rsidR="00CB574C" w14:paraId="57647E82" w14:textId="77777777" w:rsidTr="00CF3EE4">
        <w:trPr>
          <w:trHeight w:val="435"/>
        </w:trPr>
        <w:tc>
          <w:tcPr>
            <w:tcW w:w="1551" w:type="dxa"/>
            <w:tcBorders>
              <w:top w:val="single" w:sz="7" w:space="0" w:color="E69138"/>
              <w:left w:val="single" w:sz="7" w:space="0" w:color="E69138"/>
              <w:bottom w:val="single" w:sz="7" w:space="0" w:color="E69138"/>
              <w:right w:val="single" w:sz="7" w:space="0" w:color="E69138"/>
            </w:tcBorders>
            <w:shd w:val="clear" w:color="auto" w:fill="F4CCCC"/>
            <w:tcMar>
              <w:top w:w="0" w:type="dxa"/>
              <w:left w:w="40" w:type="dxa"/>
              <w:bottom w:w="0" w:type="dxa"/>
              <w:right w:w="40" w:type="dxa"/>
            </w:tcMar>
            <w:vAlign w:val="center"/>
          </w:tcPr>
          <w:p w14:paraId="17FADD95" w14:textId="77777777" w:rsidR="00CB574C" w:rsidRDefault="00000000">
            <w:pPr>
              <w:widowControl w:val="0"/>
              <w:jc w:val="center"/>
              <w:rPr>
                <w:rFonts w:ascii="Arial" w:eastAsia="Arial" w:hAnsi="Arial" w:cs="Arial"/>
                <w:sz w:val="20"/>
                <w:szCs w:val="20"/>
              </w:rPr>
            </w:pPr>
            <w:r>
              <w:rPr>
                <w:sz w:val="20"/>
                <w:szCs w:val="20"/>
              </w:rPr>
              <w:t>2.1.2.2.</w:t>
            </w:r>
          </w:p>
        </w:tc>
        <w:tc>
          <w:tcPr>
            <w:tcW w:w="5199"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0E136A02" w14:textId="77777777" w:rsidR="00CB574C" w:rsidRDefault="00000000">
            <w:pPr>
              <w:widowControl w:val="0"/>
              <w:jc w:val="left"/>
              <w:rPr>
                <w:rFonts w:ascii="Arial" w:eastAsia="Arial" w:hAnsi="Arial" w:cs="Arial"/>
                <w:sz w:val="20"/>
                <w:szCs w:val="20"/>
              </w:rPr>
            </w:pPr>
            <w:r>
              <w:rPr>
                <w:sz w:val="20"/>
                <w:szCs w:val="20"/>
              </w:rPr>
              <w:t>Interpretacijski centar Krbavska bitka</w:t>
            </w:r>
          </w:p>
        </w:tc>
        <w:tc>
          <w:tcPr>
            <w:tcW w:w="2220"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19D69024" w14:textId="77777777" w:rsidR="00CB574C" w:rsidRDefault="00000000">
            <w:pPr>
              <w:widowControl w:val="0"/>
              <w:jc w:val="left"/>
              <w:rPr>
                <w:rFonts w:ascii="Arial" w:eastAsia="Arial" w:hAnsi="Arial" w:cs="Arial"/>
                <w:sz w:val="20"/>
                <w:szCs w:val="20"/>
              </w:rPr>
            </w:pPr>
            <w:r>
              <w:rPr>
                <w:sz w:val="20"/>
                <w:szCs w:val="20"/>
              </w:rPr>
              <w:t>Općina Udbina</w:t>
            </w:r>
          </w:p>
        </w:tc>
      </w:tr>
      <w:tr w:rsidR="00CB574C" w14:paraId="0A1F183D" w14:textId="77777777" w:rsidTr="00CF3EE4">
        <w:trPr>
          <w:trHeight w:val="510"/>
        </w:trPr>
        <w:tc>
          <w:tcPr>
            <w:tcW w:w="1551" w:type="dxa"/>
            <w:tcBorders>
              <w:top w:val="single" w:sz="7" w:space="0" w:color="E69138"/>
              <w:left w:val="single" w:sz="7" w:space="0" w:color="E69138"/>
              <w:bottom w:val="single" w:sz="7" w:space="0" w:color="E69138"/>
              <w:right w:val="single" w:sz="7" w:space="0" w:color="E69138"/>
            </w:tcBorders>
            <w:shd w:val="clear" w:color="auto" w:fill="F4CCCC"/>
            <w:tcMar>
              <w:top w:w="0" w:type="dxa"/>
              <w:left w:w="40" w:type="dxa"/>
              <w:bottom w:w="0" w:type="dxa"/>
              <w:right w:w="40" w:type="dxa"/>
            </w:tcMar>
            <w:vAlign w:val="center"/>
          </w:tcPr>
          <w:p w14:paraId="7DA79C0D" w14:textId="77777777" w:rsidR="00CB574C" w:rsidRDefault="00000000">
            <w:pPr>
              <w:widowControl w:val="0"/>
              <w:jc w:val="center"/>
              <w:rPr>
                <w:rFonts w:ascii="Arial" w:eastAsia="Arial" w:hAnsi="Arial" w:cs="Arial"/>
                <w:sz w:val="20"/>
                <w:szCs w:val="20"/>
              </w:rPr>
            </w:pPr>
            <w:r>
              <w:rPr>
                <w:sz w:val="20"/>
                <w:szCs w:val="20"/>
              </w:rPr>
              <w:t>2.1.2.6.</w:t>
            </w:r>
          </w:p>
        </w:tc>
        <w:tc>
          <w:tcPr>
            <w:tcW w:w="5199"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221A8B5F" w14:textId="367E4FDA" w:rsidR="00CB574C" w:rsidRDefault="00000000">
            <w:pPr>
              <w:widowControl w:val="0"/>
              <w:jc w:val="left"/>
              <w:rPr>
                <w:rFonts w:ascii="Arial" w:eastAsia="Arial" w:hAnsi="Arial" w:cs="Arial"/>
                <w:sz w:val="20"/>
                <w:szCs w:val="20"/>
              </w:rPr>
            </w:pPr>
            <w:r>
              <w:rPr>
                <w:sz w:val="20"/>
                <w:szCs w:val="20"/>
              </w:rPr>
              <w:t>Rekonstrukcija Muzeja Like Gospić</w:t>
            </w:r>
          </w:p>
        </w:tc>
        <w:tc>
          <w:tcPr>
            <w:tcW w:w="2220"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6F617DAC" w14:textId="77777777" w:rsidR="00CB574C" w:rsidRDefault="00000000">
            <w:pPr>
              <w:widowControl w:val="0"/>
              <w:jc w:val="left"/>
              <w:rPr>
                <w:rFonts w:ascii="Arial" w:eastAsia="Arial" w:hAnsi="Arial" w:cs="Arial"/>
                <w:sz w:val="20"/>
                <w:szCs w:val="20"/>
              </w:rPr>
            </w:pPr>
            <w:r>
              <w:rPr>
                <w:sz w:val="20"/>
                <w:szCs w:val="20"/>
              </w:rPr>
              <w:t>Muzej Like Gospić</w:t>
            </w:r>
          </w:p>
        </w:tc>
      </w:tr>
      <w:tr w:rsidR="00CB574C" w14:paraId="29EB5B5F" w14:textId="77777777" w:rsidTr="00CF3EE4">
        <w:trPr>
          <w:trHeight w:val="435"/>
        </w:trPr>
        <w:tc>
          <w:tcPr>
            <w:tcW w:w="1551" w:type="dxa"/>
            <w:tcBorders>
              <w:top w:val="single" w:sz="7" w:space="0" w:color="E69138"/>
              <w:left w:val="single" w:sz="7" w:space="0" w:color="E69138"/>
              <w:bottom w:val="single" w:sz="7" w:space="0" w:color="E69138"/>
              <w:right w:val="single" w:sz="7" w:space="0" w:color="E69138"/>
            </w:tcBorders>
            <w:shd w:val="clear" w:color="auto" w:fill="F4CCCC"/>
            <w:tcMar>
              <w:top w:w="0" w:type="dxa"/>
              <w:left w:w="40" w:type="dxa"/>
              <w:bottom w:w="0" w:type="dxa"/>
              <w:right w:w="40" w:type="dxa"/>
            </w:tcMar>
            <w:vAlign w:val="center"/>
          </w:tcPr>
          <w:p w14:paraId="65F18D3C" w14:textId="77777777" w:rsidR="00CB574C" w:rsidRDefault="00000000">
            <w:pPr>
              <w:widowControl w:val="0"/>
              <w:jc w:val="center"/>
              <w:rPr>
                <w:rFonts w:ascii="Arial" w:eastAsia="Arial" w:hAnsi="Arial" w:cs="Arial"/>
                <w:sz w:val="20"/>
                <w:szCs w:val="20"/>
              </w:rPr>
            </w:pPr>
            <w:r>
              <w:rPr>
                <w:sz w:val="20"/>
                <w:szCs w:val="20"/>
              </w:rPr>
              <w:t>3.1.1.5.</w:t>
            </w:r>
          </w:p>
        </w:tc>
        <w:tc>
          <w:tcPr>
            <w:tcW w:w="5199"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7EC43606" w14:textId="77777777" w:rsidR="00CB574C" w:rsidRDefault="00000000">
            <w:pPr>
              <w:widowControl w:val="0"/>
              <w:jc w:val="left"/>
              <w:rPr>
                <w:rFonts w:ascii="Arial" w:eastAsia="Arial" w:hAnsi="Arial" w:cs="Arial"/>
                <w:sz w:val="20"/>
                <w:szCs w:val="20"/>
              </w:rPr>
            </w:pPr>
            <w:r>
              <w:rPr>
                <w:sz w:val="20"/>
                <w:szCs w:val="20"/>
              </w:rPr>
              <w:t>Uspostava prijevoza unutar urbanog područja</w:t>
            </w:r>
          </w:p>
        </w:tc>
        <w:tc>
          <w:tcPr>
            <w:tcW w:w="2220" w:type="dxa"/>
            <w:tcBorders>
              <w:top w:val="single" w:sz="7" w:space="0" w:color="E69138"/>
              <w:left w:val="single" w:sz="7" w:space="0" w:color="E69138"/>
              <w:bottom w:val="single" w:sz="7" w:space="0" w:color="E69138"/>
              <w:right w:val="single" w:sz="7" w:space="0" w:color="E69138"/>
            </w:tcBorders>
            <w:shd w:val="clear" w:color="auto" w:fill="auto"/>
            <w:tcMar>
              <w:top w:w="0" w:type="dxa"/>
              <w:left w:w="40" w:type="dxa"/>
              <w:bottom w:w="0" w:type="dxa"/>
              <w:right w:w="40" w:type="dxa"/>
            </w:tcMar>
            <w:vAlign w:val="center"/>
          </w:tcPr>
          <w:p w14:paraId="48596E5A" w14:textId="77777777" w:rsidR="00CB574C" w:rsidRDefault="00000000">
            <w:pPr>
              <w:widowControl w:val="0"/>
              <w:jc w:val="left"/>
              <w:rPr>
                <w:rFonts w:ascii="Arial" w:eastAsia="Arial" w:hAnsi="Arial" w:cs="Arial"/>
                <w:sz w:val="20"/>
                <w:szCs w:val="20"/>
              </w:rPr>
            </w:pPr>
            <w:r>
              <w:rPr>
                <w:sz w:val="20"/>
                <w:szCs w:val="20"/>
              </w:rPr>
              <w:t>Grad Gospić</w:t>
            </w:r>
          </w:p>
        </w:tc>
      </w:tr>
    </w:tbl>
    <w:p w14:paraId="451D1BD6" w14:textId="77777777" w:rsidR="00CB574C" w:rsidRDefault="00CB574C"/>
    <w:p w14:paraId="0981CA6D" w14:textId="77777777" w:rsidR="00CB574C" w:rsidRDefault="00CB574C"/>
    <w:p w14:paraId="533F7C9B" w14:textId="77777777" w:rsidR="00CB574C" w:rsidRDefault="00000000">
      <w:r>
        <w:t xml:space="preserve">Projektom </w:t>
      </w:r>
      <w:r>
        <w:rPr>
          <w:b/>
          <w:i/>
        </w:rPr>
        <w:t xml:space="preserve">Rekonstrukcija i opremanje unutarnjih dijelova KIC-a Lički Osik u Gospiću </w:t>
      </w:r>
      <w:r>
        <w:t xml:space="preserve">osigurat će se prostor za rad udruga civilnog društva te će se unaprijediti kvaliteta sadržaja za organizaciju, razvijanje i unapređivanje svih oblika kulturnog i umjetničkog stvaralaštva što će rezultirati i povećanom kvalitetom i raznovrsnijim mogućnostima provođenja slobodnog vremena lokalnog stanovništva. Također, projektom će se osigurati smještaj i rad Samostalne narodne knjižnice Gospić. Projekt odgovara specifičnom cilju </w:t>
      </w:r>
      <w:r>
        <w:rPr>
          <w:i/>
          <w:color w:val="E69138"/>
        </w:rPr>
        <w:t>RSO 5.1. Integriranog teritorijalnog programa - Poticanje integriranog i uključivog društvenog i gospodarskog razvoja, razvoja u području okoliša, kulture, prirodne baštine, održivog turizma i sigurnosti u urbanim područjima</w:t>
      </w:r>
      <w:r>
        <w:t xml:space="preserve"> s obzirom na to da podrazumijeva očuvanje, obnovu i prezentaciju kulturne ustanove za kulturne i društvene namjene kao i posebnom cilju </w:t>
      </w:r>
      <w:r>
        <w:rPr>
          <w:i/>
          <w:color w:val="E69138"/>
        </w:rPr>
        <w:t>1.3. SRUP-a -  Područje kvalitetnog i sveobuhvatnog društvenog sadržaja i usluga</w:t>
      </w:r>
      <w:r>
        <w:t>.</w:t>
      </w:r>
    </w:p>
    <w:p w14:paraId="5E143A8E" w14:textId="12644492" w:rsidR="00CB574C" w:rsidRDefault="00000000">
      <w:r>
        <w:lastRenderedPageBreak/>
        <w:t xml:space="preserve">Projektom </w:t>
      </w:r>
      <w:r>
        <w:rPr>
          <w:b/>
          <w:i/>
        </w:rPr>
        <w:t>Interpretacijski centar prirodne/kulturne/povijesne baštine Perušić</w:t>
      </w:r>
      <w:r>
        <w:t xml:space="preserve"> osigurat će se adekvatan prostor u kojem će u kojem će djelovati HKUD PERUŠIĆ, dječja glazbena škola, udruge civilnog društva, etno zbirka tradicijskih obrta i zanata, uključujući i Kosinjsku tiskaru, sakralnu baštinu i druge djelatnosti od javnog interesa što će direktno utjecati na unaprjeđenje kvalitete života stanovnika zbog čega odgovara specifičnom cilju </w:t>
      </w:r>
      <w:r>
        <w:rPr>
          <w:i/>
          <w:color w:val="E69138"/>
        </w:rPr>
        <w:t>RSO 5.1. Integriranog teritorijalnog programa - Poticanje integriranog i uključivog društvenog i gospodarskog razvoja, razvoja u području okoliša, kulture, prirodne baštine, održivog turizma i sigurnosti u urbanim područjima</w:t>
      </w:r>
      <w:r>
        <w:t xml:space="preserve"> i posebnom cilju </w:t>
      </w:r>
      <w:r>
        <w:rPr>
          <w:i/>
          <w:color w:val="E69138"/>
        </w:rPr>
        <w:t>1.3. SRUP-a - Područje kvalitetnog i sveobuhvatnog društvenog sadržaja i usluga</w:t>
      </w:r>
      <w:r>
        <w:t>.</w:t>
      </w:r>
      <w:r w:rsidR="00527610" w:rsidRPr="00527610">
        <w:t xml:space="preserve"> Projekt podrazumijeva adaptaciju same zgrade uz povećanje </w:t>
      </w:r>
      <w:r w:rsidR="00527610">
        <w:t xml:space="preserve">njezine </w:t>
      </w:r>
      <w:r w:rsidR="00527610" w:rsidRPr="00527610">
        <w:t>energetske učinkovitosti</w:t>
      </w:r>
      <w:r w:rsidR="00527610">
        <w:t>, a uključuje i inovativna rješenja poput virtualne šetnice znamenitosti i značajki krajobraza.</w:t>
      </w:r>
    </w:p>
    <w:p w14:paraId="491731B4" w14:textId="77777777" w:rsidR="00CB574C" w:rsidRDefault="00CB574C">
      <w:pPr>
        <w:rPr>
          <w:highlight w:val="yellow"/>
        </w:rPr>
      </w:pPr>
    </w:p>
    <w:p w14:paraId="19DA913F" w14:textId="3AB35879" w:rsidR="00CB574C" w:rsidRDefault="00000000">
      <w:r>
        <w:t xml:space="preserve">Projekt </w:t>
      </w:r>
      <w:r>
        <w:rPr>
          <w:b/>
          <w:i/>
        </w:rPr>
        <w:t xml:space="preserve">Teslinim koracima </w:t>
      </w:r>
      <w:r>
        <w:t>čini kompozicija gradskih prostora u kojima se prezentira djetinjstvo Nikole Tesle</w:t>
      </w:r>
      <w:r w:rsidR="009B2AB5">
        <w:t xml:space="preserve">. </w:t>
      </w:r>
      <w:r w:rsidR="009B2AB5" w:rsidRPr="009B2AB5">
        <w:t>Projekt se odnosi na postavljanje svjetlosnih instalacija u parku Kolakovac, obilježavanje mostova na rijeci Novčici i šetnice uz rijeku, obilježavanje nogostupa ispred Muzeja Like Gospić u kojem je Tesla išao u osnovnu školu, postavljanje atraktora na Trgu Nikole Tesle, te potencijalnih lokacija na kojima je Nikola Tesla boravio kao dječak u Gospiću. Projekt podrazumijeva rekonstrukciju prostora sadašnjeg kina Korzo u prostor za posjetitelje kroz funkcionalno zoniranje, stalni postav suvremene interaktivne izložbe, hodogram kretanja, osmišljavanje prostora za mlade osobe i razvijanje njihovih afiniteta kroz radionice i sl.</w:t>
      </w:r>
      <w:r w:rsidR="00E314FF">
        <w:t xml:space="preserve"> </w:t>
      </w:r>
      <w:r>
        <w:t xml:space="preserve">Projekt odgovara specifičnom cilju </w:t>
      </w:r>
      <w:r>
        <w:rPr>
          <w:i/>
          <w:color w:val="E69138"/>
        </w:rPr>
        <w:t>RSO 5.1. Integriranog teritorijalnog programa - Poticanje integriranog i uključivog društvenog i gospodarskog razvoja, razvoja u području okoliša, kulture, prirodne baštine, održivog turizma i sigurnosti u urbanim područjima</w:t>
      </w:r>
      <w:r>
        <w:t xml:space="preserve"> s obzirom na to da podrazumijeva očuvanje, obnovu i prezentaciju kulturne baštine te odgovara posebnom cilju </w:t>
      </w:r>
      <w:r w:rsidR="00980A39" w:rsidRPr="00980A39">
        <w:rPr>
          <w:i/>
          <w:color w:val="E69138"/>
        </w:rPr>
        <w:t>2.1. SRUP-a - Razvoj i povezivanje ključnih sektora gospodarstva</w:t>
      </w:r>
      <w:r w:rsidR="00980A39">
        <w:t>.</w:t>
      </w:r>
      <w:r w:rsidR="00980A39" w:rsidRPr="00980A39">
        <w:t xml:space="preserve"> </w:t>
      </w:r>
    </w:p>
    <w:p w14:paraId="7102E2F8" w14:textId="77777777" w:rsidR="00CB574C" w:rsidRDefault="00CB574C"/>
    <w:p w14:paraId="16CA3011" w14:textId="0BC270CA" w:rsidR="00CB574C" w:rsidRDefault="00000000">
      <w:r>
        <w:t xml:space="preserve">Projekt </w:t>
      </w:r>
      <w:r>
        <w:rPr>
          <w:b/>
          <w:i/>
        </w:rPr>
        <w:t xml:space="preserve">Interpretacijski centar Krbavska </w:t>
      </w:r>
      <w:r w:rsidR="00863981">
        <w:rPr>
          <w:b/>
          <w:i/>
        </w:rPr>
        <w:t>bitka</w:t>
      </w:r>
      <w:r w:rsidR="00E314FF">
        <w:rPr>
          <w:b/>
          <w:i/>
        </w:rPr>
        <w:t xml:space="preserve"> </w:t>
      </w:r>
      <w:r>
        <w:t xml:space="preserve">predstavlja jedan od najznačajnijih interpretacijskih potencijala udbinske povijesti, turističke popularizacije lokaliteta i njegove prezentacije široj javnosti. Kako bi se postigli spomenuti ciljevi  izgradit će se infrastruktura koja bi imala turistički, kulturni i prezentacijski sadržaj unutar Krbavske kuće koji bi se odnosio na Krbavsku bitku s korištenjem visoko sofisticiranih alata multimedijske naravi. Projekt odgovara specifičnom cilju </w:t>
      </w:r>
      <w:r>
        <w:rPr>
          <w:i/>
          <w:color w:val="E69138"/>
        </w:rPr>
        <w:t>RSO 5.1. Integriranog teritorijalnog programa - Poticanje integriranog i uključivog društvenog i gospodarskog razvoja, razvoja u području okoliša, kulture, prirodne baštine, održivog turizma i sigurnosti u urbanim područjima</w:t>
      </w:r>
      <w:r>
        <w:t xml:space="preserve"> s obzirom na to da podrazumijeva prezentaciju materijalne kulturne baštine te posebnom cilju </w:t>
      </w:r>
      <w:r w:rsidR="00863981" w:rsidRPr="00980A39">
        <w:rPr>
          <w:i/>
          <w:color w:val="E69138"/>
        </w:rPr>
        <w:t>2.1. SRUP-a - Razvoj i povezivanje ključnih sektora gospodarstva</w:t>
      </w:r>
      <w:r w:rsidR="00863981">
        <w:t>.</w:t>
      </w:r>
    </w:p>
    <w:p w14:paraId="1BE9C43B" w14:textId="77777777" w:rsidR="00CB574C" w:rsidRDefault="00CB574C"/>
    <w:p w14:paraId="7219CF51" w14:textId="72F8CDFE" w:rsidR="00CB574C" w:rsidRPr="00E314FF" w:rsidRDefault="00000000">
      <w:pPr>
        <w:rPr>
          <w:b/>
          <w:i/>
        </w:rPr>
      </w:pPr>
      <w:r>
        <w:t xml:space="preserve">Projekt </w:t>
      </w:r>
      <w:r>
        <w:rPr>
          <w:b/>
          <w:i/>
        </w:rPr>
        <w:t>Rekonstrukcija Muzeja Like Gospić</w:t>
      </w:r>
      <w:r w:rsidR="00E314FF">
        <w:rPr>
          <w:b/>
          <w:i/>
        </w:rPr>
        <w:t xml:space="preserve"> </w:t>
      </w:r>
      <w:r w:rsidR="00212D80" w:rsidRPr="00212D80">
        <w:rPr>
          <w:bCs/>
          <w:iCs/>
        </w:rPr>
        <w:t>obuhvaća potpunu građevinsku sanaciju i rekonstrukciju zaštićenog kulturnog dobra kako bi zadovoljila današnje standarde muzejske prakse. Omogućit će se pristup svim zainteresiranim dionicima, izrada novih stalnih postava, suvremeni kulturni sadržaji i primjeren uredski prostor za zaposlenike. Pov</w:t>
      </w:r>
      <w:r w:rsidR="00212D80">
        <w:rPr>
          <w:bCs/>
          <w:iCs/>
        </w:rPr>
        <w:t>i</w:t>
      </w:r>
      <w:r w:rsidR="00212D80" w:rsidRPr="00212D80">
        <w:rPr>
          <w:bCs/>
          <w:iCs/>
        </w:rPr>
        <w:t>jesna zgrada Muzeja u cijelosti bi postala stalnim postavom. Cilj projekta je zaštita nepokretnog kulturnog dobra, muzejskog fundusa kao pokretnog dobra, atraktivniji kulturni sadržaji, povećanje broja posjetitelja i u konačnici ostvarivanje zadovoljavajućeg koeficijenta samoodrživosti.</w:t>
      </w:r>
      <w:r w:rsidR="00E314FF">
        <w:rPr>
          <w:b/>
          <w:i/>
        </w:rPr>
        <w:t xml:space="preserve"> </w:t>
      </w:r>
      <w:r>
        <w:t xml:space="preserve">Projekt odgovara specifičnom cilju </w:t>
      </w:r>
      <w:r>
        <w:rPr>
          <w:i/>
          <w:color w:val="E69138"/>
        </w:rPr>
        <w:t xml:space="preserve">RSO 5.1. Integriranog teritorijalnog programa - Poticanje integriranog i uključivog društvenog i gospodarskog razvoja, razvoja u području okoliša, kulture, prirodne baštine, održivog </w:t>
      </w:r>
      <w:r>
        <w:rPr>
          <w:i/>
          <w:color w:val="E69138"/>
        </w:rPr>
        <w:lastRenderedPageBreak/>
        <w:t>turizma i sigurnosti u urbanim područjima</w:t>
      </w:r>
      <w:r>
        <w:t xml:space="preserve"> s obzirom na to da podrazumijeva očuvanje, obnovu i prezentaciju materijalne kulturne baštine za kulturne i društvene namjene kao i posebnom cilju </w:t>
      </w:r>
      <w:r w:rsidR="00212D80" w:rsidRPr="00980A39">
        <w:rPr>
          <w:i/>
          <w:color w:val="E69138"/>
        </w:rPr>
        <w:t>2.1. SRUP-a - Razvoj i povezivanje ključnih sektora gospodarstva</w:t>
      </w:r>
      <w:r w:rsidR="00212D80">
        <w:t>.</w:t>
      </w:r>
    </w:p>
    <w:p w14:paraId="633345FE" w14:textId="77777777" w:rsidR="00CB574C" w:rsidRDefault="00CB574C"/>
    <w:p w14:paraId="41110CF2" w14:textId="77777777" w:rsidR="00CB574C" w:rsidRDefault="00000000">
      <w:r>
        <w:t xml:space="preserve">Projektom </w:t>
      </w:r>
      <w:r>
        <w:rPr>
          <w:b/>
          <w:i/>
        </w:rPr>
        <w:t xml:space="preserve">Uspostava prijevoza unutar urbanog područja </w:t>
      </w:r>
      <w:r>
        <w:t xml:space="preserve">obuhvaćeno je uvođenje ekološki prihvatljivog javnog prijevoza s postavljanjem električnih punionica s ciljem uspostavljanja efikasnog javnog prijevoza sugrađana unutar Urbanog područja Gospić. Projekt odgovara specifičnom cilju </w:t>
      </w:r>
      <w:r>
        <w:rPr>
          <w:i/>
          <w:color w:val="E69138"/>
        </w:rPr>
        <w:t xml:space="preserve">RSO 2.8. Integriranog teritorijalnog programa - Promicanje održive multimodalne gradske mobilnosti kao dijela prelaska na gospodarstvo s nultom neto stopom emisija ugljika </w:t>
      </w:r>
      <w:r>
        <w:t xml:space="preserve">te posebnom cilju </w:t>
      </w:r>
      <w:r>
        <w:rPr>
          <w:i/>
          <w:color w:val="E69138"/>
        </w:rPr>
        <w:t>3.1. SRUP-a - Unaprjeđenje prometne infrastrukture i dostupnost urbanog prijevoza svim stanovnicima</w:t>
      </w:r>
      <w:r>
        <w:t>.</w:t>
      </w:r>
    </w:p>
    <w:p w14:paraId="458A5B6D" w14:textId="77777777" w:rsidR="00CB574C" w:rsidRDefault="00CB574C"/>
    <w:p w14:paraId="67E23631" w14:textId="77777777" w:rsidR="00CB574C" w:rsidRDefault="00000000">
      <w:pPr>
        <w:pStyle w:val="Heading2"/>
      </w:pPr>
      <w:bookmarkStart w:id="16" w:name="_Toc146893760"/>
      <w:r>
        <w:t>6.3. Opis sustava provedbe ITU mehanizma</w:t>
      </w:r>
      <w:bookmarkEnd w:id="16"/>
    </w:p>
    <w:p w14:paraId="6C45EE95" w14:textId="77777777" w:rsidR="00CB574C" w:rsidRDefault="00CB574C"/>
    <w:p w14:paraId="51DEC2D6" w14:textId="77777777" w:rsidR="00CB574C" w:rsidRDefault="00000000">
      <w:r>
        <w:t xml:space="preserve">Sustav provedbe ITU mehanizma podrazumijeva koordinaciju Ministarstva regionalnog razvoja i fondova Europske unije i administrativne strukture u gradovima središtima koji imaju ulogu ITU posredničkih tijela i dio su sustava upravljanja i kontrole. </w:t>
      </w:r>
    </w:p>
    <w:p w14:paraId="69E57D8E" w14:textId="77777777" w:rsidR="00CB574C" w:rsidRDefault="00000000">
      <w:r>
        <w:t>Grad Gospić, s ciljem uspostave institucionalnog okvira za provedbu ITU mehanizma predvidio je ustrojavanje organizacijske jedinice Odsjek za provedbu ITU mehanizma koja će obavljati zadatke delegirane od strane Ministarstva.</w:t>
      </w:r>
    </w:p>
    <w:p w14:paraId="240EAD6B" w14:textId="77777777" w:rsidR="00CB574C" w:rsidRDefault="00CB574C"/>
    <w:p w14:paraId="621FACDF" w14:textId="77777777" w:rsidR="00CB574C" w:rsidRDefault="00000000">
      <w:r>
        <w:t xml:space="preserve">Odsjek za provedbu ITU mehanizma sastojat će se od: </w:t>
      </w:r>
    </w:p>
    <w:p w14:paraId="7437E065" w14:textId="77777777" w:rsidR="00CB574C" w:rsidRDefault="00000000">
      <w:pPr>
        <w:numPr>
          <w:ilvl w:val="0"/>
          <w:numId w:val="16"/>
        </w:numPr>
      </w:pPr>
      <w:r>
        <w:t>Voditelja Odsjeka za provedbu ITU mehanizma</w:t>
      </w:r>
    </w:p>
    <w:p w14:paraId="1EA8666C" w14:textId="77777777" w:rsidR="00CB574C" w:rsidRDefault="00000000">
      <w:pPr>
        <w:numPr>
          <w:ilvl w:val="0"/>
          <w:numId w:val="16"/>
        </w:numPr>
      </w:pPr>
      <w:r>
        <w:t xml:space="preserve">Viši stručni suradnik za ITU mehanizam </w:t>
      </w:r>
    </w:p>
    <w:p w14:paraId="3D6E0E15" w14:textId="77777777" w:rsidR="00CB574C" w:rsidRDefault="00000000">
      <w:pPr>
        <w:numPr>
          <w:ilvl w:val="0"/>
          <w:numId w:val="16"/>
        </w:numPr>
      </w:pPr>
      <w:r>
        <w:t xml:space="preserve">Viši referent za ITU mehanizam </w:t>
      </w:r>
    </w:p>
    <w:p w14:paraId="421F1518" w14:textId="77777777" w:rsidR="00CB574C" w:rsidRDefault="00CB574C">
      <w:pPr>
        <w:rPr>
          <w:highlight w:val="yellow"/>
        </w:rPr>
      </w:pPr>
    </w:p>
    <w:p w14:paraId="3D790EEA" w14:textId="77777777" w:rsidR="00CB574C" w:rsidRDefault="00000000">
      <w:pPr>
        <w:rPr>
          <w:highlight w:val="white"/>
        </w:rPr>
      </w:pPr>
      <w:r>
        <w:rPr>
          <w:highlight w:val="white"/>
        </w:rPr>
        <w:t>Prikaz standardnih mjerila za klasifikaciju radnih mjesta te opis poslova radnih mjesta u okviru Odsjeka za ITU dan je u nastavku teksta.</w:t>
      </w:r>
    </w:p>
    <w:p w14:paraId="683DEEA3" w14:textId="77777777" w:rsidR="00CB574C" w:rsidRDefault="00CB574C">
      <w:pPr>
        <w:rPr>
          <w:highlight w:val="yellow"/>
        </w:rPr>
      </w:pPr>
    </w:p>
    <w:p w14:paraId="2AF8D5EF" w14:textId="77777777" w:rsidR="00CB574C" w:rsidRDefault="00000000">
      <w:pPr>
        <w:rPr>
          <w:b/>
          <w:highlight w:val="white"/>
        </w:rPr>
      </w:pPr>
      <w:r>
        <w:rPr>
          <w:b/>
          <w:highlight w:val="white"/>
        </w:rPr>
        <w:t xml:space="preserve">Voditelj Odsjeka za provedbu ITU mehanizma </w:t>
      </w:r>
    </w:p>
    <w:tbl>
      <w:tblPr>
        <w:tblStyle w:val="a4"/>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B574C" w14:paraId="31048D9E" w14:textId="77777777">
        <w:tc>
          <w:tcPr>
            <w:tcW w:w="9029" w:type="dxa"/>
            <w:tcBorders>
              <w:top w:val="single" w:sz="8" w:space="0" w:color="A61C00"/>
              <w:left w:val="single" w:sz="8" w:space="0" w:color="A61C00"/>
              <w:bottom w:val="single" w:sz="8" w:space="0" w:color="A61C00"/>
              <w:right w:val="single" w:sz="8" w:space="0" w:color="A61C00"/>
            </w:tcBorders>
            <w:shd w:val="clear" w:color="auto" w:fill="FCE5CD"/>
            <w:tcMar>
              <w:top w:w="100" w:type="dxa"/>
              <w:left w:w="100" w:type="dxa"/>
              <w:bottom w:w="100" w:type="dxa"/>
              <w:right w:w="100" w:type="dxa"/>
            </w:tcMar>
          </w:tcPr>
          <w:p w14:paraId="2733E8D3" w14:textId="77777777" w:rsidR="00CB574C" w:rsidRDefault="00000000">
            <w:pPr>
              <w:widowControl w:val="0"/>
              <w:pBdr>
                <w:top w:val="nil"/>
                <w:left w:val="nil"/>
                <w:bottom w:val="nil"/>
                <w:right w:val="nil"/>
                <w:between w:val="nil"/>
              </w:pBdr>
              <w:spacing w:line="240" w:lineRule="auto"/>
              <w:jc w:val="left"/>
              <w:rPr>
                <w:b/>
              </w:rPr>
            </w:pPr>
            <w:r>
              <w:rPr>
                <w:b/>
              </w:rPr>
              <w:t xml:space="preserve">Stručno znanje i kvalifikacije </w:t>
            </w:r>
          </w:p>
          <w:p w14:paraId="0D77A692" w14:textId="77777777" w:rsidR="00CB574C" w:rsidRDefault="00000000">
            <w:pPr>
              <w:widowControl w:val="0"/>
              <w:numPr>
                <w:ilvl w:val="0"/>
                <w:numId w:val="24"/>
              </w:numPr>
              <w:pBdr>
                <w:top w:val="nil"/>
                <w:left w:val="nil"/>
                <w:bottom w:val="nil"/>
                <w:right w:val="nil"/>
                <w:between w:val="nil"/>
              </w:pBdr>
              <w:spacing w:line="240" w:lineRule="auto"/>
              <w:jc w:val="left"/>
            </w:pPr>
            <w:r>
              <w:t>magistar struke ili stručni specijalist  ekonomske, pravne ili druge društvene struke,</w:t>
            </w:r>
          </w:p>
          <w:p w14:paraId="423DE031" w14:textId="77777777" w:rsidR="00CB574C" w:rsidRDefault="00000000">
            <w:pPr>
              <w:widowControl w:val="0"/>
              <w:numPr>
                <w:ilvl w:val="0"/>
                <w:numId w:val="24"/>
              </w:numPr>
              <w:pBdr>
                <w:top w:val="nil"/>
                <w:left w:val="nil"/>
                <w:bottom w:val="nil"/>
                <w:right w:val="nil"/>
                <w:between w:val="nil"/>
              </w:pBdr>
              <w:spacing w:line="240" w:lineRule="auto"/>
              <w:jc w:val="left"/>
            </w:pPr>
            <w:r>
              <w:t>organizacijske sposobnosti i komunikacijske  vještine potrebne za uspješno upravljanje Odsjekom,</w:t>
            </w:r>
          </w:p>
          <w:p w14:paraId="5ACE97A2" w14:textId="77777777" w:rsidR="00CB574C" w:rsidRDefault="00000000">
            <w:pPr>
              <w:widowControl w:val="0"/>
              <w:numPr>
                <w:ilvl w:val="0"/>
                <w:numId w:val="24"/>
              </w:numPr>
              <w:pBdr>
                <w:top w:val="nil"/>
                <w:left w:val="nil"/>
                <w:bottom w:val="nil"/>
                <w:right w:val="nil"/>
                <w:between w:val="nil"/>
              </w:pBdr>
              <w:spacing w:line="240" w:lineRule="auto"/>
              <w:jc w:val="left"/>
            </w:pPr>
            <w:r>
              <w:t>najmanje pet godina radnog iskustva na odgovarajućim poslovima,</w:t>
            </w:r>
          </w:p>
          <w:p w14:paraId="429C07E7" w14:textId="77777777" w:rsidR="00CB574C" w:rsidRDefault="00000000">
            <w:pPr>
              <w:widowControl w:val="0"/>
              <w:numPr>
                <w:ilvl w:val="0"/>
                <w:numId w:val="24"/>
              </w:numPr>
              <w:pBdr>
                <w:top w:val="nil"/>
                <w:left w:val="nil"/>
                <w:bottom w:val="nil"/>
                <w:right w:val="nil"/>
                <w:between w:val="nil"/>
              </w:pBdr>
              <w:spacing w:line="240" w:lineRule="auto"/>
              <w:jc w:val="left"/>
            </w:pPr>
            <w:r>
              <w:t xml:space="preserve"> iskustvo u izradi i provedbi EU projekata (iskustvo u pripremi i/ili provedbi EU projekata i/ili u ocjenjivanju projektnih prijedloga i/ili u financijskom praćenju EU projekata i sl.),</w:t>
            </w:r>
          </w:p>
          <w:p w14:paraId="76E811E4" w14:textId="77777777" w:rsidR="00CB574C" w:rsidRDefault="00000000">
            <w:pPr>
              <w:widowControl w:val="0"/>
              <w:numPr>
                <w:ilvl w:val="0"/>
                <w:numId w:val="24"/>
              </w:numPr>
              <w:pBdr>
                <w:top w:val="nil"/>
                <w:left w:val="nil"/>
                <w:bottom w:val="nil"/>
                <w:right w:val="nil"/>
                <w:between w:val="nil"/>
              </w:pBdr>
              <w:spacing w:line="240" w:lineRule="auto"/>
              <w:jc w:val="left"/>
            </w:pPr>
            <w:r>
              <w:t xml:space="preserve">poznavanje rada na računalu/ napredna računalna pismenost, </w:t>
            </w:r>
          </w:p>
          <w:p w14:paraId="40034406" w14:textId="77777777" w:rsidR="00CB574C" w:rsidRDefault="00000000">
            <w:pPr>
              <w:widowControl w:val="0"/>
              <w:numPr>
                <w:ilvl w:val="0"/>
                <w:numId w:val="24"/>
              </w:numPr>
              <w:pBdr>
                <w:top w:val="nil"/>
                <w:left w:val="nil"/>
                <w:bottom w:val="nil"/>
                <w:right w:val="nil"/>
                <w:between w:val="nil"/>
              </w:pBdr>
              <w:spacing w:line="240" w:lineRule="auto"/>
              <w:jc w:val="left"/>
            </w:pPr>
            <w:r>
              <w:t>poznavanje odgovarajućih nacionalnih propisa i propisa Europske unije</w:t>
            </w:r>
          </w:p>
          <w:p w14:paraId="58557F1B" w14:textId="77777777" w:rsidR="00CB574C" w:rsidRDefault="00000000">
            <w:pPr>
              <w:widowControl w:val="0"/>
              <w:numPr>
                <w:ilvl w:val="0"/>
                <w:numId w:val="24"/>
              </w:numPr>
              <w:pBdr>
                <w:top w:val="nil"/>
                <w:left w:val="nil"/>
                <w:bottom w:val="nil"/>
                <w:right w:val="nil"/>
                <w:between w:val="nil"/>
              </w:pBdr>
              <w:spacing w:line="240" w:lineRule="auto"/>
              <w:jc w:val="left"/>
            </w:pPr>
            <w:r>
              <w:t>aktivno poznavanje engleskog jezika u govoru i pismu,</w:t>
            </w:r>
          </w:p>
          <w:p w14:paraId="62FA2259" w14:textId="77777777" w:rsidR="00CB574C" w:rsidRDefault="00000000">
            <w:pPr>
              <w:widowControl w:val="0"/>
              <w:numPr>
                <w:ilvl w:val="0"/>
                <w:numId w:val="24"/>
              </w:numPr>
              <w:pBdr>
                <w:top w:val="nil"/>
                <w:left w:val="nil"/>
                <w:bottom w:val="nil"/>
                <w:right w:val="nil"/>
                <w:between w:val="nil"/>
              </w:pBdr>
              <w:spacing w:line="240" w:lineRule="auto"/>
              <w:jc w:val="left"/>
            </w:pPr>
            <w:r>
              <w:t>položen državni stručni ispit</w:t>
            </w:r>
          </w:p>
        </w:tc>
      </w:tr>
    </w:tbl>
    <w:p w14:paraId="16B9C5B6" w14:textId="77777777" w:rsidR="00CB574C" w:rsidRDefault="00000000">
      <w:pPr>
        <w:rPr>
          <w:b/>
          <w:highlight w:val="white"/>
        </w:rPr>
      </w:pPr>
      <w:r>
        <w:rPr>
          <w:b/>
          <w:highlight w:val="white"/>
        </w:rPr>
        <w:t xml:space="preserve">Opis poslova radnog mjesta </w:t>
      </w:r>
    </w:p>
    <w:p w14:paraId="6FE28C63" w14:textId="77777777" w:rsidR="00CB574C" w:rsidRDefault="00000000">
      <w:pPr>
        <w:numPr>
          <w:ilvl w:val="0"/>
          <w:numId w:val="20"/>
        </w:numPr>
        <w:rPr>
          <w:highlight w:val="white"/>
        </w:rPr>
      </w:pPr>
      <w:r>
        <w:rPr>
          <w:highlight w:val="white"/>
        </w:rPr>
        <w:t xml:space="preserve">rukovodi, organizira i koordinira rad Odsjeka, </w:t>
      </w:r>
    </w:p>
    <w:p w14:paraId="6130B7C9" w14:textId="77777777" w:rsidR="00CB574C" w:rsidRDefault="00000000">
      <w:pPr>
        <w:numPr>
          <w:ilvl w:val="0"/>
          <w:numId w:val="20"/>
        </w:numPr>
        <w:rPr>
          <w:highlight w:val="white"/>
        </w:rPr>
      </w:pPr>
      <w:r>
        <w:rPr>
          <w:highlight w:val="white"/>
        </w:rPr>
        <w:t xml:space="preserve">obavlja najsloženije poslove iz nadležnosti Odsjeka, </w:t>
      </w:r>
    </w:p>
    <w:p w14:paraId="250783BF" w14:textId="77777777" w:rsidR="00CB574C" w:rsidRDefault="00000000">
      <w:pPr>
        <w:numPr>
          <w:ilvl w:val="0"/>
          <w:numId w:val="20"/>
        </w:numPr>
        <w:rPr>
          <w:highlight w:val="white"/>
        </w:rPr>
      </w:pPr>
      <w:r>
        <w:rPr>
          <w:highlight w:val="white"/>
        </w:rPr>
        <w:lastRenderedPageBreak/>
        <w:t xml:space="preserve">sudjeluje u praćenju i evaluaciji izrade Strategije razvoja urbanog područja te sudjeluje u koordinaciji aktivnosti i pripremi dokumentacije koje prethode potpisivanju Sporazuma o obavljanju delegiranih aktivnosti i s njima povezanih zadaća i  aktivnosti, </w:t>
      </w:r>
    </w:p>
    <w:p w14:paraId="2C55F52E" w14:textId="77777777" w:rsidR="00CB574C" w:rsidRDefault="00000000">
      <w:pPr>
        <w:numPr>
          <w:ilvl w:val="0"/>
          <w:numId w:val="20"/>
        </w:numPr>
        <w:rPr>
          <w:highlight w:val="white"/>
        </w:rPr>
      </w:pPr>
      <w:r>
        <w:rPr>
          <w:highlight w:val="white"/>
        </w:rPr>
        <w:t xml:space="preserve">izrađuje plan vrednovanja i provodi aktivnosti i procese u postupcima vrednovanja, </w:t>
      </w:r>
    </w:p>
    <w:p w14:paraId="78ABA16D" w14:textId="77777777" w:rsidR="00CB574C" w:rsidRDefault="00000000">
      <w:pPr>
        <w:numPr>
          <w:ilvl w:val="0"/>
          <w:numId w:val="20"/>
        </w:numPr>
        <w:rPr>
          <w:highlight w:val="white"/>
        </w:rPr>
      </w:pPr>
      <w:r>
        <w:rPr>
          <w:highlight w:val="white"/>
        </w:rPr>
        <w:t xml:space="preserve">vodi brigu o razdvajanju funkcija između ITU PT-a i ostalih ustrojstvenih jedinica odgovornih za pripremu, podnošenje i provedbu projekata, </w:t>
      </w:r>
    </w:p>
    <w:p w14:paraId="6B5CC9E2" w14:textId="77777777" w:rsidR="00CB574C" w:rsidRDefault="00000000">
      <w:pPr>
        <w:numPr>
          <w:ilvl w:val="0"/>
          <w:numId w:val="20"/>
        </w:numPr>
        <w:rPr>
          <w:highlight w:val="white"/>
        </w:rPr>
      </w:pPr>
      <w:r>
        <w:rPr>
          <w:highlight w:val="white"/>
        </w:rPr>
        <w:t xml:space="preserve">priprema sve odluke do uspostave ITU mehanizma financiranja prema smjernicama i uputama nadležnog ministarstva kako bi se ispunili uvjeti za provedbu ITU mehanizma, </w:t>
      </w:r>
    </w:p>
    <w:p w14:paraId="61B9C388" w14:textId="77777777" w:rsidR="00CB574C" w:rsidRDefault="00000000">
      <w:pPr>
        <w:numPr>
          <w:ilvl w:val="0"/>
          <w:numId w:val="20"/>
        </w:numPr>
        <w:rPr>
          <w:highlight w:val="white"/>
        </w:rPr>
      </w:pPr>
      <w:r>
        <w:rPr>
          <w:highlight w:val="white"/>
        </w:rPr>
        <w:t xml:space="preserve">obavlja delegirane i s njima povezane zadaće i aktivnosti Posredničkog tijela (PT) integriranih teritorijalnih ulaganja i poslove implementacije mehanizma integriranih teritorijalnih ulaganja (ITU mehanizam) </w:t>
      </w:r>
    </w:p>
    <w:p w14:paraId="2E8F2FEB" w14:textId="77777777" w:rsidR="00CB574C" w:rsidRDefault="00000000">
      <w:pPr>
        <w:numPr>
          <w:ilvl w:val="0"/>
          <w:numId w:val="20"/>
        </w:numPr>
        <w:rPr>
          <w:highlight w:val="white"/>
        </w:rPr>
      </w:pPr>
      <w:r>
        <w:rPr>
          <w:highlight w:val="white"/>
        </w:rPr>
        <w:t xml:space="preserve">u skladu sa SRUP-om koordinira provedbene aktivnosti na razini urbanog područja, izrađuje plan provedbe, nadzire izradu uputa za prijavitelje i/ili poziva na dostavu projektnih prijedloga za izravne dodjele, sudjeluje u ocjenjivanju kvalitete projektnih prijedloga, priprema izvješća o odabiru projektnih prijedloga za aktivnosti koje se financiraju iz operativnog programa konkurentnosti kohezije i ostalih (u nastavku teksta: PKK) koji uključuje rangirani popis odabranih projektnih prijedloga, sudjeluje u aktivnostima zatvaranja PKK, </w:t>
      </w:r>
    </w:p>
    <w:p w14:paraId="462E1958" w14:textId="77777777" w:rsidR="00CB574C" w:rsidRDefault="00000000">
      <w:pPr>
        <w:numPr>
          <w:ilvl w:val="0"/>
          <w:numId w:val="20"/>
        </w:numPr>
        <w:rPr>
          <w:highlight w:val="white"/>
        </w:rPr>
      </w:pPr>
      <w:r>
        <w:rPr>
          <w:highlight w:val="white"/>
        </w:rPr>
        <w:t>podnosi periodična izvješća o provedbi ITU mehanizma u kojima se opisuje napredak postignut u obavljanju delegirane aktivnosti, praćenje statusa provedbe ITU mehanizma za urbano područje te izvještavanje o istom prema traženju UT, sudjeluje u radu radnih skupina koje organizira UT</w:t>
      </w:r>
    </w:p>
    <w:p w14:paraId="718F300A" w14:textId="77777777" w:rsidR="00CB574C" w:rsidRDefault="00000000">
      <w:pPr>
        <w:numPr>
          <w:ilvl w:val="0"/>
          <w:numId w:val="20"/>
        </w:numPr>
        <w:rPr>
          <w:highlight w:val="white"/>
        </w:rPr>
      </w:pPr>
      <w:r>
        <w:rPr>
          <w:highlight w:val="white"/>
        </w:rPr>
        <w:t>surađuje s Koordinacijskim tijelom, Upravljačkim tijelom i Posredničkim tijelima tijekom provedbe i praćenja Operativnih programa te sudjeluje u radu Odbora za praćenje PKK</w:t>
      </w:r>
    </w:p>
    <w:p w14:paraId="1D32DF21" w14:textId="77777777" w:rsidR="00CB574C" w:rsidRDefault="00000000">
      <w:pPr>
        <w:numPr>
          <w:ilvl w:val="0"/>
          <w:numId w:val="20"/>
        </w:numPr>
        <w:rPr>
          <w:highlight w:val="white"/>
        </w:rPr>
      </w:pPr>
      <w:r>
        <w:rPr>
          <w:highlight w:val="white"/>
        </w:rPr>
        <w:t>provodi aktivnosti informiranja i promidžbe provedbe ITU mehanizma kao i za komunikaciju svih dionika većeg urbanog područja.</w:t>
      </w:r>
    </w:p>
    <w:p w14:paraId="43A6B341" w14:textId="77777777" w:rsidR="00CB574C" w:rsidRDefault="00000000">
      <w:pPr>
        <w:numPr>
          <w:ilvl w:val="0"/>
          <w:numId w:val="20"/>
        </w:numPr>
        <w:rPr>
          <w:highlight w:val="white"/>
        </w:rPr>
      </w:pPr>
      <w:r>
        <w:rPr>
          <w:highlight w:val="white"/>
        </w:rPr>
        <w:t xml:space="preserve"> obavlja poslove po nalogu pročelnika i gradonačelnika (čelnika ITU)</w:t>
      </w:r>
    </w:p>
    <w:p w14:paraId="6D379C47" w14:textId="77777777" w:rsidR="00CB574C" w:rsidRDefault="00CB574C">
      <w:pPr>
        <w:rPr>
          <w:highlight w:val="white"/>
        </w:rPr>
      </w:pPr>
    </w:p>
    <w:p w14:paraId="09733D91" w14:textId="77777777" w:rsidR="00CB574C" w:rsidRDefault="00000000">
      <w:pPr>
        <w:rPr>
          <w:b/>
          <w:highlight w:val="white"/>
        </w:rPr>
      </w:pPr>
      <w:r>
        <w:rPr>
          <w:b/>
          <w:highlight w:val="white"/>
        </w:rPr>
        <w:t>Viši stručni suradnik za provedbu ITU mehanizma</w:t>
      </w:r>
    </w:p>
    <w:tbl>
      <w:tblPr>
        <w:tblStyle w:val="a5"/>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B574C" w14:paraId="3D811674" w14:textId="77777777">
        <w:tc>
          <w:tcPr>
            <w:tcW w:w="9029" w:type="dxa"/>
            <w:tcBorders>
              <w:top w:val="single" w:sz="8" w:space="0" w:color="A61C00"/>
              <w:left w:val="single" w:sz="8" w:space="0" w:color="A61C00"/>
              <w:bottom w:val="single" w:sz="8" w:space="0" w:color="A61C00"/>
              <w:right w:val="single" w:sz="8" w:space="0" w:color="A61C00"/>
            </w:tcBorders>
            <w:shd w:val="clear" w:color="auto" w:fill="FCE5CD"/>
            <w:tcMar>
              <w:top w:w="100" w:type="dxa"/>
              <w:left w:w="100" w:type="dxa"/>
              <w:bottom w:w="100" w:type="dxa"/>
              <w:right w:w="100" w:type="dxa"/>
            </w:tcMar>
          </w:tcPr>
          <w:p w14:paraId="250D9B33" w14:textId="77777777" w:rsidR="00CB574C" w:rsidRDefault="00000000">
            <w:pPr>
              <w:widowControl w:val="0"/>
              <w:pBdr>
                <w:top w:val="nil"/>
                <w:left w:val="nil"/>
                <w:bottom w:val="nil"/>
                <w:right w:val="nil"/>
                <w:between w:val="nil"/>
              </w:pBdr>
              <w:spacing w:line="240" w:lineRule="auto"/>
              <w:jc w:val="left"/>
            </w:pPr>
            <w:r>
              <w:rPr>
                <w:b/>
              </w:rPr>
              <w:t xml:space="preserve">Stručno znanje i kvalifikacije </w:t>
            </w:r>
          </w:p>
          <w:p w14:paraId="1607BDDC" w14:textId="77777777" w:rsidR="00CB574C" w:rsidRDefault="00000000">
            <w:pPr>
              <w:widowControl w:val="0"/>
              <w:numPr>
                <w:ilvl w:val="0"/>
                <w:numId w:val="22"/>
              </w:numPr>
              <w:pBdr>
                <w:top w:val="nil"/>
                <w:left w:val="nil"/>
                <w:bottom w:val="nil"/>
                <w:right w:val="nil"/>
                <w:between w:val="nil"/>
              </w:pBdr>
              <w:spacing w:line="240" w:lineRule="auto"/>
              <w:jc w:val="left"/>
            </w:pPr>
            <w:r>
              <w:t>magistar struke ili stručni specijalist ekonomske, pravne ili druge društvene struke,</w:t>
            </w:r>
          </w:p>
          <w:p w14:paraId="420B5B97" w14:textId="77777777" w:rsidR="00CB574C" w:rsidRDefault="00000000">
            <w:pPr>
              <w:widowControl w:val="0"/>
              <w:numPr>
                <w:ilvl w:val="0"/>
                <w:numId w:val="22"/>
              </w:numPr>
              <w:pBdr>
                <w:top w:val="nil"/>
                <w:left w:val="nil"/>
                <w:bottom w:val="nil"/>
                <w:right w:val="nil"/>
                <w:between w:val="nil"/>
              </w:pBdr>
              <w:spacing w:line="240" w:lineRule="auto"/>
              <w:jc w:val="left"/>
            </w:pPr>
            <w:r>
              <w:t>najmanje jedna godina radnog iskustva na odgovarajućim  poslovima,</w:t>
            </w:r>
          </w:p>
          <w:p w14:paraId="48C59250" w14:textId="77777777" w:rsidR="00CB574C" w:rsidRDefault="00000000">
            <w:pPr>
              <w:widowControl w:val="0"/>
              <w:numPr>
                <w:ilvl w:val="0"/>
                <w:numId w:val="22"/>
              </w:numPr>
              <w:pBdr>
                <w:top w:val="nil"/>
                <w:left w:val="nil"/>
                <w:bottom w:val="nil"/>
                <w:right w:val="nil"/>
                <w:between w:val="nil"/>
              </w:pBdr>
              <w:spacing w:line="240" w:lineRule="auto"/>
              <w:jc w:val="left"/>
            </w:pPr>
            <w:r>
              <w:t>iskustvo u izradi i provedbi EU projekata (iskustvo u pripremi i/ili provedbi EU projekata i/ili u ocjenjivanju projektnih prijedloga i/ili u financijskom praćenju EU projekata i sl.),</w:t>
            </w:r>
          </w:p>
          <w:p w14:paraId="5E8AD476" w14:textId="77777777" w:rsidR="00CB574C" w:rsidRDefault="00000000">
            <w:pPr>
              <w:widowControl w:val="0"/>
              <w:numPr>
                <w:ilvl w:val="0"/>
                <w:numId w:val="22"/>
              </w:numPr>
              <w:pBdr>
                <w:top w:val="nil"/>
                <w:left w:val="nil"/>
                <w:bottom w:val="nil"/>
                <w:right w:val="nil"/>
                <w:between w:val="nil"/>
              </w:pBdr>
              <w:spacing w:line="240" w:lineRule="auto"/>
              <w:jc w:val="left"/>
            </w:pPr>
            <w:r>
              <w:t>poznavanje odgovarajućih nacionalnih propisa i propisa Europske unije</w:t>
            </w:r>
          </w:p>
          <w:p w14:paraId="0F05A510" w14:textId="77777777" w:rsidR="00CB574C" w:rsidRDefault="00000000">
            <w:pPr>
              <w:widowControl w:val="0"/>
              <w:numPr>
                <w:ilvl w:val="0"/>
                <w:numId w:val="22"/>
              </w:numPr>
              <w:pBdr>
                <w:top w:val="nil"/>
                <w:left w:val="nil"/>
                <w:bottom w:val="nil"/>
                <w:right w:val="nil"/>
                <w:between w:val="nil"/>
              </w:pBdr>
              <w:spacing w:line="240" w:lineRule="auto"/>
              <w:jc w:val="left"/>
            </w:pPr>
            <w:r>
              <w:t>aktivno poznavanje engleskog jezika u govoru i pismu,</w:t>
            </w:r>
          </w:p>
          <w:p w14:paraId="669A0365" w14:textId="77777777" w:rsidR="00CB574C" w:rsidRDefault="00000000">
            <w:pPr>
              <w:widowControl w:val="0"/>
              <w:numPr>
                <w:ilvl w:val="0"/>
                <w:numId w:val="22"/>
              </w:numPr>
              <w:pBdr>
                <w:top w:val="nil"/>
                <w:left w:val="nil"/>
                <w:bottom w:val="nil"/>
                <w:right w:val="nil"/>
                <w:between w:val="nil"/>
              </w:pBdr>
              <w:spacing w:line="240" w:lineRule="auto"/>
              <w:jc w:val="left"/>
            </w:pPr>
            <w:r>
              <w:t>položen državni stručni ispit.</w:t>
            </w:r>
          </w:p>
        </w:tc>
      </w:tr>
    </w:tbl>
    <w:p w14:paraId="1C473509" w14:textId="77777777" w:rsidR="00CB574C" w:rsidRDefault="00000000">
      <w:pPr>
        <w:rPr>
          <w:b/>
          <w:highlight w:val="white"/>
        </w:rPr>
      </w:pPr>
      <w:r>
        <w:rPr>
          <w:b/>
          <w:highlight w:val="white"/>
        </w:rPr>
        <w:t xml:space="preserve"> Opis poslova radnog mjesta </w:t>
      </w:r>
    </w:p>
    <w:p w14:paraId="72CA6C63" w14:textId="77777777" w:rsidR="00CB574C" w:rsidRDefault="00000000">
      <w:pPr>
        <w:numPr>
          <w:ilvl w:val="0"/>
          <w:numId w:val="26"/>
        </w:numPr>
        <w:rPr>
          <w:highlight w:val="white"/>
        </w:rPr>
      </w:pPr>
      <w:r>
        <w:rPr>
          <w:highlight w:val="white"/>
        </w:rPr>
        <w:t>izrađuje upute za prijavitelje i obrasce za ocjenjivanje kvalitete projektnih prijedloga,</w:t>
      </w:r>
    </w:p>
    <w:p w14:paraId="5AAD152A" w14:textId="77777777" w:rsidR="00CB574C" w:rsidRDefault="00000000">
      <w:pPr>
        <w:numPr>
          <w:ilvl w:val="0"/>
          <w:numId w:val="26"/>
        </w:numPr>
        <w:rPr>
          <w:highlight w:val="white"/>
        </w:rPr>
      </w:pPr>
      <w:r>
        <w:rPr>
          <w:highlight w:val="white"/>
        </w:rPr>
        <w:t xml:space="preserve">ocjenjuje kvalitetu dostavljenih projektnih prijedloga,  </w:t>
      </w:r>
    </w:p>
    <w:p w14:paraId="3D11C832" w14:textId="77777777" w:rsidR="00CB574C" w:rsidRDefault="00000000">
      <w:pPr>
        <w:numPr>
          <w:ilvl w:val="0"/>
          <w:numId w:val="26"/>
        </w:numPr>
        <w:rPr>
          <w:highlight w:val="white"/>
        </w:rPr>
      </w:pPr>
      <w:r>
        <w:rPr>
          <w:highlight w:val="white"/>
        </w:rPr>
        <w:t xml:space="preserve">sudjeluje u radu radnih skupina koje je organiziralo upravljačko tijelo na razini operativnih programa za specifične ciljeve koji  se provode u urbanom području, </w:t>
      </w:r>
    </w:p>
    <w:p w14:paraId="6E39FB21" w14:textId="77777777" w:rsidR="00CB574C" w:rsidRDefault="00000000">
      <w:pPr>
        <w:numPr>
          <w:ilvl w:val="0"/>
          <w:numId w:val="26"/>
        </w:numPr>
        <w:rPr>
          <w:highlight w:val="white"/>
        </w:rPr>
      </w:pPr>
      <w:r>
        <w:rPr>
          <w:highlight w:val="white"/>
        </w:rPr>
        <w:lastRenderedPageBreak/>
        <w:t xml:space="preserve">sudjeluje u izradi uputa za strateške projekte i/ili poziva na dostavu projektnih prijedloga koji se odnose na specifične ciljeve operativnih programa koji se provode u urbanom području, </w:t>
      </w:r>
    </w:p>
    <w:p w14:paraId="41642071" w14:textId="77777777" w:rsidR="00CB574C" w:rsidRDefault="00000000">
      <w:pPr>
        <w:numPr>
          <w:ilvl w:val="0"/>
          <w:numId w:val="26"/>
        </w:numPr>
        <w:rPr>
          <w:highlight w:val="white"/>
        </w:rPr>
      </w:pPr>
      <w:r>
        <w:rPr>
          <w:highlight w:val="white"/>
        </w:rPr>
        <w:t xml:space="preserve">upravlja projektnim ciklusom za projekte u kojima je Grad Gospić partner ili vodeći partner  aktivno sudjeluje u praćenju provedbe projekata,  </w:t>
      </w:r>
    </w:p>
    <w:p w14:paraId="393D67D7" w14:textId="77777777" w:rsidR="00CB574C" w:rsidRDefault="00000000">
      <w:pPr>
        <w:numPr>
          <w:ilvl w:val="0"/>
          <w:numId w:val="26"/>
        </w:numPr>
        <w:rPr>
          <w:highlight w:val="white"/>
        </w:rPr>
      </w:pPr>
      <w:r>
        <w:rPr>
          <w:highlight w:val="white"/>
        </w:rPr>
        <w:t>ostvaruje komunikaciju između provedbenog tijela urbanog područja i svih dionika urbanog područja vezano   za sve aktivnosti na provedbi ITU mehanizma</w:t>
      </w:r>
    </w:p>
    <w:p w14:paraId="03C58651" w14:textId="77777777" w:rsidR="00CB574C" w:rsidRDefault="00000000">
      <w:pPr>
        <w:numPr>
          <w:ilvl w:val="0"/>
          <w:numId w:val="26"/>
        </w:numPr>
        <w:rPr>
          <w:highlight w:val="white"/>
        </w:rPr>
      </w:pPr>
      <w:r>
        <w:rPr>
          <w:highlight w:val="white"/>
        </w:rPr>
        <w:t>priprema periodične izvještaje o provedbi ITU mehanizma</w:t>
      </w:r>
    </w:p>
    <w:p w14:paraId="4BBE716B" w14:textId="77777777" w:rsidR="00CB574C" w:rsidRDefault="00000000">
      <w:pPr>
        <w:numPr>
          <w:ilvl w:val="0"/>
          <w:numId w:val="26"/>
        </w:numPr>
        <w:rPr>
          <w:highlight w:val="white"/>
        </w:rPr>
      </w:pPr>
      <w:r>
        <w:rPr>
          <w:highlight w:val="white"/>
        </w:rPr>
        <w:t>priprema sve aktivnosti informiranja i promidžbe vezane za provedbu ITU mehanizma,</w:t>
      </w:r>
    </w:p>
    <w:p w14:paraId="64120536" w14:textId="77777777" w:rsidR="00CB574C" w:rsidRDefault="00000000">
      <w:pPr>
        <w:numPr>
          <w:ilvl w:val="0"/>
          <w:numId w:val="26"/>
        </w:numPr>
        <w:rPr>
          <w:highlight w:val="white"/>
        </w:rPr>
      </w:pPr>
      <w:r>
        <w:rPr>
          <w:highlight w:val="white"/>
        </w:rPr>
        <w:t>sudjeluje u radu Mreže osoba za informiranje i vidljivost,</w:t>
      </w:r>
    </w:p>
    <w:p w14:paraId="225EE5AD" w14:textId="77777777" w:rsidR="00CB574C" w:rsidRDefault="00000000">
      <w:pPr>
        <w:numPr>
          <w:ilvl w:val="0"/>
          <w:numId w:val="26"/>
        </w:numPr>
        <w:rPr>
          <w:highlight w:val="white"/>
        </w:rPr>
      </w:pPr>
      <w:r>
        <w:rPr>
          <w:highlight w:val="white"/>
        </w:rPr>
        <w:t>vodi evidenciju projekata i izdaje potvrde o činjenicama o kojima vodi službene evidencije</w:t>
      </w:r>
    </w:p>
    <w:p w14:paraId="2D9DD765" w14:textId="77777777" w:rsidR="00CB574C" w:rsidRDefault="00000000">
      <w:pPr>
        <w:numPr>
          <w:ilvl w:val="0"/>
          <w:numId w:val="26"/>
        </w:numPr>
        <w:rPr>
          <w:highlight w:val="white"/>
        </w:rPr>
      </w:pPr>
      <w:r>
        <w:rPr>
          <w:highlight w:val="white"/>
        </w:rPr>
        <w:t>proučava i prati propise koji se odnose na opseg poslova koje obavlja na svojem radnom mjestu,</w:t>
      </w:r>
    </w:p>
    <w:p w14:paraId="1B5D045A" w14:textId="77777777" w:rsidR="00CB574C" w:rsidRDefault="00000000">
      <w:pPr>
        <w:numPr>
          <w:ilvl w:val="0"/>
          <w:numId w:val="26"/>
        </w:numPr>
        <w:rPr>
          <w:highlight w:val="white"/>
        </w:rPr>
      </w:pPr>
      <w:r>
        <w:rPr>
          <w:highlight w:val="white"/>
        </w:rPr>
        <w:t>obavlja i druge srodne poslove po nalogu pročelnika i voditelja Odsjeka.</w:t>
      </w:r>
    </w:p>
    <w:p w14:paraId="5A7CAF2F" w14:textId="77777777" w:rsidR="00CB574C" w:rsidRDefault="00CB574C">
      <w:pPr>
        <w:rPr>
          <w:highlight w:val="white"/>
        </w:rPr>
      </w:pPr>
    </w:p>
    <w:p w14:paraId="7C598AA4" w14:textId="77777777" w:rsidR="00CB574C" w:rsidRDefault="00000000">
      <w:pPr>
        <w:rPr>
          <w:highlight w:val="white"/>
        </w:rPr>
      </w:pPr>
      <w:r>
        <w:rPr>
          <w:b/>
          <w:highlight w:val="white"/>
        </w:rPr>
        <w:t>Viši referent za ITU mehanizam</w:t>
      </w:r>
    </w:p>
    <w:tbl>
      <w:tblPr>
        <w:tblStyle w:val="a6"/>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B574C" w14:paraId="708F0831" w14:textId="77777777">
        <w:tc>
          <w:tcPr>
            <w:tcW w:w="9029" w:type="dxa"/>
            <w:tcBorders>
              <w:top w:val="single" w:sz="8" w:space="0" w:color="A61C00"/>
              <w:left w:val="single" w:sz="8" w:space="0" w:color="A61C00"/>
              <w:bottom w:val="single" w:sz="8" w:space="0" w:color="A61C00"/>
              <w:right w:val="single" w:sz="8" w:space="0" w:color="A61C00"/>
            </w:tcBorders>
            <w:shd w:val="clear" w:color="auto" w:fill="FCE5CD"/>
            <w:tcMar>
              <w:top w:w="100" w:type="dxa"/>
              <w:left w:w="100" w:type="dxa"/>
              <w:bottom w:w="100" w:type="dxa"/>
              <w:right w:w="100" w:type="dxa"/>
            </w:tcMar>
          </w:tcPr>
          <w:p w14:paraId="1228BD5A" w14:textId="77777777" w:rsidR="00CB574C" w:rsidRDefault="00000000">
            <w:pPr>
              <w:widowControl w:val="0"/>
              <w:numPr>
                <w:ilvl w:val="0"/>
                <w:numId w:val="13"/>
              </w:numPr>
              <w:pBdr>
                <w:top w:val="nil"/>
                <w:left w:val="nil"/>
                <w:bottom w:val="nil"/>
                <w:right w:val="nil"/>
                <w:between w:val="nil"/>
              </w:pBdr>
              <w:spacing w:line="240" w:lineRule="auto"/>
              <w:jc w:val="left"/>
            </w:pPr>
            <w:r>
              <w:t>sveučilišni prvostupnik struke ili stručni prvostupnik struke društvene struke,</w:t>
            </w:r>
          </w:p>
          <w:p w14:paraId="3FF4DE44" w14:textId="77777777" w:rsidR="00CB574C" w:rsidRDefault="00000000">
            <w:pPr>
              <w:widowControl w:val="0"/>
              <w:numPr>
                <w:ilvl w:val="0"/>
                <w:numId w:val="13"/>
              </w:numPr>
              <w:pBdr>
                <w:top w:val="nil"/>
                <w:left w:val="nil"/>
                <w:bottom w:val="nil"/>
                <w:right w:val="nil"/>
                <w:between w:val="nil"/>
              </w:pBdr>
              <w:spacing w:line="240" w:lineRule="auto"/>
              <w:jc w:val="left"/>
            </w:pPr>
            <w:r>
              <w:t xml:space="preserve">najmanje jedna godina radnog iskustva na odgovarajućim poslovima, </w:t>
            </w:r>
          </w:p>
          <w:p w14:paraId="2FFFB5DD" w14:textId="77777777" w:rsidR="00CB574C" w:rsidRDefault="00000000">
            <w:pPr>
              <w:widowControl w:val="0"/>
              <w:numPr>
                <w:ilvl w:val="0"/>
                <w:numId w:val="13"/>
              </w:numPr>
              <w:pBdr>
                <w:top w:val="nil"/>
                <w:left w:val="nil"/>
                <w:bottom w:val="nil"/>
                <w:right w:val="nil"/>
                <w:between w:val="nil"/>
              </w:pBdr>
              <w:spacing w:line="240" w:lineRule="auto"/>
              <w:jc w:val="left"/>
            </w:pPr>
            <w:r>
              <w:t xml:space="preserve">iskustvo u izradi i provedbi EU projekata (iskustvo u pripremi i/ili provedbi EU projekata i/ili u ocjenjivanju projektnih prijedloga i/ili u financijskom praćenju EU projekata i sl.), </w:t>
            </w:r>
          </w:p>
          <w:p w14:paraId="7FF0ACFB" w14:textId="77777777" w:rsidR="00CB574C" w:rsidRDefault="00000000">
            <w:pPr>
              <w:widowControl w:val="0"/>
              <w:numPr>
                <w:ilvl w:val="0"/>
                <w:numId w:val="13"/>
              </w:numPr>
              <w:pBdr>
                <w:top w:val="nil"/>
                <w:left w:val="nil"/>
                <w:bottom w:val="nil"/>
                <w:right w:val="nil"/>
                <w:between w:val="nil"/>
              </w:pBdr>
              <w:spacing w:line="240" w:lineRule="auto"/>
              <w:jc w:val="left"/>
            </w:pPr>
            <w:r>
              <w:t xml:space="preserve">poznavanje odgovarajućih nacionalnih propisa i propisa Europske unije, </w:t>
            </w:r>
          </w:p>
          <w:p w14:paraId="4F29273F" w14:textId="77777777" w:rsidR="00CB574C" w:rsidRDefault="00000000">
            <w:pPr>
              <w:widowControl w:val="0"/>
              <w:numPr>
                <w:ilvl w:val="0"/>
                <w:numId w:val="13"/>
              </w:numPr>
              <w:pBdr>
                <w:top w:val="nil"/>
                <w:left w:val="nil"/>
                <w:bottom w:val="nil"/>
                <w:right w:val="nil"/>
                <w:between w:val="nil"/>
              </w:pBdr>
              <w:spacing w:line="240" w:lineRule="auto"/>
              <w:jc w:val="left"/>
            </w:pPr>
            <w:r>
              <w:t>poznavanje rada na računalu,</w:t>
            </w:r>
          </w:p>
          <w:p w14:paraId="78D384B5" w14:textId="77777777" w:rsidR="00CB574C" w:rsidRDefault="00000000">
            <w:pPr>
              <w:widowControl w:val="0"/>
              <w:numPr>
                <w:ilvl w:val="0"/>
                <w:numId w:val="13"/>
              </w:numPr>
              <w:pBdr>
                <w:top w:val="nil"/>
                <w:left w:val="nil"/>
                <w:bottom w:val="nil"/>
                <w:right w:val="nil"/>
                <w:between w:val="nil"/>
              </w:pBdr>
              <w:spacing w:line="240" w:lineRule="auto"/>
              <w:jc w:val="left"/>
            </w:pPr>
            <w:r>
              <w:t xml:space="preserve">poznavanje engleskog jezika, </w:t>
            </w:r>
          </w:p>
          <w:p w14:paraId="65971860" w14:textId="77777777" w:rsidR="00CB574C" w:rsidRDefault="00000000">
            <w:pPr>
              <w:widowControl w:val="0"/>
              <w:numPr>
                <w:ilvl w:val="0"/>
                <w:numId w:val="13"/>
              </w:numPr>
              <w:pBdr>
                <w:top w:val="nil"/>
                <w:left w:val="nil"/>
                <w:bottom w:val="nil"/>
                <w:right w:val="nil"/>
                <w:between w:val="nil"/>
              </w:pBdr>
              <w:spacing w:line="240" w:lineRule="auto"/>
              <w:jc w:val="left"/>
            </w:pPr>
            <w:r>
              <w:t>položen državni stručni ispit.</w:t>
            </w:r>
          </w:p>
        </w:tc>
      </w:tr>
    </w:tbl>
    <w:p w14:paraId="3A3A4087" w14:textId="77777777" w:rsidR="00CB574C" w:rsidRDefault="00000000">
      <w:pPr>
        <w:rPr>
          <w:highlight w:val="white"/>
        </w:rPr>
      </w:pPr>
      <w:r>
        <w:rPr>
          <w:b/>
          <w:highlight w:val="white"/>
        </w:rPr>
        <w:t xml:space="preserve"> Opis poslova radnog mjesta </w:t>
      </w:r>
    </w:p>
    <w:p w14:paraId="67CA5747" w14:textId="77777777" w:rsidR="00CB574C" w:rsidRDefault="00000000">
      <w:pPr>
        <w:numPr>
          <w:ilvl w:val="0"/>
          <w:numId w:val="15"/>
        </w:numPr>
        <w:rPr>
          <w:highlight w:val="white"/>
        </w:rPr>
      </w:pPr>
      <w:r>
        <w:rPr>
          <w:highlight w:val="white"/>
        </w:rPr>
        <w:t xml:space="preserve">sudjeluje u izradi uputa za strateške projekte i/ili poziva na dostavu projektnih prijedloga koji se odnose na specifične ciljeve operativnih programa koji se provode u urbanom području, </w:t>
      </w:r>
    </w:p>
    <w:p w14:paraId="58832FA2" w14:textId="77777777" w:rsidR="00CB574C" w:rsidRDefault="00000000">
      <w:pPr>
        <w:numPr>
          <w:ilvl w:val="0"/>
          <w:numId w:val="15"/>
        </w:numPr>
        <w:rPr>
          <w:highlight w:val="white"/>
        </w:rPr>
      </w:pPr>
      <w:r>
        <w:rPr>
          <w:highlight w:val="white"/>
        </w:rPr>
        <w:t xml:space="preserve">sudjeluje  u izradi uputa za prijavitelje i obrazaca za ocjenjivanje kvalitete projektnih prijedloga,  </w:t>
      </w:r>
    </w:p>
    <w:p w14:paraId="3BC748D2" w14:textId="77777777" w:rsidR="00CB574C" w:rsidRDefault="00000000">
      <w:pPr>
        <w:numPr>
          <w:ilvl w:val="0"/>
          <w:numId w:val="15"/>
        </w:numPr>
        <w:rPr>
          <w:highlight w:val="white"/>
        </w:rPr>
      </w:pPr>
      <w:r>
        <w:rPr>
          <w:highlight w:val="white"/>
        </w:rPr>
        <w:t xml:space="preserve">sudjeluje u pregledu i ocjeni kvalitete dostavljenih projektnih prijedloga, </w:t>
      </w:r>
    </w:p>
    <w:p w14:paraId="67417A80" w14:textId="77777777" w:rsidR="00CB574C" w:rsidRDefault="00000000">
      <w:pPr>
        <w:numPr>
          <w:ilvl w:val="0"/>
          <w:numId w:val="15"/>
        </w:numPr>
        <w:rPr>
          <w:highlight w:val="white"/>
        </w:rPr>
      </w:pPr>
      <w:r>
        <w:rPr>
          <w:highlight w:val="white"/>
        </w:rPr>
        <w:t xml:space="preserve">sudjeluje u radu radnih skupina koje je organiziralo upravljačko tijelo na razini operativnih programa za specifične ciljeve koji se provode u urbanom području, </w:t>
      </w:r>
    </w:p>
    <w:p w14:paraId="56057503" w14:textId="77777777" w:rsidR="00CB574C" w:rsidRDefault="00000000">
      <w:pPr>
        <w:numPr>
          <w:ilvl w:val="0"/>
          <w:numId w:val="15"/>
        </w:numPr>
        <w:rPr>
          <w:highlight w:val="white"/>
        </w:rPr>
      </w:pPr>
      <w:r>
        <w:rPr>
          <w:highlight w:val="white"/>
        </w:rPr>
        <w:t xml:space="preserve">aktivno sudjeluje u praćenju provedbe projekata, </w:t>
      </w:r>
    </w:p>
    <w:p w14:paraId="2A66DF3D" w14:textId="77777777" w:rsidR="00CB574C" w:rsidRDefault="00000000">
      <w:pPr>
        <w:numPr>
          <w:ilvl w:val="0"/>
          <w:numId w:val="15"/>
        </w:numPr>
        <w:rPr>
          <w:highlight w:val="white"/>
        </w:rPr>
      </w:pPr>
      <w:r>
        <w:rPr>
          <w:highlight w:val="white"/>
        </w:rPr>
        <w:t xml:space="preserve">ostvaruje komunikaciju između provedbenog tijela urbanog područja i svih dionika urbanog područja vezano  za sve aktivnosti na provedbi ITU mehanizma </w:t>
      </w:r>
    </w:p>
    <w:p w14:paraId="478EF742" w14:textId="77777777" w:rsidR="00CB574C" w:rsidRDefault="00000000">
      <w:pPr>
        <w:numPr>
          <w:ilvl w:val="0"/>
          <w:numId w:val="15"/>
        </w:numPr>
        <w:rPr>
          <w:highlight w:val="white"/>
        </w:rPr>
      </w:pPr>
      <w:r>
        <w:rPr>
          <w:highlight w:val="white"/>
        </w:rPr>
        <w:t>priprema periodične izvještaje o provedbi ITU mehanizma</w:t>
      </w:r>
    </w:p>
    <w:p w14:paraId="52B07F7C" w14:textId="77777777" w:rsidR="00CB574C" w:rsidRDefault="00000000">
      <w:pPr>
        <w:numPr>
          <w:ilvl w:val="0"/>
          <w:numId w:val="15"/>
        </w:numPr>
        <w:rPr>
          <w:highlight w:val="white"/>
        </w:rPr>
      </w:pPr>
      <w:r>
        <w:rPr>
          <w:highlight w:val="white"/>
        </w:rPr>
        <w:t>sudjeluje u izradi uputa za prijavitelje i obrasce za ocjenjivanje kvalitete projektnih prijedloga,</w:t>
      </w:r>
    </w:p>
    <w:p w14:paraId="58179016" w14:textId="77777777" w:rsidR="00CB574C" w:rsidRDefault="00000000">
      <w:pPr>
        <w:numPr>
          <w:ilvl w:val="0"/>
          <w:numId w:val="15"/>
        </w:numPr>
        <w:rPr>
          <w:highlight w:val="white"/>
        </w:rPr>
      </w:pPr>
      <w:r>
        <w:rPr>
          <w:highlight w:val="white"/>
        </w:rPr>
        <w:t>koordinira i usklađuje financijske procedure vezane za proračunska sredstva partnera iz urbanog područja,</w:t>
      </w:r>
    </w:p>
    <w:p w14:paraId="1AFF863E" w14:textId="77777777" w:rsidR="00CB574C" w:rsidRDefault="00000000">
      <w:pPr>
        <w:numPr>
          <w:ilvl w:val="0"/>
          <w:numId w:val="15"/>
        </w:numPr>
        <w:rPr>
          <w:highlight w:val="white"/>
        </w:rPr>
      </w:pPr>
      <w:r>
        <w:rPr>
          <w:highlight w:val="white"/>
        </w:rPr>
        <w:t xml:space="preserve">sudjeluje u pripremi periodičnih i završih financijskih izvještaje o realizaciji projekata, </w:t>
      </w:r>
    </w:p>
    <w:p w14:paraId="57CDC1BA" w14:textId="77777777" w:rsidR="00CB574C" w:rsidRDefault="00000000">
      <w:pPr>
        <w:numPr>
          <w:ilvl w:val="0"/>
          <w:numId w:val="15"/>
        </w:numPr>
        <w:rPr>
          <w:highlight w:val="white"/>
        </w:rPr>
      </w:pPr>
      <w:r>
        <w:rPr>
          <w:highlight w:val="white"/>
        </w:rPr>
        <w:t>vodi evidenciju i izdaje potvrde o činjenicama o kojima vodi službene evidencije,</w:t>
      </w:r>
    </w:p>
    <w:p w14:paraId="0B8DE82C" w14:textId="77777777" w:rsidR="00CB574C" w:rsidRDefault="00000000">
      <w:pPr>
        <w:numPr>
          <w:ilvl w:val="0"/>
          <w:numId w:val="15"/>
        </w:numPr>
        <w:rPr>
          <w:highlight w:val="white"/>
        </w:rPr>
      </w:pPr>
      <w:r>
        <w:rPr>
          <w:highlight w:val="white"/>
        </w:rPr>
        <w:t xml:space="preserve">sudjeluje u provedbi p prati pozitivne propise iz djelokruga rada </w:t>
      </w:r>
    </w:p>
    <w:p w14:paraId="5E108D2A" w14:textId="77777777" w:rsidR="00CB574C" w:rsidRDefault="00000000">
      <w:pPr>
        <w:numPr>
          <w:ilvl w:val="0"/>
          <w:numId w:val="15"/>
        </w:numPr>
        <w:rPr>
          <w:highlight w:val="white"/>
        </w:rPr>
      </w:pPr>
      <w:r>
        <w:rPr>
          <w:highlight w:val="white"/>
        </w:rPr>
        <w:lastRenderedPageBreak/>
        <w:t xml:space="preserve">sudjeluje u postupcima  javne nabave </w:t>
      </w:r>
    </w:p>
    <w:p w14:paraId="3C047267" w14:textId="77777777" w:rsidR="00CB574C" w:rsidRDefault="00000000">
      <w:pPr>
        <w:numPr>
          <w:ilvl w:val="0"/>
          <w:numId w:val="15"/>
        </w:numPr>
        <w:rPr>
          <w:highlight w:val="white"/>
        </w:rPr>
      </w:pPr>
      <w:r>
        <w:rPr>
          <w:highlight w:val="white"/>
        </w:rPr>
        <w:t>organizira sastanke, prezentacije i radionice za potrebe ITU PT-a,</w:t>
      </w:r>
    </w:p>
    <w:p w14:paraId="11A5B3B6" w14:textId="77777777" w:rsidR="00CB574C" w:rsidRDefault="00000000">
      <w:pPr>
        <w:numPr>
          <w:ilvl w:val="0"/>
          <w:numId w:val="15"/>
        </w:numPr>
        <w:rPr>
          <w:highlight w:val="white"/>
        </w:rPr>
      </w:pPr>
      <w:r>
        <w:rPr>
          <w:highlight w:val="white"/>
        </w:rPr>
        <w:t>obavlja i druge srodne poslove po nalogu pročelnika  i voditelja Odsjeka.</w:t>
      </w:r>
    </w:p>
    <w:p w14:paraId="1CEBFBE0" w14:textId="77777777" w:rsidR="00CB574C" w:rsidRDefault="00CB574C">
      <w:pPr>
        <w:rPr>
          <w:highlight w:val="white"/>
        </w:rPr>
      </w:pPr>
    </w:p>
    <w:p w14:paraId="242A810A" w14:textId="77777777" w:rsidR="00CB574C" w:rsidRDefault="00000000">
      <w:pPr>
        <w:rPr>
          <w:highlight w:val="white"/>
        </w:rPr>
      </w:pPr>
      <w:r>
        <w:rPr>
          <w:highlight w:val="white"/>
        </w:rPr>
        <w:t>Definiranje organizacijske jedinice, odnosno planiranje iste u okviru sistematizacije radnih mjesta preduvjet je za uvođenje Grada Gospića u sustav upravljanja i kontrole, odnosno akreditiranu strukturu u razdoblju 2021.-2027. s ulogom posredničkog tijela za odabir operacija i projekata, odnosno zadaćama u provedbi drugih aktivnosti delegiranih od strane Ministarstva regionalnog razvoja i fondova Europske unije.</w:t>
      </w:r>
    </w:p>
    <w:p w14:paraId="0DA52D1C" w14:textId="77777777" w:rsidR="00CB574C" w:rsidRDefault="00CB574C">
      <w:pPr>
        <w:rPr>
          <w:highlight w:val="white"/>
        </w:rPr>
      </w:pPr>
    </w:p>
    <w:p w14:paraId="2FEC94A8" w14:textId="36FA6B4C" w:rsidR="00CB574C" w:rsidRDefault="00CB574C">
      <w:pPr>
        <w:rPr>
          <w:highlight w:val="yellow"/>
        </w:rPr>
      </w:pPr>
    </w:p>
    <w:p w14:paraId="2EA8F28C" w14:textId="77777777" w:rsidR="00CB574C" w:rsidRDefault="00000000">
      <w:pPr>
        <w:pStyle w:val="Heading1"/>
      </w:pPr>
      <w:bookmarkStart w:id="17" w:name="_Toc146893761"/>
      <w:r>
        <w:t>7. USKLAĐENOST S EU STRATEŠKIM DOKUMENTIMA, NACIONALNOM RAZVOJNOM STRATEGIJOM, SEKTORSKIM I VIŠESEKTORSKIM STRATEGIJAMA, PLANOVIMA RAZVOJA ŽUPANIJA TE DOKUMENTIMA PROSTORNOG UREĐENJA</w:t>
      </w:r>
      <w:bookmarkEnd w:id="17"/>
    </w:p>
    <w:p w14:paraId="226DAA9F" w14:textId="77777777" w:rsidR="00CB574C" w:rsidRDefault="00CB574C"/>
    <w:p w14:paraId="64374D5B" w14:textId="77777777" w:rsidR="00CB574C" w:rsidRDefault="00000000">
      <w:r>
        <w:t>Zakon o sustavu strateškog planiranja i upravljanja razvojem Republike Hrvatske (NN 151/22) određuje da je akte strateškog planiranja niže razine potrebno uskladiti s aktima strateškog planiranja više razine. To podrazumijeva da planovi razvoja jedinica područne (regionalne) samouprave moraju biti usklađeni s Nacionalnom razvojnom strategijom, nacionalnim i regionalnim sektorskim i višesektorskim strategijama te odgovarajućim regionalnim razvojnim planovima. Osim usklađenosti sa strateškim dokumentima hijerarhijski višeg ranga na nacionalnoj razini, Strategija razvoja Urbanog područja Gospić 2021.-2027. usklađena je i s relevantnim strateškim dokumentima na razini Europske unije - Europski zeleni plan, EU Teritorijalna agenda 2030, Urbana agenda te Nova Povelja iz Leipziga. Dakle, Strategija razvoja urbanog područja Gospić usklađena je sa strateškim dokumentima na europskoj, nacionalnoj, regionalnoj i lokalnoj razini. U nastavku slijedi pregled usklađenosti  strateškog okvira SRUP-a s hijerarhijski nadređenim aktima.</w:t>
      </w:r>
    </w:p>
    <w:p w14:paraId="389F93B8" w14:textId="77777777" w:rsidR="00CB574C" w:rsidRDefault="00CB574C">
      <w:pPr>
        <w:rPr>
          <w:color w:val="CC4125"/>
        </w:rPr>
      </w:pPr>
    </w:p>
    <w:p w14:paraId="5CF2D6C1" w14:textId="77777777" w:rsidR="00CB574C" w:rsidRDefault="00000000">
      <w:r>
        <w:rPr>
          <w:b/>
          <w:color w:val="CC4125"/>
        </w:rPr>
        <w:t>Nacionalna razvojna strategija</w:t>
      </w:r>
      <w:r>
        <w:t xml:space="preserve"> hijerarhijski je najviši akt strateškog planiranja u Republici Hrvatskoj koji služi za oblikovanje i provedbu razvojnih politika Republike Hrvatske. Strategija predstavlja viziju inovativne i sigurne zemlje s visokom kvalitetom života. U svrhu ostvarenja ove vizije NRS 2030 utvrđuje četiri razvojna smjera: održivo gospodarstvo i društvo, jačanje otpornosti na krize, zelena i digitalna tranzicija te ravnomjeran regionalni razvoj. Strategija razvoja urbanog područja Gospić 2021.-2027. usklađena je s osnovnim razvojnim načelima, prioritetima te strateškim ciljevima Nacionalne razvojne strategije. Strategija razvoja urbanog područja Gospić 2021.-2027. definira prioritete, kao i posebne ciljeve, koji će poduprijeti razvoj UP Gospić u područje kvalitetnog života, rada, povezanosti, te kvalitetnog održavanja i očuvanja okoliša.</w:t>
      </w:r>
    </w:p>
    <w:p w14:paraId="6B258CF1" w14:textId="77777777" w:rsidR="00CB574C" w:rsidRDefault="00CB574C"/>
    <w:tbl>
      <w:tblPr>
        <w:tblStyle w:val="a7"/>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B574C" w14:paraId="667DA996" w14:textId="77777777">
        <w:tc>
          <w:tcPr>
            <w:tcW w:w="9029" w:type="dxa"/>
            <w:tcBorders>
              <w:top w:val="single" w:sz="8" w:space="0" w:color="CC4125"/>
              <w:left w:val="single" w:sz="8" w:space="0" w:color="CC4125"/>
              <w:bottom w:val="single" w:sz="8" w:space="0" w:color="CC4125"/>
              <w:right w:val="single" w:sz="8" w:space="0" w:color="CC4125"/>
            </w:tcBorders>
            <w:shd w:val="clear" w:color="auto" w:fill="auto"/>
            <w:tcMar>
              <w:top w:w="100" w:type="dxa"/>
              <w:left w:w="100" w:type="dxa"/>
              <w:bottom w:w="100" w:type="dxa"/>
              <w:right w:w="100" w:type="dxa"/>
            </w:tcMar>
          </w:tcPr>
          <w:p w14:paraId="1A9CE9CC" w14:textId="77777777" w:rsidR="00CB574C" w:rsidRDefault="00000000">
            <w:r>
              <w:rPr>
                <w:b/>
                <w:color w:val="CC4125"/>
              </w:rPr>
              <w:t xml:space="preserve">Prioritet 1: </w:t>
            </w:r>
            <w:r>
              <w:rPr>
                <w:color w:val="CC4125"/>
              </w:rPr>
              <w:t xml:space="preserve">Područje za život </w:t>
            </w:r>
            <w:r>
              <w:t xml:space="preserve">sadrži tri posebna cilja usmjerena razvoju, zadržavanju i podržavanju društva  na urbanom području. </w:t>
            </w:r>
          </w:p>
          <w:p w14:paraId="10C1EE7C" w14:textId="77777777" w:rsidR="00CB574C" w:rsidRDefault="00000000">
            <w:r>
              <w:rPr>
                <w:b/>
                <w:color w:val="E69138"/>
              </w:rPr>
              <w:t xml:space="preserve">Posebni cilj 1.1: </w:t>
            </w:r>
            <w:r>
              <w:rPr>
                <w:color w:val="E69138"/>
              </w:rPr>
              <w:t>Odgoj i obrazovanje kao temelj društvenog razvoja</w:t>
            </w:r>
            <w:r>
              <w:t xml:space="preserve"> usklađen je s ciljem 2. Obrazovani i zaposleni ljudi pod razvojnim smjerom 1. Održivo gospodarstvo i društvo. Jačanje otpornosti na krize Nacionalne razvojne strategije 2030. Urbano područje Gospić podržava razvoj i unapređenje odgojno-obrazovnog sektora s ciljem stvaranja holističkog pristupa novim </w:t>
            </w:r>
            <w:r>
              <w:lastRenderedPageBreak/>
              <w:t xml:space="preserve">društvenim i gospodarskim promjenama. Nadalje, daljnje ulaganje u odgojno-obrazovni sustav potiče demografsku obnovu područja i služi kao temelj za poboljšanje kvalitete života na području. </w:t>
            </w:r>
            <w:r>
              <w:rPr>
                <w:b/>
                <w:color w:val="E69138"/>
              </w:rPr>
              <w:t xml:space="preserve">Posebni cilj 1.2: </w:t>
            </w:r>
            <w:r>
              <w:rPr>
                <w:color w:val="E69138"/>
              </w:rPr>
              <w:t xml:space="preserve">Razvijen sustav zdravstvene i socijalne skrbi </w:t>
            </w:r>
            <w:r>
              <w:t xml:space="preserve">je u skladu s posebnim ciljem 5. Zdrav, aktivan i kvalitetan život pod razvojnim smjerom 2. Jačanje otpornosti na krize NRS 2030.  Poboljšanje kvalitete i dostupnosti zdravstvene i socijalne skrbi u području je ključno u poboljšanju kvalitete života i sigurnosti, posebno najugroženijih skupina društva i stvaranju socijalno uključivog društva. </w:t>
            </w:r>
            <w:r>
              <w:rPr>
                <w:b/>
                <w:color w:val="E69138"/>
              </w:rPr>
              <w:t xml:space="preserve">Posebni cilj 1.3: </w:t>
            </w:r>
            <w:r>
              <w:rPr>
                <w:color w:val="E69138"/>
              </w:rPr>
              <w:t>Područje kvalitetnog i sveobuhvatnog društvenog sadržaja i usluga</w:t>
            </w:r>
            <w:r>
              <w:t xml:space="preserve"> je u skladu s posebnim ciljem 5. Zdrav, aktivan i kvalitetan život NRS 2030. Poticanje razvoja kulturne baštine, poticanje zdravog života kroz ulaganja u unaprjeđenje sportskog sadržaja te revitalizacija urbanog područja neki su od glavnih ciljeva Strategije u nadolazećem razdoblju. Ulaganje u kulturnu baštinu osigurava kontinuiranu valorizaciju povijesno i kulturno važnih sadržaja i doprinosi razvoju turizma u području. Poticanje bavljenja sportom ima pozitivan utjecaj na zdravlje i kvalitetu života stanovnika UP Gospića. Revitalizacija urbanog područja omogućit će se provedbom specifičnih projekata koji doprinose njenom ostvarenju, no zajedno s prethodno navedenim razvojem kulturne baštine i sportsko rekreacijske infrastrukture imat će jak utjecaj na revitalizaciju demografske slike cijelog urbanog područja.</w:t>
            </w:r>
          </w:p>
          <w:p w14:paraId="7AE6C770" w14:textId="77777777" w:rsidR="00CB574C" w:rsidRDefault="00CB574C"/>
          <w:p w14:paraId="027DFCF7" w14:textId="77777777" w:rsidR="00CB574C" w:rsidRDefault="00000000">
            <w:r>
              <w:rPr>
                <w:b/>
                <w:color w:val="CC4125"/>
              </w:rPr>
              <w:t xml:space="preserve">Prioritet 2: </w:t>
            </w:r>
            <w:r>
              <w:rPr>
                <w:color w:val="CC4125"/>
              </w:rPr>
              <w:t>Područje za Rad SRUP-a Gospić</w:t>
            </w:r>
            <w:r>
              <w:t xml:space="preserve"> ima 2 posebna cilja usmjerena gospodarskom razvoju i povezivanju ključnih sektora područja.  </w:t>
            </w:r>
            <w:r>
              <w:rPr>
                <w:b/>
                <w:color w:val="E69138"/>
              </w:rPr>
              <w:t xml:space="preserve">Posebni cilj 2.1: </w:t>
            </w:r>
            <w:r>
              <w:rPr>
                <w:color w:val="E69138"/>
              </w:rPr>
              <w:t>Razvoj i povezivanje ključnih sektora gospodarstva</w:t>
            </w:r>
            <w:r>
              <w:t xml:space="preserve"> je u skladu s ciljem 1. Konkurentno i inovativno gospodarstvo pod razvojnim smjerom 1. Održivo gospodarstvo i društvo NRS 2030. Povezivanje sektora gospodarstva, te javnog i privatnog sektora, potiče usklađeniji razvoj poduzetništva i pridonosi kvaliteti života na području. Povezivanje gospodarskih sektora turizma i poljoprivrede pridonosi stvaranju jedinstvenog agroturizma UP Gospić kroz promociju i brendiranje poljoprivrednih proizvoda i njihovo uključivanje u turističku ponudu. Povezivanje javnog i privatnog sektora pridonosi razvoju poduzetničkih aktivnosti kao privlačenje ulaganja iz domaćih i stranih izvora. </w:t>
            </w:r>
            <w:r>
              <w:rPr>
                <w:b/>
                <w:color w:val="E69138"/>
              </w:rPr>
              <w:t xml:space="preserve">Posebni cilj 2.2: </w:t>
            </w:r>
            <w:r>
              <w:rPr>
                <w:color w:val="E69138"/>
              </w:rPr>
              <w:t>Unaprjeđenje poslovnog okruženja - zelena i digitalna tranzicija gospodarskog sektora</w:t>
            </w:r>
            <w:r>
              <w:t xml:space="preserve"> je u skladu s  ciljem 1. Konkurentno i inovativno gospodarstvo pod razvojnim smjerom 1. Održivo gospodarstvo i društvo NRS 2030. Kvalitetno i potporno poslovno okruženje je ključno u razvoju poduzetništva u području. </w:t>
            </w:r>
          </w:p>
          <w:p w14:paraId="365E4B26" w14:textId="77777777" w:rsidR="00CB574C" w:rsidRDefault="00CB574C"/>
          <w:p w14:paraId="5A75CC38" w14:textId="77777777" w:rsidR="00CB574C" w:rsidRDefault="00000000">
            <w:r>
              <w:rPr>
                <w:b/>
                <w:color w:val="CC4125"/>
              </w:rPr>
              <w:t xml:space="preserve">Prioritet 3: </w:t>
            </w:r>
            <w:r>
              <w:rPr>
                <w:color w:val="CC4125"/>
              </w:rPr>
              <w:t>Povezano područje SRUP-a Gospić</w:t>
            </w:r>
            <w:r>
              <w:t xml:space="preserve"> ima 2 posebna cilja usmjerena ka unapređenju fizičke i digitalne povezanosti područja.</w:t>
            </w:r>
            <w:r>
              <w:rPr>
                <w:color w:val="E69138"/>
              </w:rPr>
              <w:t xml:space="preserve"> </w:t>
            </w:r>
            <w:r>
              <w:rPr>
                <w:b/>
                <w:color w:val="E69138"/>
              </w:rPr>
              <w:t xml:space="preserve">Posebni cilj 3.1: </w:t>
            </w:r>
            <w:r>
              <w:rPr>
                <w:color w:val="E69138"/>
              </w:rPr>
              <w:t>Unaprjeđenje prometne infrastrukture i dostupnost urbanog prijevoza svim stanovnicima</w:t>
            </w:r>
            <w:r>
              <w:t xml:space="preserve"> je u skladu s posebnim ciljem 10. Održiva mobilnost NRS 2030. Unapređenje povezanosti i mobilnosti te modernizacija modaliteta prijevoza je jedan od glavnih ciljeva Urbanog područja Gospić u nadolazećem razdoblju. </w:t>
            </w:r>
            <w:r>
              <w:rPr>
                <w:b/>
                <w:color w:val="E69138"/>
              </w:rPr>
              <w:t xml:space="preserve">Posebni cilj 3.2: </w:t>
            </w:r>
            <w:r>
              <w:rPr>
                <w:color w:val="E69138"/>
              </w:rPr>
              <w:t>Ulaganja u digitalnu povezivost</w:t>
            </w:r>
            <w:r>
              <w:t xml:space="preserve"> je u skladu s ciljem 11. Digitalna tranzicija društva i gospodarstva NRS 2030. Širenje informacijsko-komunikacijske tehnologije i digitalizacije je jedino moguće kroz snažnu širokopojasnu infrastrukturu i mrežu koja bi omogućila povećanje internet brzine i bolju povezanost područja. Stoga, razvoj i unapređenje širokopojasne infrastrukture je jedan od prioriteta UP Gospić u nadolazećem razdoblju.</w:t>
            </w:r>
          </w:p>
          <w:p w14:paraId="742861E6" w14:textId="77777777" w:rsidR="00CB574C" w:rsidRDefault="00CB574C"/>
          <w:p w14:paraId="4C40A16D" w14:textId="77777777" w:rsidR="00CB574C" w:rsidRDefault="00000000">
            <w:r>
              <w:rPr>
                <w:b/>
                <w:color w:val="CC4125"/>
              </w:rPr>
              <w:t xml:space="preserve">Svi posebni ciljevi iz prioriteta 4: </w:t>
            </w:r>
            <w:r>
              <w:rPr>
                <w:color w:val="CC4125"/>
              </w:rPr>
              <w:t xml:space="preserve">Održivo područje SRUP-a Gospić </w:t>
            </w:r>
            <w:r>
              <w:rPr>
                <w:color w:val="E69138"/>
              </w:rPr>
              <w:t>(</w:t>
            </w:r>
            <w:r>
              <w:rPr>
                <w:b/>
                <w:color w:val="E69138"/>
              </w:rPr>
              <w:t xml:space="preserve">Posebni cilj 4.1: </w:t>
            </w:r>
            <w:r>
              <w:rPr>
                <w:color w:val="E69138"/>
              </w:rPr>
              <w:t>Razvoj osnovne komunalne infrastrukture,</w:t>
            </w:r>
            <w:r>
              <w:rPr>
                <w:b/>
                <w:color w:val="E69138"/>
              </w:rPr>
              <w:t xml:space="preserve"> Posebni cilj 4.2: </w:t>
            </w:r>
            <w:r>
              <w:rPr>
                <w:color w:val="E69138"/>
              </w:rPr>
              <w:t xml:space="preserve">Održivo upravljanje resursima i </w:t>
            </w:r>
            <w:r>
              <w:rPr>
                <w:b/>
                <w:color w:val="E69138"/>
              </w:rPr>
              <w:t>Posebni cilj 4.3</w:t>
            </w:r>
            <w:r>
              <w:rPr>
                <w:color w:val="E69138"/>
              </w:rPr>
              <w:t>: Unaprjeđenje sustava očuvanja okoliša i prirode)</w:t>
            </w:r>
            <w:r>
              <w:t xml:space="preserve"> su u skladu s posebnim ciljem 8. Ekološka i energetska tranzicija za klimatsku neutralnost NRS 2030. U svrhu očuvanja okoliša i povećanja dostupnosti komunalnih usluga Urbano područje će povećati kapacitet i modernizirati komunalnu infrastrukturu i komunalne usluge. Navedeno će znatno pridonijeti gospodarenju otpada kao i podizanju svijesti stanovnika o važnosti reciklaže. Na Urbanom području Gospić </w:t>
            </w:r>
            <w:r>
              <w:lastRenderedPageBreak/>
              <w:t xml:space="preserve">postoji potencijal za korištenje raznih oblika obnovljivih izvora energije; solarne energije, energije vjetra i biomase. Iskorištavanje izvora obnovljive energije na urbanom području pridonosi očuvanju okoliša i smanjenju zagađenja na području, kao i energetskoj neovisnosti. Zaštita obilnih zelenih prostora područja je jedan od glavnih ciljeva u nadolazećem razdoblju. </w:t>
            </w:r>
          </w:p>
        </w:tc>
      </w:tr>
    </w:tbl>
    <w:p w14:paraId="7DDFDB45" w14:textId="77777777" w:rsidR="00CB574C" w:rsidRDefault="00CB574C">
      <w:pPr>
        <w:rPr>
          <w:sz w:val="24"/>
          <w:szCs w:val="24"/>
        </w:rPr>
        <w:sectPr w:rsidR="00CB574C">
          <w:pgSz w:w="11909" w:h="16834"/>
          <w:pgMar w:top="1440" w:right="1440" w:bottom="1440" w:left="1440" w:header="720" w:footer="720" w:gutter="0"/>
          <w:cols w:space="720"/>
        </w:sectPr>
      </w:pPr>
    </w:p>
    <w:p w14:paraId="0FEBE8F8" w14:textId="77777777" w:rsidR="00CB574C" w:rsidRDefault="00000000">
      <w:pPr>
        <w:rPr>
          <w:i/>
          <w:sz w:val="20"/>
          <w:szCs w:val="20"/>
        </w:rPr>
      </w:pPr>
      <w:r>
        <w:rPr>
          <w:i/>
          <w:sz w:val="20"/>
          <w:szCs w:val="20"/>
        </w:rPr>
        <w:lastRenderedPageBreak/>
        <w:t>Tablica 4. Povezanost strateškog okvira SRUP Gospić s ciljevima iz Nacionalne razvojne strategije 2030.</w:t>
      </w:r>
    </w:p>
    <w:tbl>
      <w:tblPr>
        <w:tblStyle w:val="a8"/>
        <w:tblW w:w="146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4980"/>
        <w:gridCol w:w="465"/>
        <w:gridCol w:w="465"/>
        <w:gridCol w:w="465"/>
        <w:gridCol w:w="465"/>
        <w:gridCol w:w="465"/>
        <w:gridCol w:w="465"/>
        <w:gridCol w:w="465"/>
        <w:gridCol w:w="465"/>
        <w:gridCol w:w="465"/>
        <w:gridCol w:w="465"/>
        <w:gridCol w:w="465"/>
        <w:gridCol w:w="735"/>
        <w:gridCol w:w="735"/>
      </w:tblGrid>
      <w:tr w:rsidR="00CB574C" w14:paraId="27720DFC" w14:textId="77777777">
        <w:trPr>
          <w:trHeight w:val="319"/>
          <w:jc w:val="center"/>
        </w:trPr>
        <w:tc>
          <w:tcPr>
            <w:tcW w:w="14685" w:type="dxa"/>
            <w:gridSpan w:val="15"/>
            <w:tcBorders>
              <w:top w:val="single" w:sz="6" w:space="0" w:color="CC4125"/>
              <w:left w:val="single" w:sz="6" w:space="0" w:color="CC4125"/>
              <w:bottom w:val="single" w:sz="6" w:space="0" w:color="CC4125"/>
              <w:right w:val="single" w:sz="6" w:space="0" w:color="CC4125"/>
            </w:tcBorders>
            <w:shd w:val="clear" w:color="auto" w:fill="CC4125"/>
            <w:tcMar>
              <w:top w:w="0" w:type="dxa"/>
              <w:left w:w="0" w:type="dxa"/>
              <w:bottom w:w="0" w:type="dxa"/>
              <w:right w:w="0" w:type="dxa"/>
            </w:tcMar>
            <w:vAlign w:val="center"/>
          </w:tcPr>
          <w:p w14:paraId="68553228" w14:textId="77777777" w:rsidR="00CB574C" w:rsidRDefault="00000000">
            <w:pPr>
              <w:widowControl w:val="0"/>
              <w:jc w:val="center"/>
              <w:rPr>
                <w:b/>
                <w:color w:val="FCFDFD"/>
                <w:sz w:val="24"/>
                <w:szCs w:val="24"/>
              </w:rPr>
            </w:pPr>
            <w:r>
              <w:rPr>
                <w:b/>
                <w:color w:val="FCFDFD"/>
                <w:sz w:val="24"/>
                <w:szCs w:val="24"/>
              </w:rPr>
              <w:t>Povezanost strateškog okvira s ciljevima iz Nacionalne razvojne strategije 2030.</w:t>
            </w:r>
          </w:p>
        </w:tc>
      </w:tr>
      <w:tr w:rsidR="00CB574C" w14:paraId="14C30EE3" w14:textId="77777777">
        <w:trPr>
          <w:trHeight w:val="319"/>
          <w:jc w:val="center"/>
        </w:trPr>
        <w:tc>
          <w:tcPr>
            <w:tcW w:w="8100" w:type="dxa"/>
            <w:gridSpan w:val="2"/>
            <w:vMerge w:val="restart"/>
            <w:tcBorders>
              <w:top w:val="single" w:sz="6" w:space="0" w:color="CC4125"/>
              <w:left w:val="single" w:sz="6" w:space="0" w:color="CC4125"/>
              <w:bottom w:val="single" w:sz="6" w:space="0" w:color="CC4125"/>
              <w:right w:val="single" w:sz="6" w:space="0" w:color="CC4125"/>
            </w:tcBorders>
            <w:shd w:val="clear" w:color="auto" w:fill="EFEFEF"/>
            <w:tcMar>
              <w:top w:w="0" w:type="dxa"/>
              <w:left w:w="0" w:type="dxa"/>
              <w:bottom w:w="0" w:type="dxa"/>
              <w:right w:w="0" w:type="dxa"/>
            </w:tcMar>
            <w:vAlign w:val="center"/>
          </w:tcPr>
          <w:p w14:paraId="5D8F5423" w14:textId="77777777" w:rsidR="00CB574C" w:rsidRDefault="00000000">
            <w:pPr>
              <w:widowControl w:val="0"/>
              <w:jc w:val="center"/>
              <w:rPr>
                <w:b/>
                <w:color w:val="CC4125"/>
                <w:sz w:val="24"/>
                <w:szCs w:val="24"/>
              </w:rPr>
            </w:pPr>
            <w:r>
              <w:rPr>
                <w:b/>
                <w:color w:val="CC4125"/>
                <w:sz w:val="24"/>
                <w:szCs w:val="24"/>
              </w:rPr>
              <w:t>Strategija razvoja urbanog područja Gospić 2021. - 2027.</w:t>
            </w:r>
          </w:p>
        </w:tc>
        <w:tc>
          <w:tcPr>
            <w:tcW w:w="6585" w:type="dxa"/>
            <w:gridSpan w:val="13"/>
            <w:tcBorders>
              <w:top w:val="single" w:sz="6" w:space="0" w:color="CC4125"/>
              <w:left w:val="single" w:sz="6" w:space="0" w:color="CC4125"/>
              <w:bottom w:val="single" w:sz="6" w:space="0" w:color="CC4125"/>
              <w:right w:val="single" w:sz="6" w:space="0" w:color="CC4125"/>
            </w:tcBorders>
            <w:shd w:val="clear" w:color="auto" w:fill="EFEFEF"/>
            <w:tcMar>
              <w:top w:w="100" w:type="dxa"/>
              <w:left w:w="100" w:type="dxa"/>
              <w:bottom w:w="100" w:type="dxa"/>
              <w:right w:w="100" w:type="dxa"/>
            </w:tcMar>
          </w:tcPr>
          <w:p w14:paraId="5E9BA984" w14:textId="77777777" w:rsidR="00CB574C" w:rsidRDefault="00000000">
            <w:pPr>
              <w:widowControl w:val="0"/>
              <w:jc w:val="center"/>
              <w:rPr>
                <w:b/>
                <w:color w:val="CC4125"/>
                <w:sz w:val="28"/>
                <w:szCs w:val="28"/>
              </w:rPr>
            </w:pPr>
            <w:r>
              <w:rPr>
                <w:b/>
                <w:color w:val="CC4125"/>
                <w:sz w:val="28"/>
                <w:szCs w:val="28"/>
              </w:rPr>
              <w:t>NRS 2030</w:t>
            </w:r>
          </w:p>
        </w:tc>
      </w:tr>
      <w:tr w:rsidR="00CB574C" w14:paraId="609BB2C0" w14:textId="77777777">
        <w:trPr>
          <w:trHeight w:val="319"/>
          <w:jc w:val="center"/>
        </w:trPr>
        <w:tc>
          <w:tcPr>
            <w:tcW w:w="8100" w:type="dxa"/>
            <w:gridSpan w:val="2"/>
            <w:vMerge/>
            <w:tcBorders>
              <w:top w:val="single" w:sz="6" w:space="0" w:color="CC4125"/>
              <w:left w:val="single" w:sz="6" w:space="0" w:color="CC4125"/>
              <w:bottom w:val="single" w:sz="6" w:space="0" w:color="CC4125"/>
              <w:right w:val="single" w:sz="6" w:space="0" w:color="CC4125"/>
            </w:tcBorders>
            <w:shd w:val="clear" w:color="auto" w:fill="EFEFEF"/>
            <w:tcMar>
              <w:top w:w="0" w:type="dxa"/>
              <w:left w:w="0" w:type="dxa"/>
              <w:bottom w:w="0" w:type="dxa"/>
              <w:right w:w="0" w:type="dxa"/>
            </w:tcMar>
            <w:vAlign w:val="center"/>
          </w:tcPr>
          <w:p w14:paraId="1A1EDD74" w14:textId="77777777" w:rsidR="00CB574C" w:rsidRDefault="00CB574C">
            <w:pPr>
              <w:widowControl w:val="0"/>
              <w:pBdr>
                <w:top w:val="nil"/>
                <w:left w:val="nil"/>
                <w:bottom w:val="nil"/>
                <w:right w:val="nil"/>
                <w:between w:val="nil"/>
              </w:pBdr>
              <w:spacing w:line="276" w:lineRule="auto"/>
              <w:jc w:val="left"/>
              <w:rPr>
                <w:b/>
                <w:color w:val="CC4125"/>
                <w:sz w:val="28"/>
                <w:szCs w:val="28"/>
              </w:rPr>
            </w:pPr>
          </w:p>
        </w:tc>
        <w:tc>
          <w:tcPr>
            <w:tcW w:w="1860" w:type="dxa"/>
            <w:gridSpan w:val="4"/>
            <w:tcBorders>
              <w:top w:val="single" w:sz="6" w:space="0" w:color="CC4125"/>
              <w:left w:val="single" w:sz="6"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2D226D74" w14:textId="77777777" w:rsidR="00CB574C" w:rsidRDefault="00000000">
            <w:pPr>
              <w:widowControl w:val="0"/>
              <w:jc w:val="center"/>
              <w:rPr>
                <w:b/>
                <w:color w:val="CC4125"/>
                <w:sz w:val="16"/>
                <w:szCs w:val="16"/>
              </w:rPr>
            </w:pPr>
            <w:r>
              <w:rPr>
                <w:b/>
                <w:color w:val="CC4125"/>
                <w:sz w:val="16"/>
                <w:szCs w:val="16"/>
              </w:rPr>
              <w:t>RAZVOJNI SMJER 1. Održivo gospodarstvo i društvo</w:t>
            </w:r>
          </w:p>
        </w:tc>
        <w:tc>
          <w:tcPr>
            <w:tcW w:w="1395" w:type="dxa"/>
            <w:gridSpan w:val="3"/>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1CCDCB77" w14:textId="77777777" w:rsidR="00CB574C" w:rsidRDefault="00000000">
            <w:pPr>
              <w:widowControl w:val="0"/>
              <w:jc w:val="center"/>
              <w:rPr>
                <w:b/>
                <w:color w:val="CC4125"/>
                <w:sz w:val="16"/>
                <w:szCs w:val="16"/>
              </w:rPr>
            </w:pPr>
            <w:r>
              <w:rPr>
                <w:b/>
                <w:color w:val="CC4125"/>
                <w:sz w:val="16"/>
                <w:szCs w:val="16"/>
              </w:rPr>
              <w:t>RAZVOJNI SMJER 2. Jačanje otpornosti na krize</w:t>
            </w:r>
          </w:p>
        </w:tc>
        <w:tc>
          <w:tcPr>
            <w:tcW w:w="1860" w:type="dxa"/>
            <w:gridSpan w:val="4"/>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1E036348" w14:textId="77777777" w:rsidR="00CB574C" w:rsidRDefault="00000000">
            <w:pPr>
              <w:widowControl w:val="0"/>
              <w:jc w:val="center"/>
              <w:rPr>
                <w:b/>
                <w:color w:val="CC4125"/>
                <w:sz w:val="16"/>
                <w:szCs w:val="16"/>
              </w:rPr>
            </w:pPr>
            <w:r>
              <w:rPr>
                <w:b/>
                <w:color w:val="CC4125"/>
                <w:sz w:val="16"/>
                <w:szCs w:val="16"/>
              </w:rPr>
              <w:t>RAZVOJNI SMJER 3. Zelena i digitalna tranzicija</w:t>
            </w:r>
          </w:p>
        </w:tc>
        <w:tc>
          <w:tcPr>
            <w:tcW w:w="1470" w:type="dxa"/>
            <w:gridSpan w:val="2"/>
            <w:tcBorders>
              <w:top w:val="single" w:sz="8" w:space="0" w:color="CC4125"/>
              <w:left w:val="single" w:sz="8" w:space="0" w:color="CC4125"/>
              <w:bottom w:val="single" w:sz="8" w:space="0" w:color="CC4125"/>
              <w:right w:val="single" w:sz="8" w:space="0" w:color="CC4125"/>
            </w:tcBorders>
            <w:shd w:val="clear" w:color="auto" w:fill="EFEFEF"/>
            <w:vAlign w:val="center"/>
          </w:tcPr>
          <w:p w14:paraId="03048CD6" w14:textId="77777777" w:rsidR="00CB574C" w:rsidRDefault="00000000">
            <w:pPr>
              <w:widowControl w:val="0"/>
              <w:jc w:val="center"/>
              <w:rPr>
                <w:b/>
                <w:color w:val="CC4125"/>
                <w:sz w:val="16"/>
                <w:szCs w:val="16"/>
              </w:rPr>
            </w:pPr>
            <w:r>
              <w:rPr>
                <w:b/>
                <w:color w:val="CC4125"/>
                <w:sz w:val="16"/>
                <w:szCs w:val="16"/>
              </w:rPr>
              <w:t>RAZVOJNI SMJER 4. Ravnomjeran regionalni razvoj</w:t>
            </w:r>
          </w:p>
        </w:tc>
      </w:tr>
      <w:tr w:rsidR="00CB574C" w14:paraId="706B1092" w14:textId="77777777">
        <w:trPr>
          <w:trHeight w:val="319"/>
          <w:jc w:val="center"/>
        </w:trPr>
        <w:tc>
          <w:tcPr>
            <w:tcW w:w="8100" w:type="dxa"/>
            <w:gridSpan w:val="2"/>
            <w:vMerge/>
            <w:tcBorders>
              <w:top w:val="single" w:sz="6" w:space="0" w:color="CC4125"/>
              <w:left w:val="single" w:sz="6" w:space="0" w:color="CC4125"/>
              <w:bottom w:val="single" w:sz="6" w:space="0" w:color="CC4125"/>
              <w:right w:val="single" w:sz="6" w:space="0" w:color="CC4125"/>
            </w:tcBorders>
            <w:shd w:val="clear" w:color="auto" w:fill="EFEFEF"/>
            <w:tcMar>
              <w:top w:w="0" w:type="dxa"/>
              <w:left w:w="0" w:type="dxa"/>
              <w:bottom w:w="0" w:type="dxa"/>
              <w:right w:w="0" w:type="dxa"/>
            </w:tcMar>
            <w:vAlign w:val="center"/>
          </w:tcPr>
          <w:p w14:paraId="502554C1" w14:textId="77777777" w:rsidR="00CB574C" w:rsidRDefault="00CB574C">
            <w:pPr>
              <w:widowControl w:val="0"/>
              <w:pBdr>
                <w:top w:val="nil"/>
                <w:left w:val="nil"/>
                <w:bottom w:val="nil"/>
                <w:right w:val="nil"/>
                <w:between w:val="nil"/>
              </w:pBdr>
              <w:spacing w:line="276" w:lineRule="auto"/>
              <w:jc w:val="left"/>
              <w:rPr>
                <w:b/>
                <w:color w:val="CC4125"/>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43315B43" w14:textId="77777777" w:rsidR="00CB574C" w:rsidRDefault="00000000">
            <w:pPr>
              <w:widowControl w:val="0"/>
              <w:jc w:val="center"/>
              <w:rPr>
                <w:b/>
                <w:sz w:val="16"/>
                <w:szCs w:val="16"/>
              </w:rPr>
            </w:pPr>
            <w:r>
              <w:rPr>
                <w:b/>
                <w:sz w:val="16"/>
                <w:szCs w:val="16"/>
              </w:rPr>
              <w:t>SC 1.</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5786E970" w14:textId="77777777" w:rsidR="00CB574C" w:rsidRDefault="00000000">
            <w:pPr>
              <w:jc w:val="center"/>
              <w:rPr>
                <w:b/>
                <w:sz w:val="16"/>
                <w:szCs w:val="16"/>
              </w:rPr>
            </w:pPr>
            <w:r>
              <w:rPr>
                <w:b/>
                <w:sz w:val="16"/>
                <w:szCs w:val="16"/>
              </w:rPr>
              <w:t xml:space="preserve">SC 2. </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6DB64E31" w14:textId="77777777" w:rsidR="00CB574C" w:rsidRDefault="00000000">
            <w:pPr>
              <w:jc w:val="center"/>
              <w:rPr>
                <w:b/>
                <w:sz w:val="16"/>
                <w:szCs w:val="16"/>
              </w:rPr>
            </w:pPr>
            <w:r>
              <w:rPr>
                <w:b/>
                <w:sz w:val="16"/>
                <w:szCs w:val="16"/>
              </w:rPr>
              <w:t>SC 3.</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05E2AC35" w14:textId="77777777" w:rsidR="00CB574C" w:rsidRDefault="00000000">
            <w:pPr>
              <w:jc w:val="center"/>
              <w:rPr>
                <w:b/>
                <w:sz w:val="16"/>
                <w:szCs w:val="16"/>
              </w:rPr>
            </w:pPr>
            <w:r>
              <w:rPr>
                <w:b/>
                <w:sz w:val="16"/>
                <w:szCs w:val="16"/>
              </w:rPr>
              <w:t xml:space="preserve">SC 4. </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63F53136" w14:textId="77777777" w:rsidR="00CB574C" w:rsidRDefault="00000000">
            <w:pPr>
              <w:widowControl w:val="0"/>
              <w:jc w:val="center"/>
              <w:rPr>
                <w:b/>
                <w:sz w:val="16"/>
                <w:szCs w:val="16"/>
              </w:rPr>
            </w:pPr>
            <w:r>
              <w:rPr>
                <w:b/>
                <w:sz w:val="16"/>
                <w:szCs w:val="16"/>
              </w:rPr>
              <w:t>SC 5.</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506DDB27" w14:textId="77777777" w:rsidR="00CB574C" w:rsidRDefault="00000000">
            <w:pPr>
              <w:widowControl w:val="0"/>
              <w:jc w:val="center"/>
              <w:rPr>
                <w:b/>
                <w:sz w:val="16"/>
                <w:szCs w:val="16"/>
              </w:rPr>
            </w:pPr>
            <w:r>
              <w:rPr>
                <w:b/>
                <w:sz w:val="16"/>
                <w:szCs w:val="16"/>
              </w:rPr>
              <w:t>SC 6.</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217D4EA5" w14:textId="77777777" w:rsidR="00CB574C" w:rsidRDefault="00000000">
            <w:pPr>
              <w:widowControl w:val="0"/>
              <w:jc w:val="center"/>
              <w:rPr>
                <w:b/>
                <w:sz w:val="16"/>
                <w:szCs w:val="16"/>
              </w:rPr>
            </w:pPr>
            <w:r>
              <w:rPr>
                <w:b/>
                <w:sz w:val="16"/>
                <w:szCs w:val="16"/>
              </w:rPr>
              <w:t>SC 7.</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5F3EE3DC" w14:textId="77777777" w:rsidR="00CB574C" w:rsidRDefault="00000000">
            <w:pPr>
              <w:widowControl w:val="0"/>
              <w:jc w:val="center"/>
              <w:rPr>
                <w:b/>
                <w:sz w:val="16"/>
                <w:szCs w:val="16"/>
              </w:rPr>
            </w:pPr>
            <w:r>
              <w:rPr>
                <w:b/>
                <w:sz w:val="16"/>
                <w:szCs w:val="16"/>
              </w:rPr>
              <w:t>SC 8.</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0AB8598C" w14:textId="77777777" w:rsidR="00CB574C" w:rsidRDefault="00000000">
            <w:pPr>
              <w:widowControl w:val="0"/>
              <w:jc w:val="center"/>
              <w:rPr>
                <w:b/>
                <w:sz w:val="16"/>
                <w:szCs w:val="16"/>
              </w:rPr>
            </w:pPr>
            <w:r>
              <w:rPr>
                <w:b/>
                <w:sz w:val="16"/>
                <w:szCs w:val="16"/>
              </w:rPr>
              <w:t>SC 9.</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5D50158B" w14:textId="77777777" w:rsidR="00CB574C" w:rsidRDefault="00000000">
            <w:pPr>
              <w:widowControl w:val="0"/>
              <w:jc w:val="center"/>
              <w:rPr>
                <w:b/>
                <w:sz w:val="16"/>
                <w:szCs w:val="16"/>
              </w:rPr>
            </w:pPr>
            <w:r>
              <w:rPr>
                <w:b/>
                <w:sz w:val="16"/>
                <w:szCs w:val="16"/>
              </w:rPr>
              <w:t>SC 10.</w:t>
            </w:r>
          </w:p>
        </w:tc>
        <w:tc>
          <w:tcPr>
            <w:tcW w:w="46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64574C7C" w14:textId="77777777" w:rsidR="00CB574C" w:rsidRDefault="00000000">
            <w:pPr>
              <w:widowControl w:val="0"/>
              <w:jc w:val="center"/>
              <w:rPr>
                <w:b/>
                <w:sz w:val="16"/>
                <w:szCs w:val="16"/>
              </w:rPr>
            </w:pPr>
            <w:r>
              <w:rPr>
                <w:b/>
                <w:sz w:val="16"/>
                <w:szCs w:val="16"/>
              </w:rPr>
              <w:t>SC 11.</w:t>
            </w:r>
          </w:p>
        </w:tc>
        <w:tc>
          <w:tcPr>
            <w:tcW w:w="735" w:type="dxa"/>
            <w:tcBorders>
              <w:top w:val="single" w:sz="8" w:space="0" w:color="CC4125"/>
              <w:left w:val="single" w:sz="8" w:space="0" w:color="CC4125"/>
              <w:bottom w:val="single" w:sz="8" w:space="0" w:color="CC4125"/>
              <w:right w:val="single" w:sz="8" w:space="0" w:color="CC4125"/>
            </w:tcBorders>
            <w:shd w:val="clear" w:color="auto" w:fill="EFEFEF"/>
            <w:vAlign w:val="center"/>
          </w:tcPr>
          <w:p w14:paraId="041E2CD5" w14:textId="77777777" w:rsidR="00CB574C" w:rsidRDefault="00000000">
            <w:pPr>
              <w:widowControl w:val="0"/>
              <w:jc w:val="center"/>
              <w:rPr>
                <w:b/>
                <w:sz w:val="16"/>
                <w:szCs w:val="16"/>
              </w:rPr>
            </w:pPr>
            <w:r>
              <w:rPr>
                <w:b/>
                <w:sz w:val="16"/>
                <w:szCs w:val="16"/>
              </w:rPr>
              <w:t>SC 12.</w:t>
            </w:r>
          </w:p>
        </w:tc>
        <w:tc>
          <w:tcPr>
            <w:tcW w:w="735" w:type="dxa"/>
            <w:tcBorders>
              <w:top w:val="single" w:sz="8" w:space="0" w:color="CC4125"/>
              <w:left w:val="single" w:sz="8" w:space="0" w:color="CC4125"/>
              <w:bottom w:val="single" w:sz="8" w:space="0" w:color="CC4125"/>
              <w:right w:val="single" w:sz="8" w:space="0" w:color="CC4125"/>
            </w:tcBorders>
            <w:shd w:val="clear" w:color="auto" w:fill="EFEFEF"/>
            <w:vAlign w:val="center"/>
          </w:tcPr>
          <w:p w14:paraId="14AA9D8E" w14:textId="77777777" w:rsidR="00CB574C" w:rsidRDefault="00000000">
            <w:pPr>
              <w:widowControl w:val="0"/>
              <w:jc w:val="center"/>
              <w:rPr>
                <w:b/>
                <w:sz w:val="16"/>
                <w:szCs w:val="16"/>
              </w:rPr>
            </w:pPr>
            <w:r>
              <w:rPr>
                <w:b/>
                <w:sz w:val="16"/>
                <w:szCs w:val="16"/>
              </w:rPr>
              <w:t>SC 13.</w:t>
            </w:r>
          </w:p>
        </w:tc>
      </w:tr>
      <w:tr w:rsidR="00CB574C" w14:paraId="7D3B3350" w14:textId="77777777">
        <w:trPr>
          <w:trHeight w:val="319"/>
          <w:jc w:val="center"/>
        </w:trPr>
        <w:tc>
          <w:tcPr>
            <w:tcW w:w="3120" w:type="dxa"/>
            <w:vMerge w:val="restart"/>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667B5E3" w14:textId="77777777" w:rsidR="00CB574C" w:rsidRDefault="00000000">
            <w:pPr>
              <w:jc w:val="center"/>
              <w:rPr>
                <w:b/>
                <w:color w:val="CC4125"/>
                <w:sz w:val="20"/>
                <w:szCs w:val="20"/>
              </w:rPr>
            </w:pPr>
            <w:r>
              <w:rPr>
                <w:b/>
                <w:color w:val="CC4125"/>
                <w:sz w:val="20"/>
                <w:szCs w:val="20"/>
              </w:rPr>
              <w:t>Prioritet 1: Područje za život</w:t>
            </w: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3B9A140" w14:textId="77777777" w:rsidR="00CB574C" w:rsidRDefault="00000000">
            <w:pPr>
              <w:jc w:val="left"/>
              <w:rPr>
                <w:sz w:val="18"/>
                <w:szCs w:val="18"/>
              </w:rPr>
            </w:pPr>
            <w:r>
              <w:rPr>
                <w:sz w:val="18"/>
                <w:szCs w:val="18"/>
              </w:rPr>
              <w:t>Posebni cilj 1.1: Odgoj i brazovanje kao temelj društvenog razvoja</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36C01A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4187F846" w14:textId="77777777" w:rsidR="00CB574C" w:rsidRDefault="00000000">
            <w:pPr>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84C6D66" w14:textId="77777777" w:rsidR="00CB574C" w:rsidRDefault="00CB574C">
            <w:pPr>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70D9EF9" w14:textId="77777777" w:rsidR="00CB574C" w:rsidRDefault="00CB574C">
            <w:pPr>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09883C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6047AE1"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4EAE0E2"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1C1FB19"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9CA9C03"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CD00631"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38A5D3E"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4E27EC63"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6CA47C23" w14:textId="77777777" w:rsidR="00CB574C" w:rsidRDefault="00CB574C">
            <w:pPr>
              <w:widowControl w:val="0"/>
              <w:jc w:val="center"/>
              <w:rPr>
                <w:b/>
                <w:sz w:val="16"/>
                <w:szCs w:val="16"/>
              </w:rPr>
            </w:pPr>
          </w:p>
        </w:tc>
      </w:tr>
      <w:tr w:rsidR="00CB574C" w14:paraId="7DF435D9" w14:textId="77777777">
        <w:trPr>
          <w:trHeight w:val="319"/>
          <w:jc w:val="center"/>
        </w:trPr>
        <w:tc>
          <w:tcPr>
            <w:tcW w:w="3120"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32C73C7" w14:textId="77777777" w:rsidR="00CB574C" w:rsidRDefault="00CB574C">
            <w:pPr>
              <w:widowControl w:val="0"/>
              <w:pBdr>
                <w:top w:val="nil"/>
                <w:left w:val="nil"/>
                <w:bottom w:val="nil"/>
                <w:right w:val="nil"/>
                <w:between w:val="nil"/>
              </w:pBdr>
              <w:spacing w:line="276" w:lineRule="auto"/>
              <w:jc w:val="left"/>
              <w:rPr>
                <w:b/>
                <w:sz w:val="16"/>
                <w:szCs w:val="16"/>
              </w:rPr>
            </w:pP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B6292E7" w14:textId="77777777" w:rsidR="00CB574C" w:rsidRDefault="00000000">
            <w:pPr>
              <w:jc w:val="left"/>
              <w:rPr>
                <w:sz w:val="18"/>
                <w:szCs w:val="18"/>
              </w:rPr>
            </w:pPr>
            <w:r>
              <w:rPr>
                <w:sz w:val="18"/>
                <w:szCs w:val="18"/>
              </w:rPr>
              <w:t>Posebni cilj 1.2: Razvijen sustav zdravstvene i socijalne skrbi</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FAA7A30"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A1E6E3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C76E13C"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7ABAFE9"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708853CF"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904280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F8184AA"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6CB56F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1D3CFB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5D58497"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B4C6328"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2C84C841"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7D032D77" w14:textId="77777777" w:rsidR="00CB574C" w:rsidRDefault="00CB574C">
            <w:pPr>
              <w:widowControl w:val="0"/>
              <w:jc w:val="center"/>
              <w:rPr>
                <w:b/>
                <w:sz w:val="16"/>
                <w:szCs w:val="16"/>
              </w:rPr>
            </w:pPr>
          </w:p>
        </w:tc>
      </w:tr>
      <w:tr w:rsidR="00CB574C" w14:paraId="1D635C99" w14:textId="77777777">
        <w:trPr>
          <w:trHeight w:val="319"/>
          <w:jc w:val="center"/>
        </w:trPr>
        <w:tc>
          <w:tcPr>
            <w:tcW w:w="3120"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CC2BD58" w14:textId="77777777" w:rsidR="00CB574C" w:rsidRDefault="00CB574C">
            <w:pPr>
              <w:widowControl w:val="0"/>
              <w:pBdr>
                <w:top w:val="nil"/>
                <w:left w:val="nil"/>
                <w:bottom w:val="nil"/>
                <w:right w:val="nil"/>
                <w:between w:val="nil"/>
              </w:pBdr>
              <w:spacing w:line="276" w:lineRule="auto"/>
              <w:jc w:val="left"/>
              <w:rPr>
                <w:b/>
                <w:sz w:val="16"/>
                <w:szCs w:val="16"/>
              </w:rPr>
            </w:pP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5E6A804" w14:textId="77777777" w:rsidR="00CB574C" w:rsidRDefault="00000000">
            <w:pPr>
              <w:jc w:val="left"/>
              <w:rPr>
                <w:sz w:val="18"/>
                <w:szCs w:val="18"/>
              </w:rPr>
            </w:pPr>
            <w:r>
              <w:rPr>
                <w:sz w:val="18"/>
                <w:szCs w:val="18"/>
              </w:rPr>
              <w:t>Posebni cilj 1.3: Područje kvalitetnog i sveobuhvatnog društvenog sadržaja i usluga</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CC8937F"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5CF344C"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9161430"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F11415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54048085"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FFFFFF"/>
            <w:tcMar>
              <w:top w:w="0" w:type="dxa"/>
              <w:left w:w="0" w:type="dxa"/>
              <w:bottom w:w="0" w:type="dxa"/>
              <w:right w:w="0" w:type="dxa"/>
            </w:tcMar>
            <w:vAlign w:val="center"/>
          </w:tcPr>
          <w:p w14:paraId="4BC346F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D85FA4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7DF1E0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58FE124"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BBCD972"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6EEF389"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680191D4"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1F4461A9" w14:textId="77777777" w:rsidR="00CB574C" w:rsidRDefault="00CB574C">
            <w:pPr>
              <w:widowControl w:val="0"/>
              <w:jc w:val="center"/>
              <w:rPr>
                <w:b/>
                <w:sz w:val="16"/>
                <w:szCs w:val="16"/>
              </w:rPr>
            </w:pPr>
          </w:p>
        </w:tc>
      </w:tr>
      <w:tr w:rsidR="00CB574C" w14:paraId="27540459" w14:textId="77777777">
        <w:trPr>
          <w:trHeight w:val="319"/>
          <w:jc w:val="center"/>
        </w:trPr>
        <w:tc>
          <w:tcPr>
            <w:tcW w:w="3120" w:type="dxa"/>
            <w:vMerge w:val="restart"/>
            <w:tcBorders>
              <w:top w:val="single" w:sz="8" w:space="0" w:color="CC4125"/>
              <w:left w:val="single" w:sz="8" w:space="0" w:color="CC4125"/>
              <w:bottom w:val="single" w:sz="8" w:space="0" w:color="CC4125"/>
              <w:right w:val="single" w:sz="8" w:space="0" w:color="CC4125"/>
            </w:tcBorders>
            <w:tcMar>
              <w:top w:w="0" w:type="dxa"/>
              <w:left w:w="0" w:type="dxa"/>
              <w:bottom w:w="0" w:type="dxa"/>
              <w:right w:w="0" w:type="dxa"/>
            </w:tcMar>
            <w:vAlign w:val="center"/>
          </w:tcPr>
          <w:p w14:paraId="07E42903" w14:textId="77777777" w:rsidR="00CB574C" w:rsidRDefault="00000000">
            <w:pPr>
              <w:jc w:val="center"/>
              <w:rPr>
                <w:b/>
                <w:color w:val="CC4125"/>
                <w:sz w:val="20"/>
                <w:szCs w:val="20"/>
              </w:rPr>
            </w:pPr>
            <w:r>
              <w:rPr>
                <w:b/>
                <w:color w:val="CC4125"/>
                <w:sz w:val="20"/>
                <w:szCs w:val="20"/>
              </w:rPr>
              <w:t>Prioritet 2: Područje za Rad</w:t>
            </w: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705F9E2" w14:textId="77777777" w:rsidR="00CB574C" w:rsidRDefault="00000000">
            <w:pPr>
              <w:jc w:val="left"/>
              <w:rPr>
                <w:sz w:val="18"/>
                <w:szCs w:val="18"/>
              </w:rPr>
            </w:pPr>
            <w:r>
              <w:rPr>
                <w:sz w:val="18"/>
                <w:szCs w:val="18"/>
              </w:rPr>
              <w:t>Posebni cilj 2.1: Razvoj i povezivanje ključnih sektora gospodarstva</w:t>
            </w: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1B5029DF"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D63108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C7DCD9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1448BF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DBB7853"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C03D4F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A0D7573"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15F8A54"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94A924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CDA9EDC"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A0D3B6E"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48ADDF2D"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5157909F" w14:textId="77777777" w:rsidR="00CB574C" w:rsidRDefault="00CB574C">
            <w:pPr>
              <w:widowControl w:val="0"/>
              <w:jc w:val="center"/>
              <w:rPr>
                <w:b/>
                <w:sz w:val="16"/>
                <w:szCs w:val="16"/>
              </w:rPr>
            </w:pPr>
          </w:p>
        </w:tc>
      </w:tr>
      <w:tr w:rsidR="00CB574C" w14:paraId="60CBEB12" w14:textId="77777777">
        <w:trPr>
          <w:trHeight w:val="319"/>
          <w:jc w:val="center"/>
        </w:trPr>
        <w:tc>
          <w:tcPr>
            <w:tcW w:w="3120"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D3782FA" w14:textId="77777777" w:rsidR="00CB574C" w:rsidRDefault="00CB574C">
            <w:pPr>
              <w:widowControl w:val="0"/>
              <w:pBdr>
                <w:top w:val="nil"/>
                <w:left w:val="nil"/>
                <w:bottom w:val="nil"/>
                <w:right w:val="nil"/>
                <w:between w:val="nil"/>
              </w:pBdr>
              <w:spacing w:line="276" w:lineRule="auto"/>
              <w:jc w:val="left"/>
              <w:rPr>
                <w:b/>
                <w:sz w:val="16"/>
                <w:szCs w:val="16"/>
              </w:rPr>
            </w:pP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5A896F3" w14:textId="77777777" w:rsidR="00CB574C" w:rsidRDefault="00000000">
            <w:pPr>
              <w:jc w:val="left"/>
              <w:rPr>
                <w:sz w:val="18"/>
                <w:szCs w:val="18"/>
              </w:rPr>
            </w:pPr>
            <w:r>
              <w:rPr>
                <w:sz w:val="18"/>
                <w:szCs w:val="18"/>
              </w:rPr>
              <w:t>Posebni cilj 2.2: Unaprjeđenje poslovnog okruženja - zelena i digitalna tranzicija gospodarskog sektora</w:t>
            </w: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1FB3B1DC"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BBB06A2"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0FA5A27"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F617A2F"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9994C1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909FC3A"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F1E3B6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5D99B57"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828FF92"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7E148E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8B676A0"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5AF18E26"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7FE72037" w14:textId="77777777" w:rsidR="00CB574C" w:rsidRDefault="00CB574C">
            <w:pPr>
              <w:widowControl w:val="0"/>
              <w:jc w:val="center"/>
              <w:rPr>
                <w:b/>
                <w:sz w:val="16"/>
                <w:szCs w:val="16"/>
              </w:rPr>
            </w:pPr>
          </w:p>
        </w:tc>
      </w:tr>
      <w:tr w:rsidR="00CB574C" w14:paraId="1F175F3F" w14:textId="77777777">
        <w:trPr>
          <w:trHeight w:val="319"/>
          <w:jc w:val="center"/>
        </w:trPr>
        <w:tc>
          <w:tcPr>
            <w:tcW w:w="3120" w:type="dxa"/>
            <w:vMerge w:val="restart"/>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A05EC95" w14:textId="77777777" w:rsidR="00CB574C" w:rsidRDefault="00000000">
            <w:pPr>
              <w:jc w:val="center"/>
              <w:rPr>
                <w:b/>
                <w:color w:val="CC4125"/>
                <w:sz w:val="20"/>
                <w:szCs w:val="20"/>
              </w:rPr>
            </w:pPr>
            <w:r>
              <w:rPr>
                <w:b/>
                <w:color w:val="CC4125"/>
                <w:sz w:val="20"/>
                <w:szCs w:val="20"/>
              </w:rPr>
              <w:t>Prioritet 3: Povezano područje</w:t>
            </w: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051B7D8" w14:textId="77777777" w:rsidR="00CB574C" w:rsidRDefault="00000000">
            <w:pPr>
              <w:jc w:val="left"/>
              <w:rPr>
                <w:sz w:val="18"/>
                <w:szCs w:val="18"/>
              </w:rPr>
            </w:pPr>
            <w:r>
              <w:rPr>
                <w:sz w:val="18"/>
                <w:szCs w:val="18"/>
              </w:rPr>
              <w:t>Posebni cilj 3.1: Unaprjeđenje prometne infrastrukture i dostupnost urbanog prijevoza svim stanovnicima</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A06974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9E69FBD"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F8AF5CB"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1044850"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C56D731"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A8A3A21"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3E50131"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36BA2A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34B78B9"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21631073"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07ACAF0"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31C85E1D"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6ECF3B00" w14:textId="77777777" w:rsidR="00CB574C" w:rsidRDefault="00CB574C">
            <w:pPr>
              <w:widowControl w:val="0"/>
              <w:jc w:val="center"/>
              <w:rPr>
                <w:b/>
                <w:sz w:val="16"/>
                <w:szCs w:val="16"/>
              </w:rPr>
            </w:pPr>
          </w:p>
        </w:tc>
      </w:tr>
      <w:tr w:rsidR="00CB574C" w14:paraId="03CFF91F" w14:textId="77777777">
        <w:trPr>
          <w:trHeight w:val="319"/>
          <w:jc w:val="center"/>
        </w:trPr>
        <w:tc>
          <w:tcPr>
            <w:tcW w:w="3120"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EADAB42" w14:textId="77777777" w:rsidR="00CB574C" w:rsidRDefault="00CB574C">
            <w:pPr>
              <w:widowControl w:val="0"/>
              <w:pBdr>
                <w:top w:val="nil"/>
                <w:left w:val="nil"/>
                <w:bottom w:val="nil"/>
                <w:right w:val="nil"/>
                <w:between w:val="nil"/>
              </w:pBdr>
              <w:spacing w:line="276" w:lineRule="auto"/>
              <w:jc w:val="left"/>
              <w:rPr>
                <w:b/>
                <w:sz w:val="16"/>
                <w:szCs w:val="16"/>
              </w:rPr>
            </w:pP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78FE5BB" w14:textId="77777777" w:rsidR="00CB574C" w:rsidRDefault="00000000">
            <w:pPr>
              <w:jc w:val="left"/>
              <w:rPr>
                <w:sz w:val="18"/>
                <w:szCs w:val="18"/>
              </w:rPr>
            </w:pPr>
            <w:r>
              <w:rPr>
                <w:sz w:val="18"/>
                <w:szCs w:val="18"/>
              </w:rPr>
              <w:t>Posebni cilj 3.2: Ulaganja u digitalnu povezivost</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66D2034"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37972F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53C1BCF"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E03C93D"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24BF883"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7897AC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037FF2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F456E37"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5A1FA09"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202251B"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77563D9E" w14:textId="77777777" w:rsidR="00CB574C" w:rsidRDefault="00000000">
            <w:pPr>
              <w:widowControl w:val="0"/>
              <w:jc w:val="center"/>
              <w:rPr>
                <w:b/>
                <w:sz w:val="16"/>
                <w:szCs w:val="16"/>
              </w:rPr>
            </w:pPr>
            <w:r>
              <w:rPr>
                <w:b/>
                <w:sz w:val="16"/>
                <w:szCs w:val="16"/>
              </w:rPr>
              <w:t>x</w:t>
            </w: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4286DB2C"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4A92FBBA" w14:textId="77777777" w:rsidR="00CB574C" w:rsidRDefault="00CB574C">
            <w:pPr>
              <w:widowControl w:val="0"/>
              <w:jc w:val="center"/>
              <w:rPr>
                <w:b/>
                <w:sz w:val="16"/>
                <w:szCs w:val="16"/>
              </w:rPr>
            </w:pPr>
          </w:p>
        </w:tc>
      </w:tr>
      <w:tr w:rsidR="00CB574C" w14:paraId="45BD3844" w14:textId="77777777">
        <w:trPr>
          <w:trHeight w:val="319"/>
          <w:jc w:val="center"/>
        </w:trPr>
        <w:tc>
          <w:tcPr>
            <w:tcW w:w="3120" w:type="dxa"/>
            <w:vMerge w:val="restart"/>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C94D8FA" w14:textId="77777777" w:rsidR="00CB574C" w:rsidRDefault="00000000">
            <w:pPr>
              <w:jc w:val="center"/>
              <w:rPr>
                <w:b/>
                <w:color w:val="CC4125"/>
                <w:sz w:val="20"/>
                <w:szCs w:val="20"/>
              </w:rPr>
            </w:pPr>
            <w:r>
              <w:rPr>
                <w:b/>
                <w:color w:val="CC4125"/>
                <w:sz w:val="20"/>
                <w:szCs w:val="20"/>
              </w:rPr>
              <w:t>Prioritet 4: Održivo područje</w:t>
            </w: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554C9EF" w14:textId="77777777" w:rsidR="00CB574C" w:rsidRDefault="00000000">
            <w:pPr>
              <w:jc w:val="left"/>
              <w:rPr>
                <w:sz w:val="18"/>
                <w:szCs w:val="18"/>
              </w:rPr>
            </w:pPr>
            <w:r>
              <w:rPr>
                <w:sz w:val="18"/>
                <w:szCs w:val="18"/>
              </w:rPr>
              <w:t>Posebni cilj 4.1: Razvoj osnovne komunalne infrastrukture</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0D3AAD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34EE6B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4F58259"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9966CF2"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ADE46DF"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C51B35F"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55B45F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7997D158"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0471B2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2E95626"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C9AC55F"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3892B7FC"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6FA91CA7" w14:textId="77777777" w:rsidR="00CB574C" w:rsidRDefault="00CB574C">
            <w:pPr>
              <w:widowControl w:val="0"/>
              <w:jc w:val="center"/>
              <w:rPr>
                <w:b/>
                <w:sz w:val="16"/>
                <w:szCs w:val="16"/>
              </w:rPr>
            </w:pPr>
          </w:p>
        </w:tc>
      </w:tr>
      <w:tr w:rsidR="00CB574C" w14:paraId="384A14A9" w14:textId="77777777">
        <w:trPr>
          <w:trHeight w:val="319"/>
          <w:jc w:val="center"/>
        </w:trPr>
        <w:tc>
          <w:tcPr>
            <w:tcW w:w="3120"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7245D73" w14:textId="77777777" w:rsidR="00CB574C" w:rsidRDefault="00CB574C">
            <w:pPr>
              <w:widowControl w:val="0"/>
              <w:pBdr>
                <w:top w:val="nil"/>
                <w:left w:val="nil"/>
                <w:bottom w:val="nil"/>
                <w:right w:val="nil"/>
                <w:between w:val="nil"/>
              </w:pBdr>
              <w:spacing w:line="276" w:lineRule="auto"/>
              <w:jc w:val="left"/>
              <w:rPr>
                <w:b/>
                <w:sz w:val="16"/>
                <w:szCs w:val="16"/>
              </w:rPr>
            </w:pP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921C8F7" w14:textId="77777777" w:rsidR="00CB574C" w:rsidRDefault="00000000">
            <w:pPr>
              <w:jc w:val="left"/>
              <w:rPr>
                <w:sz w:val="18"/>
                <w:szCs w:val="18"/>
              </w:rPr>
            </w:pPr>
            <w:r>
              <w:rPr>
                <w:sz w:val="18"/>
                <w:szCs w:val="18"/>
              </w:rPr>
              <w:t>Posebni cilj 4.2: Održivo upravljanja resursima</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0276A72"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32B7287"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4D57A1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CB97E0D"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3258D7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2B0F8C7"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A44CF60"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5CD44AA0"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73FB12B"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17C9EAE"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4E04DCE"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0C15B473"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37B866BC" w14:textId="77777777" w:rsidR="00CB574C" w:rsidRDefault="00CB574C">
            <w:pPr>
              <w:widowControl w:val="0"/>
              <w:jc w:val="center"/>
              <w:rPr>
                <w:b/>
                <w:sz w:val="16"/>
                <w:szCs w:val="16"/>
              </w:rPr>
            </w:pPr>
          </w:p>
        </w:tc>
      </w:tr>
      <w:tr w:rsidR="00CB574C" w14:paraId="18E7F397" w14:textId="77777777">
        <w:trPr>
          <w:trHeight w:val="319"/>
          <w:jc w:val="center"/>
        </w:trPr>
        <w:tc>
          <w:tcPr>
            <w:tcW w:w="3120"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D07737C" w14:textId="77777777" w:rsidR="00CB574C" w:rsidRDefault="00CB574C">
            <w:pPr>
              <w:widowControl w:val="0"/>
              <w:pBdr>
                <w:top w:val="nil"/>
                <w:left w:val="nil"/>
                <w:bottom w:val="nil"/>
                <w:right w:val="nil"/>
                <w:between w:val="nil"/>
              </w:pBdr>
              <w:spacing w:line="276" w:lineRule="auto"/>
              <w:jc w:val="left"/>
              <w:rPr>
                <w:b/>
                <w:sz w:val="16"/>
                <w:szCs w:val="16"/>
              </w:rPr>
            </w:pPr>
          </w:p>
        </w:tc>
        <w:tc>
          <w:tcPr>
            <w:tcW w:w="4980"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1E61896" w14:textId="77777777" w:rsidR="00CB574C" w:rsidRDefault="00000000">
            <w:pPr>
              <w:jc w:val="left"/>
              <w:rPr>
                <w:sz w:val="18"/>
                <w:szCs w:val="18"/>
              </w:rPr>
            </w:pPr>
            <w:r>
              <w:rPr>
                <w:sz w:val="18"/>
                <w:szCs w:val="18"/>
              </w:rPr>
              <w:t>Posebni cilj 4.3: Unaprjeđenje sustava očuvanja okoliša i prirode</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34A29B5"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F2EB7ED"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E53019F"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1721ACA"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17A6BC3"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084CA0C"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147E1CD"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5DAE307A" w14:textId="77777777" w:rsidR="00CB574C" w:rsidRDefault="00000000">
            <w:pPr>
              <w:widowControl w:val="0"/>
              <w:jc w:val="center"/>
              <w:rPr>
                <w:b/>
                <w:sz w:val="16"/>
                <w:szCs w:val="16"/>
              </w:rPr>
            </w:pPr>
            <w:r>
              <w:rPr>
                <w:b/>
                <w:sz w:val="16"/>
                <w:szCs w:val="16"/>
              </w:rPr>
              <w:t>x</w:t>
            </w: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E86A6F3"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EBFACB8" w14:textId="77777777" w:rsidR="00CB574C" w:rsidRDefault="00CB574C">
            <w:pPr>
              <w:widowControl w:val="0"/>
              <w:jc w:val="center"/>
              <w:rPr>
                <w:b/>
                <w:sz w:val="16"/>
                <w:szCs w:val="16"/>
              </w:rPr>
            </w:pPr>
          </w:p>
        </w:tc>
        <w:tc>
          <w:tcPr>
            <w:tcW w:w="46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A51CCCF"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5F2B035B" w14:textId="77777777" w:rsidR="00CB574C" w:rsidRDefault="00CB574C">
            <w:pPr>
              <w:widowControl w:val="0"/>
              <w:jc w:val="center"/>
              <w:rPr>
                <w:b/>
                <w:sz w:val="16"/>
                <w:szCs w:val="16"/>
              </w:rPr>
            </w:pPr>
          </w:p>
        </w:tc>
        <w:tc>
          <w:tcPr>
            <w:tcW w:w="735" w:type="dxa"/>
            <w:tcBorders>
              <w:top w:val="single" w:sz="8" w:space="0" w:color="CC4125"/>
              <w:left w:val="single" w:sz="8" w:space="0" w:color="CC4125"/>
              <w:bottom w:val="single" w:sz="8" w:space="0" w:color="CC4125"/>
              <w:right w:val="single" w:sz="8" w:space="0" w:color="CC4125"/>
            </w:tcBorders>
            <w:shd w:val="clear" w:color="auto" w:fill="auto"/>
            <w:vAlign w:val="center"/>
          </w:tcPr>
          <w:p w14:paraId="102C91F4" w14:textId="77777777" w:rsidR="00CB574C" w:rsidRDefault="00CB574C">
            <w:pPr>
              <w:widowControl w:val="0"/>
              <w:jc w:val="center"/>
              <w:rPr>
                <w:b/>
                <w:sz w:val="16"/>
                <w:szCs w:val="16"/>
              </w:rPr>
            </w:pPr>
          </w:p>
        </w:tc>
      </w:tr>
    </w:tbl>
    <w:p w14:paraId="1578B94E" w14:textId="77777777" w:rsidR="00CB574C" w:rsidRDefault="00CB574C">
      <w:pPr>
        <w:sectPr w:rsidR="00CB574C">
          <w:headerReference w:type="default" r:id="rId20"/>
          <w:footerReference w:type="default" r:id="rId21"/>
          <w:pgSz w:w="16834" w:h="11909" w:orient="landscape"/>
          <w:pgMar w:top="1440" w:right="1440" w:bottom="1440" w:left="1440" w:header="720" w:footer="720" w:gutter="0"/>
          <w:cols w:space="720"/>
        </w:sectPr>
      </w:pPr>
    </w:p>
    <w:p w14:paraId="5369A9D2" w14:textId="77777777" w:rsidR="00CB574C" w:rsidRDefault="00000000">
      <w:r>
        <w:rPr>
          <w:b/>
          <w:color w:val="CC4125"/>
        </w:rPr>
        <w:lastRenderedPageBreak/>
        <w:t>Plan razvoja Ličko-senjske županije za razdoblje 2021. - 2027.</w:t>
      </w:r>
      <w:r>
        <w:rPr>
          <w:color w:val="CC4125"/>
        </w:rPr>
        <w:t xml:space="preserve"> </w:t>
      </w:r>
      <w:r>
        <w:t>temeljni je strateški planski dokument u kojem su definirani ciljevi i prioriteti razvoja županije. Vizija plana za Ličko-senjsku županiju je područje održivog gospodarstva, očuvane prirode, bogate kulturne baštine, zadovoljnih ljudi i ugodnog života. U svrhu ostvarenja ove vizije Plan razvoja utvrđuje osam posebnih ciljeva: PC1 - Jačanje konkurentnosti gospodarstva kroz ulaganja u zelene i digitalne tehnologije, PC2 – Jačanje konkurentnosti i održivosti poljoprivrede, šumarstva, lova i ribolova, PC3 – Povećanje učinkovitosti korištenja resursa, PC4 - Razvoj zelenog i održivog turizma, PC5 – Pametni gradovi i sela, PC6 – Unaprjeđenje kvalitete obrazovanja, PC7 – Demografski oporavak, PC8 – Unaprjeđenje kvalitete života ulaganjem u zdravstvenu i socijalnu infrastrukturu te sigurnost te PC9 – Očuvanje kulturne i prirodne baštine. Nadalje, strategija definira strateške ciljeve koji doprinose provedbi razvojnih ciljeva. Strategija razvoja urbanog područja Gospić 2021.-2027. usklađen je s osnovnim razvojnim načelima, prioritetima te strateškim ciljevima Plan razvoja Ličko-senjske županije za razdoblje 2021. - 2027.</w:t>
      </w:r>
    </w:p>
    <w:p w14:paraId="17A4B7E1" w14:textId="77777777" w:rsidR="00CB574C" w:rsidRDefault="00CB574C"/>
    <w:tbl>
      <w:tblPr>
        <w:tblStyle w:val="a9"/>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B574C" w14:paraId="382462AF" w14:textId="77777777">
        <w:tc>
          <w:tcPr>
            <w:tcW w:w="9029" w:type="dxa"/>
            <w:tcBorders>
              <w:top w:val="single" w:sz="8" w:space="0" w:color="CC4125"/>
              <w:left w:val="single" w:sz="8" w:space="0" w:color="CC4125"/>
              <w:bottom w:val="single" w:sz="8" w:space="0" w:color="CC4125"/>
              <w:right w:val="single" w:sz="8" w:space="0" w:color="CC4125"/>
            </w:tcBorders>
            <w:shd w:val="clear" w:color="auto" w:fill="auto"/>
            <w:tcMar>
              <w:top w:w="100" w:type="dxa"/>
              <w:left w:w="100" w:type="dxa"/>
              <w:bottom w:w="100" w:type="dxa"/>
              <w:right w:w="100" w:type="dxa"/>
            </w:tcMar>
          </w:tcPr>
          <w:p w14:paraId="252EFD5E" w14:textId="77777777" w:rsidR="00CB574C" w:rsidRDefault="00000000">
            <w:r>
              <w:rPr>
                <w:b/>
                <w:color w:val="CC4125"/>
              </w:rPr>
              <w:t xml:space="preserve">Prioritet 1: </w:t>
            </w:r>
            <w:r>
              <w:rPr>
                <w:color w:val="CC4125"/>
              </w:rPr>
              <w:t xml:space="preserve">Područje za život </w:t>
            </w:r>
            <w:r>
              <w:t xml:space="preserve">je prioritet Strategije razvoja urbanog područja Gospić 2021. - 2027. koji ima 3 posebna cilja usmjerena razvoju, zadržavanju i podržavanju društva na Urbanom području. </w:t>
            </w:r>
          </w:p>
          <w:p w14:paraId="16BAD5B2" w14:textId="77777777" w:rsidR="00CB574C" w:rsidRDefault="00000000">
            <w:r>
              <w:rPr>
                <w:b/>
                <w:color w:val="E69138"/>
              </w:rPr>
              <w:t xml:space="preserve">Posebni cilj 1.1: </w:t>
            </w:r>
            <w:r>
              <w:rPr>
                <w:color w:val="E69138"/>
              </w:rPr>
              <w:t>Odgoj i obrazovanje kao temelj društvenog razvoja</w:t>
            </w:r>
            <w:r>
              <w:t xml:space="preserve"> je u skladu s posebnim ciljem 6. Unaprjeđenje kvalitete obrazovanja Plana razvoja Ličko-senjske županije za razdoblje 2021. - 2027. Potpora učenicima, studentima i razvoju cjeloživotnog obrazovanja su ciljevi Urbanog područja Gospić koji doprinose implementaciji plana razvoja županije kroz unapređenje odgojno-obrazovne infrastrukture i sustava.</w:t>
            </w:r>
            <w:r>
              <w:rPr>
                <w:b/>
                <w:color w:val="E69138"/>
              </w:rPr>
              <w:t xml:space="preserve"> Posebni cilj 1.2: </w:t>
            </w:r>
            <w:r>
              <w:rPr>
                <w:color w:val="E69138"/>
              </w:rPr>
              <w:t>Razvijen sustav zdravstvene i socijalne skrbi</w:t>
            </w:r>
            <w:r>
              <w:t xml:space="preserve"> je u skladu s posebnim ciljem 8. Unaprjeđenje kvalitete života ulaganjem u zdravstvenu i socijalnu infrastrukturu te sigurnost. Unapređenje kvalitete i dostupnosti zdravstvene i socijalne skrbi ključno je u kontekstu jačanja kvalitete života i sigurnosti, s naglaskom na najugroženije skupine društva i stvaranje socijalno uključivog društva. </w:t>
            </w:r>
            <w:r>
              <w:rPr>
                <w:b/>
                <w:color w:val="E69138"/>
              </w:rPr>
              <w:t xml:space="preserve">Posebni cilj 1.3: </w:t>
            </w:r>
            <w:r>
              <w:rPr>
                <w:color w:val="E69138"/>
              </w:rPr>
              <w:t xml:space="preserve">Područje kvalitetnog i sveobuhvatnog društvenog sadržaja i usluga </w:t>
            </w:r>
            <w:r>
              <w:t>usklađen je s posebnim ciljem 9. Očuvanje kulturne i prirodne baštine. Potpora i ulaganje u kulturnu baštinu Urbanog područja je jedan od glavnih ciljeva u nadolazećem razdoblju zajedno s ulaganjem u sportsko-rekreacijsku infrastrukturu te revitalizaciju urbanog područja. Očuvanje kulturne baštine pridonosi gospodarskom razvoju područja kao i održavanju kulturno i povijesno važnih objekata. Osim kulture, pozitivan utjecaj na stanovništvo ima bavljenje sportom pridonoseći zdravlju i kvaliteti života. Revitalizacija urbanog područja, osim ulaganjem u kulturu i sport i rekreaciju, provodit će se specifičnim projektima koji izravno doprinose njenom ostvarenju.</w:t>
            </w:r>
          </w:p>
          <w:p w14:paraId="18A4B946" w14:textId="77777777" w:rsidR="00CB574C" w:rsidRDefault="00CB574C"/>
          <w:p w14:paraId="02648155" w14:textId="77777777" w:rsidR="00CB574C" w:rsidRDefault="00000000">
            <w:r>
              <w:rPr>
                <w:b/>
                <w:color w:val="CC4125"/>
              </w:rPr>
              <w:t>Prioritet 2:</w:t>
            </w:r>
            <w:r>
              <w:rPr>
                <w:color w:val="CC4125"/>
              </w:rPr>
              <w:t xml:space="preserve"> Područje za rad</w:t>
            </w:r>
            <w:r>
              <w:t xml:space="preserve"> SRUP-a Gospić ima 3 posebna cilja usmjerena gospodarskom razvoju i povezivanju ključnih sektora područja. </w:t>
            </w:r>
          </w:p>
          <w:p w14:paraId="64C2579E" w14:textId="77777777" w:rsidR="00CB574C" w:rsidRDefault="00000000">
            <w:r>
              <w:rPr>
                <w:b/>
                <w:color w:val="E69138"/>
              </w:rPr>
              <w:t xml:space="preserve">Posebni cilj 2.1: </w:t>
            </w:r>
            <w:r>
              <w:rPr>
                <w:color w:val="E69138"/>
              </w:rPr>
              <w:t>Razvoj i povezivanje ključnih sektora gospodarstva</w:t>
            </w:r>
            <w:r>
              <w:t xml:space="preserve"> je u skladu s posebnim ciljem 4. Razvoj zelenog i održivog turizma. Diversifikacija turizma, potrebna za daljnji razvoj turističke ponude Ličko-senjske županije, UP Gospić će postići kroz povezivanje ključnih sektora gospodarstva. Sinergija između agrikulture i turizma ima veliki potencijal za razvoj na Urbanom području. Agroturizam će podržati poljoprivrednike kroz spajanje turista i agrikulturne ponude. </w:t>
            </w:r>
            <w:r>
              <w:rPr>
                <w:b/>
                <w:color w:val="E69138"/>
              </w:rPr>
              <w:t xml:space="preserve">Posebni cilj 2.2: </w:t>
            </w:r>
            <w:r>
              <w:rPr>
                <w:color w:val="E69138"/>
              </w:rPr>
              <w:t>Unaprjeđenje poslovnog okruženja - zelena i digitalna tranzicija gospodarskog sektora</w:t>
            </w:r>
            <w:r>
              <w:t xml:space="preserve"> je u skladu s posebnim ciljem 1. Jačanje konkurentnosti gospodarstva kroz ulaganja u zelene i digitalne tehnologije. Tranzicija gospodarstva na učinkovitije i ekološki prihvatljive tehnologije te digitalizacija poslovnog procesa i informacija su glavni ciljevi UP Gospić u nadolazećem razdoblju. Uz unapređenje poduzetničko potporne infrastrukture zelena i digitalna </w:t>
            </w:r>
            <w:r>
              <w:lastRenderedPageBreak/>
              <w:t>tranzicija će olakšati poslovanje na području i stvoriti bolje povezano potporno poslovno okruženje.</w:t>
            </w:r>
          </w:p>
          <w:p w14:paraId="0EA83C05" w14:textId="77777777" w:rsidR="00CB574C" w:rsidRDefault="00CB574C"/>
          <w:p w14:paraId="67133A58" w14:textId="77777777" w:rsidR="00CB574C" w:rsidRDefault="00000000">
            <w:r>
              <w:rPr>
                <w:b/>
                <w:color w:val="CC4125"/>
              </w:rPr>
              <w:t>Prioritet 3:</w:t>
            </w:r>
            <w:r>
              <w:rPr>
                <w:color w:val="CC4125"/>
              </w:rPr>
              <w:t xml:space="preserve"> Povezano područje</w:t>
            </w:r>
            <w:r>
              <w:t xml:space="preserve"> SRUP-a Gospić ima 2 posebna cilja usmjerena unapređenju fizičke i digitalne povezanosti područja. </w:t>
            </w:r>
            <w:r>
              <w:rPr>
                <w:b/>
                <w:color w:val="E69138"/>
              </w:rPr>
              <w:t xml:space="preserve">Posebni cilj 3.1: </w:t>
            </w:r>
            <w:r>
              <w:rPr>
                <w:color w:val="E69138"/>
              </w:rPr>
              <w:t>Unaprjeđenje prometne infrastrukture i dostupnost urbanog prijevoza svim stanovnicima</w:t>
            </w:r>
            <w:r>
              <w:t xml:space="preserve"> je u skladu s posebnim ciljem 3. Povećanje učinkovitosti korištenja resursa. Povezivanje velikog prostora Urbanog područja pridonosi povećanju mobilnosti i sigurnosti cijele županije. Poboljšanje cestovne infrastrukture, željezničkih pruga i urbanog prijevoza osigurat će ostvarenje ovih ciljeva kao i višu kvalitetu života i bolju povezanost cijelog područja. </w:t>
            </w:r>
            <w:r>
              <w:rPr>
                <w:b/>
                <w:color w:val="E69138"/>
              </w:rPr>
              <w:t>Posebni cilj 3.2:</w:t>
            </w:r>
            <w:r>
              <w:rPr>
                <w:color w:val="E69138"/>
              </w:rPr>
              <w:t xml:space="preserve"> Ulaganja u digitalnu povezivost</w:t>
            </w:r>
            <w:r>
              <w:t xml:space="preserve"> je u skladu s posebnim ciljem 5. Pametni gradovi i sela. Unapređenje širokopojasne infrastrukture na području će poboljšati brzinu i pristup internetu. Nadalje, širokopojasna infrastruktura je preduvjet za razvoj digitalnog gospodarstva na području.</w:t>
            </w:r>
          </w:p>
          <w:p w14:paraId="67B23A74" w14:textId="77777777" w:rsidR="00CB574C" w:rsidRDefault="00CB574C"/>
          <w:p w14:paraId="3B7950FA" w14:textId="77777777" w:rsidR="00CB574C" w:rsidRDefault="00000000">
            <w:pPr>
              <w:rPr>
                <w:shd w:val="clear" w:color="auto" w:fill="CC4125"/>
              </w:rPr>
            </w:pPr>
            <w:r>
              <w:rPr>
                <w:b/>
                <w:color w:val="CC4125"/>
              </w:rPr>
              <w:t>Prioritet 4:</w:t>
            </w:r>
            <w:r>
              <w:rPr>
                <w:color w:val="CC4125"/>
              </w:rPr>
              <w:t xml:space="preserve"> Održivo područje</w:t>
            </w:r>
            <w:r>
              <w:t xml:space="preserve"> SRUP-a Gospić ima 3 posebna cilja usmjerena unapređenju očuvanja okoliša i upravljanja okolišem. </w:t>
            </w:r>
            <w:r>
              <w:rPr>
                <w:b/>
                <w:color w:val="E69138"/>
              </w:rPr>
              <w:t>Posebni cilj 4.1:</w:t>
            </w:r>
            <w:r>
              <w:rPr>
                <w:color w:val="E69138"/>
              </w:rPr>
              <w:t xml:space="preserve"> Razvoj osnovne komunalne infrastrukture</w:t>
            </w:r>
            <w:r>
              <w:t xml:space="preserve"> je u skladu s posebnim ciljem 3. Povećanje učinkovitosti korištenja resursa. Izgradnja i modernizacija komunalne infrastrukture na području doprinosi očuvanju okoliša i kvaliteti života stanovnika. Unapređenje infrastrukturnih uvjeta za gospodarenje otpadom i podizanje svijesti stanovnika o važnosti pravilnog odlaganja otpada će pridonijeti ostvarenju ovog cilja. </w:t>
            </w:r>
            <w:r>
              <w:rPr>
                <w:b/>
                <w:color w:val="E69138"/>
              </w:rPr>
              <w:t>Posebni cilj 4.2:</w:t>
            </w:r>
            <w:r>
              <w:rPr>
                <w:color w:val="E69138"/>
              </w:rPr>
              <w:t xml:space="preserve"> Održivo upravljanja resursima</w:t>
            </w:r>
            <w:r>
              <w:t xml:space="preserve"> je u skladu s posebnim ciljem 3. Povećanje učinkovitosti korištenja resursa. Potpora razvoju obnovljivih izvora energije doprinosi smanjenju zagađenja područja i energetskoj neovisnosti. Solarna energija, energija vjetra i biomase su obnovljivi izvori u koje će UP Gospić ulagati u nadolazećem razdoblju. </w:t>
            </w:r>
            <w:r>
              <w:rPr>
                <w:b/>
                <w:color w:val="E69138"/>
              </w:rPr>
              <w:t xml:space="preserve">Posebni cilj 4.3: </w:t>
            </w:r>
            <w:r>
              <w:rPr>
                <w:color w:val="E69138"/>
              </w:rPr>
              <w:t>Unaprjeđenje sustava očuvanja okoliša i prirode</w:t>
            </w:r>
            <w:r>
              <w:t xml:space="preserve"> je u skladu s posebnim ciljem 9. Očuvanje kulturne i prirodne baštine. Veliki broj zaštićenih površina na UP Gospić doprinosi kulturnoj i prirodnoj baštini. </w:t>
            </w:r>
          </w:p>
        </w:tc>
      </w:tr>
    </w:tbl>
    <w:p w14:paraId="66EAA193" w14:textId="77777777" w:rsidR="00CB574C" w:rsidRDefault="00CB574C">
      <w:pPr>
        <w:rPr>
          <w:shd w:val="clear" w:color="auto" w:fill="CC4125"/>
        </w:rPr>
        <w:sectPr w:rsidR="00CB574C">
          <w:pgSz w:w="11909" w:h="16834"/>
          <w:pgMar w:top="1440" w:right="1440" w:bottom="1440" w:left="1440" w:header="720" w:footer="720" w:gutter="0"/>
          <w:cols w:space="720"/>
        </w:sectPr>
      </w:pPr>
    </w:p>
    <w:p w14:paraId="5245619D" w14:textId="77777777" w:rsidR="00CB574C" w:rsidRDefault="00000000">
      <w:pPr>
        <w:rPr>
          <w:i/>
          <w:sz w:val="20"/>
          <w:szCs w:val="20"/>
        </w:rPr>
      </w:pPr>
      <w:r>
        <w:rPr>
          <w:i/>
          <w:sz w:val="20"/>
          <w:szCs w:val="20"/>
        </w:rPr>
        <w:lastRenderedPageBreak/>
        <w:t>Tablica 5. Povezanost strateškog okvira SRUP Gospić s ciljevima Plana razvoja Ličko-senjske županije za razdoblje 2021. - 2027.</w:t>
      </w:r>
    </w:p>
    <w:tbl>
      <w:tblPr>
        <w:tblStyle w:val="aa"/>
        <w:tblW w:w="146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7"/>
        <w:gridCol w:w="6553"/>
        <w:gridCol w:w="555"/>
        <w:gridCol w:w="585"/>
        <w:gridCol w:w="585"/>
        <w:gridCol w:w="585"/>
        <w:gridCol w:w="585"/>
        <w:gridCol w:w="585"/>
        <w:gridCol w:w="585"/>
        <w:gridCol w:w="585"/>
        <w:gridCol w:w="585"/>
      </w:tblGrid>
      <w:tr w:rsidR="00CB574C" w14:paraId="0D81EEA3" w14:textId="77777777">
        <w:trPr>
          <w:trHeight w:val="390"/>
          <w:jc w:val="center"/>
        </w:trPr>
        <w:tc>
          <w:tcPr>
            <w:tcW w:w="14624" w:type="dxa"/>
            <w:gridSpan w:val="11"/>
            <w:tcBorders>
              <w:top w:val="single" w:sz="6" w:space="0" w:color="CC4125"/>
              <w:left w:val="single" w:sz="6" w:space="0" w:color="CC4125"/>
              <w:bottom w:val="single" w:sz="6" w:space="0" w:color="CC4125"/>
              <w:right w:val="single" w:sz="6" w:space="0" w:color="CC4125"/>
            </w:tcBorders>
            <w:shd w:val="clear" w:color="auto" w:fill="CC4125"/>
            <w:tcMar>
              <w:top w:w="0" w:type="dxa"/>
              <w:left w:w="0" w:type="dxa"/>
              <w:bottom w:w="0" w:type="dxa"/>
              <w:right w:w="0" w:type="dxa"/>
            </w:tcMar>
            <w:vAlign w:val="center"/>
          </w:tcPr>
          <w:p w14:paraId="4ABE9C60" w14:textId="77777777" w:rsidR="00CB574C" w:rsidRDefault="00000000">
            <w:pPr>
              <w:widowControl w:val="0"/>
              <w:jc w:val="center"/>
              <w:rPr>
                <w:b/>
                <w:color w:val="FFFFFF"/>
                <w:sz w:val="24"/>
                <w:szCs w:val="24"/>
              </w:rPr>
            </w:pPr>
            <w:r>
              <w:rPr>
                <w:b/>
                <w:color w:val="FFFFFF"/>
                <w:sz w:val="24"/>
                <w:szCs w:val="24"/>
              </w:rPr>
              <w:t>Povezanost strateškog okvira s ciljevima iz Plana razvoja Ličko-senjske županije za razdoblje 2021. - 2027.</w:t>
            </w:r>
          </w:p>
        </w:tc>
      </w:tr>
      <w:tr w:rsidR="00CB574C" w14:paraId="7EE77F30" w14:textId="77777777">
        <w:trPr>
          <w:trHeight w:val="480"/>
          <w:jc w:val="center"/>
        </w:trPr>
        <w:tc>
          <w:tcPr>
            <w:tcW w:w="9389" w:type="dxa"/>
            <w:gridSpan w:val="2"/>
            <w:vMerge w:val="restart"/>
            <w:tcBorders>
              <w:top w:val="single" w:sz="6" w:space="0" w:color="CC4125"/>
              <w:left w:val="single" w:sz="6" w:space="0" w:color="CC4125"/>
              <w:bottom w:val="single" w:sz="6" w:space="0" w:color="CC4125"/>
              <w:right w:val="single" w:sz="6" w:space="0" w:color="CC4125"/>
            </w:tcBorders>
            <w:shd w:val="clear" w:color="auto" w:fill="EFEFEF"/>
            <w:tcMar>
              <w:top w:w="0" w:type="dxa"/>
              <w:left w:w="0" w:type="dxa"/>
              <w:bottom w:w="0" w:type="dxa"/>
              <w:right w:w="0" w:type="dxa"/>
            </w:tcMar>
            <w:vAlign w:val="center"/>
          </w:tcPr>
          <w:p w14:paraId="4CAC9BEF" w14:textId="77777777" w:rsidR="00CB574C" w:rsidRDefault="00000000">
            <w:pPr>
              <w:widowControl w:val="0"/>
              <w:jc w:val="center"/>
              <w:rPr>
                <w:b/>
                <w:color w:val="CC4125"/>
                <w:sz w:val="24"/>
                <w:szCs w:val="24"/>
              </w:rPr>
            </w:pPr>
            <w:r>
              <w:rPr>
                <w:b/>
                <w:color w:val="CC4125"/>
                <w:sz w:val="24"/>
                <w:szCs w:val="24"/>
              </w:rPr>
              <w:t>Strategija razvoja urbanog područja Gospić 2021. - 2027.</w:t>
            </w:r>
          </w:p>
        </w:tc>
        <w:tc>
          <w:tcPr>
            <w:tcW w:w="5235" w:type="dxa"/>
            <w:gridSpan w:val="9"/>
            <w:tcBorders>
              <w:top w:val="single" w:sz="6" w:space="0" w:color="CC4125"/>
              <w:left w:val="single" w:sz="6" w:space="0" w:color="CC4125"/>
              <w:bottom w:val="single" w:sz="6" w:space="0" w:color="CC4125"/>
              <w:right w:val="single" w:sz="6" w:space="0" w:color="CC4125"/>
            </w:tcBorders>
            <w:shd w:val="clear" w:color="auto" w:fill="EFEFEF"/>
            <w:tcMar>
              <w:top w:w="100" w:type="dxa"/>
              <w:left w:w="100" w:type="dxa"/>
              <w:bottom w:w="100" w:type="dxa"/>
              <w:right w:w="100" w:type="dxa"/>
            </w:tcMar>
          </w:tcPr>
          <w:p w14:paraId="14E70CEC" w14:textId="77777777" w:rsidR="00CB574C" w:rsidRDefault="00000000">
            <w:pPr>
              <w:widowControl w:val="0"/>
              <w:jc w:val="center"/>
              <w:rPr>
                <w:b/>
                <w:color w:val="CC4125"/>
              </w:rPr>
            </w:pPr>
            <w:r>
              <w:rPr>
                <w:b/>
                <w:color w:val="CC4125"/>
              </w:rPr>
              <w:t>Plan razvoja Ličko-senjske županije za razdoblje 2021.-2027.</w:t>
            </w:r>
          </w:p>
        </w:tc>
      </w:tr>
      <w:tr w:rsidR="00CB574C" w14:paraId="58311340" w14:textId="77777777">
        <w:trPr>
          <w:trHeight w:val="390"/>
          <w:jc w:val="center"/>
        </w:trPr>
        <w:tc>
          <w:tcPr>
            <w:tcW w:w="9389" w:type="dxa"/>
            <w:gridSpan w:val="2"/>
            <w:vMerge/>
            <w:tcBorders>
              <w:top w:val="single" w:sz="6" w:space="0" w:color="CC4125"/>
              <w:left w:val="single" w:sz="6" w:space="0" w:color="CC4125"/>
              <w:bottom w:val="single" w:sz="6" w:space="0" w:color="CC4125"/>
              <w:right w:val="single" w:sz="6" w:space="0" w:color="CC4125"/>
            </w:tcBorders>
            <w:shd w:val="clear" w:color="auto" w:fill="EFEFEF"/>
            <w:tcMar>
              <w:top w:w="0" w:type="dxa"/>
              <w:left w:w="0" w:type="dxa"/>
              <w:bottom w:w="0" w:type="dxa"/>
              <w:right w:w="0" w:type="dxa"/>
            </w:tcMar>
            <w:vAlign w:val="center"/>
          </w:tcPr>
          <w:p w14:paraId="12076341" w14:textId="77777777" w:rsidR="00CB574C" w:rsidRDefault="00CB574C">
            <w:pPr>
              <w:widowControl w:val="0"/>
              <w:pBdr>
                <w:top w:val="nil"/>
                <w:left w:val="nil"/>
                <w:bottom w:val="nil"/>
                <w:right w:val="nil"/>
                <w:between w:val="nil"/>
              </w:pBdr>
              <w:spacing w:line="276" w:lineRule="auto"/>
              <w:jc w:val="left"/>
              <w:rPr>
                <w:b/>
                <w:color w:val="CC4125"/>
              </w:rPr>
            </w:pPr>
          </w:p>
        </w:tc>
        <w:tc>
          <w:tcPr>
            <w:tcW w:w="55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4077702E" w14:textId="77777777" w:rsidR="00CB574C" w:rsidRDefault="00000000">
            <w:pPr>
              <w:widowControl w:val="0"/>
              <w:jc w:val="center"/>
              <w:rPr>
                <w:b/>
                <w:sz w:val="16"/>
                <w:szCs w:val="16"/>
              </w:rPr>
            </w:pPr>
            <w:r>
              <w:rPr>
                <w:b/>
                <w:sz w:val="16"/>
                <w:szCs w:val="16"/>
              </w:rPr>
              <w:t>PC 1.</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41177E0F" w14:textId="77777777" w:rsidR="00CB574C" w:rsidRDefault="00000000">
            <w:pPr>
              <w:jc w:val="center"/>
              <w:rPr>
                <w:b/>
                <w:sz w:val="16"/>
                <w:szCs w:val="16"/>
              </w:rPr>
            </w:pPr>
            <w:r>
              <w:rPr>
                <w:b/>
                <w:sz w:val="16"/>
                <w:szCs w:val="16"/>
              </w:rPr>
              <w:t xml:space="preserve">PC 2. </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3D4BEE20" w14:textId="77777777" w:rsidR="00CB574C" w:rsidRDefault="00000000">
            <w:pPr>
              <w:jc w:val="center"/>
              <w:rPr>
                <w:b/>
                <w:sz w:val="16"/>
                <w:szCs w:val="16"/>
              </w:rPr>
            </w:pPr>
            <w:r>
              <w:rPr>
                <w:b/>
                <w:sz w:val="16"/>
                <w:szCs w:val="16"/>
              </w:rPr>
              <w:t>PC 3.</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24FB11F3" w14:textId="77777777" w:rsidR="00CB574C" w:rsidRDefault="00000000">
            <w:pPr>
              <w:widowControl w:val="0"/>
              <w:jc w:val="center"/>
              <w:rPr>
                <w:b/>
                <w:sz w:val="16"/>
                <w:szCs w:val="16"/>
              </w:rPr>
            </w:pPr>
            <w:r>
              <w:rPr>
                <w:b/>
                <w:sz w:val="16"/>
                <w:szCs w:val="16"/>
              </w:rPr>
              <w:t>PC4.</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4EEC6653" w14:textId="77777777" w:rsidR="00CB574C" w:rsidRDefault="00000000">
            <w:pPr>
              <w:widowControl w:val="0"/>
              <w:jc w:val="center"/>
              <w:rPr>
                <w:b/>
                <w:sz w:val="16"/>
                <w:szCs w:val="16"/>
              </w:rPr>
            </w:pPr>
            <w:r>
              <w:rPr>
                <w:b/>
                <w:sz w:val="16"/>
                <w:szCs w:val="16"/>
              </w:rPr>
              <w:t>PC 5.</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5E1E7031" w14:textId="77777777" w:rsidR="00CB574C" w:rsidRDefault="00000000">
            <w:pPr>
              <w:widowControl w:val="0"/>
              <w:jc w:val="center"/>
              <w:rPr>
                <w:b/>
                <w:sz w:val="16"/>
                <w:szCs w:val="16"/>
              </w:rPr>
            </w:pPr>
            <w:r>
              <w:rPr>
                <w:b/>
                <w:sz w:val="16"/>
                <w:szCs w:val="16"/>
              </w:rPr>
              <w:t>PC 6.</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50C2F32C" w14:textId="77777777" w:rsidR="00CB574C" w:rsidRDefault="00000000">
            <w:pPr>
              <w:widowControl w:val="0"/>
              <w:jc w:val="center"/>
              <w:rPr>
                <w:b/>
                <w:sz w:val="16"/>
                <w:szCs w:val="16"/>
              </w:rPr>
            </w:pPr>
            <w:r>
              <w:rPr>
                <w:b/>
                <w:sz w:val="16"/>
                <w:szCs w:val="16"/>
              </w:rPr>
              <w:t>PC 7.</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61F7C3FC" w14:textId="77777777" w:rsidR="00CB574C" w:rsidRDefault="00000000">
            <w:pPr>
              <w:widowControl w:val="0"/>
              <w:jc w:val="center"/>
              <w:rPr>
                <w:b/>
                <w:sz w:val="16"/>
                <w:szCs w:val="16"/>
              </w:rPr>
            </w:pPr>
            <w:r>
              <w:rPr>
                <w:b/>
                <w:sz w:val="16"/>
                <w:szCs w:val="16"/>
              </w:rPr>
              <w:t>PC 8.</w:t>
            </w:r>
          </w:p>
        </w:tc>
        <w:tc>
          <w:tcPr>
            <w:tcW w:w="585" w:type="dxa"/>
            <w:tcBorders>
              <w:top w:val="single" w:sz="8" w:space="0" w:color="CC4125"/>
              <w:left w:val="single" w:sz="8" w:space="0" w:color="CC4125"/>
              <w:bottom w:val="single" w:sz="8" w:space="0" w:color="CC4125"/>
              <w:right w:val="single" w:sz="8" w:space="0" w:color="CC4125"/>
            </w:tcBorders>
            <w:shd w:val="clear" w:color="auto" w:fill="EFEFEF"/>
            <w:tcMar>
              <w:top w:w="0" w:type="dxa"/>
              <w:left w:w="0" w:type="dxa"/>
              <w:bottom w:w="0" w:type="dxa"/>
              <w:right w:w="0" w:type="dxa"/>
            </w:tcMar>
            <w:vAlign w:val="center"/>
          </w:tcPr>
          <w:p w14:paraId="7926950D" w14:textId="77777777" w:rsidR="00CB574C" w:rsidRDefault="00000000">
            <w:pPr>
              <w:widowControl w:val="0"/>
              <w:jc w:val="center"/>
              <w:rPr>
                <w:b/>
                <w:sz w:val="16"/>
                <w:szCs w:val="16"/>
              </w:rPr>
            </w:pPr>
            <w:r>
              <w:rPr>
                <w:b/>
                <w:sz w:val="16"/>
                <w:szCs w:val="16"/>
              </w:rPr>
              <w:t>PC 9.</w:t>
            </w:r>
          </w:p>
        </w:tc>
      </w:tr>
      <w:tr w:rsidR="00CB574C" w14:paraId="3D30AAE6" w14:textId="77777777">
        <w:trPr>
          <w:jc w:val="center"/>
        </w:trPr>
        <w:tc>
          <w:tcPr>
            <w:tcW w:w="2836" w:type="dxa"/>
            <w:vMerge w:val="restart"/>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DBC5E15" w14:textId="77777777" w:rsidR="00CB574C" w:rsidRDefault="00000000">
            <w:pPr>
              <w:jc w:val="center"/>
              <w:rPr>
                <w:b/>
                <w:color w:val="CC4125"/>
                <w:sz w:val="20"/>
                <w:szCs w:val="20"/>
              </w:rPr>
            </w:pPr>
            <w:r>
              <w:rPr>
                <w:b/>
                <w:color w:val="CC4125"/>
                <w:sz w:val="20"/>
                <w:szCs w:val="20"/>
              </w:rPr>
              <w:t>Prioritet 1: Područje za život</w:t>
            </w: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E7231AE" w14:textId="77777777" w:rsidR="00CB574C" w:rsidRDefault="00000000">
            <w:pPr>
              <w:jc w:val="left"/>
              <w:rPr>
                <w:sz w:val="18"/>
                <w:szCs w:val="18"/>
              </w:rPr>
            </w:pPr>
            <w:r>
              <w:rPr>
                <w:sz w:val="18"/>
                <w:szCs w:val="18"/>
              </w:rPr>
              <w:t>Posebni cilj 1.1: Odgoj i obrazovanje kao temelj društvenog razvoja</w:t>
            </w:r>
          </w:p>
          <w:p w14:paraId="2DE8C956" w14:textId="77777777" w:rsidR="00CB574C" w:rsidRDefault="00CB574C">
            <w:pPr>
              <w:jc w:val="left"/>
              <w:rPr>
                <w:sz w:val="18"/>
                <w:szCs w:val="18"/>
              </w:rPr>
            </w:pP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680BC1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3BC7BA6" w14:textId="77777777" w:rsidR="00CB574C" w:rsidRDefault="00CB574C">
            <w:pPr>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0E0591D" w14:textId="77777777" w:rsidR="00CB574C" w:rsidRDefault="00CB574C">
            <w:pPr>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9C75DC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065E753"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206825EF"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683FFF0"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0FE8A4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00BBBCE" w14:textId="77777777" w:rsidR="00CB574C" w:rsidRDefault="00CB574C">
            <w:pPr>
              <w:widowControl w:val="0"/>
              <w:jc w:val="center"/>
              <w:rPr>
                <w:b/>
                <w:sz w:val="16"/>
                <w:szCs w:val="16"/>
              </w:rPr>
            </w:pPr>
          </w:p>
        </w:tc>
      </w:tr>
      <w:tr w:rsidR="00CB574C" w14:paraId="7943E0AA" w14:textId="77777777">
        <w:trPr>
          <w:trHeight w:val="535"/>
          <w:jc w:val="center"/>
        </w:trPr>
        <w:tc>
          <w:tcPr>
            <w:tcW w:w="2836"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F1903F6" w14:textId="77777777" w:rsidR="00CB574C" w:rsidRDefault="00CB574C">
            <w:pPr>
              <w:widowControl w:val="0"/>
              <w:pBdr>
                <w:top w:val="nil"/>
                <w:left w:val="nil"/>
                <w:bottom w:val="nil"/>
                <w:right w:val="nil"/>
                <w:between w:val="nil"/>
              </w:pBdr>
              <w:spacing w:line="276" w:lineRule="auto"/>
              <w:jc w:val="left"/>
              <w:rPr>
                <w:b/>
                <w:sz w:val="16"/>
                <w:szCs w:val="16"/>
              </w:rPr>
            </w:pP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DB9B601" w14:textId="77777777" w:rsidR="00CB574C" w:rsidRDefault="00000000">
            <w:pPr>
              <w:jc w:val="left"/>
              <w:rPr>
                <w:sz w:val="18"/>
                <w:szCs w:val="18"/>
              </w:rPr>
            </w:pPr>
            <w:r>
              <w:rPr>
                <w:sz w:val="18"/>
                <w:szCs w:val="18"/>
              </w:rPr>
              <w:t>Posebni cilj 1.2: Razvijen sustav zdravstvene i socijalne skrbi</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88822B2"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9A7FACD"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C4D7924"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32D3EC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9CE5D4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CDDC98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3894497"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74193B0E"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6FB7F00" w14:textId="77777777" w:rsidR="00CB574C" w:rsidRDefault="00CB574C">
            <w:pPr>
              <w:widowControl w:val="0"/>
              <w:jc w:val="center"/>
              <w:rPr>
                <w:b/>
                <w:sz w:val="16"/>
                <w:szCs w:val="16"/>
              </w:rPr>
            </w:pPr>
          </w:p>
        </w:tc>
      </w:tr>
      <w:tr w:rsidR="00CB574C" w14:paraId="56CB6D08" w14:textId="77777777">
        <w:trPr>
          <w:trHeight w:val="537"/>
          <w:jc w:val="center"/>
        </w:trPr>
        <w:tc>
          <w:tcPr>
            <w:tcW w:w="2836"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C0EC668" w14:textId="77777777" w:rsidR="00CB574C" w:rsidRDefault="00CB574C">
            <w:pPr>
              <w:widowControl w:val="0"/>
              <w:pBdr>
                <w:top w:val="nil"/>
                <w:left w:val="nil"/>
                <w:bottom w:val="nil"/>
                <w:right w:val="nil"/>
                <w:between w:val="nil"/>
              </w:pBdr>
              <w:spacing w:line="276" w:lineRule="auto"/>
              <w:jc w:val="left"/>
              <w:rPr>
                <w:b/>
                <w:sz w:val="16"/>
                <w:szCs w:val="16"/>
              </w:rPr>
            </w:pP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DDE45F2" w14:textId="77777777" w:rsidR="00CB574C" w:rsidRDefault="00000000">
            <w:pPr>
              <w:jc w:val="left"/>
              <w:rPr>
                <w:sz w:val="18"/>
                <w:szCs w:val="18"/>
              </w:rPr>
            </w:pPr>
            <w:r>
              <w:rPr>
                <w:sz w:val="18"/>
                <w:szCs w:val="18"/>
              </w:rPr>
              <w:t>Posebni cilj 1.3: Područje kvalitetnog i sveobuhvatnog društvenog sadržaja i usluga</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32E174C"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A40BC44"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08347B5"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762BDC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21738A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FE57C2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1D9501F"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8E3683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2721CD3D" w14:textId="77777777" w:rsidR="00CB574C" w:rsidRDefault="00000000">
            <w:pPr>
              <w:widowControl w:val="0"/>
              <w:jc w:val="center"/>
              <w:rPr>
                <w:b/>
                <w:sz w:val="16"/>
                <w:szCs w:val="16"/>
              </w:rPr>
            </w:pPr>
            <w:r>
              <w:rPr>
                <w:b/>
                <w:sz w:val="16"/>
                <w:szCs w:val="16"/>
              </w:rPr>
              <w:t>x</w:t>
            </w:r>
          </w:p>
        </w:tc>
      </w:tr>
      <w:tr w:rsidR="00CB574C" w14:paraId="5CECCD1D" w14:textId="77777777">
        <w:trPr>
          <w:trHeight w:val="503"/>
          <w:jc w:val="center"/>
        </w:trPr>
        <w:tc>
          <w:tcPr>
            <w:tcW w:w="2836" w:type="dxa"/>
            <w:vMerge w:val="restart"/>
            <w:tcBorders>
              <w:top w:val="single" w:sz="8" w:space="0" w:color="CC4125"/>
              <w:left w:val="single" w:sz="8" w:space="0" w:color="CC4125"/>
              <w:bottom w:val="single" w:sz="8" w:space="0" w:color="CC4125"/>
              <w:right w:val="single" w:sz="8" w:space="0" w:color="CC4125"/>
            </w:tcBorders>
            <w:tcMar>
              <w:top w:w="0" w:type="dxa"/>
              <w:left w:w="0" w:type="dxa"/>
              <w:bottom w:w="0" w:type="dxa"/>
              <w:right w:w="0" w:type="dxa"/>
            </w:tcMar>
            <w:vAlign w:val="center"/>
          </w:tcPr>
          <w:p w14:paraId="5522BDDF" w14:textId="77777777" w:rsidR="00CB574C" w:rsidRDefault="00000000">
            <w:pPr>
              <w:jc w:val="center"/>
              <w:rPr>
                <w:b/>
                <w:color w:val="CC4125"/>
                <w:sz w:val="20"/>
                <w:szCs w:val="20"/>
              </w:rPr>
            </w:pPr>
            <w:r>
              <w:rPr>
                <w:b/>
                <w:color w:val="CC4125"/>
                <w:sz w:val="20"/>
                <w:szCs w:val="20"/>
              </w:rPr>
              <w:t>Prioritet 2: Područje za Rad</w:t>
            </w: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0DAF86B" w14:textId="77777777" w:rsidR="00CB574C" w:rsidRDefault="00000000">
            <w:pPr>
              <w:jc w:val="left"/>
              <w:rPr>
                <w:sz w:val="18"/>
                <w:szCs w:val="18"/>
              </w:rPr>
            </w:pPr>
            <w:r>
              <w:rPr>
                <w:sz w:val="18"/>
                <w:szCs w:val="18"/>
              </w:rPr>
              <w:t>Posebni cilj 2.1: Razvoj i povezivanje ključnih sektora gospodarstva</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B78E3A1"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7C1919F"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7FC5D72"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5799D2B4"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33519A2"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7253850"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9EE3473"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25EDC05"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C2B8727" w14:textId="77777777" w:rsidR="00CB574C" w:rsidRDefault="00CB574C">
            <w:pPr>
              <w:widowControl w:val="0"/>
              <w:jc w:val="center"/>
              <w:rPr>
                <w:b/>
                <w:sz w:val="16"/>
                <w:szCs w:val="16"/>
              </w:rPr>
            </w:pPr>
          </w:p>
        </w:tc>
      </w:tr>
      <w:tr w:rsidR="00CB574C" w14:paraId="3173F149" w14:textId="77777777">
        <w:trPr>
          <w:trHeight w:val="505"/>
          <w:jc w:val="center"/>
        </w:trPr>
        <w:tc>
          <w:tcPr>
            <w:tcW w:w="2836"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385CBBF" w14:textId="77777777" w:rsidR="00CB574C" w:rsidRDefault="00CB574C">
            <w:pPr>
              <w:widowControl w:val="0"/>
              <w:pBdr>
                <w:top w:val="nil"/>
                <w:left w:val="nil"/>
                <w:bottom w:val="nil"/>
                <w:right w:val="nil"/>
                <w:between w:val="nil"/>
              </w:pBdr>
              <w:spacing w:line="276" w:lineRule="auto"/>
              <w:jc w:val="left"/>
              <w:rPr>
                <w:b/>
                <w:sz w:val="16"/>
                <w:szCs w:val="16"/>
              </w:rPr>
            </w:pP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EE61BAE" w14:textId="77777777" w:rsidR="00CB574C" w:rsidRDefault="00000000">
            <w:pPr>
              <w:jc w:val="left"/>
              <w:rPr>
                <w:sz w:val="18"/>
                <w:szCs w:val="18"/>
              </w:rPr>
            </w:pPr>
            <w:r>
              <w:rPr>
                <w:sz w:val="18"/>
                <w:szCs w:val="18"/>
              </w:rPr>
              <w:t>Posebni cilj 2.2: Unaprjeđenje poslovnog okruženja - zelena i digitalna tranzicija gospodarskog sektora</w:t>
            </w:r>
          </w:p>
        </w:tc>
        <w:tc>
          <w:tcPr>
            <w:tcW w:w="55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1CC0AC05"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693EC12"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3D4477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1C7047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B03075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E3DAB10"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ED8547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C2D0FEE"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7C8E7DE" w14:textId="77777777" w:rsidR="00CB574C" w:rsidRDefault="00CB574C">
            <w:pPr>
              <w:widowControl w:val="0"/>
              <w:jc w:val="center"/>
              <w:rPr>
                <w:b/>
                <w:sz w:val="16"/>
                <w:szCs w:val="16"/>
              </w:rPr>
            </w:pPr>
          </w:p>
        </w:tc>
      </w:tr>
      <w:tr w:rsidR="00CB574C" w14:paraId="00F456D8" w14:textId="77777777">
        <w:trPr>
          <w:trHeight w:val="501"/>
          <w:jc w:val="center"/>
        </w:trPr>
        <w:tc>
          <w:tcPr>
            <w:tcW w:w="2836" w:type="dxa"/>
            <w:vMerge w:val="restart"/>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7FC5BDB" w14:textId="77777777" w:rsidR="00CB574C" w:rsidRDefault="00000000">
            <w:pPr>
              <w:jc w:val="center"/>
              <w:rPr>
                <w:b/>
                <w:color w:val="CC4125"/>
                <w:sz w:val="20"/>
                <w:szCs w:val="20"/>
              </w:rPr>
            </w:pPr>
            <w:r>
              <w:rPr>
                <w:b/>
                <w:color w:val="CC4125"/>
                <w:sz w:val="20"/>
                <w:szCs w:val="20"/>
              </w:rPr>
              <w:t>Prioritet 3: Povezano područje</w:t>
            </w: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75CAE56" w14:textId="77777777" w:rsidR="00CB574C" w:rsidRDefault="00000000">
            <w:pPr>
              <w:jc w:val="left"/>
              <w:rPr>
                <w:sz w:val="18"/>
                <w:szCs w:val="18"/>
              </w:rPr>
            </w:pPr>
            <w:r>
              <w:rPr>
                <w:sz w:val="18"/>
                <w:szCs w:val="18"/>
              </w:rPr>
              <w:t>Posebni cilj 3.1: Unaprjeđenje prometne infrastrukture i dostupnost urbanog prijevoza svim stanovnicima</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998E18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9119C8F"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33B01EF3"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6A013A4"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61E395E"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08BAD3C"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981815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84C607D"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51E92DA" w14:textId="77777777" w:rsidR="00CB574C" w:rsidRDefault="00CB574C">
            <w:pPr>
              <w:widowControl w:val="0"/>
              <w:jc w:val="center"/>
              <w:rPr>
                <w:b/>
                <w:sz w:val="16"/>
                <w:szCs w:val="16"/>
              </w:rPr>
            </w:pPr>
          </w:p>
        </w:tc>
      </w:tr>
      <w:tr w:rsidR="00CB574C" w14:paraId="024CC70D" w14:textId="77777777">
        <w:trPr>
          <w:trHeight w:val="507"/>
          <w:jc w:val="center"/>
        </w:trPr>
        <w:tc>
          <w:tcPr>
            <w:tcW w:w="2836"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8B43EF0" w14:textId="77777777" w:rsidR="00CB574C" w:rsidRDefault="00CB574C">
            <w:pPr>
              <w:widowControl w:val="0"/>
              <w:pBdr>
                <w:top w:val="nil"/>
                <w:left w:val="nil"/>
                <w:bottom w:val="nil"/>
                <w:right w:val="nil"/>
                <w:between w:val="nil"/>
              </w:pBdr>
              <w:spacing w:line="276" w:lineRule="auto"/>
              <w:jc w:val="left"/>
              <w:rPr>
                <w:b/>
                <w:sz w:val="16"/>
                <w:szCs w:val="16"/>
              </w:rPr>
            </w:pP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5DF45F1" w14:textId="77777777" w:rsidR="00CB574C" w:rsidRDefault="00000000">
            <w:pPr>
              <w:jc w:val="left"/>
              <w:rPr>
                <w:sz w:val="18"/>
                <w:szCs w:val="18"/>
              </w:rPr>
            </w:pPr>
            <w:r>
              <w:rPr>
                <w:sz w:val="18"/>
                <w:szCs w:val="18"/>
              </w:rPr>
              <w:t>Posebni cilj 3.2: Ulaganja u digitalnu povezivost</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18B222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1AA8997"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66D21A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3B0B532"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6D241B79"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D3EE8C5"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1749221"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016B72F"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27E4C95" w14:textId="77777777" w:rsidR="00CB574C" w:rsidRDefault="00CB574C">
            <w:pPr>
              <w:widowControl w:val="0"/>
              <w:jc w:val="center"/>
              <w:rPr>
                <w:b/>
                <w:sz w:val="16"/>
                <w:szCs w:val="16"/>
              </w:rPr>
            </w:pPr>
          </w:p>
        </w:tc>
      </w:tr>
      <w:tr w:rsidR="00CB574C" w14:paraId="25F0A31D" w14:textId="77777777">
        <w:trPr>
          <w:trHeight w:val="523"/>
          <w:jc w:val="center"/>
        </w:trPr>
        <w:tc>
          <w:tcPr>
            <w:tcW w:w="2836" w:type="dxa"/>
            <w:vMerge w:val="restart"/>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67CE5CF" w14:textId="77777777" w:rsidR="00CB574C" w:rsidRDefault="00000000">
            <w:pPr>
              <w:jc w:val="center"/>
              <w:rPr>
                <w:b/>
                <w:color w:val="CC4125"/>
                <w:sz w:val="20"/>
                <w:szCs w:val="20"/>
              </w:rPr>
            </w:pPr>
            <w:r>
              <w:rPr>
                <w:b/>
                <w:color w:val="CC4125"/>
                <w:sz w:val="20"/>
                <w:szCs w:val="20"/>
              </w:rPr>
              <w:t>Prioritet 4: Održivo područje</w:t>
            </w: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08916DD" w14:textId="77777777" w:rsidR="00CB574C" w:rsidRDefault="00000000">
            <w:pPr>
              <w:jc w:val="left"/>
              <w:rPr>
                <w:sz w:val="18"/>
                <w:szCs w:val="18"/>
              </w:rPr>
            </w:pPr>
            <w:r>
              <w:rPr>
                <w:sz w:val="18"/>
                <w:szCs w:val="18"/>
              </w:rPr>
              <w:t>Posebni cilj 4.1: Razvoj osnovne komunalne infrastrukture</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63ECC89"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239A312"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5831DAC1"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BA20990"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2559EEB"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9BE93C3"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6F375303"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8789C9E"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FFFFF"/>
            <w:tcMar>
              <w:top w:w="0" w:type="dxa"/>
              <w:left w:w="0" w:type="dxa"/>
              <w:bottom w:w="0" w:type="dxa"/>
              <w:right w:w="0" w:type="dxa"/>
            </w:tcMar>
            <w:vAlign w:val="center"/>
          </w:tcPr>
          <w:p w14:paraId="061D1D10" w14:textId="77777777" w:rsidR="00CB574C" w:rsidRDefault="00CB574C">
            <w:pPr>
              <w:widowControl w:val="0"/>
              <w:jc w:val="center"/>
              <w:rPr>
                <w:b/>
                <w:sz w:val="16"/>
                <w:szCs w:val="16"/>
              </w:rPr>
            </w:pPr>
          </w:p>
        </w:tc>
      </w:tr>
      <w:tr w:rsidR="00CB574C" w14:paraId="4537EE8B" w14:textId="77777777">
        <w:trPr>
          <w:trHeight w:val="585"/>
          <w:jc w:val="center"/>
        </w:trPr>
        <w:tc>
          <w:tcPr>
            <w:tcW w:w="2836"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BAE6122" w14:textId="77777777" w:rsidR="00CB574C" w:rsidRDefault="00CB574C">
            <w:pPr>
              <w:widowControl w:val="0"/>
              <w:pBdr>
                <w:top w:val="nil"/>
                <w:left w:val="nil"/>
                <w:bottom w:val="nil"/>
                <w:right w:val="nil"/>
                <w:between w:val="nil"/>
              </w:pBdr>
              <w:spacing w:line="276" w:lineRule="auto"/>
              <w:jc w:val="left"/>
              <w:rPr>
                <w:b/>
                <w:sz w:val="16"/>
                <w:szCs w:val="16"/>
              </w:rPr>
            </w:pP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BD127C7" w14:textId="77777777" w:rsidR="00CB574C" w:rsidRDefault="00000000">
            <w:pPr>
              <w:jc w:val="left"/>
              <w:rPr>
                <w:sz w:val="18"/>
                <w:szCs w:val="18"/>
              </w:rPr>
            </w:pPr>
            <w:r>
              <w:rPr>
                <w:sz w:val="18"/>
                <w:szCs w:val="18"/>
              </w:rPr>
              <w:t>Posebni cilj 4.2: Održivo upravljanja resursima</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1EFA94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23DD42D"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69016BA2" w14:textId="77777777" w:rsidR="00CB574C" w:rsidRDefault="00000000">
            <w:pPr>
              <w:widowControl w:val="0"/>
              <w:jc w:val="center"/>
              <w:rPr>
                <w:b/>
                <w:sz w:val="16"/>
                <w:szCs w:val="16"/>
              </w:rPr>
            </w:pPr>
            <w:r>
              <w:rPr>
                <w:b/>
                <w:sz w:val="16"/>
                <w:szCs w:val="16"/>
              </w:rPr>
              <w:t>x</w:t>
            </w: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68B02E9"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DFB9569"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79FC53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575DDAA5"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699DBF6"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798350D" w14:textId="77777777" w:rsidR="00CB574C" w:rsidRDefault="00CB574C">
            <w:pPr>
              <w:widowControl w:val="0"/>
              <w:jc w:val="center"/>
              <w:rPr>
                <w:b/>
                <w:sz w:val="16"/>
                <w:szCs w:val="16"/>
              </w:rPr>
            </w:pPr>
          </w:p>
        </w:tc>
      </w:tr>
      <w:tr w:rsidR="00CB574C" w14:paraId="534FC822" w14:textId="77777777">
        <w:trPr>
          <w:trHeight w:val="489"/>
          <w:jc w:val="center"/>
        </w:trPr>
        <w:tc>
          <w:tcPr>
            <w:tcW w:w="2836" w:type="dxa"/>
            <w:vMerge/>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DC71487" w14:textId="77777777" w:rsidR="00CB574C" w:rsidRDefault="00CB574C">
            <w:pPr>
              <w:widowControl w:val="0"/>
              <w:pBdr>
                <w:top w:val="nil"/>
                <w:left w:val="nil"/>
                <w:bottom w:val="nil"/>
                <w:right w:val="nil"/>
                <w:between w:val="nil"/>
              </w:pBdr>
              <w:spacing w:line="276" w:lineRule="auto"/>
              <w:jc w:val="left"/>
              <w:rPr>
                <w:b/>
                <w:sz w:val="16"/>
                <w:szCs w:val="16"/>
              </w:rPr>
            </w:pPr>
          </w:p>
        </w:tc>
        <w:tc>
          <w:tcPr>
            <w:tcW w:w="6553"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296B4434" w14:textId="77777777" w:rsidR="00CB574C" w:rsidRDefault="00000000">
            <w:pPr>
              <w:jc w:val="left"/>
              <w:rPr>
                <w:sz w:val="18"/>
                <w:szCs w:val="18"/>
              </w:rPr>
            </w:pPr>
            <w:r>
              <w:rPr>
                <w:sz w:val="18"/>
                <w:szCs w:val="18"/>
              </w:rPr>
              <w:t>Posebni cilj 4.3: Unaprjeđenje sustava očuvanja okoliša i prirode</w:t>
            </w:r>
          </w:p>
        </w:tc>
        <w:tc>
          <w:tcPr>
            <w:tcW w:w="55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3244B78"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7270067E"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FFFFF"/>
            <w:tcMar>
              <w:top w:w="0" w:type="dxa"/>
              <w:left w:w="0" w:type="dxa"/>
              <w:bottom w:w="0" w:type="dxa"/>
              <w:right w:w="0" w:type="dxa"/>
            </w:tcMar>
            <w:vAlign w:val="center"/>
          </w:tcPr>
          <w:p w14:paraId="4EB6100D"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39929B5D"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485F140E"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2912BB1"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1645C72C"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auto"/>
            <w:tcMar>
              <w:top w:w="0" w:type="dxa"/>
              <w:left w:w="0" w:type="dxa"/>
              <w:bottom w:w="0" w:type="dxa"/>
              <w:right w:w="0" w:type="dxa"/>
            </w:tcMar>
            <w:vAlign w:val="center"/>
          </w:tcPr>
          <w:p w14:paraId="0DF69A5D" w14:textId="77777777" w:rsidR="00CB574C" w:rsidRDefault="00CB574C">
            <w:pPr>
              <w:widowControl w:val="0"/>
              <w:jc w:val="center"/>
              <w:rPr>
                <w:b/>
                <w:sz w:val="16"/>
                <w:szCs w:val="16"/>
              </w:rPr>
            </w:pPr>
          </w:p>
        </w:tc>
        <w:tc>
          <w:tcPr>
            <w:tcW w:w="585" w:type="dxa"/>
            <w:tcBorders>
              <w:top w:val="single" w:sz="8" w:space="0" w:color="CC4125"/>
              <w:left w:val="single" w:sz="8" w:space="0" w:color="CC4125"/>
              <w:bottom w:val="single" w:sz="8" w:space="0" w:color="CC4125"/>
              <w:right w:val="single" w:sz="8" w:space="0" w:color="CC4125"/>
            </w:tcBorders>
            <w:shd w:val="clear" w:color="auto" w:fill="F4CCCC"/>
            <w:tcMar>
              <w:top w:w="0" w:type="dxa"/>
              <w:left w:w="0" w:type="dxa"/>
              <w:bottom w:w="0" w:type="dxa"/>
              <w:right w:w="0" w:type="dxa"/>
            </w:tcMar>
            <w:vAlign w:val="center"/>
          </w:tcPr>
          <w:p w14:paraId="488C8ED1" w14:textId="77777777" w:rsidR="00CB574C" w:rsidRDefault="00000000">
            <w:pPr>
              <w:widowControl w:val="0"/>
              <w:jc w:val="center"/>
              <w:rPr>
                <w:b/>
                <w:sz w:val="16"/>
                <w:szCs w:val="16"/>
              </w:rPr>
            </w:pPr>
            <w:r>
              <w:rPr>
                <w:b/>
                <w:sz w:val="16"/>
                <w:szCs w:val="16"/>
              </w:rPr>
              <w:t>x</w:t>
            </w:r>
          </w:p>
        </w:tc>
      </w:tr>
    </w:tbl>
    <w:p w14:paraId="36BDA2E2" w14:textId="77777777" w:rsidR="00CB574C" w:rsidRDefault="00CB574C">
      <w:pPr>
        <w:spacing w:line="480" w:lineRule="auto"/>
        <w:rPr>
          <w:sz w:val="20"/>
          <w:szCs w:val="20"/>
        </w:rPr>
        <w:sectPr w:rsidR="00CB574C">
          <w:headerReference w:type="default" r:id="rId22"/>
          <w:footerReference w:type="default" r:id="rId23"/>
          <w:pgSz w:w="16834" w:h="11909" w:orient="landscape"/>
          <w:pgMar w:top="1440" w:right="1440" w:bottom="1440" w:left="1440" w:header="720" w:footer="720" w:gutter="0"/>
          <w:cols w:space="720"/>
        </w:sectPr>
      </w:pPr>
    </w:p>
    <w:p w14:paraId="241E8C79" w14:textId="77777777" w:rsidR="00CB574C" w:rsidRDefault="00000000">
      <w:r>
        <w:lastRenderedPageBreak/>
        <w:t>Usklađenost s relevantnim strateškim dokumentima na razini Europske unije ogleda se kroz sljedeće:</w:t>
      </w:r>
    </w:p>
    <w:p w14:paraId="42FFC5AA" w14:textId="77777777" w:rsidR="00CB574C" w:rsidRDefault="00000000">
      <w:pPr>
        <w:numPr>
          <w:ilvl w:val="0"/>
          <w:numId w:val="19"/>
        </w:numPr>
      </w:pPr>
      <w:r>
        <w:rPr>
          <w:b/>
          <w:i/>
        </w:rPr>
        <w:t>Europski zeleni plan</w:t>
      </w:r>
      <w:r>
        <w:rPr>
          <w:b/>
        </w:rPr>
        <w:t xml:space="preserve"> (European Green Deal)</w:t>
      </w:r>
    </w:p>
    <w:p w14:paraId="694EDE13" w14:textId="77777777" w:rsidR="00CB574C" w:rsidRDefault="00000000">
      <w:pPr>
        <w:numPr>
          <w:ilvl w:val="1"/>
          <w:numId w:val="19"/>
        </w:numPr>
      </w:pPr>
      <w:r>
        <w:t>Strateški plan Europske komisije usmjeren postizanju klimatske neutralnosti EU do 2050. godine,</w:t>
      </w:r>
    </w:p>
    <w:p w14:paraId="11AA7E82" w14:textId="77777777" w:rsidR="00CB574C" w:rsidRDefault="00000000">
      <w:pPr>
        <w:numPr>
          <w:ilvl w:val="1"/>
          <w:numId w:val="19"/>
        </w:numPr>
      </w:pPr>
      <w:r>
        <w:t>predviđa mjera za unaprjeđenje učinkovitosti resursa i tranzicije ka čistom i kružnom gospodarstvu, s ciljem zaustavljanja klimatskih promjena, obnove bioraznolikosti i smanjenja onečišćenja,</w:t>
      </w:r>
    </w:p>
    <w:p w14:paraId="54C40184" w14:textId="77777777" w:rsidR="00CB574C" w:rsidRDefault="00000000">
      <w:pPr>
        <w:numPr>
          <w:ilvl w:val="1"/>
          <w:numId w:val="19"/>
        </w:numPr>
      </w:pPr>
      <w:r>
        <w:t>Usklađenost SRUP Gospić i Europskog zelenog plana ogleda se kroz prioritet 4. Održivo područje, posebni cilj Posebni cilj 4.1. Razvoj osnovne komunalne infrastrukture, Posebni cilj 4.2. Održivo upravljanje resursima i Posebni cilj 4.3. Unaprjeđenje sustava očuvanja okoliša i prirode.</w:t>
      </w:r>
    </w:p>
    <w:p w14:paraId="7E7AF8F2" w14:textId="77777777" w:rsidR="00CB574C" w:rsidRDefault="00000000">
      <w:pPr>
        <w:numPr>
          <w:ilvl w:val="0"/>
          <w:numId w:val="19"/>
        </w:numPr>
      </w:pPr>
      <w:r>
        <w:rPr>
          <w:b/>
          <w:i/>
        </w:rPr>
        <w:t>EU Teritorijalna agenda 2030.</w:t>
      </w:r>
      <w:r>
        <w:t xml:space="preserve"> </w:t>
      </w:r>
    </w:p>
    <w:p w14:paraId="4EAD4D81" w14:textId="77777777" w:rsidR="00CB574C" w:rsidRDefault="00000000">
      <w:pPr>
        <w:numPr>
          <w:ilvl w:val="1"/>
          <w:numId w:val="19"/>
        </w:numPr>
      </w:pPr>
      <w:r>
        <w:t>strateški dokument čiji je cilj jačanje teritorijalne kohezije, odnosno osiguravanje uravnoteženog razvoja EU,</w:t>
      </w:r>
    </w:p>
    <w:p w14:paraId="698335C9" w14:textId="77777777" w:rsidR="00CB574C" w:rsidRDefault="00000000">
      <w:pPr>
        <w:numPr>
          <w:ilvl w:val="1"/>
          <w:numId w:val="19"/>
        </w:numPr>
      </w:pPr>
      <w:r>
        <w:t>prepoznaje izazove koji proizlaze iz nejednake razvijenosti područja - kvaliteta života, dostupnost javnih usluga, dinamika tržišta rada i gospodarskog razvoja itd.,</w:t>
      </w:r>
    </w:p>
    <w:p w14:paraId="69B35DBF" w14:textId="77777777" w:rsidR="00CB574C" w:rsidRDefault="00000000">
      <w:pPr>
        <w:numPr>
          <w:ilvl w:val="1"/>
          <w:numId w:val="19"/>
        </w:numPr>
      </w:pPr>
      <w:r>
        <w:t>Usklađenost SRUP Gospić i  EU Teritorijalne agende 2030 ogleda se kroz sve prioritete SRUP-a Gospić usklađene s prioritetima EU Teritorijalne agende 2030 - PRAVEDNA EUROPA koja nudi perspektivu svim mjestima i ljudima i ZELENA EUROPA koja štiti zajedničke resurse i oblikuje društvenu koheziju, usklađeni su s prioritetima SRUP-a.</w:t>
      </w:r>
    </w:p>
    <w:p w14:paraId="212060A6" w14:textId="77777777" w:rsidR="00CB574C" w:rsidRDefault="00000000">
      <w:pPr>
        <w:numPr>
          <w:ilvl w:val="0"/>
          <w:numId w:val="19"/>
        </w:numPr>
      </w:pPr>
      <w:r>
        <w:rPr>
          <w:b/>
          <w:i/>
        </w:rPr>
        <w:t>Urbana agenda</w:t>
      </w:r>
      <w:r>
        <w:t xml:space="preserve"> </w:t>
      </w:r>
    </w:p>
    <w:p w14:paraId="7228883C" w14:textId="77777777" w:rsidR="00CB574C" w:rsidRDefault="00000000">
      <w:pPr>
        <w:numPr>
          <w:ilvl w:val="1"/>
          <w:numId w:val="19"/>
        </w:numPr>
      </w:pPr>
      <w:r>
        <w:t>adresira 12 ključnih urbanih izazova,</w:t>
      </w:r>
    </w:p>
    <w:p w14:paraId="17FF4E06" w14:textId="77777777" w:rsidR="00CB574C" w:rsidRDefault="00000000">
      <w:pPr>
        <w:numPr>
          <w:ilvl w:val="1"/>
          <w:numId w:val="19"/>
        </w:numPr>
      </w:pPr>
      <w:r>
        <w:t xml:space="preserve">doprinos SRUP-a Gospić Urbanoj agendi izravno se očituje u sljedećem: razvoj poslova i vještina u lokalnom gospodarstvu, održivo korištenje resursa, razvoj kružne ekonomije, energetska tranzicija, klimatska prilagodba, digitalna tranzicija i urbana mobilnost. </w:t>
      </w:r>
    </w:p>
    <w:p w14:paraId="38610922" w14:textId="77777777" w:rsidR="00CB574C" w:rsidRDefault="00000000">
      <w:pPr>
        <w:numPr>
          <w:ilvl w:val="0"/>
          <w:numId w:val="19"/>
        </w:numPr>
      </w:pPr>
      <w:r>
        <w:rPr>
          <w:b/>
          <w:i/>
        </w:rPr>
        <w:t>Nova Povelja iz Leipziga</w:t>
      </w:r>
      <w:r>
        <w:t xml:space="preserve"> </w:t>
      </w:r>
    </w:p>
    <w:p w14:paraId="7DA825BB" w14:textId="77777777" w:rsidR="00CB574C" w:rsidRDefault="00000000">
      <w:pPr>
        <w:numPr>
          <w:ilvl w:val="1"/>
          <w:numId w:val="19"/>
        </w:numPr>
      </w:pPr>
      <w:r>
        <w:t>usmjerava razvoj europskih urbanih područja i promicanje integriranog, održivog i urbanog razvoja,</w:t>
      </w:r>
    </w:p>
    <w:p w14:paraId="36BC629B" w14:textId="77777777" w:rsidR="00CB574C" w:rsidRDefault="00000000">
      <w:pPr>
        <w:numPr>
          <w:ilvl w:val="1"/>
          <w:numId w:val="19"/>
        </w:numPr>
      </w:pPr>
      <w:r>
        <w:t>ističe snagu gradova i širenje njihovog utjecaja na bližu okolicu kao integrativni moment i prioritet implementacije održivih rješenja u urbanom razvoju,</w:t>
      </w:r>
    </w:p>
    <w:p w14:paraId="741FAEE5" w14:textId="77777777" w:rsidR="00CB574C" w:rsidRDefault="00000000">
      <w:pPr>
        <w:numPr>
          <w:ilvl w:val="1"/>
          <w:numId w:val="19"/>
        </w:numPr>
      </w:pPr>
      <w:r>
        <w:t>SRUP Gospić u potpunosti je usklađen s Novom Poveljom iz Leipziga kroz prepoznavanje i rješavanje problema vezani za klimatske promjene, demografske izazove i gospodarske promjene.</w:t>
      </w:r>
    </w:p>
    <w:p w14:paraId="7E85782E" w14:textId="77777777" w:rsidR="00CB574C" w:rsidRDefault="00000000">
      <w:r>
        <w:br w:type="page"/>
      </w:r>
    </w:p>
    <w:p w14:paraId="6160799D" w14:textId="77777777" w:rsidR="00CB574C" w:rsidRDefault="00000000">
      <w:pPr>
        <w:pStyle w:val="Heading1"/>
      </w:pPr>
      <w:bookmarkStart w:id="18" w:name="_Toc146893762"/>
      <w:r>
        <w:lastRenderedPageBreak/>
        <w:t>8. OPIS PRIORITETA JAVNE POLITIKE U SREDNJOROČNOM RAZDOBLJU</w:t>
      </w:r>
      <w:bookmarkEnd w:id="18"/>
    </w:p>
    <w:tbl>
      <w:tblPr>
        <w:tblStyle w:val="ab"/>
        <w:tblW w:w="8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310"/>
        <w:gridCol w:w="2235"/>
        <w:gridCol w:w="2235"/>
      </w:tblGrid>
      <w:tr w:rsidR="00CB574C" w14:paraId="1A8A03D1" w14:textId="77777777">
        <w:tc>
          <w:tcPr>
            <w:tcW w:w="2160" w:type="dxa"/>
            <w:tcBorders>
              <w:top w:val="single" w:sz="8" w:space="0" w:color="E69138"/>
              <w:left w:val="single" w:sz="8" w:space="0" w:color="E69138"/>
              <w:bottom w:val="single" w:sz="8" w:space="0" w:color="E69138"/>
              <w:right w:val="single" w:sz="8" w:space="0" w:color="E69138"/>
            </w:tcBorders>
            <w:shd w:val="clear" w:color="auto" w:fill="A61C00"/>
            <w:tcMar>
              <w:top w:w="100" w:type="dxa"/>
              <w:left w:w="100" w:type="dxa"/>
              <w:bottom w:w="100" w:type="dxa"/>
              <w:right w:w="100" w:type="dxa"/>
            </w:tcMar>
          </w:tcPr>
          <w:p w14:paraId="4D267472" w14:textId="77777777" w:rsidR="00CB574C" w:rsidRDefault="00000000">
            <w:pPr>
              <w:widowControl w:val="0"/>
              <w:spacing w:line="240" w:lineRule="auto"/>
              <w:jc w:val="center"/>
              <w:rPr>
                <w:b/>
                <w:color w:val="FFFFFF"/>
                <w:sz w:val="24"/>
                <w:szCs w:val="24"/>
              </w:rPr>
            </w:pPr>
            <w:r>
              <w:rPr>
                <w:b/>
                <w:color w:val="FFFFFF"/>
                <w:sz w:val="24"/>
                <w:szCs w:val="24"/>
              </w:rPr>
              <w:t xml:space="preserve">Prioritet 1 </w:t>
            </w:r>
          </w:p>
          <w:p w14:paraId="574E0F48" w14:textId="77777777" w:rsidR="00CB574C" w:rsidRDefault="00000000">
            <w:pPr>
              <w:widowControl w:val="0"/>
              <w:spacing w:line="240" w:lineRule="auto"/>
              <w:jc w:val="center"/>
              <w:rPr>
                <w:b/>
                <w:color w:val="FFFFFF"/>
                <w:sz w:val="24"/>
                <w:szCs w:val="24"/>
              </w:rPr>
            </w:pPr>
            <w:r>
              <w:rPr>
                <w:b/>
                <w:color w:val="FFFFFF"/>
                <w:sz w:val="24"/>
                <w:szCs w:val="24"/>
              </w:rPr>
              <w:t>Područje za život</w:t>
            </w:r>
          </w:p>
        </w:tc>
        <w:tc>
          <w:tcPr>
            <w:tcW w:w="2310" w:type="dxa"/>
            <w:tcBorders>
              <w:top w:val="single" w:sz="8" w:space="0" w:color="E69138"/>
              <w:left w:val="single" w:sz="8" w:space="0" w:color="E69138"/>
              <w:bottom w:val="single" w:sz="8" w:space="0" w:color="E69138"/>
              <w:right w:val="single" w:sz="8" w:space="0" w:color="E69138"/>
            </w:tcBorders>
            <w:shd w:val="clear" w:color="auto" w:fill="A61C00"/>
            <w:tcMar>
              <w:top w:w="100" w:type="dxa"/>
              <w:left w:w="100" w:type="dxa"/>
              <w:bottom w:w="100" w:type="dxa"/>
              <w:right w:w="100" w:type="dxa"/>
            </w:tcMar>
          </w:tcPr>
          <w:p w14:paraId="68AD1D23" w14:textId="77777777" w:rsidR="00CB574C" w:rsidRDefault="00000000">
            <w:pPr>
              <w:widowControl w:val="0"/>
              <w:spacing w:line="240" w:lineRule="auto"/>
              <w:jc w:val="center"/>
              <w:rPr>
                <w:b/>
                <w:color w:val="FFFFFF"/>
                <w:sz w:val="24"/>
                <w:szCs w:val="24"/>
              </w:rPr>
            </w:pPr>
            <w:r>
              <w:rPr>
                <w:b/>
                <w:color w:val="FFFFFF"/>
                <w:sz w:val="24"/>
                <w:szCs w:val="24"/>
              </w:rPr>
              <w:t>Prioritet 2</w:t>
            </w:r>
          </w:p>
          <w:p w14:paraId="5443BBB4" w14:textId="77777777" w:rsidR="00CB574C" w:rsidRDefault="00000000">
            <w:pPr>
              <w:widowControl w:val="0"/>
              <w:spacing w:line="240" w:lineRule="auto"/>
              <w:jc w:val="center"/>
              <w:rPr>
                <w:b/>
                <w:color w:val="FFFFFF"/>
                <w:sz w:val="24"/>
                <w:szCs w:val="24"/>
              </w:rPr>
            </w:pPr>
            <w:r>
              <w:rPr>
                <w:b/>
                <w:color w:val="FFFFFF"/>
                <w:sz w:val="24"/>
                <w:szCs w:val="24"/>
              </w:rPr>
              <w:t>Područje za rad</w:t>
            </w:r>
          </w:p>
        </w:tc>
        <w:tc>
          <w:tcPr>
            <w:tcW w:w="2235" w:type="dxa"/>
            <w:tcBorders>
              <w:top w:val="single" w:sz="8" w:space="0" w:color="E69138"/>
              <w:left w:val="single" w:sz="8" w:space="0" w:color="E69138"/>
              <w:bottom w:val="single" w:sz="8" w:space="0" w:color="E69138"/>
              <w:right w:val="single" w:sz="8" w:space="0" w:color="E69138"/>
            </w:tcBorders>
            <w:shd w:val="clear" w:color="auto" w:fill="A61C00"/>
            <w:tcMar>
              <w:top w:w="100" w:type="dxa"/>
              <w:left w:w="100" w:type="dxa"/>
              <w:bottom w:w="100" w:type="dxa"/>
              <w:right w:w="100" w:type="dxa"/>
            </w:tcMar>
          </w:tcPr>
          <w:p w14:paraId="4584C91F" w14:textId="77777777" w:rsidR="00CB574C" w:rsidRDefault="00000000">
            <w:pPr>
              <w:widowControl w:val="0"/>
              <w:spacing w:line="240" w:lineRule="auto"/>
              <w:jc w:val="center"/>
              <w:rPr>
                <w:b/>
                <w:color w:val="FFFFFF"/>
                <w:sz w:val="24"/>
                <w:szCs w:val="24"/>
              </w:rPr>
            </w:pPr>
            <w:r>
              <w:rPr>
                <w:b/>
                <w:color w:val="FFFFFF"/>
                <w:sz w:val="24"/>
                <w:szCs w:val="24"/>
              </w:rPr>
              <w:t>Prioritet 3</w:t>
            </w:r>
          </w:p>
          <w:p w14:paraId="12249736" w14:textId="77777777" w:rsidR="00CB574C" w:rsidRDefault="00000000">
            <w:pPr>
              <w:widowControl w:val="0"/>
              <w:spacing w:line="240" w:lineRule="auto"/>
              <w:jc w:val="center"/>
              <w:rPr>
                <w:b/>
                <w:color w:val="FFFFFF"/>
                <w:sz w:val="24"/>
                <w:szCs w:val="24"/>
              </w:rPr>
            </w:pPr>
            <w:r>
              <w:rPr>
                <w:b/>
                <w:color w:val="FFFFFF"/>
                <w:sz w:val="24"/>
                <w:szCs w:val="24"/>
              </w:rPr>
              <w:t>Povezano područje</w:t>
            </w:r>
          </w:p>
        </w:tc>
        <w:tc>
          <w:tcPr>
            <w:tcW w:w="2235" w:type="dxa"/>
            <w:tcBorders>
              <w:top w:val="single" w:sz="8" w:space="0" w:color="E69138"/>
              <w:left w:val="single" w:sz="8" w:space="0" w:color="E69138"/>
              <w:bottom w:val="single" w:sz="8" w:space="0" w:color="E69138"/>
              <w:right w:val="single" w:sz="8" w:space="0" w:color="E69138"/>
            </w:tcBorders>
            <w:shd w:val="clear" w:color="auto" w:fill="A61C00"/>
            <w:tcMar>
              <w:top w:w="100" w:type="dxa"/>
              <w:left w:w="100" w:type="dxa"/>
              <w:bottom w:w="100" w:type="dxa"/>
              <w:right w:w="100" w:type="dxa"/>
            </w:tcMar>
          </w:tcPr>
          <w:p w14:paraId="20C9AA24" w14:textId="77777777" w:rsidR="00CB574C" w:rsidRDefault="00000000">
            <w:pPr>
              <w:widowControl w:val="0"/>
              <w:spacing w:line="240" w:lineRule="auto"/>
              <w:jc w:val="center"/>
              <w:rPr>
                <w:b/>
                <w:color w:val="FFFFFF"/>
                <w:sz w:val="24"/>
                <w:szCs w:val="24"/>
              </w:rPr>
            </w:pPr>
            <w:r>
              <w:rPr>
                <w:b/>
                <w:color w:val="FFFFFF"/>
                <w:sz w:val="24"/>
                <w:szCs w:val="24"/>
              </w:rPr>
              <w:t>Prioritet 4</w:t>
            </w:r>
          </w:p>
          <w:p w14:paraId="7390F167" w14:textId="77777777" w:rsidR="00CB574C" w:rsidRDefault="00000000">
            <w:pPr>
              <w:widowControl w:val="0"/>
              <w:spacing w:line="240" w:lineRule="auto"/>
              <w:jc w:val="center"/>
              <w:rPr>
                <w:b/>
                <w:color w:val="FFFFFF"/>
                <w:sz w:val="24"/>
                <w:szCs w:val="24"/>
              </w:rPr>
            </w:pPr>
            <w:r>
              <w:rPr>
                <w:b/>
                <w:color w:val="FFFFFF"/>
                <w:sz w:val="24"/>
                <w:szCs w:val="24"/>
              </w:rPr>
              <w:t>Održivo područje</w:t>
            </w:r>
          </w:p>
        </w:tc>
      </w:tr>
      <w:tr w:rsidR="00CB574C" w14:paraId="2C904F99" w14:textId="77777777">
        <w:tc>
          <w:tcPr>
            <w:tcW w:w="2160"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3BC12518" w14:textId="77777777" w:rsidR="00CB574C" w:rsidRDefault="00CB574C">
            <w:pPr>
              <w:widowControl w:val="0"/>
              <w:spacing w:line="240" w:lineRule="auto"/>
              <w:jc w:val="center"/>
              <w:rPr>
                <w:b/>
                <w:color w:val="A61C00"/>
              </w:rPr>
            </w:pPr>
          </w:p>
          <w:p w14:paraId="7BB8DE16" w14:textId="77777777" w:rsidR="00CB574C" w:rsidRDefault="00000000">
            <w:pPr>
              <w:widowControl w:val="0"/>
              <w:spacing w:line="240" w:lineRule="auto"/>
              <w:jc w:val="center"/>
              <w:rPr>
                <w:color w:val="A61C00"/>
              </w:rPr>
            </w:pPr>
            <w:r>
              <w:rPr>
                <w:b/>
                <w:color w:val="A61C00"/>
              </w:rPr>
              <w:t>Posebni cilj 1.1.</w:t>
            </w:r>
            <w:r>
              <w:rPr>
                <w:color w:val="A61C00"/>
              </w:rPr>
              <w:t xml:space="preserve"> </w:t>
            </w:r>
          </w:p>
          <w:p w14:paraId="7E2CE00F" w14:textId="77777777" w:rsidR="00CB574C" w:rsidRDefault="00000000">
            <w:pPr>
              <w:widowControl w:val="0"/>
              <w:spacing w:line="240" w:lineRule="auto"/>
              <w:jc w:val="center"/>
              <w:rPr>
                <w:b/>
                <w:color w:val="A61C00"/>
              </w:rPr>
            </w:pPr>
            <w:r>
              <w:rPr>
                <w:b/>
                <w:color w:val="A61C00"/>
              </w:rPr>
              <w:t>Odgoj i obrazovanje kao temelj društvenog razvoja</w:t>
            </w:r>
          </w:p>
          <w:p w14:paraId="1A9C9936" w14:textId="77777777" w:rsidR="00CB574C" w:rsidRDefault="00CB574C">
            <w:pPr>
              <w:widowControl w:val="0"/>
              <w:spacing w:line="240" w:lineRule="auto"/>
              <w:jc w:val="center"/>
            </w:pPr>
          </w:p>
          <w:p w14:paraId="04AE668A" w14:textId="77777777" w:rsidR="00CB574C" w:rsidRDefault="00CB574C">
            <w:pPr>
              <w:widowControl w:val="0"/>
              <w:spacing w:line="240" w:lineRule="auto"/>
              <w:jc w:val="center"/>
            </w:pPr>
          </w:p>
          <w:p w14:paraId="31A07F45" w14:textId="77777777" w:rsidR="00CB574C" w:rsidRDefault="00CB574C">
            <w:pPr>
              <w:widowControl w:val="0"/>
              <w:spacing w:line="240" w:lineRule="auto"/>
              <w:jc w:val="center"/>
            </w:pPr>
          </w:p>
          <w:p w14:paraId="753F4A50" w14:textId="77777777" w:rsidR="00CB574C" w:rsidRDefault="00000000">
            <w:pPr>
              <w:widowControl w:val="0"/>
              <w:spacing w:line="240" w:lineRule="auto"/>
              <w:jc w:val="center"/>
              <w:rPr>
                <w:color w:val="E69138"/>
                <w:sz w:val="20"/>
                <w:szCs w:val="20"/>
              </w:rPr>
            </w:pPr>
            <w:r>
              <w:rPr>
                <w:color w:val="E69138"/>
                <w:sz w:val="20"/>
                <w:szCs w:val="20"/>
              </w:rPr>
              <w:t>Mjera 1.1.1. Infrastrukturni razvoj odgojnih ustanova</w:t>
            </w:r>
          </w:p>
          <w:p w14:paraId="1812CD82" w14:textId="77777777" w:rsidR="00CB574C" w:rsidRDefault="00CB574C">
            <w:pPr>
              <w:widowControl w:val="0"/>
              <w:spacing w:line="240" w:lineRule="auto"/>
              <w:jc w:val="center"/>
              <w:rPr>
                <w:color w:val="E69138"/>
                <w:sz w:val="20"/>
                <w:szCs w:val="20"/>
              </w:rPr>
            </w:pPr>
          </w:p>
          <w:p w14:paraId="2462C42D" w14:textId="77777777" w:rsidR="00CB574C" w:rsidRDefault="00000000">
            <w:pPr>
              <w:widowControl w:val="0"/>
              <w:spacing w:line="240" w:lineRule="auto"/>
              <w:jc w:val="center"/>
              <w:rPr>
                <w:color w:val="E69138"/>
                <w:sz w:val="20"/>
                <w:szCs w:val="20"/>
              </w:rPr>
            </w:pPr>
            <w:r>
              <w:rPr>
                <w:color w:val="E69138"/>
                <w:sz w:val="20"/>
                <w:szCs w:val="20"/>
              </w:rPr>
              <w:t xml:space="preserve">Mjera 1.1.2. </w:t>
            </w:r>
          </w:p>
          <w:p w14:paraId="7C0CC4EA" w14:textId="77777777" w:rsidR="00CB574C" w:rsidRDefault="00000000">
            <w:pPr>
              <w:widowControl w:val="0"/>
              <w:spacing w:line="240" w:lineRule="auto"/>
              <w:jc w:val="center"/>
              <w:rPr>
                <w:color w:val="E69138"/>
                <w:sz w:val="20"/>
                <w:szCs w:val="20"/>
              </w:rPr>
            </w:pPr>
            <w:r>
              <w:rPr>
                <w:color w:val="E69138"/>
                <w:sz w:val="20"/>
                <w:szCs w:val="20"/>
              </w:rPr>
              <w:t>Uspostava cjelovitog i kvalitetnog obrazovnog sustava</w:t>
            </w:r>
          </w:p>
        </w:tc>
        <w:tc>
          <w:tcPr>
            <w:tcW w:w="2310"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10EB4BA8" w14:textId="77777777" w:rsidR="00CB574C" w:rsidRDefault="00CB574C">
            <w:pPr>
              <w:widowControl w:val="0"/>
              <w:spacing w:line="240" w:lineRule="auto"/>
              <w:jc w:val="center"/>
              <w:rPr>
                <w:b/>
                <w:color w:val="A61C00"/>
              </w:rPr>
            </w:pPr>
          </w:p>
          <w:p w14:paraId="2DC22F3E" w14:textId="77777777" w:rsidR="00CB574C" w:rsidRDefault="00000000">
            <w:pPr>
              <w:widowControl w:val="0"/>
              <w:spacing w:line="240" w:lineRule="auto"/>
              <w:jc w:val="center"/>
              <w:rPr>
                <w:b/>
                <w:color w:val="A61C00"/>
              </w:rPr>
            </w:pPr>
            <w:r>
              <w:rPr>
                <w:b/>
                <w:color w:val="A61C00"/>
              </w:rPr>
              <w:t>Posebni cilj 2.1.</w:t>
            </w:r>
          </w:p>
          <w:p w14:paraId="0D9B34BE" w14:textId="77777777" w:rsidR="00CB574C" w:rsidRDefault="00000000">
            <w:pPr>
              <w:widowControl w:val="0"/>
              <w:spacing w:line="240" w:lineRule="auto"/>
              <w:jc w:val="center"/>
              <w:rPr>
                <w:b/>
                <w:color w:val="A61C00"/>
              </w:rPr>
            </w:pPr>
            <w:r>
              <w:rPr>
                <w:b/>
                <w:color w:val="A61C00"/>
              </w:rPr>
              <w:t>Razvoj i povezivanje ključnih sektora gospodarstva</w:t>
            </w:r>
          </w:p>
          <w:p w14:paraId="164320FC" w14:textId="77777777" w:rsidR="00CB574C" w:rsidRDefault="00CB574C">
            <w:pPr>
              <w:widowControl w:val="0"/>
              <w:spacing w:line="240" w:lineRule="auto"/>
              <w:jc w:val="center"/>
              <w:rPr>
                <w:b/>
                <w:color w:val="A61C00"/>
              </w:rPr>
            </w:pPr>
          </w:p>
          <w:p w14:paraId="285533B9" w14:textId="77777777" w:rsidR="00CB574C" w:rsidRDefault="00CB574C">
            <w:pPr>
              <w:widowControl w:val="0"/>
              <w:spacing w:line="240" w:lineRule="auto"/>
              <w:jc w:val="center"/>
              <w:rPr>
                <w:b/>
                <w:color w:val="A61C00"/>
              </w:rPr>
            </w:pPr>
          </w:p>
          <w:p w14:paraId="67AE0151" w14:textId="77777777" w:rsidR="00CB574C" w:rsidRDefault="00CB574C">
            <w:pPr>
              <w:widowControl w:val="0"/>
              <w:spacing w:line="240" w:lineRule="auto"/>
              <w:jc w:val="center"/>
              <w:rPr>
                <w:b/>
                <w:color w:val="A61C00"/>
              </w:rPr>
            </w:pPr>
          </w:p>
          <w:p w14:paraId="19757AB6" w14:textId="77777777" w:rsidR="00CB574C" w:rsidRDefault="00000000">
            <w:pPr>
              <w:widowControl w:val="0"/>
              <w:spacing w:line="240" w:lineRule="auto"/>
              <w:jc w:val="center"/>
              <w:rPr>
                <w:color w:val="E69138"/>
                <w:sz w:val="20"/>
                <w:szCs w:val="20"/>
              </w:rPr>
            </w:pPr>
            <w:r>
              <w:rPr>
                <w:color w:val="E69138"/>
                <w:sz w:val="20"/>
                <w:szCs w:val="20"/>
              </w:rPr>
              <w:t xml:space="preserve">Mjera 2.1.1. Podrška razvoju sustava kratkih lanaca opskrbe  </w:t>
            </w:r>
          </w:p>
          <w:p w14:paraId="4AF15C60" w14:textId="77777777" w:rsidR="00CB574C" w:rsidRDefault="00CB574C">
            <w:pPr>
              <w:widowControl w:val="0"/>
              <w:spacing w:line="240" w:lineRule="auto"/>
              <w:jc w:val="center"/>
              <w:rPr>
                <w:color w:val="E69138"/>
                <w:sz w:val="20"/>
                <w:szCs w:val="20"/>
              </w:rPr>
            </w:pPr>
          </w:p>
          <w:p w14:paraId="2871BAEC" w14:textId="77777777" w:rsidR="00CB574C" w:rsidRDefault="00000000">
            <w:pPr>
              <w:widowControl w:val="0"/>
              <w:spacing w:line="240" w:lineRule="auto"/>
              <w:jc w:val="center"/>
              <w:rPr>
                <w:color w:val="E69138"/>
                <w:sz w:val="20"/>
                <w:szCs w:val="20"/>
              </w:rPr>
            </w:pPr>
            <w:r>
              <w:rPr>
                <w:color w:val="E69138"/>
                <w:sz w:val="20"/>
                <w:szCs w:val="20"/>
              </w:rPr>
              <w:t>Mjera 2.1.2. Prezentacija ličkog identiteta kroz turističke sadržaje</w:t>
            </w:r>
          </w:p>
          <w:p w14:paraId="2E1CC6BA" w14:textId="77777777" w:rsidR="00CB574C" w:rsidRDefault="00CB574C">
            <w:pPr>
              <w:widowControl w:val="0"/>
              <w:spacing w:line="240" w:lineRule="auto"/>
              <w:jc w:val="center"/>
            </w:pPr>
          </w:p>
        </w:tc>
        <w:tc>
          <w:tcPr>
            <w:tcW w:w="2235"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2100A2FE" w14:textId="77777777" w:rsidR="00CB574C" w:rsidRDefault="00000000">
            <w:pPr>
              <w:widowControl w:val="0"/>
              <w:spacing w:line="240" w:lineRule="auto"/>
              <w:jc w:val="center"/>
              <w:rPr>
                <w:color w:val="A61C00"/>
              </w:rPr>
            </w:pPr>
            <w:r>
              <w:rPr>
                <w:b/>
                <w:color w:val="A61C00"/>
              </w:rPr>
              <w:t>Posebni cilj 3.1. Unapređenje prometne infrastrukture i dostupnost urbanog prijevoza svim stanovnicima</w:t>
            </w:r>
            <w:r>
              <w:rPr>
                <w:color w:val="A61C00"/>
              </w:rPr>
              <w:t xml:space="preserve"> </w:t>
            </w:r>
          </w:p>
          <w:p w14:paraId="3079A073" w14:textId="77777777" w:rsidR="00CB574C" w:rsidRDefault="00CB574C">
            <w:pPr>
              <w:widowControl w:val="0"/>
              <w:spacing w:line="240" w:lineRule="auto"/>
              <w:jc w:val="center"/>
              <w:rPr>
                <w:color w:val="E69138"/>
                <w:sz w:val="20"/>
                <w:szCs w:val="20"/>
              </w:rPr>
            </w:pPr>
          </w:p>
          <w:p w14:paraId="450D1BC4" w14:textId="77777777" w:rsidR="00CB574C" w:rsidRDefault="00000000">
            <w:pPr>
              <w:widowControl w:val="0"/>
              <w:spacing w:line="240" w:lineRule="auto"/>
              <w:jc w:val="center"/>
              <w:rPr>
                <w:color w:val="A61C00"/>
              </w:rPr>
            </w:pPr>
            <w:r>
              <w:rPr>
                <w:color w:val="E69138"/>
                <w:sz w:val="20"/>
                <w:szCs w:val="20"/>
              </w:rPr>
              <w:t>Mjera 3.1.1. Infrastrukturno unapređenje i podrška novim modalitetima javnog prijevoza</w:t>
            </w:r>
          </w:p>
          <w:p w14:paraId="22EF0CB1" w14:textId="77777777" w:rsidR="00CB574C" w:rsidRDefault="00CB574C">
            <w:pPr>
              <w:widowControl w:val="0"/>
              <w:spacing w:line="240" w:lineRule="auto"/>
              <w:jc w:val="center"/>
            </w:pPr>
          </w:p>
        </w:tc>
        <w:tc>
          <w:tcPr>
            <w:tcW w:w="2235"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47C697A6" w14:textId="77777777" w:rsidR="00CB574C" w:rsidRDefault="00CB574C">
            <w:pPr>
              <w:widowControl w:val="0"/>
              <w:spacing w:line="240" w:lineRule="auto"/>
              <w:jc w:val="center"/>
              <w:rPr>
                <w:b/>
                <w:color w:val="A61C00"/>
              </w:rPr>
            </w:pPr>
          </w:p>
          <w:p w14:paraId="28B4A1BC" w14:textId="77777777" w:rsidR="00CB574C" w:rsidRDefault="00000000">
            <w:pPr>
              <w:widowControl w:val="0"/>
              <w:spacing w:line="240" w:lineRule="auto"/>
              <w:jc w:val="center"/>
              <w:rPr>
                <w:color w:val="A61C00"/>
              </w:rPr>
            </w:pPr>
            <w:r>
              <w:rPr>
                <w:b/>
                <w:color w:val="A61C00"/>
              </w:rPr>
              <w:t>Posebni cilj 4.1. Razvoj osnovne komunalne infrastrukture</w:t>
            </w:r>
            <w:r>
              <w:rPr>
                <w:color w:val="A61C00"/>
              </w:rPr>
              <w:t xml:space="preserve"> </w:t>
            </w:r>
          </w:p>
          <w:p w14:paraId="34AD6863" w14:textId="77777777" w:rsidR="00CB574C" w:rsidRDefault="00CB574C">
            <w:pPr>
              <w:widowControl w:val="0"/>
              <w:spacing w:line="240" w:lineRule="auto"/>
              <w:jc w:val="center"/>
            </w:pPr>
          </w:p>
          <w:p w14:paraId="7B8A758D" w14:textId="77777777" w:rsidR="00CB574C" w:rsidRDefault="00CB574C">
            <w:pPr>
              <w:widowControl w:val="0"/>
              <w:spacing w:line="240" w:lineRule="auto"/>
              <w:jc w:val="center"/>
            </w:pPr>
          </w:p>
          <w:p w14:paraId="09CCAF64" w14:textId="77777777" w:rsidR="00CB574C" w:rsidRDefault="00CB574C">
            <w:pPr>
              <w:widowControl w:val="0"/>
              <w:spacing w:line="240" w:lineRule="auto"/>
              <w:jc w:val="center"/>
            </w:pPr>
          </w:p>
          <w:p w14:paraId="0C714AE6" w14:textId="77777777" w:rsidR="00CB574C" w:rsidRDefault="00000000">
            <w:pPr>
              <w:widowControl w:val="0"/>
              <w:spacing w:line="240" w:lineRule="auto"/>
              <w:jc w:val="center"/>
              <w:rPr>
                <w:color w:val="E69138"/>
                <w:sz w:val="20"/>
                <w:szCs w:val="20"/>
              </w:rPr>
            </w:pPr>
            <w:r>
              <w:rPr>
                <w:color w:val="E69138"/>
                <w:sz w:val="20"/>
                <w:szCs w:val="20"/>
              </w:rPr>
              <w:t xml:space="preserve">Mjera 4.1.1. Razvoj i unapređenje sustava vodovoda i odvodnje </w:t>
            </w:r>
          </w:p>
          <w:p w14:paraId="71531C8A" w14:textId="77777777" w:rsidR="00CB574C" w:rsidRDefault="00CB574C">
            <w:pPr>
              <w:widowControl w:val="0"/>
              <w:spacing w:line="240" w:lineRule="auto"/>
              <w:jc w:val="center"/>
              <w:rPr>
                <w:color w:val="E69138"/>
                <w:sz w:val="20"/>
                <w:szCs w:val="20"/>
              </w:rPr>
            </w:pPr>
          </w:p>
          <w:p w14:paraId="1C7AC2CF" w14:textId="77777777" w:rsidR="00CB574C" w:rsidRDefault="00000000">
            <w:pPr>
              <w:widowControl w:val="0"/>
              <w:spacing w:line="240" w:lineRule="auto"/>
              <w:jc w:val="center"/>
              <w:rPr>
                <w:color w:val="E69138"/>
                <w:sz w:val="20"/>
                <w:szCs w:val="20"/>
              </w:rPr>
            </w:pPr>
            <w:r>
              <w:rPr>
                <w:color w:val="E69138"/>
                <w:sz w:val="20"/>
                <w:szCs w:val="20"/>
              </w:rPr>
              <w:t xml:space="preserve">Mjera 4.1.2. Učinkovito upravljanje otpadom  </w:t>
            </w:r>
          </w:p>
        </w:tc>
      </w:tr>
      <w:tr w:rsidR="00CB574C" w14:paraId="48C0E895" w14:textId="77777777">
        <w:tc>
          <w:tcPr>
            <w:tcW w:w="2160"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374A769A" w14:textId="77777777" w:rsidR="00CB574C" w:rsidRDefault="00CB574C">
            <w:pPr>
              <w:widowControl w:val="0"/>
              <w:spacing w:line="240" w:lineRule="auto"/>
              <w:jc w:val="center"/>
              <w:rPr>
                <w:b/>
                <w:color w:val="A61C00"/>
              </w:rPr>
            </w:pPr>
          </w:p>
          <w:p w14:paraId="3EB4B981" w14:textId="77777777" w:rsidR="00CB574C" w:rsidRDefault="00CB574C">
            <w:pPr>
              <w:widowControl w:val="0"/>
              <w:spacing w:line="240" w:lineRule="auto"/>
              <w:jc w:val="center"/>
              <w:rPr>
                <w:b/>
                <w:color w:val="A61C00"/>
              </w:rPr>
            </w:pPr>
          </w:p>
          <w:p w14:paraId="363D4F3F" w14:textId="77777777" w:rsidR="00CB574C" w:rsidRDefault="00000000">
            <w:pPr>
              <w:widowControl w:val="0"/>
              <w:spacing w:line="240" w:lineRule="auto"/>
              <w:jc w:val="center"/>
              <w:rPr>
                <w:b/>
                <w:color w:val="A61C00"/>
              </w:rPr>
            </w:pPr>
            <w:r>
              <w:rPr>
                <w:b/>
                <w:color w:val="A61C00"/>
              </w:rPr>
              <w:t>Posebni cilj 1.2.</w:t>
            </w:r>
          </w:p>
          <w:p w14:paraId="6916055E" w14:textId="77777777" w:rsidR="00CB574C" w:rsidRDefault="00000000">
            <w:pPr>
              <w:widowControl w:val="0"/>
              <w:spacing w:line="240" w:lineRule="auto"/>
              <w:jc w:val="center"/>
              <w:rPr>
                <w:color w:val="A61C00"/>
              </w:rPr>
            </w:pPr>
            <w:r>
              <w:rPr>
                <w:b/>
                <w:color w:val="A61C00"/>
              </w:rPr>
              <w:t>Razvijen sustav zdravstvene i socijalne skrbi</w:t>
            </w:r>
            <w:r>
              <w:rPr>
                <w:color w:val="A61C00"/>
              </w:rPr>
              <w:t xml:space="preserve"> </w:t>
            </w:r>
          </w:p>
          <w:p w14:paraId="0CD8CD0E" w14:textId="77777777" w:rsidR="00CB574C" w:rsidRDefault="00CB574C">
            <w:pPr>
              <w:widowControl w:val="0"/>
              <w:spacing w:line="240" w:lineRule="auto"/>
              <w:jc w:val="center"/>
              <w:rPr>
                <w:color w:val="A61C00"/>
              </w:rPr>
            </w:pPr>
          </w:p>
          <w:p w14:paraId="743F46C2" w14:textId="77777777" w:rsidR="00CB574C" w:rsidRDefault="00CB574C">
            <w:pPr>
              <w:widowControl w:val="0"/>
              <w:spacing w:line="240" w:lineRule="auto"/>
              <w:jc w:val="center"/>
              <w:rPr>
                <w:color w:val="A61C00"/>
              </w:rPr>
            </w:pPr>
          </w:p>
          <w:p w14:paraId="3A8A74EA" w14:textId="77777777" w:rsidR="00CB574C" w:rsidRDefault="00000000">
            <w:pPr>
              <w:widowControl w:val="0"/>
              <w:spacing w:line="240" w:lineRule="auto"/>
              <w:jc w:val="center"/>
              <w:rPr>
                <w:color w:val="E69138"/>
                <w:sz w:val="20"/>
                <w:szCs w:val="20"/>
              </w:rPr>
            </w:pPr>
            <w:r>
              <w:rPr>
                <w:color w:val="E69138"/>
                <w:sz w:val="20"/>
                <w:szCs w:val="20"/>
              </w:rPr>
              <w:t>Mjera 1.2.1. Dostupnija i kvalitetnija zdravstvena skrb</w:t>
            </w:r>
          </w:p>
          <w:p w14:paraId="6CB41956" w14:textId="77777777" w:rsidR="00CB574C" w:rsidRDefault="00CB574C">
            <w:pPr>
              <w:widowControl w:val="0"/>
              <w:spacing w:line="240" w:lineRule="auto"/>
              <w:jc w:val="center"/>
              <w:rPr>
                <w:color w:val="E69138"/>
                <w:sz w:val="20"/>
                <w:szCs w:val="20"/>
              </w:rPr>
            </w:pPr>
          </w:p>
          <w:p w14:paraId="543CDA66" w14:textId="77777777" w:rsidR="00CB574C" w:rsidRDefault="00000000">
            <w:pPr>
              <w:widowControl w:val="0"/>
              <w:spacing w:line="240" w:lineRule="auto"/>
              <w:jc w:val="center"/>
              <w:rPr>
                <w:color w:val="E69138"/>
                <w:sz w:val="20"/>
                <w:szCs w:val="20"/>
              </w:rPr>
            </w:pPr>
            <w:r>
              <w:rPr>
                <w:color w:val="E69138"/>
                <w:sz w:val="20"/>
                <w:szCs w:val="20"/>
              </w:rPr>
              <w:t>Mjera 1.2.2. Stvaranje socijalno osjetljivog sustava</w:t>
            </w:r>
          </w:p>
          <w:p w14:paraId="3D935319" w14:textId="77777777" w:rsidR="00CB574C" w:rsidRDefault="00CB574C">
            <w:pPr>
              <w:widowControl w:val="0"/>
              <w:spacing w:line="240" w:lineRule="auto"/>
              <w:jc w:val="center"/>
            </w:pPr>
          </w:p>
        </w:tc>
        <w:tc>
          <w:tcPr>
            <w:tcW w:w="2310"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57E7A9F7" w14:textId="77777777" w:rsidR="00CB574C" w:rsidRDefault="00000000">
            <w:pPr>
              <w:widowControl w:val="0"/>
              <w:spacing w:line="240" w:lineRule="auto"/>
              <w:jc w:val="center"/>
              <w:rPr>
                <w:b/>
                <w:color w:val="A61C00"/>
              </w:rPr>
            </w:pPr>
            <w:r>
              <w:rPr>
                <w:b/>
                <w:color w:val="A61C00"/>
              </w:rPr>
              <w:t>Posebni cilj 2.2. Unapređenje poslovnog okruženja - zelena i digitalna tranzicija gospodarskog sektora</w:t>
            </w:r>
          </w:p>
          <w:p w14:paraId="6D70584C" w14:textId="77777777" w:rsidR="00CB574C" w:rsidRDefault="00CB574C">
            <w:pPr>
              <w:widowControl w:val="0"/>
              <w:spacing w:line="240" w:lineRule="auto"/>
              <w:jc w:val="center"/>
              <w:rPr>
                <w:b/>
                <w:color w:val="A61C00"/>
              </w:rPr>
            </w:pPr>
          </w:p>
          <w:p w14:paraId="09F84736" w14:textId="77777777" w:rsidR="00CB574C" w:rsidRDefault="00000000">
            <w:pPr>
              <w:widowControl w:val="0"/>
              <w:spacing w:line="240" w:lineRule="auto"/>
              <w:jc w:val="center"/>
              <w:rPr>
                <w:color w:val="E69138"/>
                <w:sz w:val="20"/>
                <w:szCs w:val="20"/>
              </w:rPr>
            </w:pPr>
            <w:r>
              <w:rPr>
                <w:color w:val="E69138"/>
                <w:sz w:val="20"/>
                <w:szCs w:val="20"/>
              </w:rPr>
              <w:t>Mjera 2.2.1. Unapređenje poslovne infrastrukture za stvaranje dodane vrijednosti proizvoda</w:t>
            </w:r>
          </w:p>
          <w:p w14:paraId="14D08FCD" w14:textId="77777777" w:rsidR="00CB574C" w:rsidRDefault="00CB574C">
            <w:pPr>
              <w:widowControl w:val="0"/>
              <w:spacing w:line="240" w:lineRule="auto"/>
              <w:jc w:val="center"/>
              <w:rPr>
                <w:color w:val="E69138"/>
                <w:sz w:val="20"/>
                <w:szCs w:val="20"/>
              </w:rPr>
            </w:pPr>
          </w:p>
          <w:p w14:paraId="20297342" w14:textId="77777777" w:rsidR="00CB574C" w:rsidRDefault="00000000">
            <w:pPr>
              <w:widowControl w:val="0"/>
              <w:spacing w:line="240" w:lineRule="auto"/>
              <w:jc w:val="center"/>
              <w:rPr>
                <w:color w:val="E69138"/>
                <w:sz w:val="20"/>
                <w:szCs w:val="20"/>
              </w:rPr>
            </w:pPr>
            <w:r>
              <w:rPr>
                <w:color w:val="E69138"/>
                <w:sz w:val="20"/>
                <w:szCs w:val="20"/>
              </w:rPr>
              <w:t>Mjera 2.2.2. Edukacije kao potpora poduzetnicima</w:t>
            </w:r>
          </w:p>
        </w:tc>
        <w:tc>
          <w:tcPr>
            <w:tcW w:w="2235"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71375EE6" w14:textId="77777777" w:rsidR="00CB574C" w:rsidRDefault="00CB574C">
            <w:pPr>
              <w:widowControl w:val="0"/>
              <w:spacing w:line="240" w:lineRule="auto"/>
              <w:jc w:val="center"/>
              <w:rPr>
                <w:b/>
                <w:color w:val="A61C00"/>
              </w:rPr>
            </w:pPr>
          </w:p>
          <w:p w14:paraId="74409909" w14:textId="77777777" w:rsidR="00CB574C" w:rsidRDefault="00CB574C">
            <w:pPr>
              <w:widowControl w:val="0"/>
              <w:spacing w:line="240" w:lineRule="auto"/>
              <w:jc w:val="center"/>
              <w:rPr>
                <w:b/>
                <w:color w:val="A61C00"/>
              </w:rPr>
            </w:pPr>
          </w:p>
          <w:p w14:paraId="6D3BD54B" w14:textId="77777777" w:rsidR="00CB574C" w:rsidRDefault="00000000">
            <w:pPr>
              <w:widowControl w:val="0"/>
              <w:spacing w:line="240" w:lineRule="auto"/>
              <w:jc w:val="center"/>
            </w:pPr>
            <w:r>
              <w:rPr>
                <w:b/>
                <w:color w:val="A61C00"/>
              </w:rPr>
              <w:t>Posebni cilj 3.2. Ulaganja u digitalnu povezivost</w:t>
            </w:r>
            <w:r>
              <w:rPr>
                <w:color w:val="A61C00"/>
              </w:rPr>
              <w:t xml:space="preserve"> </w:t>
            </w:r>
          </w:p>
          <w:p w14:paraId="2B729529" w14:textId="77777777" w:rsidR="00CB574C" w:rsidRDefault="00CB574C">
            <w:pPr>
              <w:widowControl w:val="0"/>
              <w:spacing w:line="240" w:lineRule="auto"/>
              <w:jc w:val="center"/>
            </w:pPr>
          </w:p>
          <w:p w14:paraId="65D1038F" w14:textId="77777777" w:rsidR="00CB574C" w:rsidRDefault="00CB574C">
            <w:pPr>
              <w:widowControl w:val="0"/>
              <w:spacing w:line="240" w:lineRule="auto"/>
              <w:jc w:val="center"/>
            </w:pPr>
          </w:p>
          <w:p w14:paraId="1E827199" w14:textId="77777777" w:rsidR="00CB574C" w:rsidRDefault="00CB574C">
            <w:pPr>
              <w:widowControl w:val="0"/>
              <w:spacing w:line="240" w:lineRule="auto"/>
              <w:jc w:val="center"/>
            </w:pPr>
          </w:p>
          <w:p w14:paraId="0D4CBC99" w14:textId="77777777" w:rsidR="00CB574C" w:rsidRDefault="00000000">
            <w:pPr>
              <w:widowControl w:val="0"/>
              <w:spacing w:line="240" w:lineRule="auto"/>
              <w:jc w:val="center"/>
            </w:pPr>
            <w:r>
              <w:rPr>
                <w:color w:val="E69138"/>
                <w:sz w:val="20"/>
                <w:szCs w:val="20"/>
              </w:rPr>
              <w:t>Mjera 3.2.1. Ulaganja u digitalnu povezivost</w:t>
            </w:r>
          </w:p>
        </w:tc>
        <w:tc>
          <w:tcPr>
            <w:tcW w:w="2235"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53EBEE08" w14:textId="77777777" w:rsidR="00CB574C" w:rsidRDefault="00CB574C">
            <w:pPr>
              <w:widowControl w:val="0"/>
              <w:spacing w:line="240" w:lineRule="auto"/>
              <w:jc w:val="center"/>
              <w:rPr>
                <w:b/>
                <w:color w:val="A61C00"/>
              </w:rPr>
            </w:pPr>
          </w:p>
          <w:p w14:paraId="1D178871" w14:textId="77777777" w:rsidR="00CB574C" w:rsidRDefault="00CB574C">
            <w:pPr>
              <w:widowControl w:val="0"/>
              <w:spacing w:line="240" w:lineRule="auto"/>
              <w:jc w:val="center"/>
              <w:rPr>
                <w:b/>
                <w:color w:val="A61C00"/>
              </w:rPr>
            </w:pPr>
          </w:p>
          <w:p w14:paraId="2ADA213B" w14:textId="77777777" w:rsidR="00CB574C" w:rsidRDefault="00000000">
            <w:pPr>
              <w:widowControl w:val="0"/>
              <w:spacing w:line="240" w:lineRule="auto"/>
              <w:jc w:val="center"/>
              <w:rPr>
                <w:color w:val="A61C00"/>
              </w:rPr>
            </w:pPr>
            <w:r>
              <w:rPr>
                <w:b/>
                <w:color w:val="A61C00"/>
              </w:rPr>
              <w:t>Posebni cilj 4.2. Održivo upravljanje resursima</w:t>
            </w:r>
            <w:r>
              <w:rPr>
                <w:color w:val="A61C00"/>
              </w:rPr>
              <w:t xml:space="preserve"> </w:t>
            </w:r>
          </w:p>
          <w:p w14:paraId="0D39A788" w14:textId="77777777" w:rsidR="00CB574C" w:rsidRDefault="00CB574C">
            <w:pPr>
              <w:widowControl w:val="0"/>
              <w:spacing w:line="240" w:lineRule="auto"/>
              <w:jc w:val="center"/>
              <w:rPr>
                <w:color w:val="A61C00"/>
              </w:rPr>
            </w:pPr>
          </w:p>
          <w:p w14:paraId="77DCD0BD" w14:textId="77777777" w:rsidR="00CB574C" w:rsidRDefault="00CB574C">
            <w:pPr>
              <w:widowControl w:val="0"/>
              <w:spacing w:line="240" w:lineRule="auto"/>
              <w:jc w:val="center"/>
              <w:rPr>
                <w:color w:val="A61C00"/>
              </w:rPr>
            </w:pPr>
          </w:p>
          <w:p w14:paraId="6D40D5AC" w14:textId="77777777" w:rsidR="00CB574C" w:rsidRDefault="00CB574C">
            <w:pPr>
              <w:widowControl w:val="0"/>
              <w:spacing w:line="240" w:lineRule="auto"/>
              <w:jc w:val="center"/>
              <w:rPr>
                <w:color w:val="A61C00"/>
              </w:rPr>
            </w:pPr>
          </w:p>
          <w:p w14:paraId="6B5220CA" w14:textId="77777777" w:rsidR="00CB574C" w:rsidRDefault="00000000">
            <w:pPr>
              <w:widowControl w:val="0"/>
              <w:spacing w:line="240" w:lineRule="auto"/>
              <w:jc w:val="center"/>
              <w:rPr>
                <w:color w:val="A61C00"/>
              </w:rPr>
            </w:pPr>
            <w:r>
              <w:rPr>
                <w:color w:val="E69138"/>
                <w:sz w:val="20"/>
                <w:szCs w:val="20"/>
              </w:rPr>
              <w:t>Mjera 4.2.1. Stvaranje sustava za učinkovitije korištenje energije</w:t>
            </w:r>
          </w:p>
        </w:tc>
      </w:tr>
      <w:tr w:rsidR="00CB574C" w14:paraId="2C2B5282" w14:textId="77777777">
        <w:tc>
          <w:tcPr>
            <w:tcW w:w="2160"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2BA77811" w14:textId="77777777" w:rsidR="00CB574C" w:rsidRDefault="00000000">
            <w:pPr>
              <w:widowControl w:val="0"/>
              <w:spacing w:line="240" w:lineRule="auto"/>
              <w:jc w:val="center"/>
              <w:rPr>
                <w:b/>
                <w:color w:val="A61C00"/>
              </w:rPr>
            </w:pPr>
            <w:r>
              <w:rPr>
                <w:b/>
                <w:color w:val="A61C00"/>
              </w:rPr>
              <w:t xml:space="preserve">Posebni cilj 1.3. </w:t>
            </w:r>
          </w:p>
          <w:p w14:paraId="52B5F925" w14:textId="77777777" w:rsidR="00CB574C" w:rsidRDefault="00000000">
            <w:pPr>
              <w:widowControl w:val="0"/>
              <w:spacing w:line="240" w:lineRule="auto"/>
              <w:jc w:val="center"/>
              <w:rPr>
                <w:color w:val="A61C00"/>
              </w:rPr>
            </w:pPr>
            <w:r>
              <w:rPr>
                <w:b/>
                <w:color w:val="A61C00"/>
              </w:rPr>
              <w:t>Područje kvalitetnog i sveobuhvatnog društvenog sadržaja i usluga</w:t>
            </w:r>
            <w:r>
              <w:rPr>
                <w:color w:val="A61C00"/>
              </w:rPr>
              <w:t xml:space="preserve"> </w:t>
            </w:r>
          </w:p>
          <w:p w14:paraId="2A23D988" w14:textId="77777777" w:rsidR="00CB574C" w:rsidRDefault="00CB574C">
            <w:pPr>
              <w:widowControl w:val="0"/>
              <w:spacing w:line="240" w:lineRule="auto"/>
              <w:jc w:val="center"/>
              <w:rPr>
                <w:color w:val="A61C00"/>
              </w:rPr>
            </w:pPr>
          </w:p>
          <w:p w14:paraId="3C5D0F1F" w14:textId="77777777" w:rsidR="00CB574C" w:rsidRDefault="00000000">
            <w:pPr>
              <w:widowControl w:val="0"/>
              <w:spacing w:line="240" w:lineRule="auto"/>
              <w:jc w:val="center"/>
              <w:rPr>
                <w:color w:val="E69138"/>
                <w:sz w:val="20"/>
                <w:szCs w:val="20"/>
              </w:rPr>
            </w:pPr>
            <w:r>
              <w:rPr>
                <w:color w:val="E69138"/>
                <w:sz w:val="20"/>
                <w:szCs w:val="20"/>
              </w:rPr>
              <w:t xml:space="preserve">Mjera 1.3.1. Očuvanje kulturne baštine </w:t>
            </w:r>
          </w:p>
          <w:p w14:paraId="5919F47F" w14:textId="77777777" w:rsidR="00CB574C" w:rsidRDefault="00CB574C">
            <w:pPr>
              <w:widowControl w:val="0"/>
              <w:spacing w:line="240" w:lineRule="auto"/>
              <w:jc w:val="center"/>
              <w:rPr>
                <w:color w:val="E69138"/>
                <w:sz w:val="20"/>
                <w:szCs w:val="20"/>
              </w:rPr>
            </w:pPr>
          </w:p>
          <w:p w14:paraId="53C59CFA" w14:textId="77777777" w:rsidR="00CB574C" w:rsidRDefault="00000000">
            <w:pPr>
              <w:widowControl w:val="0"/>
              <w:spacing w:line="240" w:lineRule="auto"/>
              <w:jc w:val="center"/>
              <w:rPr>
                <w:color w:val="E69138"/>
                <w:sz w:val="20"/>
                <w:szCs w:val="20"/>
              </w:rPr>
            </w:pPr>
            <w:r>
              <w:rPr>
                <w:color w:val="E69138"/>
                <w:sz w:val="20"/>
                <w:szCs w:val="20"/>
              </w:rPr>
              <w:t xml:space="preserve">Mjera 1.3.2. </w:t>
            </w:r>
          </w:p>
          <w:p w14:paraId="5F2411CA" w14:textId="77777777" w:rsidR="00CB574C" w:rsidRDefault="00000000">
            <w:pPr>
              <w:widowControl w:val="0"/>
              <w:spacing w:line="240" w:lineRule="auto"/>
              <w:jc w:val="center"/>
              <w:rPr>
                <w:color w:val="E69138"/>
                <w:sz w:val="20"/>
                <w:szCs w:val="20"/>
              </w:rPr>
            </w:pPr>
            <w:r>
              <w:rPr>
                <w:color w:val="E69138"/>
                <w:sz w:val="20"/>
                <w:szCs w:val="20"/>
              </w:rPr>
              <w:t>Izgradnja kvalitetnog i dostupnog sportsko-</w:t>
            </w:r>
            <w:r>
              <w:rPr>
                <w:color w:val="E69138"/>
                <w:sz w:val="20"/>
                <w:szCs w:val="20"/>
              </w:rPr>
              <w:lastRenderedPageBreak/>
              <w:t>rekreativnog sadržaja</w:t>
            </w:r>
          </w:p>
          <w:p w14:paraId="05CB4C9A" w14:textId="77777777" w:rsidR="00CB574C" w:rsidRDefault="00CB574C">
            <w:pPr>
              <w:widowControl w:val="0"/>
              <w:spacing w:line="240" w:lineRule="auto"/>
              <w:jc w:val="center"/>
              <w:rPr>
                <w:color w:val="E69138"/>
                <w:sz w:val="20"/>
                <w:szCs w:val="20"/>
              </w:rPr>
            </w:pPr>
          </w:p>
          <w:p w14:paraId="634657BB" w14:textId="77777777" w:rsidR="00CB574C" w:rsidRDefault="00000000">
            <w:pPr>
              <w:widowControl w:val="0"/>
              <w:spacing w:line="240" w:lineRule="auto"/>
              <w:jc w:val="center"/>
              <w:rPr>
                <w:color w:val="E69138"/>
                <w:sz w:val="20"/>
                <w:szCs w:val="20"/>
              </w:rPr>
            </w:pPr>
            <w:r>
              <w:rPr>
                <w:color w:val="E69138"/>
                <w:sz w:val="20"/>
                <w:szCs w:val="20"/>
              </w:rPr>
              <w:t>Mjera 1.3.3.</w:t>
            </w:r>
          </w:p>
          <w:p w14:paraId="1CA08C15" w14:textId="77777777" w:rsidR="00CB574C" w:rsidRDefault="00000000">
            <w:pPr>
              <w:widowControl w:val="0"/>
              <w:spacing w:line="240" w:lineRule="auto"/>
              <w:jc w:val="center"/>
              <w:rPr>
                <w:sz w:val="20"/>
                <w:szCs w:val="20"/>
              </w:rPr>
            </w:pPr>
            <w:r>
              <w:rPr>
                <w:color w:val="E69138"/>
                <w:sz w:val="20"/>
                <w:szCs w:val="20"/>
              </w:rPr>
              <w:t>Revitalizacija urbanog područja</w:t>
            </w:r>
          </w:p>
        </w:tc>
        <w:tc>
          <w:tcPr>
            <w:tcW w:w="2310" w:type="dxa"/>
            <w:tcBorders>
              <w:top w:val="single" w:sz="8" w:space="0" w:color="E69138"/>
              <w:left w:val="single" w:sz="8" w:space="0" w:color="E69138"/>
              <w:bottom w:val="single" w:sz="8" w:space="0" w:color="FFFFFF"/>
              <w:right w:val="single" w:sz="8" w:space="0" w:color="FFFFFF"/>
            </w:tcBorders>
            <w:shd w:val="clear" w:color="auto" w:fill="auto"/>
            <w:tcMar>
              <w:top w:w="100" w:type="dxa"/>
              <w:left w:w="100" w:type="dxa"/>
              <w:bottom w:w="100" w:type="dxa"/>
              <w:right w:w="100" w:type="dxa"/>
            </w:tcMar>
          </w:tcPr>
          <w:p w14:paraId="562AD1BA" w14:textId="77777777" w:rsidR="00CB574C" w:rsidRDefault="00CB574C">
            <w:pPr>
              <w:widowControl w:val="0"/>
              <w:spacing w:line="240" w:lineRule="auto"/>
              <w:jc w:val="center"/>
              <w:rPr>
                <w:sz w:val="20"/>
                <w:szCs w:val="20"/>
              </w:rPr>
            </w:pPr>
          </w:p>
        </w:tc>
        <w:tc>
          <w:tcPr>
            <w:tcW w:w="2235" w:type="dxa"/>
            <w:tcBorders>
              <w:top w:val="single" w:sz="8" w:space="0" w:color="E69138"/>
              <w:left w:val="single" w:sz="8" w:space="0" w:color="FFFFFF"/>
              <w:bottom w:val="single" w:sz="8" w:space="0" w:color="FFFFFF"/>
              <w:right w:val="single" w:sz="8" w:space="0" w:color="E69138"/>
            </w:tcBorders>
            <w:shd w:val="clear" w:color="auto" w:fill="auto"/>
            <w:tcMar>
              <w:top w:w="100" w:type="dxa"/>
              <w:left w:w="100" w:type="dxa"/>
              <w:bottom w:w="100" w:type="dxa"/>
              <w:right w:w="100" w:type="dxa"/>
            </w:tcMar>
          </w:tcPr>
          <w:p w14:paraId="43BCAD14" w14:textId="77777777" w:rsidR="00CB574C" w:rsidRDefault="00CB574C">
            <w:pPr>
              <w:widowControl w:val="0"/>
              <w:spacing w:line="240" w:lineRule="auto"/>
              <w:jc w:val="center"/>
              <w:rPr>
                <w:sz w:val="20"/>
                <w:szCs w:val="20"/>
              </w:rPr>
            </w:pPr>
          </w:p>
        </w:tc>
        <w:tc>
          <w:tcPr>
            <w:tcW w:w="2235" w:type="dxa"/>
            <w:tcBorders>
              <w:top w:val="single" w:sz="8" w:space="0" w:color="E69138"/>
              <w:left w:val="single" w:sz="8" w:space="0" w:color="E69138"/>
              <w:bottom w:val="single" w:sz="8" w:space="0" w:color="E69138"/>
              <w:right w:val="single" w:sz="8" w:space="0" w:color="E69138"/>
            </w:tcBorders>
            <w:shd w:val="clear" w:color="auto" w:fill="auto"/>
            <w:tcMar>
              <w:top w:w="100" w:type="dxa"/>
              <w:left w:w="100" w:type="dxa"/>
              <w:bottom w:w="100" w:type="dxa"/>
              <w:right w:w="100" w:type="dxa"/>
            </w:tcMar>
          </w:tcPr>
          <w:p w14:paraId="3848B04F" w14:textId="77777777" w:rsidR="00CB574C" w:rsidRDefault="00CB574C">
            <w:pPr>
              <w:widowControl w:val="0"/>
              <w:spacing w:line="240" w:lineRule="auto"/>
              <w:jc w:val="center"/>
              <w:rPr>
                <w:b/>
                <w:color w:val="A61C00"/>
              </w:rPr>
            </w:pPr>
          </w:p>
          <w:p w14:paraId="57A08A95" w14:textId="77777777" w:rsidR="00CB574C" w:rsidRDefault="00000000">
            <w:pPr>
              <w:widowControl w:val="0"/>
              <w:spacing w:line="240" w:lineRule="auto"/>
              <w:jc w:val="center"/>
              <w:rPr>
                <w:color w:val="A61C00"/>
              </w:rPr>
            </w:pPr>
            <w:r>
              <w:rPr>
                <w:b/>
                <w:color w:val="A61C00"/>
              </w:rPr>
              <w:t>Posebni cilj 4.3. Unaprjeđenje sustava očuvanja okoliša i prirode</w:t>
            </w:r>
            <w:r>
              <w:rPr>
                <w:color w:val="A61C00"/>
              </w:rPr>
              <w:t xml:space="preserve"> </w:t>
            </w:r>
          </w:p>
          <w:p w14:paraId="44F165B2" w14:textId="77777777" w:rsidR="00CB574C" w:rsidRDefault="00CB574C">
            <w:pPr>
              <w:widowControl w:val="0"/>
              <w:spacing w:line="240" w:lineRule="auto"/>
              <w:jc w:val="center"/>
              <w:rPr>
                <w:color w:val="A61C00"/>
              </w:rPr>
            </w:pPr>
          </w:p>
          <w:p w14:paraId="7BD74942" w14:textId="77777777" w:rsidR="00CB574C" w:rsidRDefault="00CB574C">
            <w:pPr>
              <w:widowControl w:val="0"/>
              <w:spacing w:line="240" w:lineRule="auto"/>
              <w:jc w:val="center"/>
              <w:rPr>
                <w:color w:val="A61C00"/>
              </w:rPr>
            </w:pPr>
          </w:p>
          <w:p w14:paraId="0D2262E3" w14:textId="77777777" w:rsidR="00CB574C" w:rsidRDefault="00000000">
            <w:pPr>
              <w:widowControl w:val="0"/>
              <w:spacing w:line="240" w:lineRule="auto"/>
              <w:jc w:val="center"/>
              <w:rPr>
                <w:color w:val="E69138"/>
                <w:sz w:val="20"/>
                <w:szCs w:val="20"/>
              </w:rPr>
            </w:pPr>
            <w:r>
              <w:rPr>
                <w:color w:val="E69138"/>
                <w:sz w:val="20"/>
                <w:szCs w:val="20"/>
              </w:rPr>
              <w:t xml:space="preserve">Mjera 4.3.1. Jačanje svijesti kroz edukaciju o zaštiti prirode </w:t>
            </w:r>
          </w:p>
          <w:p w14:paraId="7B386651" w14:textId="77777777" w:rsidR="00CB574C" w:rsidRDefault="00CB574C">
            <w:pPr>
              <w:widowControl w:val="0"/>
              <w:spacing w:line="240" w:lineRule="auto"/>
              <w:jc w:val="center"/>
              <w:rPr>
                <w:color w:val="E69138"/>
                <w:sz w:val="20"/>
                <w:szCs w:val="20"/>
              </w:rPr>
            </w:pPr>
          </w:p>
          <w:p w14:paraId="3DBA390C" w14:textId="77777777" w:rsidR="00CB574C" w:rsidRDefault="00000000">
            <w:pPr>
              <w:widowControl w:val="0"/>
              <w:spacing w:line="240" w:lineRule="auto"/>
              <w:jc w:val="center"/>
              <w:rPr>
                <w:sz w:val="20"/>
                <w:szCs w:val="20"/>
              </w:rPr>
            </w:pPr>
            <w:r>
              <w:rPr>
                <w:color w:val="E69138"/>
                <w:sz w:val="20"/>
                <w:szCs w:val="20"/>
              </w:rPr>
              <w:t>Mjera 4.3.2. Ulaganje u sustav žurnih službi</w:t>
            </w:r>
          </w:p>
        </w:tc>
      </w:tr>
    </w:tbl>
    <w:p w14:paraId="15091434" w14:textId="77777777" w:rsidR="00CB574C" w:rsidRDefault="00CB574C">
      <w:pPr>
        <w:pStyle w:val="Heading2"/>
      </w:pPr>
      <w:bookmarkStart w:id="19" w:name="_meahlwcmytax" w:colFirst="0" w:colLast="0"/>
      <w:bookmarkEnd w:id="19"/>
    </w:p>
    <w:p w14:paraId="1858D39A" w14:textId="77777777" w:rsidR="00CB574C" w:rsidRDefault="00000000">
      <w:pPr>
        <w:pStyle w:val="Heading2"/>
        <w:rPr>
          <w:b w:val="0"/>
        </w:rPr>
      </w:pPr>
      <w:bookmarkStart w:id="20" w:name="_Toc146893763"/>
      <w:r>
        <w:t xml:space="preserve">8.1. Prioritet 1. </w:t>
      </w:r>
      <w:r>
        <w:rPr>
          <w:b w:val="0"/>
        </w:rPr>
        <w:t>Područje za život</w:t>
      </w:r>
      <w:bookmarkEnd w:id="20"/>
    </w:p>
    <w:p w14:paraId="22BA8414" w14:textId="77777777" w:rsidR="00CB574C" w:rsidRDefault="00000000">
      <w:r>
        <w:t>Jedan od prioriteta nadolazećeg razdoblja temelji se na privlačenju mladih ljudi, te njihovom zadržavanju na Urbanom području Gospić što će se osigurati kvalitetnim društvenim uslugama u ključnim područjima. Shodno tome, temelj kvalitetnog života predstavljaju usluge u području odgoja i obrazovanja. U tom kontekstu, UP će biti područje koje aktivno radi na jačanju i unapređenju odgojno-obrazovnog sektora te promišlja o modalitetima njegova razvoja u svrhu prilagodbe društvenim i gospodarskim promjenama. Ovim prioritetom doprinijet će se poboljšanju demografske slike, odnosno revitalizaciji dobne strukture stanovništva. Osim kvalitetnog obrazovanja, snaga određenog područja ogleda se u njegovoj brizi i ulaganjima o najugroženijim skupinama društva. U tom kontekstu, posebna pažnja posvetit će se jačanju socijalnih i zdravstvenih usluga s naglaskom na povećanje  kvalitete. Shodno tome, Urbano područje Gospić će postati uključivo i socijalno osviješteno područje. Kroz ovaj prioritet jačat će se civilno društvo kao važan segment razvoja urbanog područja. Jačanje civilnog društva ostvarit će se u vidu adekvatnih financijskih potpora i jačanja volonterizma. Bogata kulturna ponuda predstavlja važnu stavku u kvaliteti života na Urbanom području Gospić. Briga o baštini, materijalnoj i nematerijalnoj, u samom je središtu kulturnog identiteta Urbanog područja. Njeno stavljanje u funkciju, gospodarsku i kulturnu, ključno je za afirmaciju identiteta i njegovu dugoročnu opstojnost. Ovaj prioritet pružat će integriranost, ali i uključivost. Uz sve navedeno, jedan od prioriteta bit će poticanje stanovnika UP Gospića na zdrav način života kroz aktivno provođenje slobodnog vremena i bavljenje sportom. Kako bi se to omogućilo nužna su ulaganja u sportsku infrastrukturu, amatersku i profesionalnu, ali i prihvaćanje strateškog pristupa sportu u kontekstu kvalitetnijeg upravljanja, jačanja ljudskih kapaciteta i većih financijskih ulaganja kroz EU projekte.</w:t>
      </w:r>
    </w:p>
    <w:p w14:paraId="6869B187" w14:textId="77777777" w:rsidR="00CB574C" w:rsidRDefault="00CB574C"/>
    <w:p w14:paraId="39CC8613" w14:textId="77777777" w:rsidR="00CB574C" w:rsidRDefault="00000000">
      <w:r>
        <w:t>Ovaj prioritet javnih politika bit će ostvaren kroz sljedeće posebne ciljeve:</w:t>
      </w:r>
    </w:p>
    <w:p w14:paraId="76404E4E" w14:textId="77777777" w:rsidR="00CB574C" w:rsidRDefault="00000000">
      <w:r>
        <w:rPr>
          <w:b/>
          <w:color w:val="E69138"/>
        </w:rPr>
        <w:t>Poseban cilj 1.1.</w:t>
      </w:r>
      <w:r>
        <w:rPr>
          <w:color w:val="E69138"/>
        </w:rPr>
        <w:t xml:space="preserve"> </w:t>
      </w:r>
      <w:r>
        <w:t>Odgoj i obrazovanje kao temelj društvenog razvoja</w:t>
      </w:r>
    </w:p>
    <w:p w14:paraId="1C090A83" w14:textId="77777777" w:rsidR="00CB574C" w:rsidRDefault="00000000">
      <w:r>
        <w:tab/>
        <w:t>Mjera 1.1.1. Infrastrukturni razvoj odgojnih ustanova</w:t>
      </w:r>
    </w:p>
    <w:p w14:paraId="21E506F4" w14:textId="77777777" w:rsidR="00CB574C" w:rsidRDefault="00000000">
      <w:r>
        <w:tab/>
        <w:t xml:space="preserve">Mjera 1.1.2. Uspostava cjelovitog i kvalitetnog obrazovnog sustava </w:t>
      </w:r>
    </w:p>
    <w:p w14:paraId="6A487D6E" w14:textId="77777777" w:rsidR="00CB574C" w:rsidRDefault="00CB574C"/>
    <w:p w14:paraId="7A00C70A" w14:textId="77777777" w:rsidR="00CB574C" w:rsidRDefault="00000000">
      <w:r>
        <w:rPr>
          <w:b/>
          <w:color w:val="E69138"/>
        </w:rPr>
        <w:t>Poseban cilj 1.2</w:t>
      </w:r>
      <w:r>
        <w:rPr>
          <w:color w:val="E69138"/>
        </w:rPr>
        <w:t xml:space="preserve">. </w:t>
      </w:r>
      <w:r>
        <w:t>Razvijen sustav zdravstvene i socijalne skrbi</w:t>
      </w:r>
    </w:p>
    <w:p w14:paraId="0AE0C1EC" w14:textId="77777777" w:rsidR="00CB574C" w:rsidRDefault="00000000">
      <w:r>
        <w:tab/>
        <w:t xml:space="preserve">Mjera 1.2.1. Dostupnija i kvalitetnija zdravstvena skrb </w:t>
      </w:r>
    </w:p>
    <w:p w14:paraId="6B7C34CD" w14:textId="77777777" w:rsidR="00CB574C" w:rsidRDefault="00000000">
      <w:r>
        <w:tab/>
        <w:t>Mjera 1.2.2. Stvaranje socijalno osjetljivog sustava</w:t>
      </w:r>
    </w:p>
    <w:p w14:paraId="170293E9" w14:textId="77777777" w:rsidR="00CB574C" w:rsidRDefault="00CB574C"/>
    <w:p w14:paraId="58F119CD" w14:textId="77777777" w:rsidR="00CB574C" w:rsidRDefault="00000000">
      <w:r>
        <w:rPr>
          <w:b/>
          <w:color w:val="E69138"/>
        </w:rPr>
        <w:t>Poseban cilj 1.3.</w:t>
      </w:r>
      <w:r>
        <w:rPr>
          <w:color w:val="E69138"/>
        </w:rPr>
        <w:t xml:space="preserve"> </w:t>
      </w:r>
      <w:r>
        <w:t>Područje kvalitetnog i sveobuhvatnog društvenog sadržaja i usluga</w:t>
      </w:r>
    </w:p>
    <w:p w14:paraId="3477A43E" w14:textId="77777777" w:rsidR="00CB574C" w:rsidRDefault="00000000">
      <w:r>
        <w:tab/>
        <w:t xml:space="preserve">Mjera 1.3.1. Očuvanje kulturne baštine </w:t>
      </w:r>
    </w:p>
    <w:p w14:paraId="6CE49F09" w14:textId="77777777" w:rsidR="00CB574C" w:rsidRDefault="00000000">
      <w:r>
        <w:tab/>
        <w:t>Mjera 1.3.2.  Izgradnja kvalitetnog i dostupnog sportsko-rekreativnog sadržaja</w:t>
      </w:r>
    </w:p>
    <w:p w14:paraId="19B6052C" w14:textId="77777777" w:rsidR="00CB574C" w:rsidRDefault="00000000">
      <w:pPr>
        <w:ind w:firstLine="720"/>
      </w:pPr>
      <w:r>
        <w:t xml:space="preserve">Mjera 1.3.3. Revitalizacija urbanog područja </w:t>
      </w:r>
    </w:p>
    <w:p w14:paraId="76F127D9" w14:textId="77777777" w:rsidR="00CB574C" w:rsidRDefault="00CB574C"/>
    <w:p w14:paraId="1C9298E2" w14:textId="77777777" w:rsidR="00CB574C" w:rsidRDefault="00000000">
      <w:pPr>
        <w:pStyle w:val="Heading2"/>
      </w:pPr>
      <w:bookmarkStart w:id="21" w:name="_4i7ojhp" w:colFirst="0" w:colLast="0"/>
      <w:bookmarkEnd w:id="21"/>
      <w:r>
        <w:br w:type="page"/>
      </w:r>
    </w:p>
    <w:p w14:paraId="3EFFE30E" w14:textId="77777777" w:rsidR="00CB574C" w:rsidRDefault="00000000">
      <w:pPr>
        <w:pStyle w:val="Heading2"/>
        <w:rPr>
          <w:b w:val="0"/>
        </w:rPr>
      </w:pPr>
      <w:bookmarkStart w:id="22" w:name="_Toc146893764"/>
      <w:r>
        <w:lastRenderedPageBreak/>
        <w:t xml:space="preserve">8.2. Prioritet 2. </w:t>
      </w:r>
      <w:r>
        <w:rPr>
          <w:b w:val="0"/>
        </w:rPr>
        <w:t>Područje za rad</w:t>
      </w:r>
      <w:bookmarkEnd w:id="22"/>
    </w:p>
    <w:p w14:paraId="79B65877" w14:textId="77777777" w:rsidR="00CB574C" w:rsidRDefault="00000000">
      <w:r>
        <w:t>S obzirom na to da je polazišna osnova Urbanih područja grad središte kao nositelj gospodarskog razvoja, UP Gospić poseban naglasak stavlja na razvoj konkurentnog gospodarskog sektora uz obrazovni sustav, zelenu i digitalnu tranziciju gospodarskog sektora te unapređenje poslovnog okruženja kao temelje za rast i razvoj. Fokus se stavlja na usklađivanje obrazovnog sustava UP-a s potrebama gospodarstvenika i općenito tržištem rada pri čemu su prioriteti usklađivanje ponude programa obrazovnih institucija sa stvarnim potrebama gospodarstvenika i tržišta rada, poticanje suradnje na zajedničkim projektima, ostvarivanje suradnje u razvoju novih rješenja i implementaciji tehnologija te pružanje tematskih edukacija i programa cjeloživotnog obrazovanja sukladno utvrđenim potrebama gospodarstvenika. Nadalje, sukladno utvrđenim ključnim gospodarskim sektorima, radit će se na povezivanju privatnog i javnog sektora, jačanju kapaciteta u apsorpciji EU sredstava i privlačenju ulagača te stvaranju sinergije s ciljem dinamizacije poduzetničkih aktivnosti, osobito u kontekstu malih i srednjih poduzetnika. Utvrđeni potencijal sinergijskog učinka između sektora poljoprivrede i turizma ostvarit će se brendiranjem UP-a kao jedinstvene turističke destinacije i brendiranjem poljoprivrednih proizvoda te plasmanom poljoprivrednih proizvoda kroz ugostiteljsko smještajne objekte. U turizmu će se raditi na razvoju smještajnih kapaciteta više kategorije, razvoju specifičnih oblika turizma - agroturizam, zdravstveni turizam, kulturni, aktivni i outdoor turizam uz podsegment obiteljskog, izletničkog, lovnog, ribolovnog i sportskog  turizma, valorizaciji kulturnih i prirodnih resursa, osmišljavanju cjelovitih turističkih proizvoda, ostvarivanju kvalitetnije suradnje s turističkim posrednicima te poticanjem poduzetničkih aktivnosti u turizmu. Sektor poljoprivrede unaprijedit će se kroz poticanje razvoja ekološke poljoprivrede, brendiranje lokalnih proizvoda, posebno u području mljekarstva, povećanje kapaciteta za otkup i preradu poljoprivrednih proizvoda, edukaciju poljoprivrednika o specifičnim oblicima poljoprivredne proizvodnje, korištenje novih tehnologija te povlačenje financijskih sredstava, uspostavu logističko-distribucijskih kapaciteta za skladištenje i plasman proizvoda, poticanje udruživanja poljoprivrednika te povećanje količine proizvodnje i zadovoljavanje tržišnog potencijala visokokvalitetnih autohtonih proizvoda sa zaštićenom oznakom izvornosti i zemljopisnog podrijetla. Potpora svemu navedenom ostvarit će se kroz razvoj poduzetničke potporne infrastrukture i sustavno upravljanje istom, odnosno kroz stvaranje poticajnog poslovnog okruženja i provođenje mjera za razvoj poduzetničkih i poljoprivrednih aktivnosti. Navedeno će se ostvariti kroz opremanje i aktivaciju poduzetničkih zona, privlačenje poduzetnika na pokretanje poslovanja, uspostavu funkcionalnog sustava upravljanja poduzetničkim zonama te zelenu i digitalnu tranziciju, s naglaskom na korištenje obnovljivih izvora energije i implementaciju novih tehnologija.</w:t>
      </w:r>
    </w:p>
    <w:p w14:paraId="636CB8E7" w14:textId="77777777" w:rsidR="00CB574C" w:rsidRDefault="00CB574C"/>
    <w:p w14:paraId="5CFE5081" w14:textId="77777777" w:rsidR="00CB574C" w:rsidRDefault="00000000">
      <w:r>
        <w:t>Ovaj prioritet javnih politika bit će ostvaren kroz sljedeće posebne ciljeve:</w:t>
      </w:r>
    </w:p>
    <w:p w14:paraId="236355DB" w14:textId="77777777" w:rsidR="00CB574C" w:rsidRDefault="00CB574C">
      <w:pPr>
        <w:rPr>
          <w:b/>
          <w:color w:val="E69138"/>
        </w:rPr>
      </w:pPr>
    </w:p>
    <w:p w14:paraId="34E1891A" w14:textId="77777777" w:rsidR="00CB574C" w:rsidRDefault="00000000">
      <w:r>
        <w:rPr>
          <w:b/>
          <w:color w:val="E69138"/>
        </w:rPr>
        <w:t xml:space="preserve">Posebni cilj 2.1. </w:t>
      </w:r>
      <w:r>
        <w:t xml:space="preserve">Razvoj i povezivanje ključnih sektora gospodarstva </w:t>
      </w:r>
    </w:p>
    <w:p w14:paraId="4B557C6B" w14:textId="77777777" w:rsidR="00CB574C" w:rsidRDefault="00000000">
      <w:r>
        <w:tab/>
        <w:t xml:space="preserve">Mjera 2.1.1. Podrška razvoju sustava kratkih lanaca opskrbe </w:t>
      </w:r>
    </w:p>
    <w:p w14:paraId="2992E3C6" w14:textId="77777777" w:rsidR="00CB574C" w:rsidRDefault="00000000">
      <w:r>
        <w:tab/>
        <w:t>Mjera 2.1.2. Prezentacija ličkog identiteta kroz turističke sadržaje</w:t>
      </w:r>
    </w:p>
    <w:p w14:paraId="0338E0AD" w14:textId="77777777" w:rsidR="00CB574C" w:rsidRDefault="00CB574C"/>
    <w:p w14:paraId="380FF3BC" w14:textId="77777777" w:rsidR="00CB574C" w:rsidRDefault="00000000">
      <w:r>
        <w:rPr>
          <w:b/>
          <w:color w:val="E69138"/>
        </w:rPr>
        <w:t>Posebni cilj 2.2.</w:t>
      </w:r>
      <w:r>
        <w:rPr>
          <w:b/>
        </w:rPr>
        <w:t xml:space="preserve"> </w:t>
      </w:r>
      <w:r>
        <w:t>Unaprjeđenje poslovnog okruženja - zelena i digitalna tranzicija gospodarskog sektora</w:t>
      </w:r>
    </w:p>
    <w:p w14:paraId="5706578D" w14:textId="77777777" w:rsidR="00CB574C" w:rsidRDefault="00000000">
      <w:pPr>
        <w:ind w:left="720"/>
      </w:pPr>
      <w:r>
        <w:lastRenderedPageBreak/>
        <w:t xml:space="preserve">Mjera 2.2.1. Unaprjeđenje poslovne infrastrukture za stvaranje dodane vrijednosti proizvoda </w:t>
      </w:r>
    </w:p>
    <w:p w14:paraId="7084EB73" w14:textId="3FF325BD" w:rsidR="00CB574C" w:rsidRDefault="00000000" w:rsidP="004E572B">
      <w:pPr>
        <w:ind w:left="720"/>
      </w:pPr>
      <w:r>
        <w:t>Mjera  2.2.2. Edukacije kao potpora poduzetnicima</w:t>
      </w:r>
    </w:p>
    <w:p w14:paraId="36499DE7" w14:textId="77777777" w:rsidR="00CB574C" w:rsidRDefault="00CB574C">
      <w:pPr>
        <w:ind w:left="720"/>
      </w:pPr>
    </w:p>
    <w:p w14:paraId="413B7BF6" w14:textId="77777777" w:rsidR="00CB574C" w:rsidRDefault="00000000">
      <w:pPr>
        <w:pStyle w:val="Heading2"/>
        <w:rPr>
          <w:b w:val="0"/>
        </w:rPr>
      </w:pPr>
      <w:bookmarkStart w:id="23" w:name="_Toc146893765"/>
      <w:r>
        <w:t xml:space="preserve">8.3. Prioritet 3. </w:t>
      </w:r>
      <w:r>
        <w:rPr>
          <w:b w:val="0"/>
        </w:rPr>
        <w:t>Povezano područje</w:t>
      </w:r>
      <w:bookmarkEnd w:id="23"/>
    </w:p>
    <w:p w14:paraId="220F6C6D" w14:textId="77777777" w:rsidR="00CB574C" w:rsidRDefault="00000000">
      <w:r>
        <w:t>U nadolazećem razdoblju jedan od glavnih razvojnih prioriteta za Urbano područje Gospić jest unapređenje povezanosti i mobilnosti te osiguranje adekvatnog i sigurnog prijevoza za sve stanovnike UP-a. U tom kontekstu, u narednom periodu nužno je omogućiti sve preduvjete za adekvatnu mobilnost stanovništva Urbanog područja - unutar samog Urbanog područja, ali i kroz bolje povezivanje istog sa Županijom, te posljedično s ostatkom Hrvatske. U vidu cestovnog prometa, ovo će značiti rekonstrukciju, ali i unapređenje sigurnosti i protočnosti postojećih prometnica, te ulaganje u izgradnju novih. Željeznički promet na Urbanom području ima dugu tradiciju i vrlo je značajan za stanovnike, no unatoč tome, godinama je sustavno zapostavljan.  Unapređenje linija i integracija različitih modaliteta prijevoza doprinosi kvaliteti života i stvara dosljedan i povezan sistem urbanog prijevoza. Svi oblici prometnog povezivanja temeljit će se na intermodalnom pristupu, odnosno međusobnoj povezanosti i usklađenosti, kako bi se osigurao nesmetan prelazak s jednog oblika prijevoza na drugi te osiguralo cjelovito iskustvo putovanja Urbanim područjem. Prioritet povećanja povezanosti uključuje i unapređenje širokopojasne infrastrukture s ciljem poboljšanja internetske infrastrukture i povećanja internetske brzine Urbanog područja Gospić. Daljnja ulaganja u širokopojasnu infrastrukturu predstavljaju preduvjet za širu primjenu informacijsko-komunikacijske tehnologije i razvitak digitalne ekonomije, ubrzanje gospodarskog rasta i povećanje društvenog boljitka.</w:t>
      </w:r>
    </w:p>
    <w:p w14:paraId="44BF6631" w14:textId="77777777" w:rsidR="00CB574C" w:rsidRDefault="00CB574C"/>
    <w:p w14:paraId="7DC04269" w14:textId="77777777" w:rsidR="00CB574C" w:rsidRDefault="00000000">
      <w:r>
        <w:t>Ovaj prioritet javnih politika bit će ostvaren kroz sljedeće posebne ciljeve:</w:t>
      </w:r>
    </w:p>
    <w:p w14:paraId="53C0A377" w14:textId="77777777" w:rsidR="00CB574C" w:rsidRDefault="00CB574C">
      <w:pPr>
        <w:rPr>
          <w:b/>
          <w:color w:val="E69138"/>
        </w:rPr>
      </w:pPr>
    </w:p>
    <w:p w14:paraId="204BE6AC" w14:textId="77777777" w:rsidR="00CB574C" w:rsidRDefault="00000000">
      <w:r>
        <w:rPr>
          <w:b/>
          <w:color w:val="E69138"/>
        </w:rPr>
        <w:t>Posebni cilj 3.1.</w:t>
      </w:r>
      <w:r>
        <w:t xml:space="preserve"> Unaprjeđenje prometne infrastrukture i dostupnost urbanog prijevoza svim stanovnicima </w:t>
      </w:r>
    </w:p>
    <w:p w14:paraId="1ADD112E" w14:textId="77777777" w:rsidR="00CB574C" w:rsidRDefault="00000000">
      <w:r>
        <w:tab/>
        <w:t>Mjera 3.1.1.  Infrastrukturno unaprjeđenje i podrška novim modalitetima javnog prijevoza</w:t>
      </w:r>
    </w:p>
    <w:p w14:paraId="2DE8CA22" w14:textId="77777777" w:rsidR="00CB574C" w:rsidRDefault="00000000">
      <w:r>
        <w:tab/>
      </w:r>
    </w:p>
    <w:p w14:paraId="569F4B93" w14:textId="77777777" w:rsidR="00CB574C" w:rsidRDefault="00000000">
      <w:r>
        <w:rPr>
          <w:b/>
          <w:color w:val="E69138"/>
        </w:rPr>
        <w:t>Posebni cilj 3.2.</w:t>
      </w:r>
      <w:r>
        <w:rPr>
          <w:b/>
        </w:rPr>
        <w:t xml:space="preserve">  </w:t>
      </w:r>
      <w:r>
        <w:t xml:space="preserve">Ulaganja u digitalnu povezivost </w:t>
      </w:r>
    </w:p>
    <w:p w14:paraId="38231C59" w14:textId="77777777" w:rsidR="00CB574C" w:rsidRDefault="00000000">
      <w:r>
        <w:tab/>
        <w:t xml:space="preserve">Mjera 3.2.1. Ulaganja u digitalnu povezivost </w:t>
      </w:r>
    </w:p>
    <w:p w14:paraId="360342EC" w14:textId="77777777" w:rsidR="00CB574C" w:rsidRDefault="00CB574C"/>
    <w:p w14:paraId="362B213D" w14:textId="77777777" w:rsidR="00CB574C" w:rsidRDefault="00000000">
      <w:pPr>
        <w:pStyle w:val="Heading2"/>
        <w:rPr>
          <w:b w:val="0"/>
        </w:rPr>
      </w:pPr>
      <w:bookmarkStart w:id="24" w:name="_Toc146893766"/>
      <w:r>
        <w:t>8.4. Prioritet 4.</w:t>
      </w:r>
      <w:r>
        <w:rPr>
          <w:b w:val="0"/>
        </w:rPr>
        <w:t xml:space="preserve"> Održivo područje</w:t>
      </w:r>
      <w:bookmarkEnd w:id="24"/>
    </w:p>
    <w:p w14:paraId="2FA70245" w14:textId="77777777" w:rsidR="00CB574C" w:rsidRDefault="00000000">
      <w:r>
        <w:t xml:space="preserve">Kvaliteta zraka, vode, tla, okoliša i posljedično života je važan preduvjet za razvoj Urbanog područja Gospić. Stoga, jedan od glavnih prioriteta u nadolazećem razdoblju je unapređenje infrastrukture te smanjenje utjecaja svih oblika zagađenja i poticanje korištenja obnovljivih izvora energije. Navedeno će obuhvaćati unapređenje komunalne infrastrukture Urbanog područja u smislu njezine izgradnje i modernizacije, a kako bi se povećala dostupnost komunalnih usluga, ali i doprinijelo očuvanju okoliša. U tom kontekstu osobit naglasak bit će stavljen na učinkovito gospodarenje otpadom, unapređenje infrastrukturnih uvjeta za odvojeno prikupljanje, recikliranje i oporabu otpada, kao i na potrebu podizanja svijesti stanovnika o važnosti pravilnog odlaganja onih vrsta otpada koje se mogu reciklirati te unaprjeđenje sustava pročišćavanja otpadnih voda pri čemu će ključna biti kvalitetna suradnja s ostalim dionicima u sustavu. UP Gospić posjeduje potencijal za </w:t>
      </w:r>
      <w:r>
        <w:lastRenderedPageBreak/>
        <w:t>korištenje solarne energije, energije vjetra i biomase. Ulaganje u obnovljive izvore energije predstavljat će važan doprinos urbanog područja u  smanjenje zagađenja i poticaj ka očuvanju prirode i smanjenje ovisnosti o ostalim energetskim izvorima. S obzirom na to da je dio zaštićenih površina u ukupnoj površini Urbanog područja Gospić veći od polovice cijelog teritorija što ukazuje vrlo visoku atraktivnost njegove prirodne osnove, u narednom periodu poseban naglasak bit će stavljen na projekte koji doprinose unapređenju sustava očuvanja okoliša i prirode.</w:t>
      </w:r>
    </w:p>
    <w:p w14:paraId="350ED421" w14:textId="77777777" w:rsidR="00CB574C" w:rsidRDefault="00CB574C"/>
    <w:p w14:paraId="14ECBF45" w14:textId="77777777" w:rsidR="00CB574C" w:rsidRDefault="00000000">
      <w:r>
        <w:t>Ovaj prioritet javnih politika bit će ostvaren kroz sljedeće posebne ciljeve:</w:t>
      </w:r>
    </w:p>
    <w:p w14:paraId="59728644" w14:textId="77777777" w:rsidR="00CB574C" w:rsidRDefault="00CB574C">
      <w:pPr>
        <w:rPr>
          <w:b/>
          <w:color w:val="E69138"/>
        </w:rPr>
      </w:pPr>
    </w:p>
    <w:p w14:paraId="1995D47E" w14:textId="77777777" w:rsidR="00CB574C" w:rsidRDefault="00000000">
      <w:r>
        <w:rPr>
          <w:b/>
          <w:color w:val="E69138"/>
        </w:rPr>
        <w:t>Posebni cilj 4.1.</w:t>
      </w:r>
      <w:r>
        <w:t xml:space="preserve"> Razvoj osnovne komunalne infrastrukture</w:t>
      </w:r>
    </w:p>
    <w:p w14:paraId="2405ADEE" w14:textId="77777777" w:rsidR="00CB574C" w:rsidRDefault="00000000">
      <w:pPr>
        <w:ind w:firstLine="720"/>
      </w:pPr>
      <w:r>
        <w:t xml:space="preserve">Mjera 4.1.1. Razvoj i unapređenje sustava vodovoda i odvodnje  </w:t>
      </w:r>
    </w:p>
    <w:p w14:paraId="08EE5A3B" w14:textId="77777777" w:rsidR="00CB574C" w:rsidRDefault="00000000">
      <w:pPr>
        <w:ind w:firstLine="720"/>
      </w:pPr>
      <w:r>
        <w:t>Mjera 4.1.2. Učinkovito upravljanje otpadom</w:t>
      </w:r>
    </w:p>
    <w:p w14:paraId="3B0849F3" w14:textId="77777777" w:rsidR="00CB574C" w:rsidRDefault="00CB574C">
      <w:pPr>
        <w:rPr>
          <w:b/>
          <w:color w:val="E69138"/>
        </w:rPr>
      </w:pPr>
    </w:p>
    <w:p w14:paraId="4809B1D0" w14:textId="77777777" w:rsidR="00CB574C" w:rsidRDefault="00000000">
      <w:r>
        <w:rPr>
          <w:b/>
          <w:color w:val="E69138"/>
        </w:rPr>
        <w:t>Posebni cilj 4.2.</w:t>
      </w:r>
      <w:r>
        <w:t xml:space="preserve"> Održivo upravljanje resursima</w:t>
      </w:r>
    </w:p>
    <w:p w14:paraId="36F75DCB" w14:textId="77777777" w:rsidR="00CB574C" w:rsidRDefault="00000000">
      <w:r>
        <w:tab/>
        <w:t>Mjera 4.2.1. Stvaranje sustava za učinkovitije korištenje energije</w:t>
      </w:r>
    </w:p>
    <w:p w14:paraId="4AD5F76F" w14:textId="77777777" w:rsidR="00CB574C" w:rsidRDefault="00CB574C">
      <w:pPr>
        <w:rPr>
          <w:b/>
          <w:color w:val="E69138"/>
        </w:rPr>
      </w:pPr>
    </w:p>
    <w:p w14:paraId="0D822A21" w14:textId="77777777" w:rsidR="00CB574C" w:rsidRDefault="00000000">
      <w:r>
        <w:rPr>
          <w:b/>
          <w:color w:val="E69138"/>
        </w:rPr>
        <w:t>Posebni cilj 4.3.</w:t>
      </w:r>
      <w:r>
        <w:rPr>
          <w:b/>
        </w:rPr>
        <w:t xml:space="preserve"> </w:t>
      </w:r>
      <w:r>
        <w:t>Unaprjeđenje sustava očuvanja okoliša i prirode</w:t>
      </w:r>
    </w:p>
    <w:p w14:paraId="5596EE6E" w14:textId="77777777" w:rsidR="00CB574C" w:rsidRDefault="00000000">
      <w:r>
        <w:tab/>
        <w:t>Mjera 4.3.1. Jačanje svijesti kroz edukaciju o  zaštiti prirode</w:t>
      </w:r>
    </w:p>
    <w:p w14:paraId="1A45E5E1" w14:textId="77777777" w:rsidR="00CB574C" w:rsidRDefault="00000000">
      <w:r>
        <w:tab/>
        <w:t>Mjera 4.3.2. Ulaganje u sustav žurnih službi</w:t>
      </w:r>
    </w:p>
    <w:p w14:paraId="06909C25" w14:textId="77777777" w:rsidR="00CB574C" w:rsidRDefault="00000000">
      <w:r>
        <w:br w:type="page"/>
      </w:r>
    </w:p>
    <w:p w14:paraId="74C2DBC7" w14:textId="77777777" w:rsidR="00CB574C" w:rsidRDefault="00000000">
      <w:pPr>
        <w:pStyle w:val="Heading1"/>
      </w:pPr>
      <w:bookmarkStart w:id="25" w:name="_Toc146893767"/>
      <w:r>
        <w:lastRenderedPageBreak/>
        <w:t>9. POPIS POSEBNIH CILJEVA I KLJUČNIH POKAZATELJA ISHODA</w:t>
      </w:r>
      <w:bookmarkEnd w:id="25"/>
      <w:r>
        <w:t xml:space="preserve"> </w:t>
      </w:r>
    </w:p>
    <w:p w14:paraId="7276652A" w14:textId="77777777" w:rsidR="00CB574C" w:rsidRDefault="00CB574C"/>
    <w:p w14:paraId="4313F079" w14:textId="77777777" w:rsidR="00CB574C" w:rsidRDefault="00000000">
      <w:r>
        <w:t xml:space="preserve">Popis posebnih ciljeva Strategije razvoja Urbanog područja Gospić za razdoblje 2021.-2027. uparen s doprinosom koji isti ostvaruju u kontekstu strateških ciljeva Nacionalne razvojne strategije do 2030. prikazan je u tablici niže. </w:t>
      </w:r>
    </w:p>
    <w:p w14:paraId="6EFD214E" w14:textId="77777777" w:rsidR="00CB574C" w:rsidRDefault="00000000">
      <w:r>
        <w:t>Sadržaj tablice usklađen je sa Smjernicama, te redom prikazuje:</w:t>
      </w:r>
    </w:p>
    <w:p w14:paraId="7FF394E2" w14:textId="77777777" w:rsidR="00CB574C" w:rsidRDefault="00000000">
      <w:pPr>
        <w:numPr>
          <w:ilvl w:val="0"/>
          <w:numId w:val="30"/>
        </w:numPr>
      </w:pPr>
      <w:r>
        <w:t>strateški cilj NRS-a 2030.</w:t>
      </w:r>
    </w:p>
    <w:p w14:paraId="3EA3A381" w14:textId="77777777" w:rsidR="00CB574C" w:rsidRDefault="00000000">
      <w:pPr>
        <w:numPr>
          <w:ilvl w:val="0"/>
          <w:numId w:val="30"/>
        </w:numPr>
      </w:pPr>
      <w:r>
        <w:t>pokazatelj učinka strateškog cilja NRS 2030.</w:t>
      </w:r>
    </w:p>
    <w:p w14:paraId="26C45A04" w14:textId="77777777" w:rsidR="00CB574C" w:rsidRDefault="00000000">
      <w:pPr>
        <w:numPr>
          <w:ilvl w:val="0"/>
          <w:numId w:val="30"/>
        </w:numPr>
      </w:pPr>
      <w:r>
        <w:t>poseban cilj SRUP-a koji izravno doprinosi provedbi gore navedenog strateškog cilja NRS-a 2030.</w:t>
      </w:r>
    </w:p>
    <w:p w14:paraId="55BE103C" w14:textId="77777777" w:rsidR="00CB574C" w:rsidRDefault="00000000">
      <w:pPr>
        <w:numPr>
          <w:ilvl w:val="0"/>
          <w:numId w:val="30"/>
        </w:numPr>
      </w:pPr>
      <w:r>
        <w:t>pokazatelj ishoda posebnog cilja SRUP-a.</w:t>
      </w:r>
    </w:p>
    <w:p w14:paraId="7781C441" w14:textId="77777777" w:rsidR="00CB574C" w:rsidRDefault="00CB574C">
      <w:pPr>
        <w:jc w:val="left"/>
      </w:pPr>
    </w:p>
    <w:tbl>
      <w:tblPr>
        <w:tblStyle w:val="ac"/>
        <w:tblW w:w="9030" w:type="dxa"/>
        <w:jc w:val="center"/>
        <w:tblBorders>
          <w:top w:val="nil"/>
          <w:left w:val="nil"/>
          <w:bottom w:val="nil"/>
          <w:right w:val="nil"/>
          <w:insideH w:val="nil"/>
          <w:insideV w:val="nil"/>
        </w:tblBorders>
        <w:tblLayout w:type="fixed"/>
        <w:tblLook w:val="0600" w:firstRow="0" w:lastRow="0" w:firstColumn="0" w:lastColumn="0" w:noHBand="1" w:noVBand="1"/>
      </w:tblPr>
      <w:tblGrid>
        <w:gridCol w:w="2985"/>
        <w:gridCol w:w="3030"/>
        <w:gridCol w:w="3015"/>
      </w:tblGrid>
      <w:tr w:rsidR="00CB574C" w14:paraId="32138517" w14:textId="77777777">
        <w:trPr>
          <w:trHeight w:val="960"/>
          <w:jc w:val="center"/>
        </w:trPr>
        <w:tc>
          <w:tcPr>
            <w:tcW w:w="9030" w:type="dxa"/>
            <w:gridSpan w:val="3"/>
            <w:tcBorders>
              <w:top w:val="single" w:sz="18" w:space="0" w:color="A61C00"/>
              <w:left w:val="single" w:sz="18" w:space="0" w:color="A61C00"/>
              <w:bottom w:val="single" w:sz="18" w:space="0" w:color="A61C00"/>
              <w:right w:val="single" w:sz="6" w:space="0" w:color="A61C00"/>
            </w:tcBorders>
            <w:shd w:val="clear" w:color="auto" w:fill="FFFFFF"/>
            <w:tcMar>
              <w:top w:w="40" w:type="dxa"/>
              <w:left w:w="40" w:type="dxa"/>
              <w:bottom w:w="40" w:type="dxa"/>
              <w:right w:w="40" w:type="dxa"/>
            </w:tcMar>
            <w:vAlign w:val="bottom"/>
          </w:tcPr>
          <w:p w14:paraId="4852F87C" w14:textId="77777777" w:rsidR="00CB574C" w:rsidRDefault="00000000">
            <w:pPr>
              <w:widowControl w:val="0"/>
              <w:jc w:val="left"/>
              <w:rPr>
                <w:color w:val="CD352F"/>
              </w:rPr>
            </w:pPr>
            <w:r>
              <w:rPr>
                <w:b/>
                <w:color w:val="CD352F"/>
              </w:rPr>
              <w:t xml:space="preserve">Prioritet 1 </w:t>
            </w:r>
            <w:r>
              <w:rPr>
                <w:color w:val="CD352F"/>
              </w:rPr>
              <w:t xml:space="preserve">Područje za život </w:t>
            </w:r>
          </w:p>
        </w:tc>
      </w:tr>
      <w:tr w:rsidR="00CB574C" w14:paraId="13E1B12C" w14:textId="77777777">
        <w:trPr>
          <w:trHeight w:val="885"/>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31E5873E" w14:textId="77777777" w:rsidR="00CB574C" w:rsidRDefault="00000000">
            <w:pPr>
              <w:widowControl w:val="0"/>
              <w:jc w:val="left"/>
              <w:rPr>
                <w:i/>
                <w:color w:val="FFFFFF"/>
              </w:rPr>
            </w:pPr>
            <w:r>
              <w:rPr>
                <w:b/>
                <w:color w:val="FFFFFF"/>
              </w:rPr>
              <w:t xml:space="preserve">Strateški cilj: </w:t>
            </w:r>
            <w:r>
              <w:rPr>
                <w:i/>
                <w:color w:val="FFFFFF"/>
              </w:rPr>
              <w:t>SC.2. Obrazovani i zaposleni ljudi</w:t>
            </w:r>
          </w:p>
          <w:p w14:paraId="4D821EBA" w14:textId="77777777" w:rsidR="00CB574C" w:rsidRDefault="00000000">
            <w:pPr>
              <w:widowControl w:val="0"/>
              <w:jc w:val="left"/>
            </w:pPr>
            <w:r>
              <w:rPr>
                <w:b/>
                <w:color w:val="FFFFFF"/>
              </w:rPr>
              <w:t>NRS 2030</w:t>
            </w:r>
          </w:p>
        </w:tc>
      </w:tr>
      <w:tr w:rsidR="00CB574C" w14:paraId="3F3214DF"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5456922A"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18324368"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5B50A0B5"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7DF81B48" w14:textId="77777777">
        <w:trPr>
          <w:trHeight w:val="81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7F579609" w14:textId="77777777" w:rsidR="00CB574C" w:rsidRDefault="00000000">
            <w:pPr>
              <w:widowControl w:val="0"/>
              <w:jc w:val="left"/>
              <w:rPr>
                <w:color w:val="FFFFFF"/>
                <w:sz w:val="20"/>
                <w:szCs w:val="20"/>
              </w:rPr>
            </w:pPr>
            <w:r>
              <w:rPr>
                <w:color w:val="FFFFFF"/>
                <w:sz w:val="20"/>
                <w:szCs w:val="20"/>
              </w:rPr>
              <w:t>Obuhvat djece od 4 godine do početka obveznog obrazovanja (predškolski odgoj)</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5E23CE1B" w14:textId="77777777" w:rsidR="00CB574C" w:rsidRDefault="00000000">
            <w:pPr>
              <w:widowControl w:val="0"/>
              <w:jc w:val="center"/>
              <w:rPr>
                <w:color w:val="FFFFFF"/>
              </w:rPr>
            </w:pPr>
            <w:r>
              <w:rPr>
                <w:color w:val="FFFFFF"/>
              </w:rPr>
              <w:t>83%</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1EA6BEF2" w14:textId="77777777" w:rsidR="00CB574C" w:rsidRDefault="00000000">
            <w:pPr>
              <w:widowControl w:val="0"/>
              <w:jc w:val="center"/>
              <w:rPr>
                <w:color w:val="FFFFFF"/>
              </w:rPr>
            </w:pPr>
            <w:r>
              <w:rPr>
                <w:color w:val="FFFFFF"/>
              </w:rPr>
              <w:t>&gt;97%</w:t>
            </w:r>
          </w:p>
        </w:tc>
      </w:tr>
      <w:tr w:rsidR="00CB574C" w14:paraId="375B2F54"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323BA366" w14:textId="77777777" w:rsidR="00CB574C" w:rsidRDefault="00000000">
            <w:pPr>
              <w:widowControl w:val="0"/>
              <w:jc w:val="left"/>
              <w:rPr>
                <w:b/>
                <w:color w:val="FFFFFF"/>
                <w:sz w:val="20"/>
                <w:szCs w:val="20"/>
              </w:rPr>
            </w:pPr>
            <w:r>
              <w:rPr>
                <w:b/>
                <w:color w:val="FFFFFF"/>
                <w:sz w:val="20"/>
                <w:szCs w:val="20"/>
              </w:rPr>
              <w:t xml:space="preserve">Poseban cilj 1.1. Strategije razvoja Urbanog područja  Gospić </w:t>
            </w:r>
          </w:p>
          <w:p w14:paraId="34F85ED7" w14:textId="77777777" w:rsidR="00CB574C" w:rsidRDefault="00000000">
            <w:pPr>
              <w:widowControl w:val="0"/>
              <w:jc w:val="left"/>
              <w:rPr>
                <w:sz w:val="20"/>
                <w:szCs w:val="20"/>
              </w:rPr>
            </w:pPr>
            <w:r>
              <w:rPr>
                <w:color w:val="FFFFFF"/>
                <w:sz w:val="20"/>
                <w:szCs w:val="20"/>
              </w:rPr>
              <w:t>Odgoj i obrazovanje kao temelj društvenog razvoja</w:t>
            </w:r>
          </w:p>
        </w:tc>
      </w:tr>
      <w:tr w:rsidR="00CB574C" w14:paraId="324E99D6"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40337F75"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12AD9275" w14:textId="77777777" w:rsidR="00CB574C" w:rsidRDefault="00000000">
            <w:pPr>
              <w:widowControl w:val="0"/>
              <w:jc w:val="left"/>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A61C00"/>
            </w:tcBorders>
            <w:shd w:val="clear" w:color="auto" w:fill="F4CCCC"/>
            <w:tcMar>
              <w:top w:w="40" w:type="dxa"/>
              <w:left w:w="40" w:type="dxa"/>
              <w:bottom w:w="40" w:type="dxa"/>
              <w:right w:w="40" w:type="dxa"/>
            </w:tcMar>
            <w:vAlign w:val="bottom"/>
          </w:tcPr>
          <w:p w14:paraId="27D85C03" w14:textId="77777777" w:rsidR="00CB574C" w:rsidRDefault="00000000">
            <w:pPr>
              <w:widowControl w:val="0"/>
              <w:jc w:val="left"/>
              <w:rPr>
                <w:sz w:val="20"/>
                <w:szCs w:val="20"/>
              </w:rPr>
            </w:pPr>
            <w:r>
              <w:rPr>
                <w:sz w:val="20"/>
                <w:szCs w:val="20"/>
              </w:rPr>
              <w:t>Ciljna vrijednost 2030.:</w:t>
            </w:r>
          </w:p>
        </w:tc>
      </w:tr>
      <w:tr w:rsidR="00CB574C" w14:paraId="2C0D77D8" w14:textId="77777777">
        <w:trPr>
          <w:trHeight w:val="1380"/>
          <w:jc w:val="center"/>
        </w:trPr>
        <w:tc>
          <w:tcPr>
            <w:tcW w:w="2985" w:type="dxa"/>
            <w:tcBorders>
              <w:top w:val="single" w:sz="6" w:space="0" w:color="A61C00"/>
              <w:left w:val="single" w:sz="18" w:space="0" w:color="A61C00"/>
              <w:bottom w:val="single" w:sz="18" w:space="0" w:color="A61C00"/>
              <w:right w:val="single" w:sz="6" w:space="0" w:color="A61C00"/>
            </w:tcBorders>
            <w:shd w:val="clear" w:color="auto" w:fill="EFEFEF"/>
            <w:tcMar>
              <w:top w:w="40" w:type="dxa"/>
              <w:left w:w="40" w:type="dxa"/>
              <w:bottom w:w="40" w:type="dxa"/>
              <w:right w:w="40" w:type="dxa"/>
            </w:tcMar>
            <w:vAlign w:val="center"/>
          </w:tcPr>
          <w:p w14:paraId="0C7069CE" w14:textId="77777777" w:rsidR="00CB574C" w:rsidRDefault="00000000">
            <w:pPr>
              <w:widowControl w:val="0"/>
              <w:rPr>
                <w:sz w:val="20"/>
                <w:szCs w:val="20"/>
              </w:rPr>
            </w:pPr>
            <w:r>
              <w:rPr>
                <w:sz w:val="20"/>
                <w:szCs w:val="20"/>
              </w:rPr>
              <w:t>Broj dječjih vrtića i drugih pravnih osoba koje ostvaruju program predškolskog odgoja (OI.02.2.61)</w:t>
            </w:r>
          </w:p>
          <w:p w14:paraId="4F97CD1D" w14:textId="77777777" w:rsidR="00CB574C" w:rsidRDefault="00CB574C">
            <w:pPr>
              <w:widowControl w:val="0"/>
              <w:jc w:val="left"/>
              <w:rPr>
                <w:sz w:val="20"/>
                <w:szCs w:val="20"/>
              </w:rPr>
            </w:pPr>
          </w:p>
          <w:p w14:paraId="0DA4C41B" w14:textId="77777777" w:rsidR="00CB574C" w:rsidRDefault="00000000">
            <w:pPr>
              <w:widowControl w:val="0"/>
              <w:rPr>
                <w:sz w:val="20"/>
                <w:szCs w:val="20"/>
              </w:rPr>
            </w:pPr>
            <w:r>
              <w:rPr>
                <w:sz w:val="16"/>
                <w:szCs w:val="16"/>
              </w:rPr>
              <w:t>Izvor: Početna vrijednost pokazatelja definirana je prema podacima DZS-a, Gradovi i općine u statistici – dječji vrtići i druge pravne osobe koje ostvaruju program predškolskog odgoja, za pedagošku godinu 2021./2022.</w:t>
            </w:r>
          </w:p>
        </w:tc>
        <w:tc>
          <w:tcPr>
            <w:tcW w:w="3030" w:type="dxa"/>
            <w:tcBorders>
              <w:top w:val="single" w:sz="6" w:space="0" w:color="A61C00"/>
              <w:left w:val="single" w:sz="6" w:space="0" w:color="A61C00"/>
              <w:bottom w:val="single" w:sz="18" w:space="0" w:color="A61C00"/>
              <w:right w:val="single" w:sz="6" w:space="0" w:color="A61C00"/>
            </w:tcBorders>
            <w:shd w:val="clear" w:color="auto" w:fill="EFEFEF"/>
            <w:tcMar>
              <w:top w:w="40" w:type="dxa"/>
              <w:left w:w="40" w:type="dxa"/>
              <w:bottom w:w="40" w:type="dxa"/>
              <w:right w:w="40" w:type="dxa"/>
            </w:tcMar>
            <w:vAlign w:val="center"/>
          </w:tcPr>
          <w:p w14:paraId="0503E8E0" w14:textId="77777777" w:rsidR="00CB574C" w:rsidRDefault="00000000">
            <w:pPr>
              <w:widowControl w:val="0"/>
              <w:jc w:val="center"/>
              <w:rPr>
                <w:sz w:val="20"/>
                <w:szCs w:val="20"/>
              </w:rPr>
            </w:pPr>
            <w:r>
              <w:rPr>
                <w:sz w:val="20"/>
                <w:szCs w:val="20"/>
              </w:rPr>
              <w:t>7</w:t>
            </w:r>
          </w:p>
          <w:p w14:paraId="02097B2C" w14:textId="77777777" w:rsidR="00CB574C" w:rsidRDefault="00CB574C">
            <w:pPr>
              <w:widowControl w:val="0"/>
              <w:jc w:val="center"/>
              <w:rPr>
                <w:sz w:val="20"/>
                <w:szCs w:val="20"/>
                <w:highlight w:val="yellow"/>
              </w:rPr>
            </w:pPr>
          </w:p>
        </w:tc>
        <w:tc>
          <w:tcPr>
            <w:tcW w:w="3015" w:type="dxa"/>
            <w:tcBorders>
              <w:top w:val="single" w:sz="6" w:space="0" w:color="A61C00"/>
              <w:left w:val="single" w:sz="6" w:space="0" w:color="A61C00"/>
              <w:bottom w:val="single" w:sz="18" w:space="0" w:color="A61C00"/>
              <w:right w:val="single" w:sz="18" w:space="0" w:color="A61C00"/>
            </w:tcBorders>
            <w:shd w:val="clear" w:color="auto" w:fill="EFEFEF"/>
            <w:tcMar>
              <w:top w:w="40" w:type="dxa"/>
              <w:left w:w="40" w:type="dxa"/>
              <w:bottom w:w="40" w:type="dxa"/>
              <w:right w:w="40" w:type="dxa"/>
            </w:tcMar>
            <w:vAlign w:val="center"/>
          </w:tcPr>
          <w:p w14:paraId="40C6F763" w14:textId="77777777" w:rsidR="00CB574C" w:rsidRDefault="00000000">
            <w:pPr>
              <w:widowControl w:val="0"/>
              <w:jc w:val="center"/>
              <w:rPr>
                <w:sz w:val="20"/>
                <w:szCs w:val="20"/>
              </w:rPr>
            </w:pPr>
            <w:r>
              <w:rPr>
                <w:sz w:val="20"/>
                <w:szCs w:val="20"/>
              </w:rPr>
              <w:t>8</w:t>
            </w:r>
          </w:p>
        </w:tc>
      </w:tr>
      <w:tr w:rsidR="00CB574C" w14:paraId="59FAC156" w14:textId="77777777">
        <w:trPr>
          <w:trHeight w:val="810"/>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1BBB7303" w14:textId="77777777" w:rsidR="00CB574C" w:rsidRDefault="00000000">
            <w:pPr>
              <w:widowControl w:val="0"/>
              <w:jc w:val="left"/>
              <w:rPr>
                <w:b/>
                <w:color w:val="FFFFFF"/>
              </w:rPr>
            </w:pPr>
            <w:r>
              <w:rPr>
                <w:b/>
                <w:color w:val="FFFFFF"/>
              </w:rPr>
              <w:t xml:space="preserve">Strateški cilj: </w:t>
            </w:r>
            <w:r>
              <w:rPr>
                <w:i/>
                <w:color w:val="FFFFFF"/>
              </w:rPr>
              <w:t>SC 5. Zdrav, aktivan i kvalitetan život</w:t>
            </w:r>
          </w:p>
          <w:p w14:paraId="0137EFE4" w14:textId="77777777" w:rsidR="00CB574C" w:rsidRDefault="00000000">
            <w:pPr>
              <w:widowControl w:val="0"/>
              <w:jc w:val="left"/>
              <w:rPr>
                <w:color w:val="FFFFFF"/>
              </w:rPr>
            </w:pPr>
            <w:r>
              <w:rPr>
                <w:b/>
                <w:color w:val="FFFFFF"/>
              </w:rPr>
              <w:t>NRS 2030</w:t>
            </w:r>
          </w:p>
        </w:tc>
      </w:tr>
      <w:tr w:rsidR="00CB574C" w14:paraId="069EC39E"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03D7F356"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0E9EE92F"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016479BC"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25CF4C75" w14:textId="77777777">
        <w:trPr>
          <w:trHeight w:val="555"/>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13C33F39" w14:textId="77777777" w:rsidR="00CB574C" w:rsidRDefault="00000000">
            <w:pPr>
              <w:widowControl w:val="0"/>
              <w:jc w:val="left"/>
              <w:rPr>
                <w:color w:val="FFFFFF"/>
                <w:sz w:val="20"/>
                <w:szCs w:val="20"/>
              </w:rPr>
            </w:pPr>
            <w:r>
              <w:rPr>
                <w:color w:val="FFFFFF"/>
                <w:sz w:val="20"/>
                <w:szCs w:val="20"/>
              </w:rPr>
              <w:t>Osobe u riziku od siromaštva i socijalne isključenosti</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445D1CDF" w14:textId="77777777" w:rsidR="00CB574C" w:rsidRDefault="00000000">
            <w:pPr>
              <w:widowControl w:val="0"/>
              <w:jc w:val="center"/>
              <w:rPr>
                <w:color w:val="FFFFFF"/>
                <w:sz w:val="20"/>
                <w:szCs w:val="20"/>
              </w:rPr>
            </w:pPr>
            <w:r>
              <w:rPr>
                <w:color w:val="FFFFFF"/>
                <w:sz w:val="20"/>
                <w:szCs w:val="20"/>
              </w:rPr>
              <w:t>23,30%</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43296332" w14:textId="77777777" w:rsidR="00CB574C" w:rsidRDefault="00000000">
            <w:pPr>
              <w:widowControl w:val="0"/>
              <w:jc w:val="center"/>
              <w:rPr>
                <w:color w:val="FFFFFF"/>
                <w:sz w:val="20"/>
                <w:szCs w:val="20"/>
              </w:rPr>
            </w:pPr>
            <w:r>
              <w:rPr>
                <w:color w:val="FFFFFF"/>
                <w:sz w:val="20"/>
                <w:szCs w:val="20"/>
              </w:rPr>
              <w:t>&lt; 15 %</w:t>
            </w:r>
          </w:p>
        </w:tc>
      </w:tr>
      <w:tr w:rsidR="00CB574C" w14:paraId="42A2E7BA"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1CB4EF6F" w14:textId="77777777" w:rsidR="00CB574C" w:rsidRDefault="00000000">
            <w:pPr>
              <w:widowControl w:val="0"/>
              <w:jc w:val="left"/>
              <w:rPr>
                <w:b/>
                <w:color w:val="FFFFFF"/>
                <w:sz w:val="20"/>
                <w:szCs w:val="20"/>
              </w:rPr>
            </w:pPr>
            <w:r>
              <w:rPr>
                <w:b/>
                <w:color w:val="FFFFFF"/>
                <w:sz w:val="20"/>
                <w:szCs w:val="20"/>
              </w:rPr>
              <w:t>Poseban cilj 1.2. Strategije razvoja Urbanog područja  Gospić</w:t>
            </w:r>
          </w:p>
          <w:p w14:paraId="64524160" w14:textId="77777777" w:rsidR="00CB574C" w:rsidRDefault="00000000">
            <w:pPr>
              <w:widowControl w:val="0"/>
              <w:jc w:val="left"/>
              <w:rPr>
                <w:sz w:val="20"/>
                <w:szCs w:val="20"/>
              </w:rPr>
            </w:pPr>
            <w:r>
              <w:rPr>
                <w:color w:val="FFFFFF"/>
                <w:sz w:val="20"/>
                <w:szCs w:val="20"/>
              </w:rPr>
              <w:t>Razvijen sustav zdravstvene i socijalne skrbi</w:t>
            </w:r>
          </w:p>
        </w:tc>
      </w:tr>
      <w:tr w:rsidR="00CB574C" w14:paraId="1EBE002E"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7EA09AF7" w14:textId="77777777" w:rsidR="00CB574C" w:rsidRDefault="00000000">
            <w:pPr>
              <w:widowControl w:val="0"/>
              <w:jc w:val="left"/>
              <w:rPr>
                <w:sz w:val="20"/>
                <w:szCs w:val="20"/>
              </w:rPr>
            </w:pPr>
            <w:r>
              <w:rPr>
                <w:sz w:val="20"/>
                <w:szCs w:val="20"/>
              </w:rPr>
              <w:lastRenderedPageBreak/>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7265F21C" w14:textId="77777777" w:rsidR="00CB574C" w:rsidRDefault="00000000">
            <w:pPr>
              <w:widowControl w:val="0"/>
              <w:jc w:val="left"/>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A61C00"/>
            </w:tcBorders>
            <w:shd w:val="clear" w:color="auto" w:fill="F4CCCC"/>
            <w:tcMar>
              <w:top w:w="40" w:type="dxa"/>
              <w:left w:w="40" w:type="dxa"/>
              <w:bottom w:w="40" w:type="dxa"/>
              <w:right w:w="40" w:type="dxa"/>
            </w:tcMar>
            <w:vAlign w:val="bottom"/>
          </w:tcPr>
          <w:p w14:paraId="4C060A17" w14:textId="77777777" w:rsidR="00CB574C" w:rsidRDefault="00000000">
            <w:pPr>
              <w:widowControl w:val="0"/>
              <w:jc w:val="left"/>
              <w:rPr>
                <w:sz w:val="20"/>
                <w:szCs w:val="20"/>
              </w:rPr>
            </w:pPr>
            <w:r>
              <w:rPr>
                <w:sz w:val="20"/>
                <w:szCs w:val="20"/>
              </w:rPr>
              <w:t>Ciljna vrijednost 2030.:</w:t>
            </w:r>
          </w:p>
        </w:tc>
      </w:tr>
      <w:tr w:rsidR="00CB574C" w14:paraId="7CA26066" w14:textId="77777777">
        <w:trPr>
          <w:trHeight w:val="1380"/>
          <w:jc w:val="center"/>
        </w:trPr>
        <w:tc>
          <w:tcPr>
            <w:tcW w:w="2985" w:type="dxa"/>
            <w:tcBorders>
              <w:top w:val="single" w:sz="6" w:space="0" w:color="A61C00"/>
              <w:left w:val="single" w:sz="18"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7A19A6CB" w14:textId="77777777" w:rsidR="00CB574C" w:rsidRDefault="00000000">
            <w:pPr>
              <w:widowControl w:val="0"/>
              <w:jc w:val="left"/>
              <w:rPr>
                <w:sz w:val="20"/>
                <w:szCs w:val="20"/>
              </w:rPr>
            </w:pPr>
            <w:r>
              <w:rPr>
                <w:sz w:val="20"/>
                <w:szCs w:val="20"/>
              </w:rPr>
              <w:t>Broj pružatelja usluga organiziranog stanovanja (OI.02.3.71)</w:t>
            </w:r>
          </w:p>
          <w:p w14:paraId="4520C1E4" w14:textId="77777777" w:rsidR="00CB574C" w:rsidRDefault="00CB574C">
            <w:pPr>
              <w:widowControl w:val="0"/>
              <w:rPr>
                <w:sz w:val="16"/>
                <w:szCs w:val="16"/>
              </w:rPr>
            </w:pPr>
          </w:p>
          <w:p w14:paraId="14BB2352" w14:textId="77777777" w:rsidR="00CB574C" w:rsidRDefault="00000000">
            <w:pPr>
              <w:widowControl w:val="0"/>
              <w:rPr>
                <w:sz w:val="16"/>
                <w:szCs w:val="16"/>
              </w:rPr>
            </w:pPr>
            <w:r>
              <w:rPr>
                <w:sz w:val="16"/>
                <w:szCs w:val="16"/>
              </w:rPr>
              <w:t>Izvor: Početna vrijednost pokazatelja preuzeta je iz Upisnika ustanova socijalne skrbi</w:t>
            </w:r>
          </w:p>
        </w:tc>
        <w:tc>
          <w:tcPr>
            <w:tcW w:w="3030" w:type="dxa"/>
            <w:tcBorders>
              <w:top w:val="single" w:sz="6" w:space="0" w:color="A61C00"/>
              <w:left w:val="single" w:sz="6"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6A46ABF2" w14:textId="77777777" w:rsidR="00CB574C" w:rsidRDefault="00000000">
            <w:pPr>
              <w:widowControl w:val="0"/>
              <w:jc w:val="center"/>
              <w:rPr>
                <w:sz w:val="20"/>
                <w:szCs w:val="20"/>
              </w:rPr>
            </w:pPr>
            <w:r>
              <w:rPr>
                <w:sz w:val="20"/>
                <w:szCs w:val="20"/>
              </w:rPr>
              <w:t>3</w:t>
            </w:r>
          </w:p>
        </w:tc>
        <w:tc>
          <w:tcPr>
            <w:tcW w:w="3015" w:type="dxa"/>
            <w:tcBorders>
              <w:top w:val="single" w:sz="6" w:space="0" w:color="A61C00"/>
              <w:left w:val="single" w:sz="6" w:space="0" w:color="A61C00"/>
              <w:bottom w:val="single" w:sz="18" w:space="0" w:color="A61C00"/>
              <w:right w:val="single" w:sz="18" w:space="0" w:color="A61C00"/>
            </w:tcBorders>
            <w:shd w:val="clear" w:color="auto" w:fill="F3F3F3"/>
            <w:tcMar>
              <w:top w:w="40" w:type="dxa"/>
              <w:left w:w="40" w:type="dxa"/>
              <w:bottom w:w="40" w:type="dxa"/>
              <w:right w:w="40" w:type="dxa"/>
            </w:tcMar>
            <w:vAlign w:val="center"/>
          </w:tcPr>
          <w:p w14:paraId="343F54BB" w14:textId="77777777" w:rsidR="00CB574C" w:rsidRDefault="00000000">
            <w:pPr>
              <w:widowControl w:val="0"/>
              <w:jc w:val="center"/>
              <w:rPr>
                <w:sz w:val="20"/>
                <w:szCs w:val="20"/>
              </w:rPr>
            </w:pPr>
            <w:r>
              <w:rPr>
                <w:sz w:val="20"/>
                <w:szCs w:val="20"/>
              </w:rPr>
              <w:t>5</w:t>
            </w:r>
          </w:p>
        </w:tc>
      </w:tr>
      <w:tr w:rsidR="00CB574C" w14:paraId="1316A54B" w14:textId="77777777">
        <w:trPr>
          <w:trHeight w:val="915"/>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7C591A6B" w14:textId="77777777" w:rsidR="00CB574C" w:rsidRDefault="00000000">
            <w:pPr>
              <w:widowControl w:val="0"/>
              <w:jc w:val="left"/>
              <w:rPr>
                <w:b/>
                <w:color w:val="FFFFFF"/>
              </w:rPr>
            </w:pPr>
            <w:r>
              <w:rPr>
                <w:b/>
                <w:color w:val="FFFFFF"/>
              </w:rPr>
              <w:t xml:space="preserve">Strateški cilj: </w:t>
            </w:r>
            <w:r>
              <w:rPr>
                <w:i/>
                <w:color w:val="FFFFFF"/>
              </w:rPr>
              <w:t>SC 5. Zdrav, aktivan i kvalitetan život</w:t>
            </w:r>
          </w:p>
          <w:p w14:paraId="01577456" w14:textId="77777777" w:rsidR="00CB574C" w:rsidRDefault="00000000">
            <w:pPr>
              <w:widowControl w:val="0"/>
              <w:jc w:val="left"/>
            </w:pPr>
            <w:r>
              <w:rPr>
                <w:b/>
                <w:color w:val="FFFFFF"/>
              </w:rPr>
              <w:t>NRS 2030</w:t>
            </w:r>
          </w:p>
        </w:tc>
      </w:tr>
      <w:tr w:rsidR="00CB574C" w14:paraId="058C198A"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66CFDB80"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4F24BE1D"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4F9E4363"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08351121" w14:textId="77777777">
        <w:trPr>
          <w:trHeight w:val="30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6ABC7E2D" w14:textId="77777777" w:rsidR="00CB574C" w:rsidRDefault="00000000">
            <w:pPr>
              <w:widowControl w:val="0"/>
              <w:jc w:val="left"/>
              <w:rPr>
                <w:color w:val="FFFFFF"/>
                <w:sz w:val="20"/>
                <w:szCs w:val="20"/>
              </w:rPr>
            </w:pPr>
            <w:r>
              <w:rPr>
                <w:color w:val="FFFFFF"/>
                <w:sz w:val="20"/>
                <w:szCs w:val="20"/>
              </w:rPr>
              <w:t>Očekivani broj godina zdravog života</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5C416348" w14:textId="77777777" w:rsidR="00CB574C" w:rsidRDefault="00000000">
            <w:pPr>
              <w:widowControl w:val="0"/>
              <w:jc w:val="center"/>
              <w:rPr>
                <w:color w:val="FFFFFF"/>
                <w:sz w:val="20"/>
                <w:szCs w:val="20"/>
              </w:rPr>
            </w:pPr>
            <w:r>
              <w:rPr>
                <w:color w:val="FFFFFF"/>
                <w:sz w:val="20"/>
                <w:szCs w:val="20"/>
              </w:rPr>
              <w:t>58,5 godina žene 56,5 godina muškarci (2018.)</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538AA050" w14:textId="77777777" w:rsidR="00CB574C" w:rsidRDefault="00000000">
            <w:pPr>
              <w:widowControl w:val="0"/>
              <w:jc w:val="center"/>
              <w:rPr>
                <w:color w:val="FFFFFF"/>
                <w:sz w:val="20"/>
                <w:szCs w:val="20"/>
              </w:rPr>
            </w:pPr>
            <w:r>
              <w:rPr>
                <w:color w:val="FFFFFF"/>
                <w:sz w:val="20"/>
                <w:szCs w:val="20"/>
              </w:rPr>
              <w:t>&gt; 64 godine žene &gt; 64 godine muškarci</w:t>
            </w:r>
          </w:p>
        </w:tc>
      </w:tr>
      <w:tr w:rsidR="00CB574C" w14:paraId="36D52D28"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76DEE053" w14:textId="77777777" w:rsidR="00CB574C" w:rsidRDefault="00000000">
            <w:pPr>
              <w:widowControl w:val="0"/>
              <w:jc w:val="left"/>
              <w:rPr>
                <w:b/>
                <w:color w:val="FFFFFF"/>
                <w:sz w:val="20"/>
                <w:szCs w:val="20"/>
              </w:rPr>
            </w:pPr>
            <w:r>
              <w:rPr>
                <w:b/>
                <w:color w:val="FFFFFF"/>
                <w:sz w:val="20"/>
                <w:szCs w:val="20"/>
              </w:rPr>
              <w:t>Poseban cilj 1.3. Strategije razvoja Urbanog područja  Gospić</w:t>
            </w:r>
          </w:p>
          <w:p w14:paraId="5F50B8FA" w14:textId="77777777" w:rsidR="00CB574C" w:rsidRDefault="00000000">
            <w:pPr>
              <w:widowControl w:val="0"/>
              <w:jc w:val="left"/>
              <w:rPr>
                <w:sz w:val="20"/>
                <w:szCs w:val="20"/>
              </w:rPr>
            </w:pPr>
            <w:r>
              <w:rPr>
                <w:color w:val="FFFFFF"/>
                <w:sz w:val="20"/>
                <w:szCs w:val="20"/>
              </w:rPr>
              <w:t>Područje kvalitetnog i sveobuhvatnog društvenog sadržaja i usluga</w:t>
            </w:r>
          </w:p>
        </w:tc>
      </w:tr>
      <w:tr w:rsidR="00CB574C" w14:paraId="7708F9CF"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2B32254F"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3DCE1001"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A61C00"/>
            </w:tcBorders>
            <w:shd w:val="clear" w:color="auto" w:fill="F4CCCC"/>
            <w:tcMar>
              <w:top w:w="40" w:type="dxa"/>
              <w:left w:w="40" w:type="dxa"/>
              <w:bottom w:w="40" w:type="dxa"/>
              <w:right w:w="40" w:type="dxa"/>
            </w:tcMar>
            <w:vAlign w:val="bottom"/>
          </w:tcPr>
          <w:p w14:paraId="2548DB12" w14:textId="77777777" w:rsidR="00CB574C" w:rsidRDefault="00000000">
            <w:pPr>
              <w:widowControl w:val="0"/>
              <w:jc w:val="center"/>
              <w:rPr>
                <w:sz w:val="20"/>
                <w:szCs w:val="20"/>
              </w:rPr>
            </w:pPr>
            <w:r>
              <w:rPr>
                <w:sz w:val="20"/>
                <w:szCs w:val="20"/>
              </w:rPr>
              <w:t>Ciljna vrijednost 2030.:</w:t>
            </w:r>
          </w:p>
        </w:tc>
      </w:tr>
      <w:tr w:rsidR="00CB574C" w14:paraId="604BEE42" w14:textId="77777777">
        <w:trPr>
          <w:trHeight w:val="1380"/>
          <w:jc w:val="center"/>
        </w:trPr>
        <w:tc>
          <w:tcPr>
            <w:tcW w:w="2985" w:type="dxa"/>
            <w:tcBorders>
              <w:top w:val="single" w:sz="6" w:space="0" w:color="A61C00"/>
              <w:left w:val="single" w:sz="18"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2E6463D9" w14:textId="77777777" w:rsidR="00CB574C" w:rsidRDefault="00000000">
            <w:pPr>
              <w:widowControl w:val="0"/>
              <w:jc w:val="left"/>
              <w:rPr>
                <w:sz w:val="20"/>
                <w:szCs w:val="20"/>
              </w:rPr>
            </w:pPr>
            <w:r>
              <w:rPr>
                <w:sz w:val="20"/>
                <w:szCs w:val="20"/>
              </w:rPr>
              <w:t>Broj udruga civilnog društva na 10.000 stanovnika (OI.02.13.30)</w:t>
            </w:r>
          </w:p>
          <w:p w14:paraId="5C575A2A" w14:textId="77777777" w:rsidR="00CB574C" w:rsidRDefault="00CB574C">
            <w:pPr>
              <w:widowControl w:val="0"/>
              <w:jc w:val="left"/>
              <w:rPr>
                <w:sz w:val="20"/>
                <w:szCs w:val="20"/>
                <w:highlight w:val="cyan"/>
              </w:rPr>
            </w:pPr>
          </w:p>
          <w:p w14:paraId="1E2AF166" w14:textId="77777777" w:rsidR="00CB574C" w:rsidRDefault="00000000">
            <w:pPr>
              <w:widowControl w:val="0"/>
              <w:rPr>
                <w:sz w:val="14"/>
                <w:szCs w:val="14"/>
              </w:rPr>
            </w:pPr>
            <w:r>
              <w:rPr>
                <w:sz w:val="14"/>
                <w:szCs w:val="14"/>
              </w:rPr>
              <w:t xml:space="preserve">Izvor: Početna vrijednost pokazatelja je izračun autora temeljem broja udruga evidentiranih u Registru udruga i broja stanovnika. </w:t>
            </w:r>
          </w:p>
        </w:tc>
        <w:tc>
          <w:tcPr>
            <w:tcW w:w="3030" w:type="dxa"/>
            <w:tcBorders>
              <w:top w:val="single" w:sz="6" w:space="0" w:color="A61C00"/>
              <w:left w:val="single" w:sz="6"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707B9E5C" w14:textId="77777777" w:rsidR="00CB574C" w:rsidRDefault="00000000">
            <w:pPr>
              <w:widowControl w:val="0"/>
              <w:jc w:val="center"/>
              <w:rPr>
                <w:sz w:val="20"/>
                <w:szCs w:val="20"/>
              </w:rPr>
            </w:pPr>
            <w:r>
              <w:rPr>
                <w:sz w:val="20"/>
                <w:szCs w:val="20"/>
              </w:rPr>
              <w:t>0,0243</w:t>
            </w:r>
          </w:p>
        </w:tc>
        <w:tc>
          <w:tcPr>
            <w:tcW w:w="3015" w:type="dxa"/>
            <w:tcBorders>
              <w:top w:val="single" w:sz="6" w:space="0" w:color="A61C00"/>
              <w:left w:val="single" w:sz="6" w:space="0" w:color="A61C00"/>
              <w:bottom w:val="single" w:sz="18" w:space="0" w:color="A61C00"/>
              <w:right w:val="single" w:sz="18" w:space="0" w:color="A61C00"/>
            </w:tcBorders>
            <w:shd w:val="clear" w:color="auto" w:fill="F3F3F3"/>
            <w:tcMar>
              <w:top w:w="40" w:type="dxa"/>
              <w:left w:w="40" w:type="dxa"/>
              <w:bottom w:w="40" w:type="dxa"/>
              <w:right w:w="40" w:type="dxa"/>
            </w:tcMar>
            <w:vAlign w:val="center"/>
          </w:tcPr>
          <w:p w14:paraId="51771420" w14:textId="77777777" w:rsidR="00CB574C" w:rsidRDefault="00000000">
            <w:pPr>
              <w:widowControl w:val="0"/>
              <w:jc w:val="center"/>
              <w:rPr>
                <w:sz w:val="20"/>
                <w:szCs w:val="20"/>
              </w:rPr>
            </w:pPr>
            <w:r>
              <w:rPr>
                <w:sz w:val="20"/>
                <w:szCs w:val="20"/>
              </w:rPr>
              <w:t>0,0248</w:t>
            </w:r>
          </w:p>
        </w:tc>
      </w:tr>
      <w:tr w:rsidR="00CB574C" w14:paraId="4289362F" w14:textId="77777777">
        <w:trPr>
          <w:trHeight w:val="930"/>
          <w:jc w:val="center"/>
        </w:trPr>
        <w:tc>
          <w:tcPr>
            <w:tcW w:w="9030" w:type="dxa"/>
            <w:gridSpan w:val="3"/>
            <w:tcBorders>
              <w:top w:val="single" w:sz="18" w:space="0" w:color="A61C00"/>
              <w:left w:val="single" w:sz="18" w:space="0" w:color="A61C00"/>
              <w:bottom w:val="single" w:sz="18" w:space="0" w:color="CC0000"/>
              <w:right w:val="single" w:sz="6" w:space="0" w:color="A61C00"/>
            </w:tcBorders>
            <w:tcMar>
              <w:top w:w="40" w:type="dxa"/>
              <w:left w:w="40" w:type="dxa"/>
              <w:bottom w:w="40" w:type="dxa"/>
              <w:right w:w="40" w:type="dxa"/>
            </w:tcMar>
            <w:vAlign w:val="bottom"/>
          </w:tcPr>
          <w:p w14:paraId="5A36CFE6" w14:textId="77777777" w:rsidR="00CB574C" w:rsidRDefault="00CB574C">
            <w:pPr>
              <w:widowControl w:val="0"/>
              <w:jc w:val="left"/>
              <w:rPr>
                <w:b/>
                <w:color w:val="CD352F"/>
              </w:rPr>
            </w:pPr>
          </w:p>
          <w:p w14:paraId="03D2A178" w14:textId="77777777" w:rsidR="00CB574C" w:rsidRDefault="00000000">
            <w:pPr>
              <w:widowControl w:val="0"/>
              <w:jc w:val="left"/>
              <w:rPr>
                <w:color w:val="CD352F"/>
              </w:rPr>
            </w:pPr>
            <w:r>
              <w:rPr>
                <w:b/>
                <w:color w:val="CD352F"/>
              </w:rPr>
              <w:t xml:space="preserve">Prioritet 2 </w:t>
            </w:r>
            <w:r>
              <w:rPr>
                <w:color w:val="CD352F"/>
              </w:rPr>
              <w:t xml:space="preserve">Područje za rad </w:t>
            </w:r>
          </w:p>
        </w:tc>
      </w:tr>
      <w:tr w:rsidR="00CB574C" w14:paraId="355D7353" w14:textId="77777777">
        <w:trPr>
          <w:trHeight w:val="795"/>
          <w:jc w:val="center"/>
        </w:trPr>
        <w:tc>
          <w:tcPr>
            <w:tcW w:w="9030" w:type="dxa"/>
            <w:gridSpan w:val="3"/>
            <w:tcBorders>
              <w:top w:val="single" w:sz="18" w:space="0" w:color="CC0000"/>
              <w:left w:val="single" w:sz="18" w:space="0" w:color="CC0000"/>
              <w:bottom w:val="single" w:sz="6" w:space="0" w:color="CC0000"/>
              <w:right w:val="single" w:sz="6" w:space="0" w:color="CC0000"/>
            </w:tcBorders>
            <w:shd w:val="clear" w:color="auto" w:fill="E69138"/>
            <w:tcMar>
              <w:top w:w="40" w:type="dxa"/>
              <w:left w:w="40" w:type="dxa"/>
              <w:bottom w:w="40" w:type="dxa"/>
              <w:right w:w="40" w:type="dxa"/>
            </w:tcMar>
            <w:vAlign w:val="bottom"/>
          </w:tcPr>
          <w:p w14:paraId="24F08EC1" w14:textId="77777777" w:rsidR="00CB574C" w:rsidRDefault="00000000">
            <w:pPr>
              <w:widowControl w:val="0"/>
              <w:jc w:val="left"/>
              <w:rPr>
                <w:b/>
                <w:color w:val="FFFFFF"/>
              </w:rPr>
            </w:pPr>
            <w:r>
              <w:rPr>
                <w:b/>
                <w:color w:val="FFFFFF"/>
              </w:rPr>
              <w:t>Strateški cilj:</w:t>
            </w:r>
            <w:r>
              <w:rPr>
                <w:i/>
                <w:color w:val="FFFFFF"/>
              </w:rPr>
              <w:t xml:space="preserve"> SC 1. Konkurentno i inovativno gospodarstvo</w:t>
            </w:r>
          </w:p>
          <w:p w14:paraId="3BA1483F" w14:textId="77777777" w:rsidR="00CB574C" w:rsidRDefault="00000000">
            <w:pPr>
              <w:widowControl w:val="0"/>
              <w:jc w:val="left"/>
            </w:pPr>
            <w:r>
              <w:rPr>
                <w:b/>
                <w:color w:val="FFFFFF"/>
              </w:rPr>
              <w:t>NRS 2030</w:t>
            </w:r>
          </w:p>
        </w:tc>
      </w:tr>
      <w:tr w:rsidR="00CB574C" w14:paraId="240E8981" w14:textId="77777777">
        <w:trPr>
          <w:trHeight w:val="330"/>
          <w:jc w:val="center"/>
        </w:trPr>
        <w:tc>
          <w:tcPr>
            <w:tcW w:w="2985" w:type="dxa"/>
            <w:tcBorders>
              <w:top w:val="single" w:sz="6" w:space="0" w:color="CC0000"/>
              <w:left w:val="single" w:sz="18" w:space="0" w:color="CC0000"/>
              <w:bottom w:val="single" w:sz="6" w:space="0" w:color="CC0000"/>
              <w:right w:val="single" w:sz="6" w:space="0" w:color="CC0000"/>
            </w:tcBorders>
            <w:shd w:val="clear" w:color="auto" w:fill="F6B26B"/>
            <w:tcMar>
              <w:top w:w="40" w:type="dxa"/>
              <w:left w:w="40" w:type="dxa"/>
              <w:bottom w:w="40" w:type="dxa"/>
              <w:right w:w="40" w:type="dxa"/>
            </w:tcMar>
            <w:vAlign w:val="bottom"/>
          </w:tcPr>
          <w:p w14:paraId="5D1E1A35"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CC0000"/>
              <w:left w:val="single" w:sz="6" w:space="0" w:color="CC0000"/>
              <w:bottom w:val="single" w:sz="6" w:space="0" w:color="CC0000"/>
              <w:right w:val="single" w:sz="6" w:space="0" w:color="CC0000"/>
            </w:tcBorders>
            <w:shd w:val="clear" w:color="auto" w:fill="F6B26B"/>
            <w:tcMar>
              <w:top w:w="40" w:type="dxa"/>
              <w:left w:w="40" w:type="dxa"/>
              <w:bottom w:w="40" w:type="dxa"/>
              <w:right w:w="40" w:type="dxa"/>
            </w:tcMar>
            <w:vAlign w:val="center"/>
          </w:tcPr>
          <w:p w14:paraId="66E04209"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CC0000"/>
              <w:left w:val="single" w:sz="6" w:space="0" w:color="CC0000"/>
              <w:bottom w:val="single" w:sz="6" w:space="0" w:color="CC0000"/>
              <w:right w:val="single" w:sz="18" w:space="0" w:color="CC0000"/>
            </w:tcBorders>
            <w:shd w:val="clear" w:color="auto" w:fill="F6B26B"/>
            <w:tcMar>
              <w:top w:w="40" w:type="dxa"/>
              <w:left w:w="40" w:type="dxa"/>
              <w:bottom w:w="40" w:type="dxa"/>
              <w:right w:w="40" w:type="dxa"/>
            </w:tcMar>
            <w:vAlign w:val="center"/>
          </w:tcPr>
          <w:p w14:paraId="44524ADB"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022E09CA" w14:textId="77777777">
        <w:trPr>
          <w:trHeight w:val="405"/>
          <w:jc w:val="center"/>
        </w:trPr>
        <w:tc>
          <w:tcPr>
            <w:tcW w:w="2985" w:type="dxa"/>
            <w:tcBorders>
              <w:top w:val="single" w:sz="6" w:space="0" w:color="FFFFFF"/>
              <w:left w:val="single" w:sz="18" w:space="0" w:color="CD352F"/>
              <w:bottom w:val="single" w:sz="6" w:space="0" w:color="FFFFFF"/>
              <w:right w:val="single" w:sz="6" w:space="0" w:color="414042"/>
            </w:tcBorders>
            <w:shd w:val="clear" w:color="auto" w:fill="F6B26B"/>
            <w:tcMar>
              <w:top w:w="40" w:type="dxa"/>
              <w:left w:w="40" w:type="dxa"/>
              <w:bottom w:w="40" w:type="dxa"/>
              <w:right w:w="40" w:type="dxa"/>
            </w:tcMar>
            <w:vAlign w:val="center"/>
          </w:tcPr>
          <w:p w14:paraId="5CBDDA73" w14:textId="77777777" w:rsidR="00CB574C" w:rsidRDefault="00000000">
            <w:pPr>
              <w:widowControl w:val="0"/>
              <w:jc w:val="left"/>
              <w:rPr>
                <w:color w:val="FFFFFF"/>
                <w:sz w:val="20"/>
                <w:szCs w:val="20"/>
              </w:rPr>
            </w:pPr>
            <w:r>
              <w:rPr>
                <w:color w:val="FFFFFF"/>
                <w:sz w:val="20"/>
                <w:szCs w:val="20"/>
              </w:rPr>
              <w:t>Indeks globalne konkurentnosti (GCI)</w:t>
            </w:r>
          </w:p>
        </w:tc>
        <w:tc>
          <w:tcPr>
            <w:tcW w:w="3030" w:type="dxa"/>
            <w:tcBorders>
              <w:top w:val="single" w:sz="6" w:space="0" w:color="FFFFFF"/>
              <w:left w:val="single" w:sz="6" w:space="0" w:color="414042"/>
              <w:bottom w:val="single" w:sz="6" w:space="0" w:color="FFFFFF"/>
              <w:right w:val="single" w:sz="6" w:space="0" w:color="414042"/>
            </w:tcBorders>
            <w:shd w:val="clear" w:color="auto" w:fill="F6B26B"/>
            <w:tcMar>
              <w:top w:w="40" w:type="dxa"/>
              <w:left w:w="40" w:type="dxa"/>
              <w:bottom w:w="40" w:type="dxa"/>
              <w:right w:w="40" w:type="dxa"/>
            </w:tcMar>
            <w:vAlign w:val="center"/>
          </w:tcPr>
          <w:p w14:paraId="7A725DA4" w14:textId="77777777" w:rsidR="00CB574C" w:rsidRDefault="00000000">
            <w:pPr>
              <w:widowControl w:val="0"/>
              <w:jc w:val="center"/>
              <w:rPr>
                <w:color w:val="FFFFFF"/>
                <w:sz w:val="20"/>
                <w:szCs w:val="20"/>
              </w:rPr>
            </w:pPr>
            <w:r>
              <w:rPr>
                <w:color w:val="FFFFFF"/>
                <w:sz w:val="20"/>
                <w:szCs w:val="20"/>
              </w:rPr>
              <w:t>63. mjesto (2019.)</w:t>
            </w:r>
          </w:p>
        </w:tc>
        <w:tc>
          <w:tcPr>
            <w:tcW w:w="3015" w:type="dxa"/>
            <w:tcBorders>
              <w:top w:val="single" w:sz="6" w:space="0" w:color="FFFFFF"/>
              <w:left w:val="single" w:sz="6" w:space="0" w:color="414042"/>
              <w:bottom w:val="single" w:sz="6" w:space="0" w:color="FFFFFF"/>
              <w:right w:val="single" w:sz="18" w:space="0" w:color="CD352F"/>
            </w:tcBorders>
            <w:shd w:val="clear" w:color="auto" w:fill="F6B26B"/>
            <w:tcMar>
              <w:top w:w="40" w:type="dxa"/>
              <w:left w:w="40" w:type="dxa"/>
              <w:bottom w:w="40" w:type="dxa"/>
              <w:right w:w="40" w:type="dxa"/>
            </w:tcMar>
            <w:vAlign w:val="center"/>
          </w:tcPr>
          <w:p w14:paraId="107F640D" w14:textId="77777777" w:rsidR="00CB574C" w:rsidRDefault="00000000">
            <w:pPr>
              <w:widowControl w:val="0"/>
              <w:jc w:val="center"/>
              <w:rPr>
                <w:color w:val="FFFFFF"/>
                <w:sz w:val="20"/>
                <w:szCs w:val="20"/>
              </w:rPr>
            </w:pPr>
            <w:r>
              <w:rPr>
                <w:color w:val="FFFFFF"/>
                <w:sz w:val="20"/>
                <w:szCs w:val="20"/>
              </w:rPr>
              <w:t>&lt; 45. mjesta</w:t>
            </w:r>
          </w:p>
        </w:tc>
      </w:tr>
      <w:tr w:rsidR="00CB574C" w14:paraId="169537C7" w14:textId="77777777">
        <w:trPr>
          <w:trHeight w:val="585"/>
          <w:jc w:val="center"/>
        </w:trPr>
        <w:tc>
          <w:tcPr>
            <w:tcW w:w="9030" w:type="dxa"/>
            <w:gridSpan w:val="3"/>
            <w:tcBorders>
              <w:top w:val="single" w:sz="6" w:space="0" w:color="CC0000"/>
              <w:left w:val="single" w:sz="18" w:space="0" w:color="CC0000"/>
              <w:bottom w:val="single" w:sz="6" w:space="0" w:color="CC0000"/>
              <w:right w:val="single" w:sz="6" w:space="0" w:color="CC0000"/>
            </w:tcBorders>
            <w:shd w:val="clear" w:color="auto" w:fill="CD352F"/>
            <w:tcMar>
              <w:top w:w="40" w:type="dxa"/>
              <w:left w:w="40" w:type="dxa"/>
              <w:bottom w:w="40" w:type="dxa"/>
              <w:right w:w="40" w:type="dxa"/>
            </w:tcMar>
            <w:vAlign w:val="bottom"/>
          </w:tcPr>
          <w:p w14:paraId="3B3A2D4D" w14:textId="77777777" w:rsidR="00CB574C" w:rsidRDefault="00000000">
            <w:pPr>
              <w:widowControl w:val="0"/>
              <w:jc w:val="left"/>
              <w:rPr>
                <w:b/>
                <w:color w:val="FFFFFF"/>
                <w:sz w:val="20"/>
                <w:szCs w:val="20"/>
              </w:rPr>
            </w:pPr>
            <w:r>
              <w:rPr>
                <w:b/>
                <w:color w:val="FFFFFF"/>
                <w:sz w:val="20"/>
                <w:szCs w:val="20"/>
              </w:rPr>
              <w:t xml:space="preserve">Poseban cilj 2.1.  Strategije razvoja Urbanog područja  Gospić </w:t>
            </w:r>
          </w:p>
          <w:p w14:paraId="41E8AF2D" w14:textId="77777777" w:rsidR="00CB574C" w:rsidRDefault="00000000">
            <w:pPr>
              <w:widowControl w:val="0"/>
              <w:jc w:val="left"/>
              <w:rPr>
                <w:sz w:val="20"/>
                <w:szCs w:val="20"/>
              </w:rPr>
            </w:pPr>
            <w:r>
              <w:rPr>
                <w:color w:val="FFFFFF"/>
                <w:sz w:val="20"/>
                <w:szCs w:val="20"/>
              </w:rPr>
              <w:t>Razvoj i povezivanje ključnih sektora gospodarstva</w:t>
            </w:r>
          </w:p>
        </w:tc>
      </w:tr>
      <w:tr w:rsidR="00CB574C" w14:paraId="6C0D16BF" w14:textId="77777777">
        <w:trPr>
          <w:trHeight w:val="330"/>
          <w:jc w:val="center"/>
        </w:trPr>
        <w:tc>
          <w:tcPr>
            <w:tcW w:w="2985" w:type="dxa"/>
            <w:tcBorders>
              <w:top w:val="single" w:sz="6" w:space="0" w:color="CC0000"/>
              <w:left w:val="single" w:sz="18" w:space="0" w:color="CC0000"/>
              <w:bottom w:val="single" w:sz="6" w:space="0" w:color="CC0000"/>
              <w:right w:val="single" w:sz="6" w:space="0" w:color="CC0000"/>
            </w:tcBorders>
            <w:shd w:val="clear" w:color="auto" w:fill="F4CCCC"/>
            <w:tcMar>
              <w:top w:w="40" w:type="dxa"/>
              <w:left w:w="40" w:type="dxa"/>
              <w:bottom w:w="40" w:type="dxa"/>
              <w:right w:w="40" w:type="dxa"/>
            </w:tcMar>
            <w:vAlign w:val="bottom"/>
          </w:tcPr>
          <w:p w14:paraId="75898C61"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CC0000"/>
              <w:left w:val="single" w:sz="6" w:space="0" w:color="CC0000"/>
              <w:bottom w:val="single" w:sz="6" w:space="0" w:color="CC0000"/>
              <w:right w:val="single" w:sz="6" w:space="0" w:color="CC0000"/>
            </w:tcBorders>
            <w:shd w:val="clear" w:color="auto" w:fill="F4CCCC"/>
            <w:tcMar>
              <w:top w:w="40" w:type="dxa"/>
              <w:left w:w="40" w:type="dxa"/>
              <w:bottom w:w="40" w:type="dxa"/>
              <w:right w:w="40" w:type="dxa"/>
            </w:tcMar>
            <w:vAlign w:val="center"/>
          </w:tcPr>
          <w:p w14:paraId="38DB6332"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CC0000"/>
              <w:left w:val="single" w:sz="6" w:space="0" w:color="CC0000"/>
              <w:bottom w:val="single" w:sz="6" w:space="0" w:color="CC0000"/>
              <w:right w:val="single" w:sz="18" w:space="0" w:color="CC0000"/>
            </w:tcBorders>
            <w:shd w:val="clear" w:color="auto" w:fill="F4CCCC"/>
            <w:tcMar>
              <w:top w:w="40" w:type="dxa"/>
              <w:left w:w="40" w:type="dxa"/>
              <w:bottom w:w="40" w:type="dxa"/>
              <w:right w:w="40" w:type="dxa"/>
            </w:tcMar>
            <w:vAlign w:val="center"/>
          </w:tcPr>
          <w:p w14:paraId="537935AD" w14:textId="77777777" w:rsidR="00CB574C" w:rsidRDefault="00000000">
            <w:pPr>
              <w:widowControl w:val="0"/>
              <w:jc w:val="center"/>
              <w:rPr>
                <w:sz w:val="20"/>
                <w:szCs w:val="20"/>
              </w:rPr>
            </w:pPr>
            <w:r>
              <w:rPr>
                <w:sz w:val="20"/>
                <w:szCs w:val="20"/>
              </w:rPr>
              <w:t>Ciljna vrijednost 2030.:</w:t>
            </w:r>
          </w:p>
        </w:tc>
      </w:tr>
      <w:tr w:rsidR="00CB574C" w14:paraId="37B37ED9" w14:textId="77777777">
        <w:trPr>
          <w:trHeight w:val="1380"/>
          <w:jc w:val="center"/>
        </w:trPr>
        <w:tc>
          <w:tcPr>
            <w:tcW w:w="2985" w:type="dxa"/>
            <w:tcBorders>
              <w:top w:val="single" w:sz="6" w:space="0" w:color="CC0000"/>
              <w:left w:val="single" w:sz="18" w:space="0" w:color="CC0000"/>
              <w:bottom w:val="single" w:sz="18" w:space="0" w:color="990000"/>
              <w:right w:val="single" w:sz="6" w:space="0" w:color="CC0000"/>
            </w:tcBorders>
            <w:shd w:val="clear" w:color="auto" w:fill="F3F3F3"/>
            <w:tcMar>
              <w:top w:w="40" w:type="dxa"/>
              <w:left w:w="40" w:type="dxa"/>
              <w:bottom w:w="40" w:type="dxa"/>
              <w:right w:w="40" w:type="dxa"/>
            </w:tcMar>
            <w:vAlign w:val="center"/>
          </w:tcPr>
          <w:p w14:paraId="4D2E829D" w14:textId="77777777" w:rsidR="00CB574C" w:rsidRDefault="00000000">
            <w:pPr>
              <w:widowControl w:val="0"/>
              <w:jc w:val="left"/>
              <w:rPr>
                <w:sz w:val="20"/>
                <w:szCs w:val="20"/>
              </w:rPr>
            </w:pPr>
            <w:r>
              <w:rPr>
                <w:sz w:val="20"/>
                <w:szCs w:val="20"/>
              </w:rPr>
              <w:t>Prosječan boravak turista (u danima) (OI.02.8.24)</w:t>
            </w:r>
          </w:p>
          <w:p w14:paraId="0C55AA2A" w14:textId="77777777" w:rsidR="00CB574C" w:rsidRDefault="00CB574C">
            <w:pPr>
              <w:widowControl w:val="0"/>
              <w:jc w:val="left"/>
              <w:rPr>
                <w:sz w:val="20"/>
                <w:szCs w:val="20"/>
              </w:rPr>
            </w:pPr>
          </w:p>
          <w:p w14:paraId="4D6DBAAA" w14:textId="77777777" w:rsidR="00CB574C" w:rsidRDefault="00000000">
            <w:pPr>
              <w:widowControl w:val="0"/>
              <w:rPr>
                <w:sz w:val="14"/>
                <w:szCs w:val="14"/>
              </w:rPr>
            </w:pPr>
            <w:r>
              <w:rPr>
                <w:sz w:val="14"/>
                <w:szCs w:val="14"/>
              </w:rPr>
              <w:t xml:space="preserve">Izvor: Izračun temeljem broja dolazaka i noćenja  u Analizi stanja. </w:t>
            </w:r>
          </w:p>
        </w:tc>
        <w:tc>
          <w:tcPr>
            <w:tcW w:w="3030" w:type="dxa"/>
            <w:tcBorders>
              <w:top w:val="single" w:sz="6" w:space="0" w:color="CC0000"/>
              <w:left w:val="single" w:sz="6" w:space="0" w:color="CC0000"/>
              <w:bottom w:val="single" w:sz="18" w:space="0" w:color="990000"/>
              <w:right w:val="single" w:sz="6" w:space="0" w:color="CC0000"/>
            </w:tcBorders>
            <w:shd w:val="clear" w:color="auto" w:fill="F3F3F3"/>
            <w:tcMar>
              <w:top w:w="40" w:type="dxa"/>
              <w:left w:w="40" w:type="dxa"/>
              <w:bottom w:w="40" w:type="dxa"/>
              <w:right w:w="40" w:type="dxa"/>
            </w:tcMar>
            <w:vAlign w:val="center"/>
          </w:tcPr>
          <w:p w14:paraId="059EE873" w14:textId="77777777" w:rsidR="00CB574C" w:rsidRDefault="00000000">
            <w:pPr>
              <w:widowControl w:val="0"/>
              <w:jc w:val="center"/>
              <w:rPr>
                <w:sz w:val="20"/>
                <w:szCs w:val="20"/>
              </w:rPr>
            </w:pPr>
            <w:r>
              <w:rPr>
                <w:sz w:val="20"/>
                <w:szCs w:val="20"/>
              </w:rPr>
              <w:t>2,19</w:t>
            </w:r>
          </w:p>
        </w:tc>
        <w:tc>
          <w:tcPr>
            <w:tcW w:w="3015" w:type="dxa"/>
            <w:tcBorders>
              <w:top w:val="single" w:sz="6" w:space="0" w:color="CC0000"/>
              <w:left w:val="single" w:sz="6" w:space="0" w:color="CC0000"/>
              <w:bottom w:val="single" w:sz="18" w:space="0" w:color="990000"/>
              <w:right w:val="single" w:sz="18" w:space="0" w:color="CC0000"/>
            </w:tcBorders>
            <w:shd w:val="clear" w:color="auto" w:fill="F3F3F3"/>
            <w:tcMar>
              <w:top w:w="40" w:type="dxa"/>
              <w:left w:w="40" w:type="dxa"/>
              <w:bottom w:w="40" w:type="dxa"/>
              <w:right w:w="40" w:type="dxa"/>
            </w:tcMar>
            <w:vAlign w:val="center"/>
          </w:tcPr>
          <w:p w14:paraId="3C482B57" w14:textId="77777777" w:rsidR="00CB574C" w:rsidRDefault="00000000">
            <w:pPr>
              <w:widowControl w:val="0"/>
              <w:jc w:val="center"/>
              <w:rPr>
                <w:sz w:val="20"/>
                <w:szCs w:val="20"/>
              </w:rPr>
            </w:pPr>
            <w:r>
              <w:rPr>
                <w:sz w:val="20"/>
                <w:szCs w:val="20"/>
              </w:rPr>
              <w:t>3,5</w:t>
            </w:r>
          </w:p>
        </w:tc>
      </w:tr>
      <w:tr w:rsidR="00CB574C" w14:paraId="683ECE2B" w14:textId="77777777">
        <w:trPr>
          <w:trHeight w:val="750"/>
          <w:jc w:val="center"/>
        </w:trPr>
        <w:tc>
          <w:tcPr>
            <w:tcW w:w="9030" w:type="dxa"/>
            <w:gridSpan w:val="3"/>
            <w:tcBorders>
              <w:top w:val="single" w:sz="18" w:space="0" w:color="990000"/>
              <w:left w:val="single" w:sz="18" w:space="0" w:color="990000"/>
              <w:bottom w:val="single" w:sz="6" w:space="0" w:color="990000"/>
              <w:right w:val="single" w:sz="6" w:space="0" w:color="990000"/>
            </w:tcBorders>
            <w:shd w:val="clear" w:color="auto" w:fill="E69138"/>
            <w:tcMar>
              <w:top w:w="40" w:type="dxa"/>
              <w:left w:w="40" w:type="dxa"/>
              <w:bottom w:w="40" w:type="dxa"/>
              <w:right w:w="40" w:type="dxa"/>
            </w:tcMar>
            <w:vAlign w:val="bottom"/>
          </w:tcPr>
          <w:p w14:paraId="7C16274A" w14:textId="77777777" w:rsidR="00CB574C" w:rsidRDefault="00000000">
            <w:pPr>
              <w:widowControl w:val="0"/>
              <w:jc w:val="left"/>
              <w:rPr>
                <w:b/>
                <w:color w:val="FFFFFF"/>
              </w:rPr>
            </w:pPr>
            <w:r>
              <w:rPr>
                <w:b/>
                <w:color w:val="FFFFFF"/>
                <w:sz w:val="20"/>
                <w:szCs w:val="20"/>
              </w:rPr>
              <w:t xml:space="preserve">Strateški cilj: </w:t>
            </w:r>
            <w:r>
              <w:rPr>
                <w:i/>
                <w:color w:val="FFFFFF"/>
              </w:rPr>
              <w:t>SC 1. Konkurentno i inovativno gospodarstvo</w:t>
            </w:r>
          </w:p>
          <w:p w14:paraId="78EE47A0" w14:textId="77777777" w:rsidR="00CB574C" w:rsidRDefault="00000000">
            <w:pPr>
              <w:widowControl w:val="0"/>
              <w:jc w:val="left"/>
              <w:rPr>
                <w:color w:val="FFFFFF"/>
                <w:sz w:val="20"/>
                <w:szCs w:val="20"/>
              </w:rPr>
            </w:pPr>
            <w:r>
              <w:rPr>
                <w:b/>
                <w:color w:val="FFFFFF"/>
                <w:sz w:val="20"/>
                <w:szCs w:val="20"/>
              </w:rPr>
              <w:t>NRS 2030</w:t>
            </w:r>
          </w:p>
        </w:tc>
      </w:tr>
      <w:tr w:rsidR="00CB574C" w14:paraId="42E7CA05" w14:textId="77777777">
        <w:trPr>
          <w:trHeight w:val="330"/>
          <w:jc w:val="center"/>
        </w:trPr>
        <w:tc>
          <w:tcPr>
            <w:tcW w:w="2985" w:type="dxa"/>
            <w:tcBorders>
              <w:top w:val="single" w:sz="6" w:space="0" w:color="990000"/>
              <w:left w:val="single" w:sz="18" w:space="0" w:color="990000"/>
              <w:bottom w:val="single" w:sz="6" w:space="0" w:color="990000"/>
              <w:right w:val="single" w:sz="6" w:space="0" w:color="990000"/>
            </w:tcBorders>
            <w:shd w:val="clear" w:color="auto" w:fill="F6B26B"/>
            <w:tcMar>
              <w:top w:w="40" w:type="dxa"/>
              <w:left w:w="40" w:type="dxa"/>
              <w:bottom w:w="40" w:type="dxa"/>
              <w:right w:w="40" w:type="dxa"/>
            </w:tcMar>
            <w:vAlign w:val="bottom"/>
          </w:tcPr>
          <w:p w14:paraId="4C782A00" w14:textId="77777777" w:rsidR="00CB574C" w:rsidRDefault="00000000">
            <w:pPr>
              <w:widowControl w:val="0"/>
              <w:jc w:val="left"/>
              <w:rPr>
                <w:b/>
                <w:color w:val="FFFFFF"/>
                <w:sz w:val="20"/>
                <w:szCs w:val="20"/>
              </w:rPr>
            </w:pPr>
            <w:r>
              <w:rPr>
                <w:b/>
                <w:color w:val="FFFFFF"/>
                <w:sz w:val="20"/>
                <w:szCs w:val="20"/>
              </w:rPr>
              <w:lastRenderedPageBreak/>
              <w:t>Pokazatelj učinka NRS 2030:</w:t>
            </w:r>
          </w:p>
        </w:tc>
        <w:tc>
          <w:tcPr>
            <w:tcW w:w="3030" w:type="dxa"/>
            <w:tcBorders>
              <w:top w:val="single" w:sz="6" w:space="0" w:color="990000"/>
              <w:left w:val="single" w:sz="6" w:space="0" w:color="990000"/>
              <w:bottom w:val="single" w:sz="6" w:space="0" w:color="990000"/>
              <w:right w:val="single" w:sz="6" w:space="0" w:color="990000"/>
            </w:tcBorders>
            <w:shd w:val="clear" w:color="auto" w:fill="F6B26B"/>
            <w:tcMar>
              <w:top w:w="40" w:type="dxa"/>
              <w:left w:w="40" w:type="dxa"/>
              <w:bottom w:w="40" w:type="dxa"/>
              <w:right w:w="40" w:type="dxa"/>
            </w:tcMar>
            <w:vAlign w:val="bottom"/>
          </w:tcPr>
          <w:p w14:paraId="38F02ECC"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990000"/>
              <w:left w:val="single" w:sz="6" w:space="0" w:color="990000"/>
              <w:bottom w:val="single" w:sz="6" w:space="0" w:color="990000"/>
              <w:right w:val="single" w:sz="18" w:space="0" w:color="990000"/>
            </w:tcBorders>
            <w:shd w:val="clear" w:color="auto" w:fill="F6B26B"/>
            <w:tcMar>
              <w:top w:w="40" w:type="dxa"/>
              <w:left w:w="40" w:type="dxa"/>
              <w:bottom w:w="40" w:type="dxa"/>
              <w:right w:w="40" w:type="dxa"/>
            </w:tcMar>
            <w:vAlign w:val="bottom"/>
          </w:tcPr>
          <w:p w14:paraId="7140180E"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46B1F7BA" w14:textId="77777777">
        <w:trPr>
          <w:trHeight w:val="405"/>
          <w:jc w:val="center"/>
        </w:trPr>
        <w:tc>
          <w:tcPr>
            <w:tcW w:w="2985" w:type="dxa"/>
            <w:tcBorders>
              <w:top w:val="single" w:sz="6" w:space="0" w:color="990000"/>
              <w:left w:val="single" w:sz="18" w:space="0" w:color="990000"/>
              <w:bottom w:val="single" w:sz="6" w:space="0" w:color="990000"/>
              <w:right w:val="single" w:sz="6" w:space="0" w:color="990000"/>
            </w:tcBorders>
            <w:shd w:val="clear" w:color="auto" w:fill="F6B26B"/>
            <w:tcMar>
              <w:top w:w="40" w:type="dxa"/>
              <w:left w:w="40" w:type="dxa"/>
              <w:bottom w:w="40" w:type="dxa"/>
              <w:right w:w="40" w:type="dxa"/>
            </w:tcMar>
            <w:vAlign w:val="center"/>
          </w:tcPr>
          <w:p w14:paraId="513E0240" w14:textId="77777777" w:rsidR="00CB574C" w:rsidRDefault="00000000">
            <w:pPr>
              <w:widowControl w:val="0"/>
              <w:jc w:val="left"/>
              <w:rPr>
                <w:color w:val="FFFFFF"/>
                <w:sz w:val="20"/>
                <w:szCs w:val="20"/>
              </w:rPr>
            </w:pPr>
            <w:r>
              <w:rPr>
                <w:color w:val="FFFFFF"/>
                <w:sz w:val="20"/>
                <w:szCs w:val="20"/>
              </w:rPr>
              <w:t>Udio ukupnih izdataka za istraživanje i razvoj (GERD) u BDP-u</w:t>
            </w:r>
          </w:p>
        </w:tc>
        <w:tc>
          <w:tcPr>
            <w:tcW w:w="3030" w:type="dxa"/>
            <w:tcBorders>
              <w:top w:val="single" w:sz="6" w:space="0" w:color="990000"/>
              <w:left w:val="single" w:sz="6" w:space="0" w:color="990000"/>
              <w:bottom w:val="single" w:sz="6" w:space="0" w:color="990000"/>
              <w:right w:val="single" w:sz="6" w:space="0" w:color="990000"/>
            </w:tcBorders>
            <w:shd w:val="clear" w:color="auto" w:fill="F6B26B"/>
            <w:tcMar>
              <w:top w:w="40" w:type="dxa"/>
              <w:left w:w="40" w:type="dxa"/>
              <w:bottom w:w="40" w:type="dxa"/>
              <w:right w:w="40" w:type="dxa"/>
            </w:tcMar>
            <w:vAlign w:val="center"/>
          </w:tcPr>
          <w:p w14:paraId="52E92252" w14:textId="77777777" w:rsidR="00CB574C" w:rsidRDefault="00000000">
            <w:pPr>
              <w:widowControl w:val="0"/>
              <w:jc w:val="center"/>
              <w:rPr>
                <w:color w:val="FFFFFF"/>
                <w:sz w:val="20"/>
                <w:szCs w:val="20"/>
              </w:rPr>
            </w:pPr>
            <w:r>
              <w:rPr>
                <w:color w:val="FFFFFF"/>
                <w:sz w:val="20"/>
                <w:szCs w:val="20"/>
              </w:rPr>
              <w:t>0,97 % (2018.)</w:t>
            </w:r>
          </w:p>
        </w:tc>
        <w:tc>
          <w:tcPr>
            <w:tcW w:w="3015" w:type="dxa"/>
            <w:tcBorders>
              <w:top w:val="single" w:sz="6" w:space="0" w:color="990000"/>
              <w:left w:val="single" w:sz="6" w:space="0" w:color="990000"/>
              <w:bottom w:val="single" w:sz="6" w:space="0" w:color="990000"/>
              <w:right w:val="single" w:sz="18" w:space="0" w:color="990000"/>
            </w:tcBorders>
            <w:shd w:val="clear" w:color="auto" w:fill="F6B26B"/>
            <w:tcMar>
              <w:top w:w="40" w:type="dxa"/>
              <w:left w:w="40" w:type="dxa"/>
              <w:bottom w:w="40" w:type="dxa"/>
              <w:right w:w="40" w:type="dxa"/>
            </w:tcMar>
            <w:vAlign w:val="center"/>
          </w:tcPr>
          <w:p w14:paraId="54D69228" w14:textId="77777777" w:rsidR="00CB574C" w:rsidRDefault="00000000">
            <w:pPr>
              <w:widowControl w:val="0"/>
              <w:jc w:val="center"/>
              <w:rPr>
                <w:color w:val="FFFFFF"/>
                <w:sz w:val="20"/>
                <w:szCs w:val="20"/>
              </w:rPr>
            </w:pPr>
            <w:r>
              <w:rPr>
                <w:color w:val="FFFFFF"/>
                <w:sz w:val="20"/>
                <w:szCs w:val="20"/>
              </w:rPr>
              <w:t xml:space="preserve">3% </w:t>
            </w:r>
          </w:p>
        </w:tc>
      </w:tr>
      <w:tr w:rsidR="00CB574C" w14:paraId="64C3293E" w14:textId="77777777">
        <w:trPr>
          <w:trHeight w:val="585"/>
          <w:jc w:val="center"/>
        </w:trPr>
        <w:tc>
          <w:tcPr>
            <w:tcW w:w="9030" w:type="dxa"/>
            <w:gridSpan w:val="3"/>
            <w:tcBorders>
              <w:top w:val="single" w:sz="6" w:space="0" w:color="990000"/>
              <w:left w:val="single" w:sz="18" w:space="0" w:color="CD352F"/>
              <w:bottom w:val="single" w:sz="6" w:space="0" w:color="FFFFFF"/>
              <w:right w:val="single" w:sz="6" w:space="0" w:color="FFFFFF"/>
            </w:tcBorders>
            <w:shd w:val="clear" w:color="auto" w:fill="CD352F"/>
            <w:tcMar>
              <w:top w:w="40" w:type="dxa"/>
              <w:left w:w="40" w:type="dxa"/>
              <w:bottom w:w="40" w:type="dxa"/>
              <w:right w:w="40" w:type="dxa"/>
            </w:tcMar>
            <w:vAlign w:val="bottom"/>
          </w:tcPr>
          <w:p w14:paraId="34796354" w14:textId="77777777" w:rsidR="00CB574C" w:rsidRDefault="00000000">
            <w:pPr>
              <w:widowControl w:val="0"/>
              <w:jc w:val="left"/>
              <w:rPr>
                <w:b/>
                <w:color w:val="FFFFFF"/>
                <w:sz w:val="20"/>
                <w:szCs w:val="20"/>
              </w:rPr>
            </w:pPr>
            <w:r>
              <w:rPr>
                <w:b/>
                <w:color w:val="FFFFFF"/>
                <w:sz w:val="20"/>
                <w:szCs w:val="20"/>
              </w:rPr>
              <w:t>Poseban cilj 2.2. Strategije razvoja Urbanog područja  Gospić</w:t>
            </w:r>
          </w:p>
          <w:p w14:paraId="2FE44F4E" w14:textId="77777777" w:rsidR="00CB574C" w:rsidRDefault="00000000">
            <w:pPr>
              <w:widowControl w:val="0"/>
              <w:jc w:val="left"/>
              <w:rPr>
                <w:sz w:val="20"/>
                <w:szCs w:val="20"/>
              </w:rPr>
            </w:pPr>
            <w:r>
              <w:rPr>
                <w:color w:val="FFFFFF"/>
                <w:sz w:val="20"/>
                <w:szCs w:val="20"/>
              </w:rPr>
              <w:t>Unaprjeđenje poslovnog okruženja - zelena i digitalna tranzicija gospodarskog sektora</w:t>
            </w:r>
          </w:p>
        </w:tc>
      </w:tr>
      <w:tr w:rsidR="00CB574C" w14:paraId="0256934A" w14:textId="77777777">
        <w:trPr>
          <w:trHeight w:val="330"/>
          <w:jc w:val="center"/>
        </w:trPr>
        <w:tc>
          <w:tcPr>
            <w:tcW w:w="2985" w:type="dxa"/>
            <w:tcBorders>
              <w:top w:val="single" w:sz="6" w:space="0" w:color="FFFFFF"/>
              <w:left w:val="single" w:sz="18" w:space="0" w:color="CD352F"/>
              <w:bottom w:val="single" w:sz="6" w:space="0" w:color="FFFFFF"/>
              <w:right w:val="single" w:sz="6" w:space="0" w:color="FFFFFF"/>
            </w:tcBorders>
            <w:shd w:val="clear" w:color="auto" w:fill="F4CCCC"/>
            <w:tcMar>
              <w:top w:w="40" w:type="dxa"/>
              <w:left w:w="40" w:type="dxa"/>
              <w:bottom w:w="40" w:type="dxa"/>
              <w:right w:w="40" w:type="dxa"/>
            </w:tcMar>
            <w:vAlign w:val="bottom"/>
          </w:tcPr>
          <w:p w14:paraId="2E121B6C"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FFFFFF"/>
              <w:left w:val="single" w:sz="6" w:space="0" w:color="FFFFFF"/>
              <w:bottom w:val="single" w:sz="6" w:space="0" w:color="FFFFFF"/>
              <w:right w:val="single" w:sz="6" w:space="0" w:color="FFFFFF"/>
            </w:tcBorders>
            <w:shd w:val="clear" w:color="auto" w:fill="F4CCCC"/>
            <w:tcMar>
              <w:top w:w="40" w:type="dxa"/>
              <w:left w:w="40" w:type="dxa"/>
              <w:bottom w:w="40" w:type="dxa"/>
              <w:right w:w="40" w:type="dxa"/>
            </w:tcMar>
            <w:vAlign w:val="bottom"/>
          </w:tcPr>
          <w:p w14:paraId="07B2C74B"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FFFFFF"/>
              <w:left w:val="single" w:sz="6" w:space="0" w:color="FFFFFF"/>
              <w:bottom w:val="single" w:sz="6" w:space="0" w:color="FFFFFF"/>
              <w:right w:val="single" w:sz="18" w:space="0" w:color="CD352F"/>
            </w:tcBorders>
            <w:shd w:val="clear" w:color="auto" w:fill="F4CCCC"/>
            <w:tcMar>
              <w:top w:w="40" w:type="dxa"/>
              <w:left w:w="40" w:type="dxa"/>
              <w:bottom w:w="40" w:type="dxa"/>
              <w:right w:w="40" w:type="dxa"/>
            </w:tcMar>
            <w:vAlign w:val="bottom"/>
          </w:tcPr>
          <w:p w14:paraId="70943F8A" w14:textId="77777777" w:rsidR="00CB574C" w:rsidRDefault="00000000">
            <w:pPr>
              <w:widowControl w:val="0"/>
              <w:jc w:val="center"/>
              <w:rPr>
                <w:sz w:val="20"/>
                <w:szCs w:val="20"/>
              </w:rPr>
            </w:pPr>
            <w:r>
              <w:rPr>
                <w:sz w:val="20"/>
                <w:szCs w:val="20"/>
              </w:rPr>
              <w:t>Ciljna vrijednost 2030.:</w:t>
            </w:r>
          </w:p>
        </w:tc>
      </w:tr>
      <w:tr w:rsidR="00CB574C" w14:paraId="03110ED2" w14:textId="77777777">
        <w:trPr>
          <w:trHeight w:val="1245"/>
          <w:jc w:val="center"/>
        </w:trPr>
        <w:tc>
          <w:tcPr>
            <w:tcW w:w="2985" w:type="dxa"/>
            <w:tcBorders>
              <w:top w:val="single" w:sz="6" w:space="0" w:color="FFFFFF"/>
              <w:left w:val="single" w:sz="18" w:space="0" w:color="CD352F"/>
              <w:bottom w:val="single" w:sz="18" w:space="0" w:color="CD352F"/>
              <w:right w:val="single" w:sz="6" w:space="0" w:color="FFFFFF"/>
            </w:tcBorders>
            <w:shd w:val="clear" w:color="auto" w:fill="F3F3F3"/>
            <w:tcMar>
              <w:top w:w="40" w:type="dxa"/>
              <w:left w:w="40" w:type="dxa"/>
              <w:bottom w:w="40" w:type="dxa"/>
              <w:right w:w="40" w:type="dxa"/>
            </w:tcMar>
            <w:vAlign w:val="center"/>
          </w:tcPr>
          <w:p w14:paraId="4E5D1EA0" w14:textId="77777777" w:rsidR="00CB574C" w:rsidRDefault="00000000">
            <w:pPr>
              <w:widowControl w:val="0"/>
              <w:jc w:val="left"/>
              <w:rPr>
                <w:sz w:val="20"/>
                <w:szCs w:val="20"/>
              </w:rPr>
            </w:pPr>
            <w:r>
              <w:rPr>
                <w:sz w:val="20"/>
                <w:szCs w:val="20"/>
              </w:rPr>
              <w:t>Udio zaposlenih u mikro, malim i srednjim poduzećima u ukupnom broju zaposlenih (OI.02.1.31)</w:t>
            </w:r>
          </w:p>
          <w:p w14:paraId="656CC86D" w14:textId="77777777" w:rsidR="00CB574C" w:rsidRDefault="00CB574C">
            <w:pPr>
              <w:widowControl w:val="0"/>
              <w:jc w:val="left"/>
              <w:rPr>
                <w:sz w:val="20"/>
                <w:szCs w:val="20"/>
              </w:rPr>
            </w:pPr>
          </w:p>
          <w:p w14:paraId="1951E873" w14:textId="77777777" w:rsidR="00CB574C" w:rsidRDefault="00000000">
            <w:pPr>
              <w:widowControl w:val="0"/>
              <w:rPr>
                <w:sz w:val="16"/>
                <w:szCs w:val="16"/>
              </w:rPr>
            </w:pPr>
            <w:r>
              <w:rPr>
                <w:sz w:val="16"/>
                <w:szCs w:val="16"/>
              </w:rPr>
              <w:t>Izvor: Početna vrijednost pokazatelja izračun je autora, temeljem  podataka FINA-e, dobivenih putem info.biz portala, kroz omjer zaposlenih u subjektima malog gospodarstva u  ukupnom broju zaposlenih u gospodarskim subjektima.</w:t>
            </w:r>
          </w:p>
        </w:tc>
        <w:tc>
          <w:tcPr>
            <w:tcW w:w="3030" w:type="dxa"/>
            <w:tcBorders>
              <w:top w:val="single" w:sz="6" w:space="0" w:color="FFFFFF"/>
              <w:left w:val="single" w:sz="6" w:space="0" w:color="FFFFFF"/>
              <w:bottom w:val="single" w:sz="18" w:space="0" w:color="CD352F"/>
              <w:right w:val="single" w:sz="6" w:space="0" w:color="FFFFFF"/>
            </w:tcBorders>
            <w:shd w:val="clear" w:color="auto" w:fill="F3F3F3"/>
            <w:tcMar>
              <w:top w:w="40" w:type="dxa"/>
              <w:left w:w="40" w:type="dxa"/>
              <w:bottom w:w="40" w:type="dxa"/>
              <w:right w:w="40" w:type="dxa"/>
            </w:tcMar>
            <w:vAlign w:val="center"/>
          </w:tcPr>
          <w:p w14:paraId="764F3800" w14:textId="77777777" w:rsidR="00CB574C" w:rsidRDefault="00000000">
            <w:pPr>
              <w:widowControl w:val="0"/>
              <w:jc w:val="center"/>
              <w:rPr>
                <w:sz w:val="20"/>
                <w:szCs w:val="20"/>
              </w:rPr>
            </w:pPr>
            <w:r>
              <w:rPr>
                <w:sz w:val="20"/>
                <w:szCs w:val="20"/>
              </w:rPr>
              <w:t>94,82 %</w:t>
            </w:r>
          </w:p>
        </w:tc>
        <w:tc>
          <w:tcPr>
            <w:tcW w:w="3015" w:type="dxa"/>
            <w:tcBorders>
              <w:top w:val="single" w:sz="6" w:space="0" w:color="FFFFFF"/>
              <w:left w:val="single" w:sz="6" w:space="0" w:color="FFFFFF"/>
              <w:bottom w:val="single" w:sz="18" w:space="0" w:color="CD352F"/>
              <w:right w:val="single" w:sz="18" w:space="0" w:color="CD352F"/>
            </w:tcBorders>
            <w:shd w:val="clear" w:color="auto" w:fill="F3F3F3"/>
            <w:tcMar>
              <w:top w:w="40" w:type="dxa"/>
              <w:left w:w="40" w:type="dxa"/>
              <w:bottom w:w="40" w:type="dxa"/>
              <w:right w:w="40" w:type="dxa"/>
            </w:tcMar>
            <w:vAlign w:val="center"/>
          </w:tcPr>
          <w:p w14:paraId="582448FE" w14:textId="77777777" w:rsidR="00CB574C" w:rsidRDefault="00000000">
            <w:pPr>
              <w:widowControl w:val="0"/>
              <w:jc w:val="center"/>
              <w:rPr>
                <w:sz w:val="20"/>
                <w:szCs w:val="20"/>
              </w:rPr>
            </w:pPr>
            <w:r>
              <w:rPr>
                <w:sz w:val="20"/>
                <w:szCs w:val="20"/>
              </w:rPr>
              <w:t>95,5%</w:t>
            </w:r>
          </w:p>
        </w:tc>
      </w:tr>
      <w:tr w:rsidR="00CB574C" w14:paraId="697B3782" w14:textId="77777777" w:rsidTr="004E572B">
        <w:trPr>
          <w:trHeight w:val="739"/>
          <w:jc w:val="center"/>
        </w:trPr>
        <w:tc>
          <w:tcPr>
            <w:tcW w:w="9030" w:type="dxa"/>
            <w:gridSpan w:val="3"/>
            <w:tcBorders>
              <w:top w:val="single" w:sz="18" w:space="0" w:color="CD352F"/>
              <w:left w:val="single" w:sz="18" w:space="0" w:color="A61C00"/>
              <w:bottom w:val="single" w:sz="18" w:space="0" w:color="A61C00"/>
              <w:right w:val="single" w:sz="6" w:space="0" w:color="FFFFFF"/>
            </w:tcBorders>
            <w:tcMar>
              <w:top w:w="40" w:type="dxa"/>
              <w:left w:w="40" w:type="dxa"/>
              <w:bottom w:w="40" w:type="dxa"/>
              <w:right w:w="40" w:type="dxa"/>
            </w:tcMar>
            <w:vAlign w:val="bottom"/>
          </w:tcPr>
          <w:p w14:paraId="1FA8052F" w14:textId="77777777" w:rsidR="004E572B" w:rsidRDefault="004E572B">
            <w:pPr>
              <w:widowControl w:val="0"/>
              <w:jc w:val="left"/>
              <w:rPr>
                <w:b/>
                <w:color w:val="CD352F"/>
              </w:rPr>
            </w:pPr>
          </w:p>
          <w:p w14:paraId="74728C3F" w14:textId="2A846028" w:rsidR="00CB574C" w:rsidRDefault="00000000">
            <w:pPr>
              <w:widowControl w:val="0"/>
              <w:jc w:val="left"/>
              <w:rPr>
                <w:color w:val="CD352F"/>
              </w:rPr>
            </w:pPr>
            <w:r>
              <w:rPr>
                <w:b/>
                <w:color w:val="CD352F"/>
              </w:rPr>
              <w:t xml:space="preserve">Prioritet 3 </w:t>
            </w:r>
            <w:r>
              <w:rPr>
                <w:color w:val="CD352F"/>
              </w:rPr>
              <w:t xml:space="preserve">Povezano područje </w:t>
            </w:r>
          </w:p>
        </w:tc>
      </w:tr>
      <w:tr w:rsidR="00CB574C" w14:paraId="1030E48C" w14:textId="77777777">
        <w:trPr>
          <w:trHeight w:val="645"/>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370D6259" w14:textId="77777777" w:rsidR="00CB574C" w:rsidRDefault="00000000">
            <w:pPr>
              <w:widowControl w:val="0"/>
              <w:jc w:val="left"/>
              <w:rPr>
                <w:b/>
                <w:color w:val="FFFFFF"/>
              </w:rPr>
            </w:pPr>
            <w:r>
              <w:rPr>
                <w:b/>
                <w:color w:val="FFFFFF"/>
              </w:rPr>
              <w:t xml:space="preserve">Strateški cilj: </w:t>
            </w:r>
            <w:r>
              <w:rPr>
                <w:i/>
                <w:color w:val="FFFFFF"/>
              </w:rPr>
              <w:t>SC 10. Održiva mobilnost</w:t>
            </w:r>
          </w:p>
          <w:p w14:paraId="1782CE4B" w14:textId="77777777" w:rsidR="00CB574C" w:rsidRDefault="00000000">
            <w:pPr>
              <w:widowControl w:val="0"/>
              <w:jc w:val="left"/>
              <w:rPr>
                <w:color w:val="FFFFFF"/>
              </w:rPr>
            </w:pPr>
            <w:r>
              <w:rPr>
                <w:b/>
                <w:color w:val="FFFFFF"/>
              </w:rPr>
              <w:t>NRS 2030</w:t>
            </w:r>
          </w:p>
        </w:tc>
      </w:tr>
      <w:tr w:rsidR="00CB574C" w14:paraId="51C9CF98"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3EBC8568"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6156C99C"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598155EA"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7BF5A807" w14:textId="77777777">
        <w:trPr>
          <w:trHeight w:val="555"/>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462DCF0A" w14:textId="77777777" w:rsidR="00CB574C" w:rsidRDefault="00000000">
            <w:pPr>
              <w:widowControl w:val="0"/>
              <w:jc w:val="left"/>
              <w:rPr>
                <w:color w:val="FFFFFF"/>
                <w:sz w:val="20"/>
                <w:szCs w:val="20"/>
              </w:rPr>
            </w:pPr>
            <w:r>
              <w:rPr>
                <w:color w:val="FFFFFF"/>
                <w:sz w:val="20"/>
                <w:szCs w:val="20"/>
              </w:rPr>
              <w:t>Indeks globalne konkurentnosti (GCI), komponentna “Infrastruktura”</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666C7DC9" w14:textId="77777777" w:rsidR="00CB574C" w:rsidRDefault="00CB574C">
            <w:pPr>
              <w:widowControl w:val="0"/>
              <w:jc w:val="center"/>
              <w:rPr>
                <w:color w:val="FFFFFF"/>
                <w:sz w:val="20"/>
                <w:szCs w:val="20"/>
              </w:rPr>
            </w:pPr>
          </w:p>
          <w:p w14:paraId="6B2268F9" w14:textId="77777777" w:rsidR="00CB574C" w:rsidRDefault="00000000">
            <w:pPr>
              <w:widowControl w:val="0"/>
              <w:jc w:val="center"/>
              <w:rPr>
                <w:color w:val="FFFFFF"/>
                <w:sz w:val="20"/>
                <w:szCs w:val="20"/>
              </w:rPr>
            </w:pPr>
            <w:r>
              <w:rPr>
                <w:color w:val="FFFFFF"/>
                <w:sz w:val="20"/>
                <w:szCs w:val="20"/>
              </w:rPr>
              <w:t xml:space="preserve">32. mjesto (2019.) </w:t>
            </w:r>
          </w:p>
          <w:p w14:paraId="22221A4F" w14:textId="77777777" w:rsidR="00CB574C" w:rsidRDefault="00CB574C">
            <w:pPr>
              <w:widowControl w:val="0"/>
              <w:jc w:val="center"/>
              <w:rPr>
                <w:color w:val="FFFFFF"/>
                <w:sz w:val="20"/>
                <w:szCs w:val="20"/>
              </w:rPr>
            </w:pP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11581A4D" w14:textId="77777777" w:rsidR="00CB574C" w:rsidRDefault="00000000">
            <w:pPr>
              <w:widowControl w:val="0"/>
              <w:jc w:val="center"/>
              <w:rPr>
                <w:color w:val="FFFFFF"/>
                <w:sz w:val="20"/>
                <w:szCs w:val="20"/>
              </w:rPr>
            </w:pPr>
            <w:r>
              <w:rPr>
                <w:color w:val="FFFFFF"/>
                <w:sz w:val="20"/>
                <w:szCs w:val="20"/>
              </w:rPr>
              <w:t>&lt; 28. Mjesta</w:t>
            </w:r>
          </w:p>
        </w:tc>
      </w:tr>
      <w:tr w:rsidR="00CB574C" w14:paraId="6C545CA4"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1A3C0D41" w14:textId="77777777" w:rsidR="00CB574C" w:rsidRDefault="00000000">
            <w:pPr>
              <w:widowControl w:val="0"/>
              <w:jc w:val="left"/>
              <w:rPr>
                <w:b/>
                <w:color w:val="FFFFFF"/>
                <w:sz w:val="20"/>
                <w:szCs w:val="20"/>
              </w:rPr>
            </w:pPr>
            <w:r>
              <w:rPr>
                <w:b/>
                <w:color w:val="FFFFFF"/>
                <w:sz w:val="20"/>
                <w:szCs w:val="20"/>
              </w:rPr>
              <w:t>Poseban cilj 3.1. Strategije razvoja Urbanog područja  Gospić</w:t>
            </w:r>
          </w:p>
          <w:p w14:paraId="0CD54212" w14:textId="77777777" w:rsidR="00CB574C" w:rsidRDefault="00000000">
            <w:pPr>
              <w:widowControl w:val="0"/>
              <w:jc w:val="left"/>
              <w:rPr>
                <w:sz w:val="20"/>
                <w:szCs w:val="20"/>
              </w:rPr>
            </w:pPr>
            <w:r>
              <w:rPr>
                <w:color w:val="FFFFFF"/>
                <w:sz w:val="20"/>
                <w:szCs w:val="20"/>
              </w:rPr>
              <w:t>Unaprjeđenje prometne infrastrukture i dostupnost urbanog prijevoza svim stanovnicima</w:t>
            </w:r>
          </w:p>
        </w:tc>
      </w:tr>
      <w:tr w:rsidR="00CB574C" w14:paraId="2A5BBC1F"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7B72F0F1"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03924703"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A61C00"/>
            </w:tcBorders>
            <w:shd w:val="clear" w:color="auto" w:fill="F4CCCC"/>
            <w:tcMar>
              <w:top w:w="40" w:type="dxa"/>
              <w:left w:w="40" w:type="dxa"/>
              <w:bottom w:w="40" w:type="dxa"/>
              <w:right w:w="40" w:type="dxa"/>
            </w:tcMar>
            <w:vAlign w:val="bottom"/>
          </w:tcPr>
          <w:p w14:paraId="1DBB0280" w14:textId="77777777" w:rsidR="00CB574C" w:rsidRDefault="00000000">
            <w:pPr>
              <w:widowControl w:val="0"/>
              <w:jc w:val="center"/>
              <w:rPr>
                <w:sz w:val="20"/>
                <w:szCs w:val="20"/>
              </w:rPr>
            </w:pPr>
            <w:r>
              <w:rPr>
                <w:sz w:val="20"/>
                <w:szCs w:val="20"/>
              </w:rPr>
              <w:t>Ciljna vrijednost 2030.:</w:t>
            </w:r>
          </w:p>
        </w:tc>
      </w:tr>
      <w:tr w:rsidR="00CB574C" w14:paraId="402865EC" w14:textId="77777777">
        <w:trPr>
          <w:trHeight w:val="1200"/>
          <w:jc w:val="center"/>
        </w:trPr>
        <w:tc>
          <w:tcPr>
            <w:tcW w:w="2985" w:type="dxa"/>
            <w:tcBorders>
              <w:top w:val="single" w:sz="6" w:space="0" w:color="A61C00"/>
              <w:left w:val="single" w:sz="18"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1C4CC004" w14:textId="77777777" w:rsidR="00CB574C" w:rsidRDefault="00000000">
            <w:pPr>
              <w:widowControl w:val="0"/>
              <w:jc w:val="left"/>
              <w:rPr>
                <w:sz w:val="20"/>
                <w:szCs w:val="20"/>
              </w:rPr>
            </w:pPr>
            <w:r>
              <w:rPr>
                <w:sz w:val="20"/>
                <w:szCs w:val="20"/>
              </w:rPr>
              <w:t>Broj javno dostupnih punionica za vozila na električni pogon (OI.02.11.44)</w:t>
            </w:r>
          </w:p>
          <w:p w14:paraId="476F0942" w14:textId="77777777" w:rsidR="00CB574C" w:rsidRDefault="00CB574C">
            <w:pPr>
              <w:widowControl w:val="0"/>
              <w:jc w:val="left"/>
              <w:rPr>
                <w:sz w:val="20"/>
                <w:szCs w:val="20"/>
              </w:rPr>
            </w:pPr>
          </w:p>
          <w:p w14:paraId="09C2FE79" w14:textId="77777777" w:rsidR="00CB574C" w:rsidRDefault="00000000">
            <w:pPr>
              <w:widowControl w:val="0"/>
              <w:rPr>
                <w:sz w:val="16"/>
                <w:szCs w:val="16"/>
              </w:rPr>
            </w:pPr>
            <w:r>
              <w:rPr>
                <w:sz w:val="16"/>
                <w:szCs w:val="16"/>
              </w:rPr>
              <w:t>Izvor: Početna vrijednost preuzeta je iz online alata za evidenciju punionica www.plugshare.com</w:t>
            </w:r>
          </w:p>
        </w:tc>
        <w:tc>
          <w:tcPr>
            <w:tcW w:w="3030" w:type="dxa"/>
            <w:tcBorders>
              <w:top w:val="single" w:sz="6" w:space="0" w:color="A61C00"/>
              <w:left w:val="single" w:sz="6"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18A9251A" w14:textId="77777777" w:rsidR="00CB574C" w:rsidRDefault="00000000">
            <w:pPr>
              <w:widowControl w:val="0"/>
              <w:jc w:val="center"/>
              <w:rPr>
                <w:sz w:val="20"/>
                <w:szCs w:val="20"/>
              </w:rPr>
            </w:pPr>
            <w:r>
              <w:rPr>
                <w:sz w:val="20"/>
                <w:szCs w:val="20"/>
              </w:rPr>
              <w:t>6</w:t>
            </w:r>
          </w:p>
        </w:tc>
        <w:tc>
          <w:tcPr>
            <w:tcW w:w="3015" w:type="dxa"/>
            <w:tcBorders>
              <w:top w:val="single" w:sz="6" w:space="0" w:color="A61C00"/>
              <w:left w:val="single" w:sz="6" w:space="0" w:color="A61C00"/>
              <w:bottom w:val="single" w:sz="18" w:space="0" w:color="A61C00"/>
              <w:right w:val="single" w:sz="18" w:space="0" w:color="A61C00"/>
            </w:tcBorders>
            <w:shd w:val="clear" w:color="auto" w:fill="F3F3F3"/>
            <w:tcMar>
              <w:top w:w="40" w:type="dxa"/>
              <w:left w:w="40" w:type="dxa"/>
              <w:bottom w:w="40" w:type="dxa"/>
              <w:right w:w="40" w:type="dxa"/>
            </w:tcMar>
            <w:vAlign w:val="center"/>
          </w:tcPr>
          <w:p w14:paraId="2C011251" w14:textId="77777777" w:rsidR="00CB574C" w:rsidRDefault="00000000">
            <w:pPr>
              <w:widowControl w:val="0"/>
              <w:jc w:val="center"/>
              <w:rPr>
                <w:sz w:val="20"/>
                <w:szCs w:val="20"/>
              </w:rPr>
            </w:pPr>
            <w:r>
              <w:rPr>
                <w:sz w:val="20"/>
                <w:szCs w:val="20"/>
              </w:rPr>
              <w:t>10</w:t>
            </w:r>
          </w:p>
        </w:tc>
      </w:tr>
      <w:tr w:rsidR="00CB574C" w14:paraId="320995B3" w14:textId="77777777">
        <w:trPr>
          <w:trHeight w:val="630"/>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68DAE6EC" w14:textId="77777777" w:rsidR="00CB574C" w:rsidRDefault="00000000">
            <w:pPr>
              <w:widowControl w:val="0"/>
              <w:jc w:val="left"/>
              <w:rPr>
                <w:i/>
                <w:color w:val="FFFFFF"/>
              </w:rPr>
            </w:pPr>
            <w:r>
              <w:rPr>
                <w:b/>
                <w:color w:val="FFFFFF"/>
              </w:rPr>
              <w:t xml:space="preserve">Strateški cilj: </w:t>
            </w:r>
            <w:r>
              <w:rPr>
                <w:i/>
                <w:color w:val="FFFFFF"/>
              </w:rPr>
              <w:t xml:space="preserve"> SC 11. Digitalna tranzicija društva i gospodarstva</w:t>
            </w:r>
          </w:p>
          <w:p w14:paraId="30D9E3EC" w14:textId="77777777" w:rsidR="00CB574C" w:rsidRDefault="00000000">
            <w:pPr>
              <w:widowControl w:val="0"/>
              <w:jc w:val="left"/>
              <w:rPr>
                <w:color w:val="FFFFFF"/>
              </w:rPr>
            </w:pPr>
            <w:r>
              <w:rPr>
                <w:b/>
                <w:color w:val="FFFFFF"/>
              </w:rPr>
              <w:t>NRS 2030</w:t>
            </w:r>
          </w:p>
        </w:tc>
      </w:tr>
      <w:tr w:rsidR="00CB574C" w14:paraId="2AC1AB34"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34C0BA03"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60ACD197"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60F17927"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0503ACB2" w14:textId="77777777">
        <w:trPr>
          <w:trHeight w:val="705"/>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62D1C228" w14:textId="77777777" w:rsidR="00CB574C" w:rsidRDefault="00000000">
            <w:pPr>
              <w:widowControl w:val="0"/>
              <w:jc w:val="left"/>
              <w:rPr>
                <w:color w:val="FFFFFF"/>
                <w:sz w:val="20"/>
                <w:szCs w:val="20"/>
              </w:rPr>
            </w:pPr>
            <w:r>
              <w:rPr>
                <w:color w:val="FFFFFF"/>
                <w:sz w:val="20"/>
                <w:szCs w:val="20"/>
              </w:rPr>
              <w:t>DESI indeks gospodarske i društvene digitalizacije</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24125153" w14:textId="77777777" w:rsidR="00CB574C" w:rsidRDefault="00000000">
            <w:pPr>
              <w:widowControl w:val="0"/>
              <w:jc w:val="center"/>
              <w:rPr>
                <w:color w:val="FFFFFF"/>
                <w:sz w:val="20"/>
                <w:szCs w:val="20"/>
              </w:rPr>
            </w:pPr>
            <w:r>
              <w:rPr>
                <w:color w:val="FFFFFF"/>
                <w:sz w:val="20"/>
                <w:szCs w:val="20"/>
              </w:rPr>
              <w:t>47,60 (20. mjesto u EU-u) (2020.)</w:t>
            </w:r>
          </w:p>
          <w:p w14:paraId="6DC699FE" w14:textId="77777777" w:rsidR="00CB574C" w:rsidRDefault="00CB574C">
            <w:pPr>
              <w:widowControl w:val="0"/>
              <w:jc w:val="center"/>
              <w:rPr>
                <w:color w:val="FFFFFF"/>
                <w:sz w:val="20"/>
                <w:szCs w:val="20"/>
              </w:rPr>
            </w:pP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770E91FE" w14:textId="77777777" w:rsidR="00CB574C" w:rsidRDefault="00000000">
            <w:pPr>
              <w:widowControl w:val="0"/>
              <w:jc w:val="center"/>
              <w:rPr>
                <w:color w:val="FFFFFF"/>
                <w:sz w:val="20"/>
                <w:szCs w:val="20"/>
              </w:rPr>
            </w:pPr>
            <w:r>
              <w:rPr>
                <w:color w:val="FFFFFF"/>
                <w:sz w:val="20"/>
                <w:szCs w:val="20"/>
              </w:rPr>
              <w:t>Dostići prosjek EU-a</w:t>
            </w:r>
          </w:p>
        </w:tc>
      </w:tr>
      <w:tr w:rsidR="00CB574C" w14:paraId="4A557B9A"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7904E008" w14:textId="77777777" w:rsidR="00CB574C" w:rsidRDefault="00000000">
            <w:pPr>
              <w:widowControl w:val="0"/>
              <w:jc w:val="left"/>
              <w:rPr>
                <w:i/>
                <w:color w:val="FFFFFF"/>
              </w:rPr>
            </w:pPr>
            <w:r>
              <w:rPr>
                <w:b/>
                <w:color w:val="FFFFFF"/>
                <w:sz w:val="20"/>
                <w:szCs w:val="20"/>
              </w:rPr>
              <w:t>Poseban cilj 3.2. Strategije razvoja Urbanog područja  Gospić</w:t>
            </w:r>
          </w:p>
          <w:p w14:paraId="4B139C06" w14:textId="77777777" w:rsidR="00CB574C" w:rsidRDefault="00000000">
            <w:pPr>
              <w:widowControl w:val="0"/>
              <w:jc w:val="left"/>
              <w:rPr>
                <w:sz w:val="20"/>
                <w:szCs w:val="20"/>
              </w:rPr>
            </w:pPr>
            <w:r>
              <w:rPr>
                <w:color w:val="FFFFFF"/>
                <w:sz w:val="20"/>
                <w:szCs w:val="20"/>
              </w:rPr>
              <w:t>Ulaganja u digitalnu povezivost</w:t>
            </w:r>
          </w:p>
        </w:tc>
      </w:tr>
      <w:tr w:rsidR="00CB574C" w14:paraId="0C567E89" w14:textId="77777777">
        <w:trPr>
          <w:trHeight w:val="330"/>
          <w:jc w:val="center"/>
        </w:trPr>
        <w:tc>
          <w:tcPr>
            <w:tcW w:w="2985" w:type="dxa"/>
            <w:tcBorders>
              <w:top w:val="single" w:sz="6" w:space="0" w:color="A61C00"/>
              <w:left w:val="single" w:sz="18" w:space="0" w:color="A61C00"/>
              <w:bottom w:val="single" w:sz="8" w:space="0" w:color="A61C00"/>
              <w:right w:val="single" w:sz="6" w:space="0" w:color="A61C00"/>
            </w:tcBorders>
            <w:shd w:val="clear" w:color="auto" w:fill="F4CCCC"/>
            <w:tcMar>
              <w:top w:w="40" w:type="dxa"/>
              <w:left w:w="40" w:type="dxa"/>
              <w:bottom w:w="40" w:type="dxa"/>
              <w:right w:w="40" w:type="dxa"/>
            </w:tcMar>
            <w:vAlign w:val="center"/>
          </w:tcPr>
          <w:p w14:paraId="4C73B297" w14:textId="77777777" w:rsidR="00CB574C" w:rsidRDefault="00000000">
            <w:pPr>
              <w:widowControl w:val="0"/>
              <w:jc w:val="left"/>
              <w:rPr>
                <w:sz w:val="20"/>
                <w:szCs w:val="20"/>
              </w:rPr>
            </w:pPr>
            <w:r>
              <w:rPr>
                <w:sz w:val="20"/>
                <w:szCs w:val="20"/>
              </w:rPr>
              <w:lastRenderedPageBreak/>
              <w:t>Pokazatelj ishoda SRUP-a Gospić:</w:t>
            </w:r>
          </w:p>
        </w:tc>
        <w:tc>
          <w:tcPr>
            <w:tcW w:w="3030" w:type="dxa"/>
            <w:tcBorders>
              <w:top w:val="single" w:sz="6" w:space="0" w:color="A61C00"/>
              <w:left w:val="single" w:sz="6" w:space="0" w:color="A61C00"/>
              <w:bottom w:val="single" w:sz="8" w:space="0" w:color="A61C00"/>
              <w:right w:val="single" w:sz="6" w:space="0" w:color="A61C00"/>
            </w:tcBorders>
            <w:shd w:val="clear" w:color="auto" w:fill="F4CCCC"/>
            <w:tcMar>
              <w:top w:w="40" w:type="dxa"/>
              <w:left w:w="40" w:type="dxa"/>
              <w:bottom w:w="40" w:type="dxa"/>
              <w:right w:w="40" w:type="dxa"/>
            </w:tcMar>
            <w:vAlign w:val="center"/>
          </w:tcPr>
          <w:p w14:paraId="0D971710"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A61C00"/>
              <w:left w:val="single" w:sz="6" w:space="0" w:color="A61C00"/>
              <w:bottom w:val="single" w:sz="8" w:space="0" w:color="A61C00"/>
              <w:right w:val="single" w:sz="18" w:space="0" w:color="A61C00"/>
            </w:tcBorders>
            <w:shd w:val="clear" w:color="auto" w:fill="F4CCCC"/>
            <w:tcMar>
              <w:top w:w="40" w:type="dxa"/>
              <w:left w:w="40" w:type="dxa"/>
              <w:bottom w:w="40" w:type="dxa"/>
              <w:right w:w="40" w:type="dxa"/>
            </w:tcMar>
            <w:vAlign w:val="center"/>
          </w:tcPr>
          <w:p w14:paraId="785C69DF" w14:textId="77777777" w:rsidR="00CB574C" w:rsidRDefault="00000000">
            <w:pPr>
              <w:widowControl w:val="0"/>
              <w:jc w:val="center"/>
              <w:rPr>
                <w:sz w:val="20"/>
                <w:szCs w:val="20"/>
              </w:rPr>
            </w:pPr>
            <w:r>
              <w:rPr>
                <w:sz w:val="20"/>
                <w:szCs w:val="20"/>
              </w:rPr>
              <w:t>Ciljna vrijednost 2030.:</w:t>
            </w:r>
          </w:p>
        </w:tc>
      </w:tr>
      <w:tr w:rsidR="00CB574C" w14:paraId="3C2AF65E" w14:textId="77777777">
        <w:trPr>
          <w:trHeight w:val="1170"/>
          <w:jc w:val="center"/>
        </w:trPr>
        <w:tc>
          <w:tcPr>
            <w:tcW w:w="2985" w:type="dxa"/>
            <w:tcBorders>
              <w:top w:val="single" w:sz="8" w:space="0" w:color="A61C00"/>
              <w:left w:val="single" w:sz="18"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6D40FE3F" w14:textId="77777777" w:rsidR="00CB574C" w:rsidRDefault="00000000">
            <w:pPr>
              <w:widowControl w:val="0"/>
              <w:jc w:val="left"/>
              <w:rPr>
                <w:sz w:val="20"/>
                <w:szCs w:val="20"/>
              </w:rPr>
            </w:pPr>
            <w:r>
              <w:rPr>
                <w:sz w:val="20"/>
                <w:szCs w:val="20"/>
              </w:rPr>
              <w:t>Kućanstva sa širokopojasnim pristupom (OI.02.7.05)</w:t>
            </w:r>
          </w:p>
          <w:p w14:paraId="7166A4BB" w14:textId="77777777" w:rsidR="00CB574C" w:rsidRDefault="00CB574C">
            <w:pPr>
              <w:widowControl w:val="0"/>
              <w:jc w:val="left"/>
              <w:rPr>
                <w:sz w:val="20"/>
                <w:szCs w:val="20"/>
              </w:rPr>
            </w:pPr>
          </w:p>
          <w:p w14:paraId="09CA7EDE" w14:textId="77777777" w:rsidR="00CB574C" w:rsidRDefault="00000000">
            <w:pPr>
              <w:widowControl w:val="0"/>
              <w:rPr>
                <w:sz w:val="16"/>
                <w:szCs w:val="16"/>
              </w:rPr>
            </w:pPr>
            <w:r>
              <w:rPr>
                <w:sz w:val="16"/>
                <w:szCs w:val="16"/>
              </w:rPr>
              <w:t xml:space="preserve">Izvor: Početna vrijednost pokazatelja definirana je temeljem podataka HAKOM-a u okviru analize širokopojasnih prključaka privatnih kućanstava, i predstavlja prosjek na razini UP-a. </w:t>
            </w:r>
          </w:p>
        </w:tc>
        <w:tc>
          <w:tcPr>
            <w:tcW w:w="3030" w:type="dxa"/>
            <w:tcBorders>
              <w:top w:val="single" w:sz="8" w:space="0" w:color="A61C00"/>
              <w:left w:val="single" w:sz="6"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3871B189" w14:textId="77777777" w:rsidR="00CB574C" w:rsidRDefault="00000000">
            <w:pPr>
              <w:widowControl w:val="0"/>
              <w:jc w:val="center"/>
              <w:rPr>
                <w:sz w:val="20"/>
                <w:szCs w:val="20"/>
              </w:rPr>
            </w:pPr>
            <w:r>
              <w:rPr>
                <w:sz w:val="20"/>
                <w:szCs w:val="20"/>
              </w:rPr>
              <w:t>29,86 %</w:t>
            </w:r>
          </w:p>
        </w:tc>
        <w:tc>
          <w:tcPr>
            <w:tcW w:w="3015" w:type="dxa"/>
            <w:tcBorders>
              <w:top w:val="single" w:sz="8" w:space="0" w:color="A61C00"/>
              <w:left w:val="single" w:sz="6" w:space="0" w:color="A61C00"/>
              <w:bottom w:val="single" w:sz="18" w:space="0" w:color="A61C00"/>
              <w:right w:val="single" w:sz="18" w:space="0" w:color="A61C00"/>
            </w:tcBorders>
            <w:shd w:val="clear" w:color="auto" w:fill="F3F3F3"/>
            <w:tcMar>
              <w:top w:w="40" w:type="dxa"/>
              <w:left w:w="40" w:type="dxa"/>
              <w:bottom w:w="40" w:type="dxa"/>
              <w:right w:w="40" w:type="dxa"/>
            </w:tcMar>
            <w:vAlign w:val="center"/>
          </w:tcPr>
          <w:p w14:paraId="7CB4B905" w14:textId="77777777" w:rsidR="00CB574C" w:rsidRDefault="00000000">
            <w:pPr>
              <w:widowControl w:val="0"/>
              <w:jc w:val="center"/>
              <w:rPr>
                <w:sz w:val="20"/>
                <w:szCs w:val="20"/>
              </w:rPr>
            </w:pPr>
            <w:r>
              <w:rPr>
                <w:sz w:val="20"/>
                <w:szCs w:val="20"/>
              </w:rPr>
              <w:t>35%</w:t>
            </w:r>
          </w:p>
        </w:tc>
      </w:tr>
      <w:tr w:rsidR="00CB574C" w14:paraId="6B32FA3C" w14:textId="77777777" w:rsidTr="0063782A">
        <w:trPr>
          <w:trHeight w:val="1170"/>
          <w:jc w:val="center"/>
        </w:trPr>
        <w:tc>
          <w:tcPr>
            <w:tcW w:w="9030" w:type="dxa"/>
            <w:gridSpan w:val="3"/>
            <w:tcBorders>
              <w:top w:val="single" w:sz="18" w:space="0" w:color="A61C00"/>
              <w:left w:val="single" w:sz="18" w:space="0" w:color="CD352F"/>
              <w:bottom w:val="single" w:sz="18" w:space="0" w:color="A61C00"/>
              <w:right w:val="single" w:sz="6" w:space="0" w:color="FFFFFF"/>
            </w:tcBorders>
            <w:shd w:val="clear" w:color="auto" w:fill="auto"/>
            <w:tcMar>
              <w:top w:w="40" w:type="dxa"/>
              <w:left w:w="40" w:type="dxa"/>
              <w:bottom w:w="40" w:type="dxa"/>
              <w:right w:w="40" w:type="dxa"/>
            </w:tcMar>
            <w:vAlign w:val="center"/>
          </w:tcPr>
          <w:p w14:paraId="573A503C" w14:textId="77777777" w:rsidR="00CB574C" w:rsidRDefault="00CB574C">
            <w:pPr>
              <w:widowControl w:val="0"/>
              <w:jc w:val="left"/>
              <w:rPr>
                <w:b/>
                <w:color w:val="CD352F"/>
              </w:rPr>
            </w:pPr>
          </w:p>
          <w:p w14:paraId="7324F0B3" w14:textId="77777777" w:rsidR="00CB574C" w:rsidRDefault="00000000">
            <w:pPr>
              <w:widowControl w:val="0"/>
              <w:jc w:val="left"/>
              <w:rPr>
                <w:sz w:val="20"/>
                <w:szCs w:val="20"/>
              </w:rPr>
            </w:pPr>
            <w:r>
              <w:rPr>
                <w:b/>
                <w:color w:val="CD352F"/>
              </w:rPr>
              <w:t xml:space="preserve">Prioritet 4 </w:t>
            </w:r>
            <w:r>
              <w:rPr>
                <w:color w:val="CD352F"/>
              </w:rPr>
              <w:t xml:space="preserve">Održivo područje </w:t>
            </w:r>
          </w:p>
        </w:tc>
      </w:tr>
      <w:tr w:rsidR="00CB574C" w14:paraId="18D7152F" w14:textId="77777777">
        <w:trPr>
          <w:trHeight w:val="360"/>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1DB6CFB4" w14:textId="77777777" w:rsidR="00CB574C" w:rsidRDefault="00000000">
            <w:pPr>
              <w:widowControl w:val="0"/>
              <w:jc w:val="left"/>
              <w:rPr>
                <w:i/>
                <w:color w:val="FFFFFF"/>
              </w:rPr>
            </w:pPr>
            <w:r>
              <w:rPr>
                <w:b/>
                <w:color w:val="FFFFFF"/>
              </w:rPr>
              <w:t xml:space="preserve">Strateški cilj: </w:t>
            </w:r>
            <w:r>
              <w:rPr>
                <w:i/>
                <w:color w:val="FFFFFF"/>
              </w:rPr>
              <w:t>SC 8. Ekološka i energetska tranzicija za klimatsku neutralnost</w:t>
            </w:r>
          </w:p>
          <w:p w14:paraId="094AE245" w14:textId="77777777" w:rsidR="00CB574C" w:rsidRDefault="00000000">
            <w:pPr>
              <w:widowControl w:val="0"/>
              <w:jc w:val="left"/>
              <w:rPr>
                <w:color w:val="FFFFFF"/>
              </w:rPr>
            </w:pPr>
            <w:r>
              <w:rPr>
                <w:b/>
                <w:color w:val="FFFFFF"/>
              </w:rPr>
              <w:t>NRS 2030</w:t>
            </w:r>
          </w:p>
        </w:tc>
      </w:tr>
      <w:tr w:rsidR="00CB574C" w14:paraId="07C09A8A" w14:textId="77777777">
        <w:trPr>
          <w:trHeight w:val="289"/>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0E5474AF"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590D116C"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656250BF"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1B1D1A4B" w14:textId="77777777">
        <w:trPr>
          <w:trHeight w:val="495"/>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02F549DF" w14:textId="77777777" w:rsidR="00CB574C" w:rsidRDefault="00000000">
            <w:pPr>
              <w:widowControl w:val="0"/>
              <w:jc w:val="left"/>
              <w:rPr>
                <w:color w:val="FFFFFF"/>
                <w:sz w:val="20"/>
                <w:szCs w:val="20"/>
              </w:rPr>
            </w:pPr>
            <w:r>
              <w:rPr>
                <w:color w:val="FFFFFF"/>
                <w:sz w:val="20"/>
                <w:szCs w:val="20"/>
              </w:rPr>
              <w:t>Stopa recikliranja komunalnog otpada</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171FAA29" w14:textId="77777777" w:rsidR="00CB574C" w:rsidRDefault="00000000">
            <w:pPr>
              <w:widowControl w:val="0"/>
              <w:jc w:val="center"/>
              <w:rPr>
                <w:color w:val="FFFFFF"/>
                <w:sz w:val="20"/>
                <w:szCs w:val="20"/>
              </w:rPr>
            </w:pPr>
            <w:r>
              <w:rPr>
                <w:color w:val="FFFFFF"/>
                <w:sz w:val="20"/>
                <w:szCs w:val="20"/>
              </w:rPr>
              <w:t>25,30 % (2018.)</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34CF9893" w14:textId="77777777" w:rsidR="00CB574C" w:rsidRDefault="00000000">
            <w:pPr>
              <w:widowControl w:val="0"/>
              <w:jc w:val="center"/>
              <w:rPr>
                <w:color w:val="FFFFFF"/>
                <w:sz w:val="20"/>
                <w:szCs w:val="20"/>
              </w:rPr>
            </w:pPr>
            <w:r>
              <w:rPr>
                <w:color w:val="FFFFFF"/>
                <w:sz w:val="20"/>
                <w:szCs w:val="20"/>
              </w:rPr>
              <w:t>55 %</w:t>
            </w:r>
          </w:p>
        </w:tc>
      </w:tr>
      <w:tr w:rsidR="00CB574C" w14:paraId="7DBD8CA5"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46866F62" w14:textId="77777777" w:rsidR="00CB574C" w:rsidRDefault="00000000">
            <w:pPr>
              <w:widowControl w:val="0"/>
              <w:jc w:val="left"/>
              <w:rPr>
                <w:b/>
                <w:color w:val="FFFFFF"/>
                <w:sz w:val="20"/>
                <w:szCs w:val="20"/>
              </w:rPr>
            </w:pPr>
            <w:r>
              <w:rPr>
                <w:b/>
                <w:color w:val="FFFFFF"/>
                <w:sz w:val="20"/>
                <w:szCs w:val="20"/>
              </w:rPr>
              <w:t>Poseban cilj 4.1. Strategija razvoja Urbanog područja  Gospić</w:t>
            </w:r>
          </w:p>
          <w:p w14:paraId="2E6BEF06" w14:textId="77777777" w:rsidR="00CB574C" w:rsidRDefault="00000000">
            <w:pPr>
              <w:widowControl w:val="0"/>
              <w:jc w:val="left"/>
              <w:rPr>
                <w:sz w:val="20"/>
                <w:szCs w:val="20"/>
              </w:rPr>
            </w:pPr>
            <w:r>
              <w:rPr>
                <w:color w:val="FFFFFF"/>
                <w:sz w:val="20"/>
                <w:szCs w:val="20"/>
              </w:rPr>
              <w:t>Razvoj osnovne komunalne infrastrukture</w:t>
            </w:r>
          </w:p>
        </w:tc>
      </w:tr>
      <w:tr w:rsidR="00CB574C" w14:paraId="2442202E"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6BC9A37B"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3191842B"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A61C00"/>
            </w:tcBorders>
            <w:shd w:val="clear" w:color="auto" w:fill="F4CCCC"/>
            <w:tcMar>
              <w:top w:w="40" w:type="dxa"/>
              <w:left w:w="40" w:type="dxa"/>
              <w:bottom w:w="40" w:type="dxa"/>
              <w:right w:w="40" w:type="dxa"/>
            </w:tcMar>
            <w:vAlign w:val="bottom"/>
          </w:tcPr>
          <w:p w14:paraId="36884169" w14:textId="77777777" w:rsidR="00CB574C" w:rsidRDefault="00000000">
            <w:pPr>
              <w:widowControl w:val="0"/>
              <w:jc w:val="center"/>
              <w:rPr>
                <w:sz w:val="20"/>
                <w:szCs w:val="20"/>
              </w:rPr>
            </w:pPr>
            <w:r>
              <w:rPr>
                <w:sz w:val="20"/>
                <w:szCs w:val="20"/>
              </w:rPr>
              <w:t>Ciljna vrijednost 2030.:</w:t>
            </w:r>
          </w:p>
        </w:tc>
      </w:tr>
      <w:tr w:rsidR="00CB574C" w14:paraId="1F4A5C17" w14:textId="77777777">
        <w:trPr>
          <w:trHeight w:val="1125"/>
          <w:jc w:val="center"/>
        </w:trPr>
        <w:tc>
          <w:tcPr>
            <w:tcW w:w="2985" w:type="dxa"/>
            <w:tcBorders>
              <w:top w:val="single" w:sz="6" w:space="0" w:color="A61C00"/>
              <w:left w:val="single" w:sz="18"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17D93FAF" w14:textId="77777777" w:rsidR="00CB574C" w:rsidRDefault="00000000">
            <w:pPr>
              <w:widowControl w:val="0"/>
              <w:jc w:val="left"/>
              <w:rPr>
                <w:sz w:val="20"/>
                <w:szCs w:val="20"/>
              </w:rPr>
            </w:pPr>
            <w:r>
              <w:rPr>
                <w:sz w:val="20"/>
                <w:szCs w:val="20"/>
              </w:rPr>
              <w:t>Sakupljena količina odvojenog komunalnog otpada u sklopu javne usluge (OI.02.6.64)</w:t>
            </w:r>
          </w:p>
          <w:p w14:paraId="046CCE2E" w14:textId="77777777" w:rsidR="00CB574C" w:rsidRDefault="00CB574C">
            <w:pPr>
              <w:widowControl w:val="0"/>
              <w:jc w:val="left"/>
              <w:rPr>
                <w:sz w:val="20"/>
                <w:szCs w:val="20"/>
              </w:rPr>
            </w:pPr>
          </w:p>
          <w:p w14:paraId="5D2E77A0" w14:textId="77777777" w:rsidR="00CB574C" w:rsidRDefault="00000000">
            <w:pPr>
              <w:widowControl w:val="0"/>
              <w:rPr>
                <w:sz w:val="16"/>
                <w:szCs w:val="16"/>
              </w:rPr>
            </w:pPr>
            <w:r>
              <w:rPr>
                <w:sz w:val="16"/>
                <w:szCs w:val="16"/>
              </w:rPr>
              <w:t>Izvor: Početna vrijednost preuzeta je iz Izvješća o komunalnom otpadu za 2021. godinu.</w:t>
            </w:r>
          </w:p>
        </w:tc>
        <w:tc>
          <w:tcPr>
            <w:tcW w:w="3030" w:type="dxa"/>
            <w:tcBorders>
              <w:top w:val="single" w:sz="6" w:space="0" w:color="A61C00"/>
              <w:left w:val="single" w:sz="6"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5AB028D0" w14:textId="77777777" w:rsidR="00CB574C" w:rsidRDefault="00000000">
            <w:pPr>
              <w:widowControl w:val="0"/>
              <w:jc w:val="center"/>
              <w:rPr>
                <w:sz w:val="20"/>
                <w:szCs w:val="20"/>
              </w:rPr>
            </w:pPr>
            <w:r>
              <w:rPr>
                <w:sz w:val="20"/>
                <w:szCs w:val="20"/>
              </w:rPr>
              <w:t>25 tona</w:t>
            </w:r>
          </w:p>
        </w:tc>
        <w:tc>
          <w:tcPr>
            <w:tcW w:w="3015" w:type="dxa"/>
            <w:tcBorders>
              <w:top w:val="single" w:sz="6" w:space="0" w:color="A61C00"/>
              <w:left w:val="single" w:sz="6" w:space="0" w:color="A61C00"/>
              <w:bottom w:val="single" w:sz="18" w:space="0" w:color="A61C00"/>
              <w:right w:val="single" w:sz="18" w:space="0" w:color="A61C00"/>
            </w:tcBorders>
            <w:shd w:val="clear" w:color="auto" w:fill="F3F3F3"/>
            <w:tcMar>
              <w:top w:w="40" w:type="dxa"/>
              <w:left w:w="40" w:type="dxa"/>
              <w:bottom w:w="40" w:type="dxa"/>
              <w:right w:w="40" w:type="dxa"/>
            </w:tcMar>
            <w:vAlign w:val="center"/>
          </w:tcPr>
          <w:p w14:paraId="331A9EC9" w14:textId="77777777" w:rsidR="00CB574C" w:rsidRDefault="00000000">
            <w:pPr>
              <w:widowControl w:val="0"/>
              <w:jc w:val="center"/>
              <w:rPr>
                <w:sz w:val="20"/>
                <w:szCs w:val="20"/>
              </w:rPr>
            </w:pPr>
            <w:r>
              <w:rPr>
                <w:sz w:val="20"/>
                <w:szCs w:val="20"/>
              </w:rPr>
              <w:t>70 tona</w:t>
            </w:r>
          </w:p>
        </w:tc>
      </w:tr>
      <w:tr w:rsidR="00CB574C" w14:paraId="12095E66" w14:textId="77777777">
        <w:trPr>
          <w:trHeight w:val="675"/>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02BB9462" w14:textId="77777777" w:rsidR="00CB574C" w:rsidRDefault="00000000">
            <w:pPr>
              <w:widowControl w:val="0"/>
              <w:jc w:val="left"/>
              <w:rPr>
                <w:b/>
                <w:color w:val="FFFFFF"/>
              </w:rPr>
            </w:pPr>
            <w:r>
              <w:rPr>
                <w:b/>
                <w:color w:val="FFFFFF"/>
              </w:rPr>
              <w:t xml:space="preserve">Strateški cilj: </w:t>
            </w:r>
            <w:r>
              <w:rPr>
                <w:i/>
                <w:color w:val="FFFFFF"/>
              </w:rPr>
              <w:t>SC 8. Ekološka i energetska tranzicija za klimatsku neutralnost</w:t>
            </w:r>
          </w:p>
          <w:p w14:paraId="713825A7" w14:textId="77777777" w:rsidR="00CB574C" w:rsidRDefault="00000000">
            <w:pPr>
              <w:widowControl w:val="0"/>
              <w:jc w:val="left"/>
              <w:rPr>
                <w:color w:val="FFFFFF"/>
              </w:rPr>
            </w:pPr>
            <w:r>
              <w:rPr>
                <w:b/>
                <w:color w:val="FFFFFF"/>
              </w:rPr>
              <w:t>NRS 2030</w:t>
            </w:r>
          </w:p>
        </w:tc>
      </w:tr>
      <w:tr w:rsidR="00CB574C" w14:paraId="2390098D"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0C773AA9"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5512236F"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33E64273"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19157BE1" w14:textId="77777777">
        <w:trPr>
          <w:trHeight w:val="45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67CB1C8B" w14:textId="77777777" w:rsidR="00CB574C" w:rsidRDefault="00000000">
            <w:pPr>
              <w:widowControl w:val="0"/>
              <w:jc w:val="left"/>
              <w:rPr>
                <w:color w:val="FFFFFF"/>
                <w:sz w:val="20"/>
                <w:szCs w:val="20"/>
              </w:rPr>
            </w:pPr>
            <w:r>
              <w:rPr>
                <w:color w:val="FFFFFF"/>
                <w:sz w:val="20"/>
                <w:szCs w:val="20"/>
              </w:rPr>
              <w:t>Udio obnovljivih izvora energije u bruto ukupnoj potrošnji energije</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7612F4C8" w14:textId="77777777" w:rsidR="00CB574C" w:rsidRDefault="00000000">
            <w:pPr>
              <w:widowControl w:val="0"/>
              <w:jc w:val="center"/>
              <w:rPr>
                <w:color w:val="FFFFFF"/>
                <w:sz w:val="20"/>
                <w:szCs w:val="20"/>
              </w:rPr>
            </w:pPr>
            <w:r>
              <w:rPr>
                <w:color w:val="FFFFFF"/>
                <w:sz w:val="20"/>
                <w:szCs w:val="20"/>
              </w:rPr>
              <w:t>28,02 % (2018.)</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50459943" w14:textId="77777777" w:rsidR="00CB574C" w:rsidRDefault="00000000">
            <w:pPr>
              <w:widowControl w:val="0"/>
              <w:jc w:val="center"/>
              <w:rPr>
                <w:color w:val="FFFFFF"/>
                <w:sz w:val="20"/>
                <w:szCs w:val="20"/>
              </w:rPr>
            </w:pPr>
            <w:r>
              <w:rPr>
                <w:color w:val="FFFFFF"/>
                <w:sz w:val="20"/>
                <w:szCs w:val="20"/>
              </w:rPr>
              <w:t>36,40 %</w:t>
            </w:r>
          </w:p>
        </w:tc>
      </w:tr>
      <w:tr w:rsidR="00CB574C" w14:paraId="19E9D0CD" w14:textId="77777777">
        <w:trPr>
          <w:trHeight w:val="585"/>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683E26BA" w14:textId="77777777" w:rsidR="00CB574C" w:rsidRDefault="00000000">
            <w:pPr>
              <w:widowControl w:val="0"/>
              <w:jc w:val="left"/>
              <w:rPr>
                <w:b/>
                <w:color w:val="FFFFFF"/>
                <w:sz w:val="20"/>
                <w:szCs w:val="20"/>
              </w:rPr>
            </w:pPr>
            <w:r>
              <w:rPr>
                <w:b/>
                <w:color w:val="FFFFFF"/>
                <w:sz w:val="20"/>
                <w:szCs w:val="20"/>
              </w:rPr>
              <w:t>Poseban cilj 4.2.  Strategije razvoja Urbanog područja  Gospić</w:t>
            </w:r>
          </w:p>
          <w:p w14:paraId="33608C0E" w14:textId="77777777" w:rsidR="00CB574C" w:rsidRDefault="00000000">
            <w:pPr>
              <w:widowControl w:val="0"/>
              <w:jc w:val="left"/>
              <w:rPr>
                <w:sz w:val="20"/>
                <w:szCs w:val="20"/>
              </w:rPr>
            </w:pPr>
            <w:r>
              <w:rPr>
                <w:color w:val="FFFFFF"/>
                <w:sz w:val="20"/>
                <w:szCs w:val="20"/>
              </w:rPr>
              <w:t>Održivo upravljanje resursima</w:t>
            </w:r>
          </w:p>
        </w:tc>
      </w:tr>
      <w:tr w:rsidR="00CB574C" w14:paraId="0C4CA16A" w14:textId="77777777">
        <w:trPr>
          <w:trHeight w:val="330"/>
          <w:jc w:val="center"/>
        </w:trPr>
        <w:tc>
          <w:tcPr>
            <w:tcW w:w="2985" w:type="dxa"/>
            <w:tcBorders>
              <w:top w:val="single" w:sz="6" w:space="0" w:color="A61C00"/>
              <w:left w:val="single" w:sz="18" w:space="0" w:color="CD352F"/>
              <w:bottom w:val="single" w:sz="6" w:space="0" w:color="A61C00"/>
              <w:right w:val="single" w:sz="6" w:space="0" w:color="A61C00"/>
            </w:tcBorders>
            <w:shd w:val="clear" w:color="auto" w:fill="F4CCCC"/>
            <w:tcMar>
              <w:top w:w="40" w:type="dxa"/>
              <w:left w:w="40" w:type="dxa"/>
              <w:bottom w:w="40" w:type="dxa"/>
              <w:right w:w="40" w:type="dxa"/>
            </w:tcMar>
            <w:vAlign w:val="bottom"/>
          </w:tcPr>
          <w:p w14:paraId="39FC0889"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14E0553A"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CD352F"/>
            </w:tcBorders>
            <w:shd w:val="clear" w:color="auto" w:fill="F4CCCC"/>
            <w:tcMar>
              <w:top w:w="40" w:type="dxa"/>
              <w:left w:w="40" w:type="dxa"/>
              <w:bottom w:w="40" w:type="dxa"/>
              <w:right w:w="40" w:type="dxa"/>
            </w:tcMar>
            <w:vAlign w:val="bottom"/>
          </w:tcPr>
          <w:p w14:paraId="7D32434B" w14:textId="77777777" w:rsidR="00CB574C" w:rsidRDefault="00000000">
            <w:pPr>
              <w:widowControl w:val="0"/>
              <w:jc w:val="center"/>
              <w:rPr>
                <w:sz w:val="20"/>
                <w:szCs w:val="20"/>
              </w:rPr>
            </w:pPr>
            <w:r>
              <w:rPr>
                <w:sz w:val="20"/>
                <w:szCs w:val="20"/>
              </w:rPr>
              <w:t>Ciljna vrijednost 2030.:</w:t>
            </w:r>
          </w:p>
        </w:tc>
      </w:tr>
      <w:tr w:rsidR="00CB574C" w14:paraId="2B8AC762" w14:textId="77777777">
        <w:trPr>
          <w:trHeight w:val="330"/>
          <w:jc w:val="center"/>
        </w:trPr>
        <w:tc>
          <w:tcPr>
            <w:tcW w:w="2985" w:type="dxa"/>
            <w:tcBorders>
              <w:top w:val="single" w:sz="6" w:space="0" w:color="A61C00"/>
              <w:left w:val="single" w:sz="18" w:space="0" w:color="CD352F"/>
              <w:bottom w:val="single" w:sz="24" w:space="0" w:color="A61C00"/>
              <w:right w:val="single" w:sz="6" w:space="0" w:color="A61C00"/>
            </w:tcBorders>
            <w:shd w:val="clear" w:color="auto" w:fill="F3F3F3"/>
            <w:tcMar>
              <w:top w:w="40" w:type="dxa"/>
              <w:left w:w="40" w:type="dxa"/>
              <w:bottom w:w="40" w:type="dxa"/>
              <w:right w:w="40" w:type="dxa"/>
            </w:tcMar>
            <w:vAlign w:val="bottom"/>
          </w:tcPr>
          <w:p w14:paraId="72D91B13" w14:textId="77777777" w:rsidR="00CB574C" w:rsidRDefault="00000000">
            <w:pPr>
              <w:widowControl w:val="0"/>
              <w:jc w:val="left"/>
              <w:rPr>
                <w:sz w:val="20"/>
                <w:szCs w:val="20"/>
              </w:rPr>
            </w:pPr>
            <w:r>
              <w:rPr>
                <w:sz w:val="20"/>
                <w:szCs w:val="20"/>
              </w:rPr>
              <w:t>Stanovništvo obuhvaćeno Sporazumom gradonačelnika za potpisnike za klimu i energiju (OI.02.6.50)</w:t>
            </w:r>
          </w:p>
          <w:p w14:paraId="0DF09141" w14:textId="77777777" w:rsidR="00CB574C" w:rsidRDefault="00CB574C">
            <w:pPr>
              <w:widowControl w:val="0"/>
              <w:rPr>
                <w:sz w:val="16"/>
                <w:szCs w:val="16"/>
              </w:rPr>
            </w:pPr>
          </w:p>
          <w:p w14:paraId="61012D13" w14:textId="77777777" w:rsidR="00CB574C" w:rsidRDefault="00000000">
            <w:pPr>
              <w:widowControl w:val="0"/>
              <w:rPr>
                <w:sz w:val="16"/>
                <w:szCs w:val="16"/>
              </w:rPr>
            </w:pPr>
            <w:r>
              <w:rPr>
                <w:sz w:val="16"/>
                <w:szCs w:val="16"/>
              </w:rPr>
              <w:t xml:space="preserve">Izvor: Početna vrijednost definirana je temeljem podataka o potpisnicima Sporazuma gradonačelnika, te broja </w:t>
            </w:r>
            <w:r>
              <w:rPr>
                <w:sz w:val="16"/>
                <w:szCs w:val="16"/>
              </w:rPr>
              <w:lastRenderedPageBreak/>
              <w:t>stanovnika identificiranih JLS-eva prema Popisu</w:t>
            </w:r>
          </w:p>
        </w:tc>
        <w:tc>
          <w:tcPr>
            <w:tcW w:w="3030" w:type="dxa"/>
            <w:tcBorders>
              <w:top w:val="single" w:sz="6" w:space="0" w:color="A61C00"/>
              <w:left w:val="single" w:sz="6" w:space="0" w:color="A61C00"/>
              <w:bottom w:val="single" w:sz="24" w:space="0" w:color="A61C00"/>
              <w:right w:val="single" w:sz="6" w:space="0" w:color="A61C00"/>
            </w:tcBorders>
            <w:shd w:val="clear" w:color="auto" w:fill="F3F3F3"/>
            <w:tcMar>
              <w:top w:w="40" w:type="dxa"/>
              <w:left w:w="40" w:type="dxa"/>
              <w:bottom w:w="40" w:type="dxa"/>
              <w:right w:w="40" w:type="dxa"/>
            </w:tcMar>
            <w:vAlign w:val="bottom"/>
          </w:tcPr>
          <w:p w14:paraId="0F48729B" w14:textId="77777777" w:rsidR="00CB574C" w:rsidRDefault="00000000" w:rsidP="0063782A">
            <w:pPr>
              <w:widowControl w:val="0"/>
              <w:jc w:val="center"/>
              <w:rPr>
                <w:sz w:val="20"/>
                <w:szCs w:val="20"/>
              </w:rPr>
            </w:pPr>
            <w:r>
              <w:rPr>
                <w:sz w:val="20"/>
                <w:szCs w:val="20"/>
              </w:rPr>
              <w:lastRenderedPageBreak/>
              <w:t>11.576</w:t>
            </w:r>
          </w:p>
          <w:p w14:paraId="69616246" w14:textId="77777777" w:rsidR="00CB574C" w:rsidRDefault="00CB574C">
            <w:pPr>
              <w:widowControl w:val="0"/>
              <w:jc w:val="center"/>
              <w:rPr>
                <w:sz w:val="20"/>
                <w:szCs w:val="20"/>
              </w:rPr>
            </w:pPr>
          </w:p>
        </w:tc>
        <w:tc>
          <w:tcPr>
            <w:tcW w:w="3015" w:type="dxa"/>
            <w:tcBorders>
              <w:top w:val="single" w:sz="6" w:space="0" w:color="A61C00"/>
              <w:left w:val="single" w:sz="6" w:space="0" w:color="A61C00"/>
              <w:bottom w:val="single" w:sz="24" w:space="0" w:color="A61C00"/>
              <w:right w:val="single" w:sz="18" w:space="0" w:color="CD352F"/>
            </w:tcBorders>
            <w:shd w:val="clear" w:color="auto" w:fill="F3F3F3"/>
            <w:tcMar>
              <w:top w:w="40" w:type="dxa"/>
              <w:left w:w="40" w:type="dxa"/>
              <w:bottom w:w="40" w:type="dxa"/>
              <w:right w:w="40" w:type="dxa"/>
            </w:tcMar>
            <w:vAlign w:val="bottom"/>
          </w:tcPr>
          <w:p w14:paraId="5803F996" w14:textId="69D559F6" w:rsidR="00CB574C" w:rsidRDefault="00000000" w:rsidP="0063782A">
            <w:pPr>
              <w:widowControl w:val="0"/>
              <w:jc w:val="center"/>
              <w:rPr>
                <w:sz w:val="20"/>
                <w:szCs w:val="20"/>
              </w:rPr>
            </w:pPr>
            <w:r>
              <w:rPr>
                <w:sz w:val="20"/>
                <w:szCs w:val="20"/>
              </w:rPr>
              <w:t>11.576</w:t>
            </w:r>
          </w:p>
        </w:tc>
      </w:tr>
      <w:tr w:rsidR="00CB574C" w14:paraId="347C6CFD" w14:textId="77777777">
        <w:trPr>
          <w:trHeight w:val="330"/>
          <w:jc w:val="center"/>
        </w:trPr>
        <w:tc>
          <w:tcPr>
            <w:tcW w:w="9030" w:type="dxa"/>
            <w:gridSpan w:val="3"/>
            <w:tcBorders>
              <w:top w:val="single" w:sz="18" w:space="0" w:color="A61C00"/>
              <w:left w:val="single" w:sz="18" w:space="0" w:color="A61C00"/>
              <w:bottom w:val="single" w:sz="6" w:space="0" w:color="A61C00"/>
              <w:right w:val="single" w:sz="6" w:space="0" w:color="A61C00"/>
            </w:tcBorders>
            <w:shd w:val="clear" w:color="auto" w:fill="E69138"/>
            <w:tcMar>
              <w:top w:w="40" w:type="dxa"/>
              <w:left w:w="40" w:type="dxa"/>
              <w:bottom w:w="40" w:type="dxa"/>
              <w:right w:w="40" w:type="dxa"/>
            </w:tcMar>
            <w:vAlign w:val="bottom"/>
          </w:tcPr>
          <w:p w14:paraId="060FD6EB" w14:textId="77777777" w:rsidR="00CB574C" w:rsidRDefault="00000000">
            <w:pPr>
              <w:widowControl w:val="0"/>
              <w:jc w:val="left"/>
              <w:rPr>
                <w:b/>
                <w:color w:val="FFFFFF"/>
              </w:rPr>
            </w:pPr>
            <w:r>
              <w:rPr>
                <w:b/>
                <w:color w:val="FFFFFF"/>
              </w:rPr>
              <w:t xml:space="preserve">Strateški cilj: </w:t>
            </w:r>
            <w:r>
              <w:rPr>
                <w:i/>
                <w:color w:val="FFFFFF"/>
              </w:rPr>
              <w:t>SC 8. Ekološka i energetska tranzicija za klimatsku neutralnost</w:t>
            </w:r>
          </w:p>
          <w:p w14:paraId="28B4A075" w14:textId="77777777" w:rsidR="00CB574C" w:rsidRDefault="00000000">
            <w:pPr>
              <w:widowControl w:val="0"/>
              <w:jc w:val="left"/>
              <w:rPr>
                <w:color w:val="FFFFFF"/>
              </w:rPr>
            </w:pPr>
            <w:r>
              <w:rPr>
                <w:b/>
                <w:color w:val="FFFFFF"/>
              </w:rPr>
              <w:t>NRS 2030</w:t>
            </w:r>
          </w:p>
        </w:tc>
      </w:tr>
      <w:tr w:rsidR="00CB574C" w14:paraId="685C5C60"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246E0080" w14:textId="77777777" w:rsidR="00CB574C" w:rsidRDefault="00000000">
            <w:pPr>
              <w:widowControl w:val="0"/>
              <w:jc w:val="left"/>
              <w:rPr>
                <w:b/>
                <w:color w:val="FFFFFF"/>
                <w:sz w:val="20"/>
                <w:szCs w:val="20"/>
              </w:rPr>
            </w:pPr>
            <w:r>
              <w:rPr>
                <w:b/>
                <w:color w:val="FFFFFF"/>
                <w:sz w:val="20"/>
                <w:szCs w:val="20"/>
              </w:rPr>
              <w:t>Pokazatelj učinka NRS 2030: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bottom"/>
          </w:tcPr>
          <w:p w14:paraId="2B15F921" w14:textId="77777777" w:rsidR="00CB574C" w:rsidRDefault="00000000">
            <w:pPr>
              <w:widowControl w:val="0"/>
              <w:jc w:val="center"/>
              <w:rPr>
                <w:b/>
                <w:color w:val="FFFFFF"/>
                <w:sz w:val="20"/>
                <w:szCs w:val="20"/>
              </w:rPr>
            </w:pPr>
            <w:r>
              <w:rPr>
                <w:b/>
                <w:color w:val="FFFFFF"/>
                <w:sz w:val="20"/>
                <w:szCs w:val="20"/>
              </w:rPr>
              <w:t>Početna vrijednost 2019.:</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bottom"/>
          </w:tcPr>
          <w:p w14:paraId="05033D89" w14:textId="77777777" w:rsidR="00CB574C" w:rsidRDefault="00000000">
            <w:pPr>
              <w:widowControl w:val="0"/>
              <w:jc w:val="center"/>
              <w:rPr>
                <w:b/>
                <w:color w:val="FFFFFF"/>
                <w:sz w:val="20"/>
                <w:szCs w:val="20"/>
              </w:rPr>
            </w:pPr>
            <w:r>
              <w:rPr>
                <w:b/>
                <w:color w:val="FFFFFF"/>
                <w:sz w:val="20"/>
                <w:szCs w:val="20"/>
              </w:rPr>
              <w:t>Ciljna vrijednost 2030.:</w:t>
            </w:r>
          </w:p>
        </w:tc>
      </w:tr>
      <w:tr w:rsidR="00CB574C" w14:paraId="577F2963"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3A50C423" w14:textId="77777777" w:rsidR="00CB574C" w:rsidRDefault="00000000">
            <w:pPr>
              <w:widowControl w:val="0"/>
              <w:jc w:val="left"/>
              <w:rPr>
                <w:color w:val="FFFFFF"/>
                <w:sz w:val="20"/>
                <w:szCs w:val="20"/>
              </w:rPr>
            </w:pPr>
            <w:r>
              <w:rPr>
                <w:color w:val="FFFFFF"/>
                <w:sz w:val="20"/>
                <w:szCs w:val="20"/>
              </w:rPr>
              <w:t>Emisije stakleničkih plinova (bazna godina – 1990.)</w:t>
            </w:r>
          </w:p>
        </w:tc>
        <w:tc>
          <w:tcPr>
            <w:tcW w:w="3030" w:type="dxa"/>
            <w:tcBorders>
              <w:top w:val="single" w:sz="6" w:space="0" w:color="A61C00"/>
              <w:left w:val="single" w:sz="6" w:space="0" w:color="A61C00"/>
              <w:bottom w:val="single" w:sz="6" w:space="0" w:color="A61C00"/>
              <w:right w:val="single" w:sz="6" w:space="0" w:color="A61C00"/>
            </w:tcBorders>
            <w:shd w:val="clear" w:color="auto" w:fill="F6B26B"/>
            <w:tcMar>
              <w:top w:w="40" w:type="dxa"/>
              <w:left w:w="40" w:type="dxa"/>
              <w:bottom w:w="40" w:type="dxa"/>
              <w:right w:w="40" w:type="dxa"/>
            </w:tcMar>
            <w:vAlign w:val="center"/>
          </w:tcPr>
          <w:p w14:paraId="478156D2" w14:textId="77777777" w:rsidR="00CB574C" w:rsidRDefault="00000000">
            <w:pPr>
              <w:widowControl w:val="0"/>
              <w:jc w:val="center"/>
              <w:rPr>
                <w:color w:val="FFFFFF"/>
                <w:sz w:val="20"/>
                <w:szCs w:val="20"/>
              </w:rPr>
            </w:pPr>
            <w:r>
              <w:rPr>
                <w:color w:val="FFFFFF"/>
                <w:sz w:val="20"/>
                <w:szCs w:val="20"/>
              </w:rPr>
              <w:t>75,23 % (2018.)</w:t>
            </w:r>
          </w:p>
        </w:tc>
        <w:tc>
          <w:tcPr>
            <w:tcW w:w="3015" w:type="dxa"/>
            <w:tcBorders>
              <w:top w:val="single" w:sz="6" w:space="0" w:color="A61C00"/>
              <w:left w:val="single" w:sz="6" w:space="0" w:color="A61C00"/>
              <w:bottom w:val="single" w:sz="6" w:space="0" w:color="A61C00"/>
              <w:right w:val="single" w:sz="18" w:space="0" w:color="A61C00"/>
            </w:tcBorders>
            <w:shd w:val="clear" w:color="auto" w:fill="F6B26B"/>
            <w:tcMar>
              <w:top w:w="40" w:type="dxa"/>
              <w:left w:w="40" w:type="dxa"/>
              <w:bottom w:w="40" w:type="dxa"/>
              <w:right w:w="40" w:type="dxa"/>
            </w:tcMar>
            <w:vAlign w:val="center"/>
          </w:tcPr>
          <w:p w14:paraId="47EC838A" w14:textId="77777777" w:rsidR="00CB574C" w:rsidRDefault="00000000">
            <w:pPr>
              <w:widowControl w:val="0"/>
              <w:jc w:val="center"/>
              <w:rPr>
                <w:color w:val="FFFFFF"/>
                <w:sz w:val="20"/>
                <w:szCs w:val="20"/>
              </w:rPr>
            </w:pPr>
            <w:r>
              <w:rPr>
                <w:color w:val="FFFFFF"/>
                <w:sz w:val="20"/>
                <w:szCs w:val="20"/>
              </w:rPr>
              <w:t>65 %</w:t>
            </w:r>
          </w:p>
        </w:tc>
      </w:tr>
      <w:tr w:rsidR="00CB574C" w14:paraId="5985EAA6" w14:textId="77777777">
        <w:trPr>
          <w:trHeight w:val="330"/>
          <w:jc w:val="center"/>
        </w:trPr>
        <w:tc>
          <w:tcPr>
            <w:tcW w:w="9030" w:type="dxa"/>
            <w:gridSpan w:val="3"/>
            <w:tcBorders>
              <w:top w:val="single" w:sz="6" w:space="0" w:color="A61C00"/>
              <w:left w:val="single" w:sz="18" w:space="0" w:color="A61C00"/>
              <w:bottom w:val="single" w:sz="6" w:space="0" w:color="A61C00"/>
              <w:right w:val="single" w:sz="6" w:space="0" w:color="A61C00"/>
            </w:tcBorders>
            <w:shd w:val="clear" w:color="auto" w:fill="CD352F"/>
            <w:tcMar>
              <w:top w:w="40" w:type="dxa"/>
              <w:left w:w="40" w:type="dxa"/>
              <w:bottom w:w="40" w:type="dxa"/>
              <w:right w:w="40" w:type="dxa"/>
            </w:tcMar>
            <w:vAlign w:val="bottom"/>
          </w:tcPr>
          <w:p w14:paraId="44639627" w14:textId="77777777" w:rsidR="00CB574C" w:rsidRDefault="00000000">
            <w:pPr>
              <w:widowControl w:val="0"/>
              <w:jc w:val="left"/>
              <w:rPr>
                <w:b/>
                <w:color w:val="FFFFFF"/>
                <w:sz w:val="20"/>
                <w:szCs w:val="20"/>
              </w:rPr>
            </w:pPr>
            <w:r>
              <w:rPr>
                <w:b/>
                <w:color w:val="FFFFFF"/>
                <w:sz w:val="20"/>
                <w:szCs w:val="20"/>
              </w:rPr>
              <w:t>Poseban cilj 4.3.  Strategije razvoja Urbanog područja  Gospić</w:t>
            </w:r>
          </w:p>
          <w:p w14:paraId="3B84322E" w14:textId="77777777" w:rsidR="00CB574C" w:rsidRDefault="00000000">
            <w:pPr>
              <w:widowControl w:val="0"/>
              <w:jc w:val="left"/>
              <w:rPr>
                <w:sz w:val="20"/>
                <w:szCs w:val="20"/>
              </w:rPr>
            </w:pPr>
            <w:r>
              <w:rPr>
                <w:color w:val="FFFFFF"/>
                <w:sz w:val="20"/>
                <w:szCs w:val="20"/>
              </w:rPr>
              <w:t>Unaprjeđenje sustava očuvanja okoliša i prirode</w:t>
            </w:r>
          </w:p>
        </w:tc>
      </w:tr>
      <w:tr w:rsidR="00CB574C" w14:paraId="60EF7E9B" w14:textId="77777777">
        <w:trPr>
          <w:trHeight w:val="330"/>
          <w:jc w:val="center"/>
        </w:trPr>
        <w:tc>
          <w:tcPr>
            <w:tcW w:w="2985" w:type="dxa"/>
            <w:tcBorders>
              <w:top w:val="single" w:sz="6" w:space="0" w:color="A61C00"/>
              <w:left w:val="single" w:sz="18"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0187B747" w14:textId="77777777" w:rsidR="00CB574C" w:rsidRDefault="00000000">
            <w:pPr>
              <w:widowControl w:val="0"/>
              <w:jc w:val="left"/>
              <w:rPr>
                <w:sz w:val="20"/>
                <w:szCs w:val="20"/>
              </w:rPr>
            </w:pPr>
            <w:r>
              <w:rPr>
                <w:sz w:val="20"/>
                <w:szCs w:val="20"/>
              </w:rPr>
              <w:t>Pokazatelj ishoda SRUP-a Gospić:</w:t>
            </w:r>
          </w:p>
        </w:tc>
        <w:tc>
          <w:tcPr>
            <w:tcW w:w="3030" w:type="dxa"/>
            <w:tcBorders>
              <w:top w:val="single" w:sz="6" w:space="0" w:color="A61C00"/>
              <w:left w:val="single" w:sz="6" w:space="0" w:color="A61C00"/>
              <w:bottom w:val="single" w:sz="6" w:space="0" w:color="A61C00"/>
              <w:right w:val="single" w:sz="6" w:space="0" w:color="A61C00"/>
            </w:tcBorders>
            <w:shd w:val="clear" w:color="auto" w:fill="F4CCCC"/>
            <w:tcMar>
              <w:top w:w="40" w:type="dxa"/>
              <w:left w:w="40" w:type="dxa"/>
              <w:bottom w:w="40" w:type="dxa"/>
              <w:right w:w="40" w:type="dxa"/>
            </w:tcMar>
            <w:vAlign w:val="bottom"/>
          </w:tcPr>
          <w:p w14:paraId="4E8ED185" w14:textId="77777777" w:rsidR="00CB574C" w:rsidRDefault="00000000">
            <w:pPr>
              <w:widowControl w:val="0"/>
              <w:jc w:val="center"/>
              <w:rPr>
                <w:sz w:val="20"/>
                <w:szCs w:val="20"/>
              </w:rPr>
            </w:pPr>
            <w:r>
              <w:rPr>
                <w:sz w:val="20"/>
                <w:szCs w:val="20"/>
              </w:rPr>
              <w:t>Početna vrijednost 2021.:</w:t>
            </w:r>
          </w:p>
        </w:tc>
        <w:tc>
          <w:tcPr>
            <w:tcW w:w="3015" w:type="dxa"/>
            <w:tcBorders>
              <w:top w:val="single" w:sz="6" w:space="0" w:color="A61C00"/>
              <w:left w:val="single" w:sz="6" w:space="0" w:color="A61C00"/>
              <w:bottom w:val="single" w:sz="6" w:space="0" w:color="A61C00"/>
              <w:right w:val="single" w:sz="18" w:space="0" w:color="A61C00"/>
            </w:tcBorders>
            <w:shd w:val="clear" w:color="auto" w:fill="F4CCCC"/>
            <w:tcMar>
              <w:top w:w="40" w:type="dxa"/>
              <w:left w:w="40" w:type="dxa"/>
              <w:bottom w:w="40" w:type="dxa"/>
              <w:right w:w="40" w:type="dxa"/>
            </w:tcMar>
            <w:vAlign w:val="bottom"/>
          </w:tcPr>
          <w:p w14:paraId="5808B408" w14:textId="77777777" w:rsidR="00CB574C" w:rsidRDefault="00000000">
            <w:pPr>
              <w:widowControl w:val="0"/>
              <w:jc w:val="center"/>
              <w:rPr>
                <w:sz w:val="20"/>
                <w:szCs w:val="20"/>
              </w:rPr>
            </w:pPr>
            <w:r>
              <w:rPr>
                <w:sz w:val="20"/>
                <w:szCs w:val="20"/>
              </w:rPr>
              <w:t>Ciljna vrijednost 2030.:</w:t>
            </w:r>
          </w:p>
        </w:tc>
      </w:tr>
      <w:tr w:rsidR="00CB574C" w14:paraId="680A1778" w14:textId="77777777">
        <w:trPr>
          <w:trHeight w:val="330"/>
          <w:jc w:val="center"/>
        </w:trPr>
        <w:tc>
          <w:tcPr>
            <w:tcW w:w="2985" w:type="dxa"/>
            <w:tcBorders>
              <w:top w:val="single" w:sz="6" w:space="0" w:color="A61C00"/>
              <w:left w:val="single" w:sz="18"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5ED8E922" w14:textId="77777777" w:rsidR="00CB574C" w:rsidRDefault="00000000">
            <w:pPr>
              <w:widowControl w:val="0"/>
              <w:jc w:val="left"/>
              <w:rPr>
                <w:sz w:val="20"/>
                <w:szCs w:val="20"/>
              </w:rPr>
            </w:pPr>
            <w:r>
              <w:rPr>
                <w:sz w:val="20"/>
                <w:szCs w:val="20"/>
              </w:rPr>
              <w:t>Rashodi za zaštitu okoliša na području županije, po stanovniku (OI.02.6.62)</w:t>
            </w:r>
          </w:p>
          <w:p w14:paraId="42749B9D" w14:textId="77777777" w:rsidR="00CB574C" w:rsidRDefault="00CB574C">
            <w:pPr>
              <w:widowControl w:val="0"/>
              <w:jc w:val="left"/>
              <w:rPr>
                <w:sz w:val="20"/>
                <w:szCs w:val="20"/>
              </w:rPr>
            </w:pPr>
          </w:p>
          <w:p w14:paraId="0E829CD9" w14:textId="77777777" w:rsidR="00CB574C" w:rsidRDefault="00000000">
            <w:pPr>
              <w:widowControl w:val="0"/>
              <w:rPr>
                <w:sz w:val="14"/>
                <w:szCs w:val="14"/>
              </w:rPr>
            </w:pPr>
            <w:r>
              <w:rPr>
                <w:sz w:val="14"/>
                <w:szCs w:val="14"/>
              </w:rPr>
              <w:t>Izvor: Početna vrijednost preuzeta je iz pokazatelja DZS - vrijednost izdataka za zaštitu okoliša za posljednju godinu za koju su dostupni podaci.</w:t>
            </w:r>
          </w:p>
        </w:tc>
        <w:tc>
          <w:tcPr>
            <w:tcW w:w="3030" w:type="dxa"/>
            <w:tcBorders>
              <w:top w:val="single" w:sz="6" w:space="0" w:color="A61C00"/>
              <w:left w:val="single" w:sz="6" w:space="0" w:color="A61C00"/>
              <w:bottom w:val="single" w:sz="18" w:space="0" w:color="A61C00"/>
              <w:right w:val="single" w:sz="6" w:space="0" w:color="A61C00"/>
            </w:tcBorders>
            <w:shd w:val="clear" w:color="auto" w:fill="F3F3F3"/>
            <w:tcMar>
              <w:top w:w="40" w:type="dxa"/>
              <w:left w:w="40" w:type="dxa"/>
              <w:bottom w:w="40" w:type="dxa"/>
              <w:right w:w="40" w:type="dxa"/>
            </w:tcMar>
            <w:vAlign w:val="center"/>
          </w:tcPr>
          <w:p w14:paraId="43C7D6E5" w14:textId="77777777" w:rsidR="00CB574C" w:rsidRDefault="00000000">
            <w:pPr>
              <w:widowControl w:val="0"/>
              <w:jc w:val="center"/>
              <w:rPr>
                <w:sz w:val="20"/>
                <w:szCs w:val="20"/>
              </w:rPr>
            </w:pPr>
            <w:r>
              <w:rPr>
                <w:sz w:val="20"/>
                <w:szCs w:val="20"/>
              </w:rPr>
              <w:t>53 EUR/st (2017.)</w:t>
            </w:r>
          </w:p>
        </w:tc>
        <w:tc>
          <w:tcPr>
            <w:tcW w:w="3015" w:type="dxa"/>
            <w:tcBorders>
              <w:top w:val="single" w:sz="6" w:space="0" w:color="A61C00"/>
              <w:left w:val="single" w:sz="6" w:space="0" w:color="A61C00"/>
              <w:bottom w:val="single" w:sz="18" w:space="0" w:color="A61C00"/>
              <w:right w:val="single" w:sz="18" w:space="0" w:color="A61C00"/>
            </w:tcBorders>
            <w:shd w:val="clear" w:color="auto" w:fill="F3F3F3"/>
            <w:tcMar>
              <w:top w:w="40" w:type="dxa"/>
              <w:left w:w="40" w:type="dxa"/>
              <w:bottom w:w="40" w:type="dxa"/>
              <w:right w:w="40" w:type="dxa"/>
            </w:tcMar>
            <w:vAlign w:val="center"/>
          </w:tcPr>
          <w:p w14:paraId="648BF385" w14:textId="77777777" w:rsidR="00CB574C" w:rsidRDefault="00000000">
            <w:pPr>
              <w:widowControl w:val="0"/>
              <w:jc w:val="center"/>
              <w:rPr>
                <w:sz w:val="20"/>
                <w:szCs w:val="20"/>
              </w:rPr>
            </w:pPr>
            <w:r>
              <w:rPr>
                <w:sz w:val="20"/>
                <w:szCs w:val="20"/>
              </w:rPr>
              <w:t>50 EUR/st</w:t>
            </w:r>
          </w:p>
        </w:tc>
      </w:tr>
    </w:tbl>
    <w:p w14:paraId="663354D9" w14:textId="77777777" w:rsidR="00CB574C" w:rsidRDefault="00CB574C">
      <w:pPr>
        <w:jc w:val="left"/>
        <w:rPr>
          <w:highlight w:val="yellow"/>
        </w:rPr>
      </w:pPr>
    </w:p>
    <w:p w14:paraId="5A4AE524" w14:textId="77777777" w:rsidR="00CB574C" w:rsidRDefault="00CB574C"/>
    <w:p w14:paraId="06458DE4" w14:textId="77777777" w:rsidR="00CB574C" w:rsidRDefault="00CB574C"/>
    <w:p w14:paraId="35612850" w14:textId="77777777" w:rsidR="00CB574C" w:rsidRDefault="00CB574C"/>
    <w:p w14:paraId="6B545FA6" w14:textId="77777777" w:rsidR="00CB574C" w:rsidRDefault="00000000">
      <w:pPr>
        <w:pStyle w:val="Heading1"/>
      </w:pPr>
      <w:bookmarkStart w:id="26" w:name="_Toc146893768"/>
      <w:r>
        <w:t>10. TERMINSKI PLAN PROVEDBE PROJEKATA OD STRATEŠKOG ZNAČAJA</w:t>
      </w:r>
      <w:bookmarkEnd w:id="26"/>
    </w:p>
    <w:p w14:paraId="1EE6544D" w14:textId="77777777" w:rsidR="00CB574C" w:rsidRDefault="00CB574C">
      <w:pPr>
        <w:jc w:val="left"/>
        <w:rPr>
          <w:sz w:val="18"/>
          <w:szCs w:val="18"/>
        </w:rPr>
      </w:pPr>
    </w:p>
    <w:tbl>
      <w:tblPr>
        <w:tblStyle w:val="ad"/>
        <w:tblW w:w="9495" w:type="dxa"/>
        <w:jc w:val="center"/>
        <w:tblBorders>
          <w:top w:val="nil"/>
          <w:left w:val="nil"/>
          <w:bottom w:val="nil"/>
          <w:right w:val="nil"/>
          <w:insideH w:val="nil"/>
          <w:insideV w:val="nil"/>
        </w:tblBorders>
        <w:tblLayout w:type="fixed"/>
        <w:tblLook w:val="0600" w:firstRow="0" w:lastRow="0" w:firstColumn="0" w:lastColumn="0" w:noHBand="1" w:noVBand="1"/>
      </w:tblPr>
      <w:tblGrid>
        <w:gridCol w:w="4095"/>
        <w:gridCol w:w="5400"/>
      </w:tblGrid>
      <w:tr w:rsidR="00CB574C" w14:paraId="0657B025"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CC4125"/>
            <w:tcMar>
              <w:top w:w="40" w:type="dxa"/>
              <w:left w:w="40" w:type="dxa"/>
              <w:bottom w:w="40" w:type="dxa"/>
              <w:right w:w="40" w:type="dxa"/>
            </w:tcMar>
            <w:vAlign w:val="center"/>
          </w:tcPr>
          <w:p w14:paraId="053CBE28" w14:textId="77777777" w:rsidR="00CB574C" w:rsidRDefault="00000000">
            <w:pPr>
              <w:widowControl w:val="0"/>
              <w:jc w:val="center"/>
              <w:rPr>
                <w:sz w:val="20"/>
                <w:szCs w:val="20"/>
              </w:rPr>
            </w:pPr>
            <w:r>
              <w:rPr>
                <w:b/>
                <w:color w:val="FFFFFF"/>
                <w:sz w:val="20"/>
                <w:szCs w:val="20"/>
              </w:rPr>
              <w:t>Posebni cilj 1.3. (PC 1.3.): Područje kvalitetnog i sveobuhvatnog društvenog sadržaja i usluga</w:t>
            </w:r>
          </w:p>
        </w:tc>
      </w:tr>
      <w:tr w:rsidR="00CB574C" w14:paraId="2C2A11ED"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E69138"/>
            <w:tcMar>
              <w:top w:w="40" w:type="dxa"/>
              <w:left w:w="40" w:type="dxa"/>
              <w:bottom w:w="40" w:type="dxa"/>
              <w:right w:w="40" w:type="dxa"/>
            </w:tcMar>
            <w:vAlign w:val="center"/>
          </w:tcPr>
          <w:p w14:paraId="6D0D23FA" w14:textId="4D6DAF7B" w:rsidR="00CB574C" w:rsidRDefault="00000000">
            <w:pPr>
              <w:widowControl w:val="0"/>
              <w:jc w:val="left"/>
              <w:rPr>
                <w:b/>
                <w:i/>
                <w:color w:val="FFFFFF"/>
                <w:sz w:val="20"/>
                <w:szCs w:val="20"/>
              </w:rPr>
            </w:pPr>
            <w:r>
              <w:rPr>
                <w:b/>
                <w:color w:val="FFFFFF"/>
                <w:sz w:val="20"/>
                <w:szCs w:val="20"/>
              </w:rPr>
              <w:t>Projekt od strateškog značaja 1:</w:t>
            </w:r>
            <w:r>
              <w:rPr>
                <w:b/>
                <w:i/>
                <w:color w:val="FFFFFF"/>
                <w:sz w:val="20"/>
                <w:szCs w:val="20"/>
              </w:rPr>
              <w:t xml:space="preserve"> Rekonstrukcija i opremanje unutarnjih dijelova KIC</w:t>
            </w:r>
            <w:r w:rsidR="00CF3EE4">
              <w:rPr>
                <w:b/>
                <w:i/>
                <w:color w:val="FFFFFF"/>
                <w:sz w:val="20"/>
                <w:szCs w:val="20"/>
              </w:rPr>
              <w:t>-</w:t>
            </w:r>
            <w:r>
              <w:rPr>
                <w:b/>
                <w:i/>
                <w:color w:val="FFFFFF"/>
                <w:sz w:val="20"/>
                <w:szCs w:val="20"/>
              </w:rPr>
              <w:t>a Lički Osik</w:t>
            </w:r>
          </w:p>
        </w:tc>
      </w:tr>
      <w:tr w:rsidR="00CB574C" w14:paraId="091D55AF"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64FE7E59" w14:textId="77777777" w:rsidR="00CB574C" w:rsidRDefault="00000000">
            <w:pPr>
              <w:widowControl w:val="0"/>
              <w:rPr>
                <w:sz w:val="20"/>
                <w:szCs w:val="20"/>
              </w:rPr>
            </w:pPr>
            <w:r>
              <w:rPr>
                <w:sz w:val="20"/>
                <w:szCs w:val="20"/>
              </w:rPr>
              <w:t>Nositelj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2420097" w14:textId="77777777" w:rsidR="00CB574C" w:rsidRDefault="00000000">
            <w:pPr>
              <w:widowControl w:val="0"/>
              <w:rPr>
                <w:sz w:val="20"/>
                <w:szCs w:val="20"/>
              </w:rPr>
            </w:pPr>
            <w:r>
              <w:rPr>
                <w:sz w:val="20"/>
                <w:szCs w:val="20"/>
              </w:rPr>
              <w:t>Grad Gospić</w:t>
            </w:r>
          </w:p>
        </w:tc>
      </w:tr>
      <w:tr w:rsidR="00CB574C" w14:paraId="270EECE9"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56CD039" w14:textId="77777777" w:rsidR="00CB574C" w:rsidRDefault="00000000">
            <w:pPr>
              <w:widowControl w:val="0"/>
              <w:rPr>
                <w:sz w:val="20"/>
                <w:szCs w:val="20"/>
              </w:rPr>
            </w:pPr>
            <w:r>
              <w:rPr>
                <w:sz w:val="20"/>
                <w:szCs w:val="20"/>
              </w:rPr>
              <w:t>Kratki opis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A7CF6A4" w14:textId="77777777" w:rsidR="00CB574C" w:rsidRDefault="00000000">
            <w:pPr>
              <w:widowControl w:val="0"/>
              <w:rPr>
                <w:sz w:val="20"/>
                <w:szCs w:val="20"/>
              </w:rPr>
            </w:pPr>
            <w:r>
              <w:rPr>
                <w:sz w:val="20"/>
                <w:szCs w:val="20"/>
              </w:rPr>
              <w:t>Projekt će osigurati prostor za rad udruga civilnog društva i unaprijediti kvalitetu sadržaja za organizaciju te će pridonijet razvoju i unaprjeđenju svih oblika kulturnog i umjetničkog stvaralaštva što će rezultirati i povećanom kvalitetom i raznovrsnijim mogućnostima provođenja slobodnog vremena lokalnog stanovništva. Također, projektom će se osigurati smještaj i rad Samostalne narodne knjižnice Gospić.</w:t>
            </w:r>
          </w:p>
        </w:tc>
      </w:tr>
      <w:tr w:rsidR="00CB574C" w14:paraId="3B913367"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2A37FE3" w14:textId="77777777" w:rsidR="00CB574C" w:rsidRDefault="00000000">
            <w:pPr>
              <w:widowControl w:val="0"/>
              <w:rPr>
                <w:sz w:val="20"/>
                <w:szCs w:val="20"/>
              </w:rPr>
            </w:pPr>
            <w:r>
              <w:rPr>
                <w:sz w:val="20"/>
                <w:szCs w:val="20"/>
              </w:rPr>
              <w:t>Spremnost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56DE7C1" w14:textId="77777777" w:rsidR="00CB574C" w:rsidRDefault="00000000">
            <w:pPr>
              <w:widowControl w:val="0"/>
              <w:rPr>
                <w:sz w:val="20"/>
                <w:szCs w:val="20"/>
              </w:rPr>
            </w:pPr>
            <w:r>
              <w:rPr>
                <w:sz w:val="20"/>
                <w:szCs w:val="20"/>
              </w:rPr>
              <w:t xml:space="preserve">Imovinsko-pravni odnosi riješeni. </w:t>
            </w:r>
          </w:p>
          <w:p w14:paraId="7460AB1B" w14:textId="0F4817F9" w:rsidR="00CB574C" w:rsidRDefault="00000000">
            <w:pPr>
              <w:widowControl w:val="0"/>
              <w:rPr>
                <w:sz w:val="20"/>
                <w:szCs w:val="20"/>
              </w:rPr>
            </w:pPr>
            <w:r>
              <w:rPr>
                <w:sz w:val="20"/>
                <w:szCs w:val="20"/>
              </w:rPr>
              <w:t xml:space="preserve">Projektno-tehnička dokumentacija </w:t>
            </w:r>
            <w:r w:rsidR="00CF3EE4">
              <w:rPr>
                <w:sz w:val="20"/>
                <w:szCs w:val="20"/>
              </w:rPr>
              <w:t>izrađena.</w:t>
            </w:r>
          </w:p>
        </w:tc>
      </w:tr>
      <w:tr w:rsidR="00CB574C" w14:paraId="60BFEB42"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C6DD55A" w14:textId="77777777" w:rsidR="00CB574C" w:rsidRDefault="00000000">
            <w:pPr>
              <w:widowControl w:val="0"/>
              <w:rPr>
                <w:sz w:val="20"/>
                <w:szCs w:val="20"/>
              </w:rPr>
            </w:pPr>
            <w:r>
              <w:rPr>
                <w:sz w:val="20"/>
                <w:szCs w:val="20"/>
              </w:rPr>
              <w:t>Planirano trajanje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C9EBCDB" w14:textId="77777777" w:rsidR="00CB574C" w:rsidRDefault="00000000">
            <w:pPr>
              <w:widowControl w:val="0"/>
              <w:rPr>
                <w:sz w:val="20"/>
                <w:szCs w:val="20"/>
              </w:rPr>
            </w:pPr>
            <w:r>
              <w:rPr>
                <w:sz w:val="20"/>
                <w:szCs w:val="20"/>
              </w:rPr>
              <w:t>24 mjeseca (2024.-2025.)</w:t>
            </w:r>
          </w:p>
        </w:tc>
      </w:tr>
      <w:tr w:rsidR="00CB574C" w14:paraId="4DFBFFBE"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3DB12AAE" w14:textId="77777777" w:rsidR="00CB574C" w:rsidRDefault="00000000">
            <w:pPr>
              <w:widowControl w:val="0"/>
              <w:rPr>
                <w:sz w:val="20"/>
                <w:szCs w:val="20"/>
              </w:rPr>
            </w:pPr>
            <w:r>
              <w:rPr>
                <w:sz w:val="20"/>
                <w:szCs w:val="20"/>
              </w:rPr>
              <w:t>Ukupna procijenjena vrijednost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0BF17AC" w14:textId="5BCC642D" w:rsidR="00CB574C" w:rsidRDefault="00CF3EE4">
            <w:pPr>
              <w:widowControl w:val="0"/>
              <w:rPr>
                <w:sz w:val="20"/>
                <w:szCs w:val="20"/>
              </w:rPr>
            </w:pPr>
            <w:r w:rsidRPr="00CF3EE4">
              <w:rPr>
                <w:sz w:val="20"/>
                <w:szCs w:val="20"/>
              </w:rPr>
              <w:t>1.024.056,56</w:t>
            </w:r>
            <w:r>
              <w:rPr>
                <w:sz w:val="20"/>
                <w:szCs w:val="20"/>
              </w:rPr>
              <w:t xml:space="preserve"> EUR</w:t>
            </w:r>
          </w:p>
        </w:tc>
      </w:tr>
      <w:tr w:rsidR="00CB574C" w14:paraId="04717830"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78F0931" w14:textId="77777777" w:rsidR="00CB574C" w:rsidRDefault="00000000">
            <w:pPr>
              <w:widowControl w:val="0"/>
              <w:rPr>
                <w:sz w:val="20"/>
                <w:szCs w:val="20"/>
              </w:rPr>
            </w:pPr>
            <w:r>
              <w:rPr>
                <w:sz w:val="20"/>
                <w:szCs w:val="20"/>
              </w:rPr>
              <w:t>Planirani izvori financiranja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5608F98" w14:textId="45111CD0" w:rsidR="00CB574C" w:rsidRDefault="00000000">
            <w:pPr>
              <w:widowControl w:val="0"/>
              <w:rPr>
                <w:sz w:val="20"/>
                <w:szCs w:val="20"/>
              </w:rPr>
            </w:pPr>
            <w:r>
              <w:rPr>
                <w:sz w:val="20"/>
                <w:szCs w:val="20"/>
              </w:rPr>
              <w:t>Državni proračun, lokalni proračun, ITU mehanizam</w:t>
            </w:r>
          </w:p>
        </w:tc>
      </w:tr>
      <w:tr w:rsidR="00CB574C" w14:paraId="70DF8F1F"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E69138"/>
            <w:tcMar>
              <w:top w:w="40" w:type="dxa"/>
              <w:left w:w="40" w:type="dxa"/>
              <w:bottom w:w="40" w:type="dxa"/>
              <w:right w:w="40" w:type="dxa"/>
            </w:tcMar>
            <w:vAlign w:val="center"/>
          </w:tcPr>
          <w:p w14:paraId="487FFB7C" w14:textId="607FBFF9" w:rsidR="00CB574C" w:rsidRDefault="00000000">
            <w:pPr>
              <w:widowControl w:val="0"/>
              <w:jc w:val="left"/>
              <w:rPr>
                <w:b/>
                <w:i/>
                <w:color w:val="FFFFFF"/>
                <w:sz w:val="20"/>
                <w:szCs w:val="20"/>
              </w:rPr>
            </w:pPr>
            <w:r>
              <w:rPr>
                <w:b/>
                <w:color w:val="FFFFFF"/>
                <w:sz w:val="20"/>
                <w:szCs w:val="20"/>
              </w:rPr>
              <w:t xml:space="preserve">Projekt od strateškog značaja </w:t>
            </w:r>
            <w:r w:rsidR="00604DF9">
              <w:rPr>
                <w:b/>
                <w:color w:val="FFFFFF"/>
                <w:sz w:val="20"/>
                <w:szCs w:val="20"/>
              </w:rPr>
              <w:t>2</w:t>
            </w:r>
            <w:r>
              <w:rPr>
                <w:b/>
                <w:color w:val="FFFFFF"/>
                <w:sz w:val="20"/>
                <w:szCs w:val="20"/>
              </w:rPr>
              <w:t>:</w:t>
            </w:r>
            <w:r>
              <w:rPr>
                <w:b/>
                <w:i/>
                <w:color w:val="FFFFFF"/>
                <w:sz w:val="20"/>
                <w:szCs w:val="20"/>
              </w:rPr>
              <w:t xml:space="preserve">  Interpretacijski centar prirodne/kulturne/povijesne baštine Perušić</w:t>
            </w:r>
          </w:p>
        </w:tc>
      </w:tr>
      <w:tr w:rsidR="00CB574C" w14:paraId="7A46D0F5"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B82989D" w14:textId="77777777" w:rsidR="00CB574C" w:rsidRDefault="00000000">
            <w:pPr>
              <w:widowControl w:val="0"/>
              <w:jc w:val="left"/>
              <w:rPr>
                <w:sz w:val="20"/>
                <w:szCs w:val="20"/>
              </w:rPr>
            </w:pPr>
            <w:r>
              <w:rPr>
                <w:sz w:val="20"/>
                <w:szCs w:val="20"/>
              </w:rPr>
              <w:lastRenderedPageBreak/>
              <w:t>Nositelj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6C259EB7" w14:textId="77777777" w:rsidR="00CB574C" w:rsidRDefault="00000000">
            <w:pPr>
              <w:widowControl w:val="0"/>
              <w:jc w:val="left"/>
              <w:rPr>
                <w:sz w:val="20"/>
                <w:szCs w:val="20"/>
              </w:rPr>
            </w:pPr>
            <w:r>
              <w:rPr>
                <w:sz w:val="20"/>
                <w:szCs w:val="20"/>
              </w:rPr>
              <w:t>Općina Perušić</w:t>
            </w:r>
          </w:p>
        </w:tc>
      </w:tr>
      <w:tr w:rsidR="00CB574C" w14:paraId="1C8CBC3A"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9CB3839" w14:textId="77777777" w:rsidR="00CB574C" w:rsidRDefault="00000000">
            <w:pPr>
              <w:widowControl w:val="0"/>
              <w:jc w:val="left"/>
              <w:rPr>
                <w:sz w:val="20"/>
                <w:szCs w:val="20"/>
              </w:rPr>
            </w:pPr>
            <w:r>
              <w:rPr>
                <w:sz w:val="20"/>
                <w:szCs w:val="20"/>
              </w:rPr>
              <w:t>Kratki opis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438A7DD" w14:textId="77777777" w:rsidR="00CB574C" w:rsidRDefault="00000000">
            <w:pPr>
              <w:widowControl w:val="0"/>
              <w:rPr>
                <w:sz w:val="20"/>
                <w:szCs w:val="20"/>
              </w:rPr>
            </w:pPr>
            <w:r>
              <w:rPr>
                <w:sz w:val="20"/>
                <w:szCs w:val="20"/>
              </w:rPr>
              <w:t>Projekt podrazumijeva adaptaciju same zgrade uz povećanje energetske učinkovitosti uključujući smart rješenja i inovacije, u kojem će djelovati HKUD PERUŠIĆ, dječja glazbena škola, udruge civilnog društva, etno zbirka tradicijskih obrta i zanata, uključujući i Kosinjsku tiskaru, sakralnu baštinu i druge djelatnosti od javnog interesa. Posebnost ove adaptacije je u pogledu inovativnih rješenja je virtualna šetnica znamenitosti i značajki krajobraza.</w:t>
            </w:r>
          </w:p>
        </w:tc>
      </w:tr>
      <w:tr w:rsidR="00CB574C" w14:paraId="25413070"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E1DC8F9" w14:textId="77777777" w:rsidR="00CB574C" w:rsidRDefault="00000000">
            <w:pPr>
              <w:widowControl w:val="0"/>
              <w:jc w:val="left"/>
              <w:rPr>
                <w:sz w:val="20"/>
                <w:szCs w:val="20"/>
              </w:rPr>
            </w:pPr>
            <w:r>
              <w:rPr>
                <w:sz w:val="20"/>
                <w:szCs w:val="20"/>
              </w:rPr>
              <w:t>Spremnost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37B3D25F" w14:textId="77777777" w:rsidR="00CB574C" w:rsidRDefault="00000000">
            <w:pPr>
              <w:widowControl w:val="0"/>
              <w:rPr>
                <w:sz w:val="20"/>
                <w:szCs w:val="20"/>
              </w:rPr>
            </w:pPr>
            <w:r>
              <w:rPr>
                <w:sz w:val="20"/>
                <w:szCs w:val="20"/>
              </w:rPr>
              <w:t>Imovinsko-pravni odnosi su riješeni.</w:t>
            </w:r>
          </w:p>
          <w:p w14:paraId="089A5F28" w14:textId="1FF49132" w:rsidR="00CB574C" w:rsidRDefault="00000000">
            <w:pPr>
              <w:widowControl w:val="0"/>
              <w:rPr>
                <w:sz w:val="20"/>
                <w:szCs w:val="20"/>
              </w:rPr>
            </w:pPr>
            <w:r>
              <w:rPr>
                <w:sz w:val="20"/>
                <w:szCs w:val="20"/>
              </w:rPr>
              <w:t xml:space="preserve">Projektno-tehnička dokumentacija </w:t>
            </w:r>
            <w:r w:rsidR="001D2B93">
              <w:rPr>
                <w:sz w:val="20"/>
                <w:szCs w:val="20"/>
              </w:rPr>
              <w:t>je u izradi.</w:t>
            </w:r>
          </w:p>
        </w:tc>
      </w:tr>
      <w:tr w:rsidR="00CB574C" w14:paraId="0153B846"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0EC0749" w14:textId="77777777" w:rsidR="00CB574C" w:rsidRDefault="00000000">
            <w:pPr>
              <w:widowControl w:val="0"/>
              <w:jc w:val="left"/>
              <w:rPr>
                <w:sz w:val="20"/>
                <w:szCs w:val="20"/>
              </w:rPr>
            </w:pPr>
            <w:r>
              <w:rPr>
                <w:sz w:val="20"/>
                <w:szCs w:val="20"/>
              </w:rPr>
              <w:t>Planirano trajanje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9E06A1E" w14:textId="0472E78F" w:rsidR="00CB574C" w:rsidRDefault="00527610">
            <w:pPr>
              <w:widowControl w:val="0"/>
              <w:jc w:val="left"/>
              <w:rPr>
                <w:sz w:val="20"/>
                <w:szCs w:val="20"/>
              </w:rPr>
            </w:pPr>
            <w:r>
              <w:rPr>
                <w:sz w:val="20"/>
                <w:szCs w:val="20"/>
              </w:rPr>
              <w:t xml:space="preserve"> 36 mjeseci (</w:t>
            </w:r>
            <w:r w:rsidRPr="00527610">
              <w:rPr>
                <w:sz w:val="20"/>
                <w:szCs w:val="20"/>
              </w:rPr>
              <w:t>2024.-2026.</w:t>
            </w:r>
            <w:r>
              <w:rPr>
                <w:sz w:val="20"/>
                <w:szCs w:val="20"/>
              </w:rPr>
              <w:t>)</w:t>
            </w:r>
          </w:p>
        </w:tc>
      </w:tr>
      <w:tr w:rsidR="00CB574C" w14:paraId="185B1785"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3D111D3" w14:textId="77777777" w:rsidR="00CB574C" w:rsidRDefault="00000000">
            <w:pPr>
              <w:widowControl w:val="0"/>
              <w:jc w:val="left"/>
              <w:rPr>
                <w:sz w:val="20"/>
                <w:szCs w:val="20"/>
              </w:rPr>
            </w:pPr>
            <w:r>
              <w:rPr>
                <w:sz w:val="20"/>
                <w:szCs w:val="20"/>
              </w:rPr>
              <w:t>Ukupna procijenjena vrijednost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6A58E91" w14:textId="66E77253" w:rsidR="00CB574C" w:rsidRDefault="00000000">
            <w:pPr>
              <w:widowControl w:val="0"/>
              <w:jc w:val="left"/>
              <w:rPr>
                <w:sz w:val="20"/>
                <w:szCs w:val="20"/>
              </w:rPr>
            </w:pPr>
            <w:r>
              <w:rPr>
                <w:sz w:val="20"/>
                <w:szCs w:val="20"/>
              </w:rPr>
              <w:t>1</w:t>
            </w:r>
            <w:r w:rsidR="00527610">
              <w:rPr>
                <w:sz w:val="20"/>
                <w:szCs w:val="20"/>
              </w:rPr>
              <w:t>.</w:t>
            </w:r>
            <w:r>
              <w:rPr>
                <w:sz w:val="20"/>
                <w:szCs w:val="20"/>
              </w:rPr>
              <w:t>500</w:t>
            </w:r>
            <w:r w:rsidR="00527610">
              <w:rPr>
                <w:sz w:val="20"/>
                <w:szCs w:val="20"/>
              </w:rPr>
              <w:t>.</w:t>
            </w:r>
            <w:r>
              <w:rPr>
                <w:sz w:val="20"/>
                <w:szCs w:val="20"/>
              </w:rPr>
              <w:t>000</w:t>
            </w:r>
            <w:r w:rsidR="00527610">
              <w:rPr>
                <w:sz w:val="20"/>
                <w:szCs w:val="20"/>
              </w:rPr>
              <w:t>,</w:t>
            </w:r>
            <w:r>
              <w:rPr>
                <w:sz w:val="20"/>
                <w:szCs w:val="20"/>
              </w:rPr>
              <w:t xml:space="preserve">00 </w:t>
            </w:r>
            <w:r w:rsidR="00527610">
              <w:rPr>
                <w:sz w:val="20"/>
                <w:szCs w:val="20"/>
              </w:rPr>
              <w:t>EUR</w:t>
            </w:r>
          </w:p>
        </w:tc>
      </w:tr>
      <w:tr w:rsidR="00CB574C" w14:paraId="57B22DD4"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9A1FE6A" w14:textId="77777777" w:rsidR="00CB574C" w:rsidRDefault="00000000">
            <w:pPr>
              <w:widowControl w:val="0"/>
              <w:jc w:val="left"/>
              <w:rPr>
                <w:sz w:val="20"/>
                <w:szCs w:val="20"/>
              </w:rPr>
            </w:pPr>
            <w:r>
              <w:rPr>
                <w:sz w:val="20"/>
                <w:szCs w:val="20"/>
              </w:rPr>
              <w:t>Planirani izvori financiranja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6AA209E" w14:textId="77777777" w:rsidR="00CB574C" w:rsidRDefault="00000000">
            <w:pPr>
              <w:widowControl w:val="0"/>
              <w:jc w:val="left"/>
              <w:rPr>
                <w:sz w:val="20"/>
                <w:szCs w:val="20"/>
              </w:rPr>
            </w:pPr>
            <w:r>
              <w:rPr>
                <w:sz w:val="20"/>
                <w:szCs w:val="20"/>
              </w:rPr>
              <w:t>Lokalni proračun, ITU mehanizam</w:t>
            </w:r>
          </w:p>
        </w:tc>
      </w:tr>
      <w:tr w:rsidR="00CB574C" w14:paraId="1764CB26"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CC4125"/>
            <w:tcMar>
              <w:top w:w="40" w:type="dxa"/>
              <w:left w:w="40" w:type="dxa"/>
              <w:bottom w:w="40" w:type="dxa"/>
              <w:right w:w="40" w:type="dxa"/>
            </w:tcMar>
            <w:vAlign w:val="center"/>
          </w:tcPr>
          <w:p w14:paraId="69951573" w14:textId="77777777" w:rsidR="00CB574C" w:rsidRDefault="00000000">
            <w:pPr>
              <w:widowControl w:val="0"/>
              <w:jc w:val="center"/>
              <w:rPr>
                <w:sz w:val="20"/>
                <w:szCs w:val="20"/>
              </w:rPr>
            </w:pPr>
            <w:r>
              <w:rPr>
                <w:b/>
                <w:color w:val="FFFFFF"/>
                <w:sz w:val="20"/>
                <w:szCs w:val="20"/>
              </w:rPr>
              <w:t>Posebni cilj 2.1. (PC 2.1.): Razvoj i povezivanje ključnih sektora gospodarstva</w:t>
            </w:r>
          </w:p>
        </w:tc>
      </w:tr>
      <w:tr w:rsidR="00CB574C" w14:paraId="6BF9EAF8"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E69138"/>
            <w:tcMar>
              <w:top w:w="40" w:type="dxa"/>
              <w:left w:w="40" w:type="dxa"/>
              <w:bottom w:w="40" w:type="dxa"/>
              <w:right w:w="40" w:type="dxa"/>
            </w:tcMar>
            <w:vAlign w:val="center"/>
          </w:tcPr>
          <w:p w14:paraId="10D239A3" w14:textId="472A1BDC" w:rsidR="00CB574C" w:rsidRDefault="00000000">
            <w:pPr>
              <w:widowControl w:val="0"/>
              <w:jc w:val="left"/>
              <w:rPr>
                <w:b/>
                <w:i/>
                <w:color w:val="FFFFFF"/>
                <w:sz w:val="20"/>
                <w:szCs w:val="20"/>
              </w:rPr>
            </w:pPr>
            <w:r>
              <w:rPr>
                <w:b/>
                <w:color w:val="FFFFFF"/>
                <w:sz w:val="20"/>
                <w:szCs w:val="20"/>
              </w:rPr>
              <w:t xml:space="preserve">Projekt od strateškog značaja </w:t>
            </w:r>
            <w:r w:rsidR="00604DF9">
              <w:rPr>
                <w:b/>
                <w:color w:val="FFFFFF"/>
                <w:sz w:val="20"/>
                <w:szCs w:val="20"/>
              </w:rPr>
              <w:t>3</w:t>
            </w:r>
            <w:r>
              <w:rPr>
                <w:b/>
                <w:color w:val="FFFFFF"/>
                <w:sz w:val="20"/>
                <w:szCs w:val="20"/>
              </w:rPr>
              <w:t>:</w:t>
            </w:r>
            <w:r>
              <w:rPr>
                <w:b/>
                <w:i/>
                <w:color w:val="FFFFFF"/>
                <w:sz w:val="20"/>
                <w:szCs w:val="20"/>
              </w:rPr>
              <w:t xml:space="preserve"> Teslinim koracima</w:t>
            </w:r>
          </w:p>
        </w:tc>
      </w:tr>
      <w:tr w:rsidR="00CB574C" w14:paraId="36926976"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6DB8143E" w14:textId="77777777" w:rsidR="00CB574C" w:rsidRDefault="00000000">
            <w:pPr>
              <w:widowControl w:val="0"/>
              <w:jc w:val="left"/>
              <w:rPr>
                <w:sz w:val="20"/>
                <w:szCs w:val="20"/>
              </w:rPr>
            </w:pPr>
            <w:r>
              <w:rPr>
                <w:sz w:val="20"/>
                <w:szCs w:val="20"/>
              </w:rPr>
              <w:t>Nositelj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9ED7AF2" w14:textId="77777777" w:rsidR="00CB574C" w:rsidRDefault="00000000">
            <w:pPr>
              <w:widowControl w:val="0"/>
              <w:jc w:val="left"/>
              <w:rPr>
                <w:sz w:val="20"/>
                <w:szCs w:val="20"/>
              </w:rPr>
            </w:pPr>
            <w:r>
              <w:rPr>
                <w:sz w:val="20"/>
                <w:szCs w:val="20"/>
              </w:rPr>
              <w:t>Grad Gospić</w:t>
            </w:r>
          </w:p>
        </w:tc>
      </w:tr>
      <w:tr w:rsidR="00CB574C" w14:paraId="6160E156"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9E49BA6" w14:textId="77777777" w:rsidR="00CB574C" w:rsidRDefault="00000000">
            <w:pPr>
              <w:widowControl w:val="0"/>
              <w:jc w:val="left"/>
              <w:rPr>
                <w:sz w:val="20"/>
                <w:szCs w:val="20"/>
              </w:rPr>
            </w:pPr>
            <w:r>
              <w:rPr>
                <w:sz w:val="20"/>
                <w:szCs w:val="20"/>
              </w:rPr>
              <w:t>Kratki opis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2340998" w14:textId="255E31C6" w:rsidR="009B2AB5" w:rsidRDefault="009B2AB5">
            <w:pPr>
              <w:widowControl w:val="0"/>
              <w:rPr>
                <w:sz w:val="20"/>
                <w:szCs w:val="20"/>
              </w:rPr>
            </w:pPr>
            <w:r w:rsidRPr="009B2AB5">
              <w:rPr>
                <w:sz w:val="20"/>
                <w:szCs w:val="20"/>
              </w:rPr>
              <w:t xml:space="preserve">Projekt Teslinim koracima čini kompozicija gradskih prostora u kojima se prezentira djetinjstvo Nikole Tesle. Projekt se odnosi na postavljanje svjetlosnih instalacija </w:t>
            </w:r>
            <w:r>
              <w:rPr>
                <w:sz w:val="20"/>
                <w:szCs w:val="20"/>
              </w:rPr>
              <w:t>na više lokacija</w:t>
            </w:r>
            <w:r w:rsidRPr="009B2AB5">
              <w:rPr>
                <w:sz w:val="20"/>
                <w:szCs w:val="20"/>
              </w:rPr>
              <w:t xml:space="preserve">, postavljanje atraktora na Trgu Nikole Tesle, te potencijalnih lokacija na kojima je Nikola Tesla boravio kao dječak u Gospiću. Projekt </w:t>
            </w:r>
            <w:r>
              <w:rPr>
                <w:sz w:val="20"/>
                <w:szCs w:val="20"/>
              </w:rPr>
              <w:t xml:space="preserve">dodatno </w:t>
            </w:r>
            <w:r w:rsidRPr="009B2AB5">
              <w:rPr>
                <w:sz w:val="20"/>
                <w:szCs w:val="20"/>
              </w:rPr>
              <w:t>podrazumijeva rekonstrukciju prostora sadašnjeg kina Korzo u prostor za posjetitelje</w:t>
            </w:r>
            <w:r>
              <w:rPr>
                <w:sz w:val="20"/>
                <w:szCs w:val="20"/>
              </w:rPr>
              <w:t>.</w:t>
            </w:r>
          </w:p>
        </w:tc>
      </w:tr>
      <w:tr w:rsidR="00CB574C" w14:paraId="2CCB29B3"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CB18744" w14:textId="77777777" w:rsidR="00CB574C" w:rsidRDefault="00000000">
            <w:pPr>
              <w:widowControl w:val="0"/>
              <w:jc w:val="left"/>
              <w:rPr>
                <w:sz w:val="20"/>
                <w:szCs w:val="20"/>
              </w:rPr>
            </w:pPr>
            <w:r>
              <w:rPr>
                <w:sz w:val="20"/>
                <w:szCs w:val="20"/>
              </w:rPr>
              <w:t>Spremnost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623D352D" w14:textId="074D03B7" w:rsidR="009B2AB5" w:rsidRDefault="00000000">
            <w:pPr>
              <w:widowControl w:val="0"/>
              <w:jc w:val="left"/>
              <w:rPr>
                <w:sz w:val="20"/>
                <w:szCs w:val="20"/>
              </w:rPr>
            </w:pPr>
            <w:r>
              <w:rPr>
                <w:sz w:val="20"/>
                <w:szCs w:val="20"/>
              </w:rPr>
              <w:t>Imovinsko-pravni odnosi su u</w:t>
            </w:r>
            <w:r w:rsidR="00C545A8">
              <w:rPr>
                <w:sz w:val="20"/>
                <w:szCs w:val="20"/>
              </w:rPr>
              <w:t xml:space="preserve"> </w:t>
            </w:r>
            <w:r w:rsidR="009B2AB5">
              <w:rPr>
                <w:sz w:val="20"/>
                <w:szCs w:val="20"/>
              </w:rPr>
              <w:t>cijelosti riješeni.</w:t>
            </w:r>
          </w:p>
          <w:p w14:paraId="7362B51E" w14:textId="09DE8630" w:rsidR="009B2AB5" w:rsidRDefault="009B2AB5">
            <w:pPr>
              <w:widowControl w:val="0"/>
              <w:jc w:val="left"/>
              <w:rPr>
                <w:sz w:val="20"/>
                <w:szCs w:val="20"/>
              </w:rPr>
            </w:pPr>
            <w:r>
              <w:rPr>
                <w:sz w:val="20"/>
                <w:szCs w:val="20"/>
              </w:rPr>
              <w:t>Priprema projektno-tehničke dokumentacije je u tijeku.</w:t>
            </w:r>
          </w:p>
        </w:tc>
      </w:tr>
      <w:tr w:rsidR="00CB574C" w14:paraId="33861F7B"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90B7DCA" w14:textId="77777777" w:rsidR="00CB574C" w:rsidRDefault="00000000">
            <w:pPr>
              <w:widowControl w:val="0"/>
              <w:jc w:val="left"/>
              <w:rPr>
                <w:sz w:val="20"/>
                <w:szCs w:val="20"/>
              </w:rPr>
            </w:pPr>
            <w:r>
              <w:rPr>
                <w:sz w:val="20"/>
                <w:szCs w:val="20"/>
              </w:rPr>
              <w:t>Planirano trajanje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8E565FB" w14:textId="499E8E55" w:rsidR="00CB574C" w:rsidRDefault="009B2AB5">
            <w:pPr>
              <w:widowControl w:val="0"/>
              <w:jc w:val="left"/>
              <w:rPr>
                <w:sz w:val="20"/>
                <w:szCs w:val="20"/>
              </w:rPr>
            </w:pPr>
            <w:r>
              <w:t xml:space="preserve"> </w:t>
            </w:r>
            <w:r w:rsidRPr="009B2AB5">
              <w:rPr>
                <w:sz w:val="20"/>
                <w:szCs w:val="20"/>
              </w:rPr>
              <w:t>48 mjeseci</w:t>
            </w:r>
            <w:r>
              <w:rPr>
                <w:sz w:val="20"/>
                <w:szCs w:val="20"/>
              </w:rPr>
              <w:t xml:space="preserve"> (</w:t>
            </w:r>
            <w:r w:rsidRPr="009B2AB5">
              <w:rPr>
                <w:sz w:val="20"/>
                <w:szCs w:val="20"/>
              </w:rPr>
              <w:t>2024.-2027.</w:t>
            </w:r>
            <w:r>
              <w:rPr>
                <w:sz w:val="20"/>
                <w:szCs w:val="20"/>
              </w:rPr>
              <w:t>)</w:t>
            </w:r>
          </w:p>
        </w:tc>
      </w:tr>
      <w:tr w:rsidR="00CB574C" w14:paraId="7406FC99"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3B728E98" w14:textId="77777777" w:rsidR="00CB574C" w:rsidRDefault="00000000">
            <w:pPr>
              <w:widowControl w:val="0"/>
              <w:jc w:val="left"/>
              <w:rPr>
                <w:sz w:val="20"/>
                <w:szCs w:val="20"/>
              </w:rPr>
            </w:pPr>
            <w:r>
              <w:rPr>
                <w:sz w:val="20"/>
                <w:szCs w:val="20"/>
              </w:rPr>
              <w:t>Ukupna procijenjena vrijednost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34D5400D" w14:textId="62C72021" w:rsidR="00CB574C" w:rsidRDefault="009B2AB5">
            <w:pPr>
              <w:widowControl w:val="0"/>
              <w:jc w:val="left"/>
              <w:rPr>
                <w:sz w:val="20"/>
                <w:szCs w:val="20"/>
              </w:rPr>
            </w:pPr>
            <w:r w:rsidRPr="009B2AB5">
              <w:rPr>
                <w:sz w:val="20"/>
                <w:szCs w:val="20"/>
              </w:rPr>
              <w:t>4.584.000,00</w:t>
            </w:r>
            <w:r>
              <w:rPr>
                <w:sz w:val="20"/>
                <w:szCs w:val="20"/>
              </w:rPr>
              <w:t xml:space="preserve"> EUR </w:t>
            </w:r>
          </w:p>
        </w:tc>
      </w:tr>
      <w:tr w:rsidR="00CB574C" w14:paraId="78551F17"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B157D88" w14:textId="77777777" w:rsidR="00CB574C" w:rsidRDefault="00000000">
            <w:pPr>
              <w:widowControl w:val="0"/>
              <w:jc w:val="left"/>
              <w:rPr>
                <w:sz w:val="20"/>
                <w:szCs w:val="20"/>
              </w:rPr>
            </w:pPr>
            <w:r>
              <w:rPr>
                <w:sz w:val="20"/>
                <w:szCs w:val="20"/>
              </w:rPr>
              <w:t>Planirani izvori financiranja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27D9F4E" w14:textId="77777777" w:rsidR="00CB574C" w:rsidRDefault="00000000">
            <w:pPr>
              <w:widowControl w:val="0"/>
              <w:jc w:val="left"/>
              <w:rPr>
                <w:sz w:val="20"/>
                <w:szCs w:val="20"/>
              </w:rPr>
            </w:pPr>
            <w:r>
              <w:rPr>
                <w:sz w:val="20"/>
                <w:szCs w:val="20"/>
              </w:rPr>
              <w:t>Lokalni proračun, ITU mehanizam</w:t>
            </w:r>
          </w:p>
        </w:tc>
      </w:tr>
      <w:tr w:rsidR="00CB574C" w14:paraId="5532FB86"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E69138"/>
            <w:tcMar>
              <w:top w:w="40" w:type="dxa"/>
              <w:left w:w="40" w:type="dxa"/>
              <w:bottom w:w="40" w:type="dxa"/>
              <w:right w:w="40" w:type="dxa"/>
            </w:tcMar>
            <w:vAlign w:val="center"/>
          </w:tcPr>
          <w:p w14:paraId="7496B88D" w14:textId="30943921" w:rsidR="00CB574C" w:rsidRDefault="00000000">
            <w:pPr>
              <w:widowControl w:val="0"/>
              <w:jc w:val="left"/>
              <w:rPr>
                <w:b/>
                <w:i/>
                <w:color w:val="FFFFFF"/>
                <w:sz w:val="20"/>
                <w:szCs w:val="20"/>
              </w:rPr>
            </w:pPr>
            <w:r>
              <w:rPr>
                <w:b/>
                <w:color w:val="FFFFFF"/>
                <w:sz w:val="20"/>
                <w:szCs w:val="20"/>
              </w:rPr>
              <w:t xml:space="preserve">Projekt od strateškog značaja </w:t>
            </w:r>
            <w:r w:rsidR="00604DF9">
              <w:rPr>
                <w:b/>
                <w:color w:val="FFFFFF"/>
                <w:sz w:val="20"/>
                <w:szCs w:val="20"/>
              </w:rPr>
              <w:t>4</w:t>
            </w:r>
            <w:r>
              <w:rPr>
                <w:b/>
                <w:color w:val="FFFFFF"/>
                <w:sz w:val="20"/>
                <w:szCs w:val="20"/>
              </w:rPr>
              <w:t>:</w:t>
            </w:r>
            <w:r>
              <w:rPr>
                <w:b/>
                <w:i/>
                <w:color w:val="FFFFFF"/>
                <w:sz w:val="20"/>
                <w:szCs w:val="20"/>
              </w:rPr>
              <w:t xml:space="preserve"> Interpretacijski centar Krbavska bitka</w:t>
            </w:r>
          </w:p>
        </w:tc>
      </w:tr>
      <w:tr w:rsidR="00CB574C" w14:paraId="4E7F724C"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FE818BA" w14:textId="77777777" w:rsidR="00CB574C" w:rsidRDefault="00000000">
            <w:pPr>
              <w:widowControl w:val="0"/>
              <w:jc w:val="left"/>
              <w:rPr>
                <w:sz w:val="20"/>
                <w:szCs w:val="20"/>
              </w:rPr>
            </w:pPr>
            <w:r>
              <w:rPr>
                <w:sz w:val="20"/>
                <w:szCs w:val="20"/>
              </w:rPr>
              <w:t xml:space="preserve">Nositelj projekta: </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6095144" w14:textId="77777777" w:rsidR="00CB574C" w:rsidRDefault="00000000">
            <w:pPr>
              <w:widowControl w:val="0"/>
              <w:jc w:val="left"/>
              <w:rPr>
                <w:sz w:val="20"/>
                <w:szCs w:val="20"/>
              </w:rPr>
            </w:pPr>
            <w:r>
              <w:rPr>
                <w:sz w:val="20"/>
                <w:szCs w:val="20"/>
              </w:rPr>
              <w:t>Općina Udbina</w:t>
            </w:r>
          </w:p>
        </w:tc>
      </w:tr>
      <w:tr w:rsidR="00CB574C" w14:paraId="18C23B20"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A50AA39" w14:textId="77777777" w:rsidR="00CB574C" w:rsidRDefault="00000000">
            <w:pPr>
              <w:widowControl w:val="0"/>
              <w:jc w:val="left"/>
              <w:rPr>
                <w:sz w:val="20"/>
                <w:szCs w:val="20"/>
              </w:rPr>
            </w:pPr>
            <w:r>
              <w:rPr>
                <w:sz w:val="20"/>
                <w:szCs w:val="20"/>
              </w:rPr>
              <w:t>Kratki opis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39F13AA" w14:textId="3775832F" w:rsidR="00CB574C" w:rsidRDefault="00000000">
            <w:pPr>
              <w:widowControl w:val="0"/>
              <w:rPr>
                <w:sz w:val="20"/>
                <w:szCs w:val="20"/>
              </w:rPr>
            </w:pPr>
            <w:r>
              <w:rPr>
                <w:sz w:val="20"/>
                <w:szCs w:val="20"/>
              </w:rPr>
              <w:t xml:space="preserve">Krbavska bitka jedna </w:t>
            </w:r>
            <w:r w:rsidR="001D2B93">
              <w:rPr>
                <w:sz w:val="20"/>
                <w:szCs w:val="20"/>
              </w:rPr>
              <w:t xml:space="preserve">je </w:t>
            </w:r>
            <w:r>
              <w:rPr>
                <w:sz w:val="20"/>
                <w:szCs w:val="20"/>
              </w:rPr>
              <w:t>od najpoznatijih srazova s Osmanlijama na hrvatskim prostorima i jedna od najznačajnijih interpretacijskih potencijala udbinske povijesti, turističke popularizacije lokaliteta i njegove prezentacije široj javnosti. Kako bi se postigli spomenuti ciljevi u planu je izgraditi infrastrukturu koja bi imala turistički sadržaj (info centar, suvenirnica), kulturni sadržaj (likovni postav) i prezentacijski sadržaj unutar Krbavske kuće koji bi se odnosio na Krbavsku bitku i koristio bi tehnologiju visoko sofisticirane multimedijske naravi.</w:t>
            </w:r>
          </w:p>
        </w:tc>
      </w:tr>
      <w:tr w:rsidR="00CB574C" w14:paraId="227F9831"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6E62F059" w14:textId="77777777" w:rsidR="00CB574C" w:rsidRDefault="00000000">
            <w:pPr>
              <w:widowControl w:val="0"/>
              <w:rPr>
                <w:sz w:val="20"/>
                <w:szCs w:val="20"/>
              </w:rPr>
            </w:pPr>
            <w:r>
              <w:rPr>
                <w:sz w:val="20"/>
                <w:szCs w:val="20"/>
              </w:rPr>
              <w:lastRenderedPageBreak/>
              <w:t>Spremnost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64AB693C" w14:textId="77777777" w:rsidR="00CB574C" w:rsidRDefault="00000000">
            <w:pPr>
              <w:widowControl w:val="0"/>
              <w:rPr>
                <w:sz w:val="20"/>
                <w:szCs w:val="20"/>
              </w:rPr>
            </w:pPr>
            <w:r>
              <w:rPr>
                <w:sz w:val="20"/>
                <w:szCs w:val="20"/>
              </w:rPr>
              <w:t>Imovinsko-pravni odnosi su riješeni.</w:t>
            </w:r>
          </w:p>
          <w:p w14:paraId="1EF11A03" w14:textId="009C5E69" w:rsidR="00CB574C" w:rsidRDefault="00863981" w:rsidP="00C545A8">
            <w:pPr>
              <w:widowControl w:val="0"/>
              <w:jc w:val="left"/>
              <w:rPr>
                <w:sz w:val="20"/>
                <w:szCs w:val="20"/>
              </w:rPr>
            </w:pPr>
            <w:r>
              <w:rPr>
                <w:sz w:val="20"/>
                <w:szCs w:val="20"/>
              </w:rPr>
              <w:t>Priprema projektno-tehničke dokumentacije je u tijeku.</w:t>
            </w:r>
          </w:p>
        </w:tc>
      </w:tr>
      <w:tr w:rsidR="00CB574C" w14:paraId="2CE1ED6B"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3FE64FF" w14:textId="77777777" w:rsidR="00CB574C" w:rsidRDefault="00000000">
            <w:pPr>
              <w:widowControl w:val="0"/>
              <w:jc w:val="left"/>
              <w:rPr>
                <w:sz w:val="20"/>
                <w:szCs w:val="20"/>
              </w:rPr>
            </w:pPr>
            <w:r>
              <w:rPr>
                <w:sz w:val="20"/>
                <w:szCs w:val="20"/>
              </w:rPr>
              <w:t>Planirano trajanje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1755245" w14:textId="3B95CC44" w:rsidR="00CB574C" w:rsidRDefault="00863981">
            <w:pPr>
              <w:widowControl w:val="0"/>
              <w:jc w:val="left"/>
              <w:rPr>
                <w:sz w:val="20"/>
                <w:szCs w:val="20"/>
              </w:rPr>
            </w:pPr>
            <w:r w:rsidRPr="00863981">
              <w:rPr>
                <w:sz w:val="20"/>
                <w:szCs w:val="20"/>
              </w:rPr>
              <w:t>48 mjeseci (2024.-2027.)</w:t>
            </w:r>
          </w:p>
        </w:tc>
      </w:tr>
      <w:tr w:rsidR="00CB574C" w14:paraId="1E2BFDB6"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25DFF3B" w14:textId="77777777" w:rsidR="00CB574C" w:rsidRDefault="00000000">
            <w:pPr>
              <w:widowControl w:val="0"/>
              <w:jc w:val="left"/>
              <w:rPr>
                <w:sz w:val="20"/>
                <w:szCs w:val="20"/>
              </w:rPr>
            </w:pPr>
            <w:r>
              <w:rPr>
                <w:sz w:val="20"/>
                <w:szCs w:val="20"/>
              </w:rPr>
              <w:t>Ukupna procijenjena vrijednost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B1560B7" w14:textId="55FE0F89" w:rsidR="00CB574C" w:rsidRDefault="00000000">
            <w:pPr>
              <w:widowControl w:val="0"/>
              <w:jc w:val="left"/>
              <w:rPr>
                <w:sz w:val="20"/>
                <w:szCs w:val="20"/>
                <w:highlight w:val="white"/>
              </w:rPr>
            </w:pPr>
            <w:r>
              <w:rPr>
                <w:sz w:val="20"/>
                <w:szCs w:val="20"/>
                <w:highlight w:val="white"/>
              </w:rPr>
              <w:t xml:space="preserve">3.395.625,01  </w:t>
            </w:r>
            <w:r w:rsidR="004753C9">
              <w:rPr>
                <w:sz w:val="20"/>
                <w:szCs w:val="20"/>
                <w:highlight w:val="white"/>
              </w:rPr>
              <w:t>EUR</w:t>
            </w:r>
          </w:p>
        </w:tc>
      </w:tr>
      <w:tr w:rsidR="00CB574C" w14:paraId="5CFE3D4D"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8B0EF8F" w14:textId="77777777" w:rsidR="00CB574C" w:rsidRDefault="00000000">
            <w:pPr>
              <w:widowControl w:val="0"/>
              <w:jc w:val="left"/>
              <w:rPr>
                <w:sz w:val="20"/>
                <w:szCs w:val="20"/>
              </w:rPr>
            </w:pPr>
            <w:r>
              <w:rPr>
                <w:sz w:val="20"/>
                <w:szCs w:val="20"/>
              </w:rPr>
              <w:t>Planirani izvori financiranja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6E2FC84" w14:textId="77777777" w:rsidR="00CB574C" w:rsidRDefault="00000000">
            <w:pPr>
              <w:widowControl w:val="0"/>
              <w:jc w:val="left"/>
              <w:rPr>
                <w:sz w:val="20"/>
                <w:szCs w:val="20"/>
              </w:rPr>
            </w:pPr>
            <w:r>
              <w:rPr>
                <w:sz w:val="20"/>
                <w:szCs w:val="20"/>
              </w:rPr>
              <w:t>Lokalni proračun, ITU mehanizam</w:t>
            </w:r>
          </w:p>
        </w:tc>
      </w:tr>
      <w:tr w:rsidR="00CB574C" w14:paraId="40E6DB77"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E69138"/>
            <w:tcMar>
              <w:top w:w="40" w:type="dxa"/>
              <w:left w:w="40" w:type="dxa"/>
              <w:bottom w:w="40" w:type="dxa"/>
              <w:right w:w="40" w:type="dxa"/>
            </w:tcMar>
            <w:vAlign w:val="center"/>
          </w:tcPr>
          <w:p w14:paraId="71A0CD0A" w14:textId="4B57C138" w:rsidR="00CB574C" w:rsidRDefault="00000000">
            <w:pPr>
              <w:widowControl w:val="0"/>
              <w:jc w:val="left"/>
              <w:rPr>
                <w:b/>
                <w:i/>
                <w:color w:val="FFFFFF"/>
                <w:sz w:val="20"/>
                <w:szCs w:val="20"/>
              </w:rPr>
            </w:pPr>
            <w:r>
              <w:rPr>
                <w:b/>
                <w:color w:val="FFFFFF"/>
                <w:sz w:val="20"/>
                <w:szCs w:val="20"/>
              </w:rPr>
              <w:t xml:space="preserve">Projekt od strateškog značaja </w:t>
            </w:r>
            <w:r w:rsidR="00604DF9">
              <w:rPr>
                <w:b/>
                <w:color w:val="FFFFFF"/>
                <w:sz w:val="20"/>
                <w:szCs w:val="20"/>
              </w:rPr>
              <w:t>5</w:t>
            </w:r>
            <w:r>
              <w:rPr>
                <w:b/>
                <w:color w:val="FFFFFF"/>
                <w:sz w:val="20"/>
                <w:szCs w:val="20"/>
              </w:rPr>
              <w:t xml:space="preserve">: </w:t>
            </w:r>
            <w:r>
              <w:rPr>
                <w:b/>
                <w:i/>
                <w:color w:val="FFFFFF"/>
                <w:sz w:val="20"/>
                <w:szCs w:val="20"/>
              </w:rPr>
              <w:t>Rekonstrukcija Muzeja Like Gospić</w:t>
            </w:r>
          </w:p>
        </w:tc>
      </w:tr>
      <w:tr w:rsidR="00CB574C" w14:paraId="0EE4E257"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37E2E2F" w14:textId="77777777" w:rsidR="00CB574C" w:rsidRDefault="00000000">
            <w:pPr>
              <w:widowControl w:val="0"/>
              <w:jc w:val="left"/>
              <w:rPr>
                <w:sz w:val="20"/>
                <w:szCs w:val="20"/>
              </w:rPr>
            </w:pPr>
            <w:r>
              <w:rPr>
                <w:sz w:val="20"/>
                <w:szCs w:val="20"/>
              </w:rPr>
              <w:t xml:space="preserve">Nositelj projekta: </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ABEA5A1" w14:textId="2C17CC84" w:rsidR="00CB574C" w:rsidRDefault="00000000">
            <w:pPr>
              <w:widowControl w:val="0"/>
              <w:jc w:val="left"/>
              <w:rPr>
                <w:sz w:val="20"/>
                <w:szCs w:val="20"/>
              </w:rPr>
            </w:pPr>
            <w:r>
              <w:rPr>
                <w:sz w:val="20"/>
                <w:szCs w:val="20"/>
              </w:rPr>
              <w:t>Muzej Like Gospić</w:t>
            </w:r>
          </w:p>
        </w:tc>
      </w:tr>
      <w:tr w:rsidR="00CB574C" w14:paraId="52F5DBFC"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DCBD6B4" w14:textId="77777777" w:rsidR="00CB574C" w:rsidRDefault="00000000">
            <w:pPr>
              <w:widowControl w:val="0"/>
              <w:jc w:val="left"/>
              <w:rPr>
                <w:sz w:val="20"/>
                <w:szCs w:val="20"/>
              </w:rPr>
            </w:pPr>
            <w:r>
              <w:rPr>
                <w:sz w:val="20"/>
                <w:szCs w:val="20"/>
              </w:rPr>
              <w:t>Kratki opis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FF8B2F3" w14:textId="6A063FBC" w:rsidR="00CB574C" w:rsidRDefault="00035B81">
            <w:pPr>
              <w:widowControl w:val="0"/>
              <w:rPr>
                <w:sz w:val="20"/>
                <w:szCs w:val="20"/>
              </w:rPr>
            </w:pPr>
            <w:r w:rsidRPr="00035B81">
              <w:rPr>
                <w:sz w:val="20"/>
                <w:szCs w:val="20"/>
              </w:rPr>
              <w:t>Projekt obuhvaća potpunu građevinsku sanaciju i rekonstrukciju zaštićenog kulturnog dobra kako bi zadovoljila današnje standarde muzejske prakse. Omogućit će se pristup svim zainteresiranim dionicima, izrada novih stalnih postava, suvremeni kulturni sadržaji i primjeren uredski prostor za zaposlenike. Povjesna zgrada Muzeja u cijelosti bi postala stalnim postavom.</w:t>
            </w:r>
          </w:p>
        </w:tc>
      </w:tr>
      <w:tr w:rsidR="00CB574C" w14:paraId="2C9E2FE5"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3D0525DE" w14:textId="77777777" w:rsidR="00CB574C" w:rsidRDefault="00000000">
            <w:pPr>
              <w:widowControl w:val="0"/>
              <w:jc w:val="left"/>
              <w:rPr>
                <w:sz w:val="20"/>
                <w:szCs w:val="20"/>
              </w:rPr>
            </w:pPr>
            <w:r>
              <w:rPr>
                <w:sz w:val="20"/>
                <w:szCs w:val="20"/>
              </w:rPr>
              <w:t>Spremnost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98A8EE4" w14:textId="77777777" w:rsidR="00CB574C" w:rsidRDefault="00000000">
            <w:pPr>
              <w:widowControl w:val="0"/>
              <w:jc w:val="left"/>
              <w:rPr>
                <w:sz w:val="20"/>
                <w:szCs w:val="20"/>
              </w:rPr>
            </w:pPr>
            <w:r>
              <w:rPr>
                <w:sz w:val="20"/>
                <w:szCs w:val="20"/>
              </w:rPr>
              <w:t xml:space="preserve">Imovinsko-pravni odnosi riješeni. </w:t>
            </w:r>
          </w:p>
          <w:p w14:paraId="2398811E" w14:textId="77777777" w:rsidR="00CB574C" w:rsidRDefault="00000000">
            <w:pPr>
              <w:widowControl w:val="0"/>
              <w:jc w:val="left"/>
              <w:rPr>
                <w:sz w:val="20"/>
                <w:szCs w:val="20"/>
              </w:rPr>
            </w:pPr>
            <w:r>
              <w:rPr>
                <w:sz w:val="20"/>
                <w:szCs w:val="20"/>
              </w:rPr>
              <w:t>Projektno-tehnička dokumentacija izrađena.</w:t>
            </w:r>
          </w:p>
        </w:tc>
      </w:tr>
      <w:tr w:rsidR="00CB574C" w14:paraId="74C68079"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BA02F6B" w14:textId="77777777" w:rsidR="00CB574C" w:rsidRDefault="00000000">
            <w:pPr>
              <w:widowControl w:val="0"/>
              <w:jc w:val="left"/>
              <w:rPr>
                <w:sz w:val="20"/>
                <w:szCs w:val="20"/>
              </w:rPr>
            </w:pPr>
            <w:r>
              <w:rPr>
                <w:sz w:val="20"/>
                <w:szCs w:val="20"/>
              </w:rPr>
              <w:t>Planirano trajanje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B4803CC" w14:textId="77777777" w:rsidR="00CB574C" w:rsidRDefault="00000000">
            <w:pPr>
              <w:widowControl w:val="0"/>
              <w:jc w:val="left"/>
              <w:rPr>
                <w:sz w:val="20"/>
                <w:szCs w:val="20"/>
              </w:rPr>
            </w:pPr>
            <w:r>
              <w:rPr>
                <w:sz w:val="20"/>
                <w:szCs w:val="20"/>
              </w:rPr>
              <w:t>24 mjeseca (2025.-2026.)</w:t>
            </w:r>
          </w:p>
        </w:tc>
      </w:tr>
      <w:tr w:rsidR="00CB574C" w14:paraId="19D12B9A"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E3B9A37" w14:textId="77777777" w:rsidR="00CB574C" w:rsidRDefault="00000000">
            <w:pPr>
              <w:widowControl w:val="0"/>
              <w:jc w:val="left"/>
              <w:rPr>
                <w:sz w:val="20"/>
                <w:szCs w:val="20"/>
              </w:rPr>
            </w:pPr>
            <w:r>
              <w:rPr>
                <w:sz w:val="20"/>
                <w:szCs w:val="20"/>
              </w:rPr>
              <w:t>Ukupna procijenjena vrijednost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F981E59" w14:textId="0CC81220" w:rsidR="00CB574C" w:rsidRDefault="00035B81">
            <w:pPr>
              <w:widowControl w:val="0"/>
              <w:jc w:val="left"/>
              <w:rPr>
                <w:sz w:val="20"/>
                <w:szCs w:val="20"/>
              </w:rPr>
            </w:pPr>
            <w:r w:rsidRPr="00035B81">
              <w:rPr>
                <w:sz w:val="20"/>
                <w:szCs w:val="20"/>
              </w:rPr>
              <w:t>3.786.604,90</w:t>
            </w:r>
            <w:r>
              <w:rPr>
                <w:sz w:val="20"/>
                <w:szCs w:val="20"/>
              </w:rPr>
              <w:t xml:space="preserve"> EUR </w:t>
            </w:r>
          </w:p>
        </w:tc>
      </w:tr>
      <w:tr w:rsidR="00CB574C" w14:paraId="361AA474"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88282AC" w14:textId="77777777" w:rsidR="00CB574C" w:rsidRDefault="00000000">
            <w:pPr>
              <w:widowControl w:val="0"/>
              <w:jc w:val="left"/>
              <w:rPr>
                <w:sz w:val="20"/>
                <w:szCs w:val="20"/>
              </w:rPr>
            </w:pPr>
            <w:r>
              <w:rPr>
                <w:sz w:val="20"/>
                <w:szCs w:val="20"/>
              </w:rPr>
              <w:t>Planirani izvori financiranja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1DBBE27" w14:textId="77777777" w:rsidR="00CB574C" w:rsidRDefault="00000000">
            <w:pPr>
              <w:widowControl w:val="0"/>
              <w:jc w:val="left"/>
              <w:rPr>
                <w:sz w:val="20"/>
                <w:szCs w:val="20"/>
              </w:rPr>
            </w:pPr>
            <w:r>
              <w:rPr>
                <w:sz w:val="20"/>
                <w:szCs w:val="20"/>
              </w:rPr>
              <w:t>Državni proračun, lokalni proračun, ITU mehanizam.</w:t>
            </w:r>
          </w:p>
        </w:tc>
      </w:tr>
      <w:tr w:rsidR="00CB574C" w14:paraId="705C8AFA"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CC4125"/>
            <w:tcMar>
              <w:top w:w="40" w:type="dxa"/>
              <w:left w:w="40" w:type="dxa"/>
              <w:bottom w:w="40" w:type="dxa"/>
              <w:right w:w="40" w:type="dxa"/>
            </w:tcMar>
            <w:vAlign w:val="center"/>
          </w:tcPr>
          <w:p w14:paraId="3723B827" w14:textId="77777777" w:rsidR="00CB574C" w:rsidRDefault="00000000">
            <w:pPr>
              <w:widowControl w:val="0"/>
              <w:jc w:val="center"/>
              <w:rPr>
                <w:sz w:val="20"/>
                <w:szCs w:val="20"/>
              </w:rPr>
            </w:pPr>
            <w:r>
              <w:rPr>
                <w:b/>
                <w:color w:val="FFFFFF"/>
                <w:sz w:val="20"/>
                <w:szCs w:val="20"/>
              </w:rPr>
              <w:t>Posebni cilj 3.1 (PC 3.1): Unaprjeđenje prometne infrastrukture i dostupnost urbanog prijevoza svim stanovnicima</w:t>
            </w:r>
          </w:p>
        </w:tc>
      </w:tr>
      <w:tr w:rsidR="00CB574C" w14:paraId="7B71C318" w14:textId="77777777">
        <w:trPr>
          <w:trHeight w:val="406"/>
          <w:jc w:val="center"/>
        </w:trPr>
        <w:tc>
          <w:tcPr>
            <w:tcW w:w="9495" w:type="dxa"/>
            <w:gridSpan w:val="2"/>
            <w:tcBorders>
              <w:top w:val="single" w:sz="6" w:space="0" w:color="D9D9D9"/>
              <w:left w:val="single" w:sz="6" w:space="0" w:color="D9D9D9"/>
              <w:bottom w:val="single" w:sz="6" w:space="0" w:color="D9D9D9"/>
              <w:right w:val="single" w:sz="6" w:space="0" w:color="D9D9D9"/>
            </w:tcBorders>
            <w:shd w:val="clear" w:color="auto" w:fill="E69138"/>
            <w:tcMar>
              <w:top w:w="40" w:type="dxa"/>
              <w:left w:w="40" w:type="dxa"/>
              <w:bottom w:w="40" w:type="dxa"/>
              <w:right w:w="40" w:type="dxa"/>
            </w:tcMar>
            <w:vAlign w:val="center"/>
          </w:tcPr>
          <w:p w14:paraId="294C9EB8" w14:textId="726C0EA5" w:rsidR="00CB574C" w:rsidRDefault="00000000">
            <w:pPr>
              <w:widowControl w:val="0"/>
              <w:jc w:val="left"/>
              <w:rPr>
                <w:b/>
                <w:i/>
                <w:color w:val="FFFFFF"/>
                <w:sz w:val="20"/>
                <w:szCs w:val="20"/>
              </w:rPr>
            </w:pPr>
            <w:r>
              <w:rPr>
                <w:b/>
                <w:color w:val="FFFFFF"/>
                <w:sz w:val="20"/>
                <w:szCs w:val="20"/>
              </w:rPr>
              <w:t xml:space="preserve">Projekt od strateškog značaja </w:t>
            </w:r>
            <w:r w:rsidR="00604DF9">
              <w:rPr>
                <w:b/>
                <w:color w:val="FFFFFF"/>
                <w:sz w:val="20"/>
                <w:szCs w:val="20"/>
              </w:rPr>
              <w:t>6</w:t>
            </w:r>
            <w:r>
              <w:rPr>
                <w:b/>
                <w:color w:val="FFFFFF"/>
                <w:sz w:val="20"/>
                <w:szCs w:val="20"/>
              </w:rPr>
              <w:t>:</w:t>
            </w:r>
            <w:r>
              <w:rPr>
                <w:b/>
                <w:i/>
                <w:color w:val="FFFFFF"/>
                <w:sz w:val="20"/>
                <w:szCs w:val="20"/>
              </w:rPr>
              <w:t xml:space="preserve"> Uspostava prijevoza unutar urbanog područja</w:t>
            </w:r>
          </w:p>
        </w:tc>
      </w:tr>
      <w:tr w:rsidR="00CB574C" w14:paraId="5840A695"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6567025" w14:textId="77777777" w:rsidR="00CB574C" w:rsidRDefault="00000000">
            <w:pPr>
              <w:widowControl w:val="0"/>
              <w:jc w:val="left"/>
              <w:rPr>
                <w:sz w:val="20"/>
                <w:szCs w:val="20"/>
              </w:rPr>
            </w:pPr>
            <w:r>
              <w:rPr>
                <w:sz w:val="20"/>
                <w:szCs w:val="20"/>
              </w:rPr>
              <w:t>Nositelj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D19222B" w14:textId="77777777" w:rsidR="00CB574C" w:rsidRDefault="00000000">
            <w:pPr>
              <w:widowControl w:val="0"/>
              <w:jc w:val="left"/>
              <w:rPr>
                <w:sz w:val="20"/>
                <w:szCs w:val="20"/>
              </w:rPr>
            </w:pPr>
            <w:r>
              <w:rPr>
                <w:sz w:val="20"/>
                <w:szCs w:val="20"/>
              </w:rPr>
              <w:t>Grad Gospić</w:t>
            </w:r>
          </w:p>
        </w:tc>
      </w:tr>
      <w:tr w:rsidR="00CB574C" w14:paraId="2A6F59F3"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43438F99" w14:textId="77777777" w:rsidR="00CB574C" w:rsidRDefault="00000000">
            <w:pPr>
              <w:widowControl w:val="0"/>
              <w:jc w:val="left"/>
              <w:rPr>
                <w:sz w:val="20"/>
                <w:szCs w:val="20"/>
              </w:rPr>
            </w:pPr>
            <w:r>
              <w:rPr>
                <w:sz w:val="20"/>
                <w:szCs w:val="20"/>
              </w:rPr>
              <w:t>Kratki opis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1E8C8E3" w14:textId="77777777" w:rsidR="00CB574C" w:rsidRDefault="00000000">
            <w:pPr>
              <w:widowControl w:val="0"/>
              <w:rPr>
                <w:sz w:val="20"/>
                <w:szCs w:val="20"/>
              </w:rPr>
            </w:pPr>
            <w:r>
              <w:rPr>
                <w:sz w:val="20"/>
                <w:szCs w:val="20"/>
              </w:rPr>
              <w:t xml:space="preserve">Projektom je obuhvaćeno uvođenje ekološki prihvatljivog javnog prijevoza s postavljanjem električnih punionica s ciljem uspostavljanja efikasnog javnog prijevoza sugrađana unutar Urbanog područja Gospić. Projekt uključuje nabavu 2 električna mini busa i 2 električna kombija te postavljanje električnih punionica na području sastavnica UP-a. </w:t>
            </w:r>
          </w:p>
        </w:tc>
      </w:tr>
      <w:tr w:rsidR="00CB574C" w14:paraId="05185317"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CDA7C92" w14:textId="77777777" w:rsidR="00CB574C" w:rsidRDefault="00000000">
            <w:pPr>
              <w:widowControl w:val="0"/>
              <w:jc w:val="left"/>
              <w:rPr>
                <w:sz w:val="20"/>
                <w:szCs w:val="20"/>
                <w:highlight w:val="white"/>
              </w:rPr>
            </w:pPr>
            <w:r>
              <w:rPr>
                <w:sz w:val="20"/>
                <w:szCs w:val="20"/>
                <w:highlight w:val="white"/>
              </w:rPr>
              <w:t>Spremnost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04074D3" w14:textId="717C18CB" w:rsidR="009A55B4" w:rsidRDefault="009A55B4">
            <w:pPr>
              <w:widowControl w:val="0"/>
              <w:jc w:val="left"/>
              <w:rPr>
                <w:sz w:val="20"/>
                <w:szCs w:val="20"/>
              </w:rPr>
            </w:pPr>
            <w:r>
              <w:rPr>
                <w:sz w:val="20"/>
                <w:szCs w:val="20"/>
              </w:rPr>
              <w:t>I</w:t>
            </w:r>
            <w:r w:rsidRPr="009A55B4">
              <w:rPr>
                <w:sz w:val="20"/>
                <w:szCs w:val="20"/>
              </w:rPr>
              <w:t>movinsko-pravni odnosi su u cjelosti riješeni</w:t>
            </w:r>
            <w:r>
              <w:rPr>
                <w:sz w:val="20"/>
                <w:szCs w:val="20"/>
              </w:rPr>
              <w:t>.</w:t>
            </w:r>
          </w:p>
          <w:p w14:paraId="34E9B6D8" w14:textId="25E2E81D" w:rsidR="00CB574C" w:rsidRDefault="009A55B4">
            <w:pPr>
              <w:widowControl w:val="0"/>
              <w:jc w:val="left"/>
              <w:rPr>
                <w:sz w:val="20"/>
                <w:szCs w:val="20"/>
                <w:highlight w:val="white"/>
              </w:rPr>
            </w:pPr>
            <w:r>
              <w:rPr>
                <w:sz w:val="20"/>
                <w:szCs w:val="20"/>
              </w:rPr>
              <w:t>Priprema projektno-tehničke dokumentacije je u tijeku.</w:t>
            </w:r>
          </w:p>
        </w:tc>
      </w:tr>
      <w:tr w:rsidR="00CB574C" w14:paraId="3C602A6D"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11384BEF" w14:textId="77777777" w:rsidR="00CB574C" w:rsidRDefault="00000000">
            <w:pPr>
              <w:widowControl w:val="0"/>
              <w:jc w:val="left"/>
              <w:rPr>
                <w:sz w:val="20"/>
                <w:szCs w:val="20"/>
              </w:rPr>
            </w:pPr>
            <w:r>
              <w:rPr>
                <w:sz w:val="20"/>
                <w:szCs w:val="20"/>
              </w:rPr>
              <w:t>Planirano trajanje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37C5DA9A" w14:textId="77777777" w:rsidR="00CB574C" w:rsidRDefault="00000000">
            <w:pPr>
              <w:widowControl w:val="0"/>
              <w:jc w:val="left"/>
              <w:rPr>
                <w:sz w:val="20"/>
                <w:szCs w:val="20"/>
              </w:rPr>
            </w:pPr>
            <w:r>
              <w:rPr>
                <w:sz w:val="20"/>
                <w:szCs w:val="20"/>
              </w:rPr>
              <w:t>36 mjeseci (2024.-2026.)</w:t>
            </w:r>
          </w:p>
        </w:tc>
      </w:tr>
      <w:tr w:rsidR="00CB574C" w14:paraId="0FE25F52"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50486154" w14:textId="77777777" w:rsidR="00CB574C" w:rsidRDefault="00000000">
            <w:pPr>
              <w:widowControl w:val="0"/>
              <w:jc w:val="left"/>
              <w:rPr>
                <w:sz w:val="20"/>
                <w:szCs w:val="20"/>
              </w:rPr>
            </w:pPr>
            <w:r>
              <w:rPr>
                <w:sz w:val="20"/>
                <w:szCs w:val="20"/>
              </w:rPr>
              <w:t>Ukupna procijenjena vrijednost projekta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03CAA32B" w14:textId="1C208033" w:rsidR="00CB574C" w:rsidRDefault="00000000">
            <w:pPr>
              <w:widowControl w:val="0"/>
              <w:jc w:val="left"/>
              <w:rPr>
                <w:sz w:val="20"/>
                <w:szCs w:val="20"/>
              </w:rPr>
            </w:pPr>
            <w:r>
              <w:rPr>
                <w:sz w:val="20"/>
                <w:szCs w:val="20"/>
              </w:rPr>
              <w:t xml:space="preserve">1.592.905,94 </w:t>
            </w:r>
            <w:r w:rsidR="009A55B4">
              <w:rPr>
                <w:sz w:val="20"/>
                <w:szCs w:val="20"/>
              </w:rPr>
              <w:t>EUR</w:t>
            </w:r>
          </w:p>
        </w:tc>
      </w:tr>
      <w:tr w:rsidR="00CB574C" w14:paraId="1FF908CF" w14:textId="77777777">
        <w:trPr>
          <w:trHeight w:val="406"/>
          <w:jc w:val="center"/>
        </w:trPr>
        <w:tc>
          <w:tcPr>
            <w:tcW w:w="4095"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7A6F9731" w14:textId="77777777" w:rsidR="00CB574C" w:rsidRDefault="00000000">
            <w:pPr>
              <w:widowControl w:val="0"/>
              <w:jc w:val="left"/>
              <w:rPr>
                <w:sz w:val="20"/>
                <w:szCs w:val="20"/>
              </w:rPr>
            </w:pPr>
            <w:r>
              <w:rPr>
                <w:sz w:val="20"/>
                <w:szCs w:val="20"/>
              </w:rPr>
              <w:t>Planirani izvori financiranja</w:t>
            </w:r>
          </w:p>
        </w:tc>
        <w:tc>
          <w:tcPr>
            <w:tcW w:w="5400" w:type="dxa"/>
            <w:tcBorders>
              <w:top w:val="single" w:sz="6" w:space="0" w:color="D9D9D9"/>
              <w:left w:val="single" w:sz="6" w:space="0" w:color="D9D9D9"/>
              <w:bottom w:val="single" w:sz="6" w:space="0" w:color="D9D9D9"/>
              <w:right w:val="single" w:sz="6" w:space="0" w:color="D9D9D9"/>
            </w:tcBorders>
            <w:tcMar>
              <w:top w:w="40" w:type="dxa"/>
              <w:left w:w="40" w:type="dxa"/>
              <w:bottom w:w="40" w:type="dxa"/>
              <w:right w:w="40" w:type="dxa"/>
            </w:tcMar>
            <w:vAlign w:val="center"/>
          </w:tcPr>
          <w:p w14:paraId="26081ACE" w14:textId="77777777" w:rsidR="00CB574C" w:rsidRDefault="00000000">
            <w:pPr>
              <w:widowControl w:val="0"/>
              <w:jc w:val="left"/>
              <w:rPr>
                <w:sz w:val="20"/>
                <w:szCs w:val="20"/>
              </w:rPr>
            </w:pPr>
            <w:r>
              <w:rPr>
                <w:sz w:val="20"/>
                <w:szCs w:val="20"/>
              </w:rPr>
              <w:t>Lokalni proračun, ITU mehanizam.</w:t>
            </w:r>
          </w:p>
        </w:tc>
      </w:tr>
    </w:tbl>
    <w:p w14:paraId="2FD3BAFA" w14:textId="77777777" w:rsidR="00CB574C" w:rsidRDefault="00CB574C">
      <w:pPr>
        <w:jc w:val="left"/>
        <w:sectPr w:rsidR="00CB574C">
          <w:pgSz w:w="11909" w:h="16834"/>
          <w:pgMar w:top="1440" w:right="1440" w:bottom="1440" w:left="1440" w:header="720" w:footer="720" w:gutter="0"/>
          <w:cols w:space="720"/>
        </w:sectPr>
      </w:pPr>
    </w:p>
    <w:p w14:paraId="68B8D120" w14:textId="77777777" w:rsidR="00CB574C" w:rsidRDefault="00000000">
      <w:pPr>
        <w:pStyle w:val="Heading1"/>
      </w:pPr>
      <w:bookmarkStart w:id="27" w:name="_Toc146893769"/>
      <w:r>
        <w:lastRenderedPageBreak/>
        <w:t>11. INDIKATIVNI FINANCIJSKI PLAN</w:t>
      </w:r>
      <w:bookmarkEnd w:id="27"/>
    </w:p>
    <w:p w14:paraId="153B9D55" w14:textId="77777777" w:rsidR="00CB574C" w:rsidRDefault="00CB574C"/>
    <w:p w14:paraId="2B0F7E27" w14:textId="77777777" w:rsidR="00CB574C" w:rsidRDefault="00000000">
      <w:r>
        <w:t xml:space="preserve">Indikativni financijski plan prikazuje financijske pretpostavke za provedbu posebnih ciljeva i projekata od strateškog značaja. Svi posebni ciljevi Strategije razvoja urbanog područja Gospić povezani su sa strateškim ciljem hijerarhijski nadređenog akta strateškog planiranja, u ovom slučaju s Nacionalnom razvojnom strategijom 2030. ostvarenju kojeg se doprinosi provedbom posebnih ciljeva utvrđenih u SRUP-u. Navedeni pokazatelji učinka preuzeti su iz Nacionalne razvojne strategije kojima se prati ostvaranje ciljeva. Svi financijski iznosi cjelokupnog seta projekata koji doprinose vizi razvoja UP-a Gospić detaljnije su razrađeni u Akcijskom planu. </w:t>
      </w:r>
    </w:p>
    <w:p w14:paraId="0C676175" w14:textId="77777777" w:rsidR="00CB574C" w:rsidRDefault="00CB574C">
      <w:pPr>
        <w:jc w:val="left"/>
      </w:pPr>
    </w:p>
    <w:tbl>
      <w:tblPr>
        <w:tblStyle w:val="ae"/>
        <w:tblW w:w="13305" w:type="dxa"/>
        <w:jc w:val="center"/>
        <w:tblBorders>
          <w:top w:val="nil"/>
          <w:left w:val="nil"/>
          <w:bottom w:val="nil"/>
          <w:right w:val="nil"/>
          <w:insideH w:val="nil"/>
          <w:insideV w:val="nil"/>
        </w:tblBorders>
        <w:tblLayout w:type="fixed"/>
        <w:tblLook w:val="0600" w:firstRow="0" w:lastRow="0" w:firstColumn="0" w:lastColumn="0" w:noHBand="1" w:noVBand="1"/>
      </w:tblPr>
      <w:tblGrid>
        <w:gridCol w:w="3195"/>
        <w:gridCol w:w="10110"/>
      </w:tblGrid>
      <w:tr w:rsidR="00CB574C" w14:paraId="4838DC43" w14:textId="77777777">
        <w:trPr>
          <w:trHeight w:val="255"/>
          <w:jc w:val="center"/>
        </w:trPr>
        <w:tc>
          <w:tcPr>
            <w:tcW w:w="319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5127D53" w14:textId="77777777" w:rsidR="00CB574C" w:rsidRDefault="00000000">
            <w:pPr>
              <w:widowControl w:val="0"/>
              <w:jc w:val="left"/>
              <w:rPr>
                <w:sz w:val="20"/>
                <w:szCs w:val="20"/>
              </w:rPr>
            </w:pPr>
            <w:r>
              <w:rPr>
                <w:b/>
                <w:color w:val="FFFFFF"/>
                <w:sz w:val="16"/>
                <w:szCs w:val="16"/>
              </w:rPr>
              <w:t>STRATEŠKI CILJevi NRS-a</w:t>
            </w:r>
          </w:p>
        </w:tc>
        <w:tc>
          <w:tcPr>
            <w:tcW w:w="1011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15EBF5A" w14:textId="77777777" w:rsidR="00CB574C" w:rsidRDefault="00000000">
            <w:pPr>
              <w:widowControl w:val="0"/>
              <w:jc w:val="left"/>
              <w:rPr>
                <w:i/>
                <w:color w:val="FFFFFF"/>
                <w:sz w:val="16"/>
                <w:szCs w:val="16"/>
              </w:rPr>
            </w:pPr>
            <w:r>
              <w:rPr>
                <w:i/>
                <w:color w:val="FFFFFF"/>
                <w:sz w:val="16"/>
                <w:szCs w:val="16"/>
              </w:rPr>
              <w:t>Strateški cilj 2. “Obrazovani i zaposleni ljudi”</w:t>
            </w:r>
          </w:p>
          <w:p w14:paraId="0ADFD69C" w14:textId="77777777" w:rsidR="00CB574C" w:rsidRDefault="00000000">
            <w:pPr>
              <w:widowControl w:val="0"/>
              <w:jc w:val="left"/>
              <w:rPr>
                <w:sz w:val="20"/>
                <w:szCs w:val="20"/>
              </w:rPr>
            </w:pPr>
            <w:r>
              <w:rPr>
                <w:i/>
                <w:color w:val="FFFFFF"/>
                <w:sz w:val="16"/>
                <w:szCs w:val="16"/>
              </w:rPr>
              <w:t>Strateški cilj 5. “Zdrav, aktivan i kvalitetan život”</w:t>
            </w:r>
          </w:p>
        </w:tc>
      </w:tr>
      <w:tr w:rsidR="00CB574C" w14:paraId="1E0BB28E" w14:textId="77777777">
        <w:trPr>
          <w:trHeight w:val="90"/>
          <w:jc w:val="center"/>
        </w:trPr>
        <w:tc>
          <w:tcPr>
            <w:tcW w:w="3195" w:type="dxa"/>
            <w:tcBorders>
              <w:top w:val="single" w:sz="6" w:space="0" w:color="CCCCCC"/>
              <w:left w:val="single" w:sz="6" w:space="0" w:color="000000"/>
              <w:bottom w:val="single" w:sz="6" w:space="0" w:color="000000"/>
              <w:right w:val="single" w:sz="6" w:space="0" w:color="000000"/>
            </w:tcBorders>
            <w:shd w:val="clear" w:color="auto" w:fill="999999"/>
            <w:tcMar>
              <w:top w:w="40" w:type="dxa"/>
              <w:left w:w="40" w:type="dxa"/>
              <w:bottom w:w="40" w:type="dxa"/>
              <w:right w:w="40" w:type="dxa"/>
            </w:tcMar>
            <w:vAlign w:val="center"/>
          </w:tcPr>
          <w:p w14:paraId="4866DC04" w14:textId="77777777" w:rsidR="00CB574C" w:rsidRDefault="00000000">
            <w:pPr>
              <w:widowControl w:val="0"/>
              <w:jc w:val="left"/>
              <w:rPr>
                <w:sz w:val="20"/>
                <w:szCs w:val="20"/>
              </w:rPr>
            </w:pPr>
            <w:r>
              <w:rPr>
                <w:b/>
                <w:color w:val="FFFFFF"/>
                <w:sz w:val="16"/>
                <w:szCs w:val="16"/>
              </w:rPr>
              <w:t>POKAZATELJI UČINKA NRS-a</w:t>
            </w:r>
          </w:p>
        </w:tc>
        <w:tc>
          <w:tcPr>
            <w:tcW w:w="10110" w:type="dxa"/>
            <w:tcBorders>
              <w:top w:val="single" w:sz="6" w:space="0" w:color="CCCCCC"/>
              <w:left w:val="single" w:sz="6" w:space="0" w:color="CCCCCC"/>
              <w:bottom w:val="single" w:sz="6" w:space="0" w:color="000000"/>
              <w:right w:val="single" w:sz="6" w:space="0" w:color="000000"/>
            </w:tcBorders>
            <w:shd w:val="clear" w:color="auto" w:fill="999999"/>
            <w:tcMar>
              <w:top w:w="40" w:type="dxa"/>
              <w:left w:w="40" w:type="dxa"/>
              <w:bottom w:w="40" w:type="dxa"/>
              <w:right w:w="40" w:type="dxa"/>
            </w:tcMar>
            <w:vAlign w:val="center"/>
          </w:tcPr>
          <w:p w14:paraId="2D1371F3" w14:textId="77777777" w:rsidR="00CB574C" w:rsidRDefault="00000000">
            <w:pPr>
              <w:widowControl w:val="0"/>
              <w:jc w:val="left"/>
              <w:rPr>
                <w:i/>
                <w:color w:val="FFFFFF"/>
                <w:sz w:val="16"/>
                <w:szCs w:val="16"/>
              </w:rPr>
            </w:pPr>
            <w:r>
              <w:rPr>
                <w:i/>
                <w:color w:val="FFFFFF"/>
                <w:sz w:val="16"/>
                <w:szCs w:val="16"/>
              </w:rPr>
              <w:t>Obuhvat djece od 4 godine do početka obveznog obrazovanja (predškolski odgoj)</w:t>
            </w:r>
          </w:p>
          <w:p w14:paraId="5E0751B7" w14:textId="77777777" w:rsidR="00CB574C" w:rsidRDefault="00000000">
            <w:pPr>
              <w:widowControl w:val="0"/>
              <w:spacing w:line="276" w:lineRule="auto"/>
              <w:jc w:val="left"/>
              <w:rPr>
                <w:i/>
                <w:color w:val="FFFFFF"/>
                <w:sz w:val="16"/>
                <w:szCs w:val="16"/>
              </w:rPr>
            </w:pPr>
            <w:r>
              <w:rPr>
                <w:i/>
                <w:color w:val="FFFFFF"/>
                <w:sz w:val="16"/>
                <w:szCs w:val="16"/>
              </w:rPr>
              <w:t>Osobe u riziku od siromaštva i socijalne isključenosti</w:t>
            </w:r>
          </w:p>
          <w:p w14:paraId="59D6BC89" w14:textId="77777777" w:rsidR="00CB574C" w:rsidRDefault="00000000">
            <w:pPr>
              <w:widowControl w:val="0"/>
              <w:spacing w:line="276" w:lineRule="auto"/>
              <w:jc w:val="left"/>
              <w:rPr>
                <w:i/>
                <w:color w:val="FFFFFF"/>
                <w:sz w:val="16"/>
                <w:szCs w:val="16"/>
              </w:rPr>
            </w:pPr>
            <w:r>
              <w:rPr>
                <w:i/>
                <w:color w:val="FFFFFF"/>
                <w:sz w:val="16"/>
                <w:szCs w:val="16"/>
              </w:rPr>
              <w:t>Očekivani broj godina zdravog života</w:t>
            </w:r>
          </w:p>
        </w:tc>
      </w:tr>
    </w:tbl>
    <w:p w14:paraId="41CDC2CF" w14:textId="77777777" w:rsidR="00CB574C" w:rsidRDefault="00CB574C">
      <w:pPr>
        <w:jc w:val="left"/>
      </w:pPr>
    </w:p>
    <w:tbl>
      <w:tblPr>
        <w:tblStyle w:val="af"/>
        <w:tblW w:w="14916" w:type="dxa"/>
        <w:jc w:val="center"/>
        <w:tblBorders>
          <w:top w:val="nil"/>
          <w:left w:val="nil"/>
          <w:bottom w:val="nil"/>
          <w:right w:val="nil"/>
          <w:insideH w:val="nil"/>
          <w:insideV w:val="nil"/>
        </w:tblBorders>
        <w:tblLayout w:type="fixed"/>
        <w:tblLook w:val="0600" w:firstRow="0" w:lastRow="0" w:firstColumn="0" w:lastColumn="0" w:noHBand="1" w:noVBand="1"/>
      </w:tblPr>
      <w:tblGrid>
        <w:gridCol w:w="2382"/>
        <w:gridCol w:w="2911"/>
        <w:gridCol w:w="1699"/>
        <w:gridCol w:w="1132"/>
        <w:gridCol w:w="1132"/>
        <w:gridCol w:w="1132"/>
        <w:gridCol w:w="1132"/>
        <w:gridCol w:w="1132"/>
        <w:gridCol w:w="1132"/>
        <w:gridCol w:w="1132"/>
      </w:tblGrid>
      <w:tr w:rsidR="00CB574C" w14:paraId="491E23BA" w14:textId="77777777">
        <w:trPr>
          <w:trHeight w:val="840"/>
          <w:jc w:val="center"/>
        </w:trPr>
        <w:tc>
          <w:tcPr>
            <w:tcW w:w="5293" w:type="dxa"/>
            <w:gridSpan w:val="2"/>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DB75525" w14:textId="77777777" w:rsidR="00CB574C" w:rsidRDefault="00000000">
            <w:pPr>
              <w:widowControl w:val="0"/>
              <w:jc w:val="center"/>
              <w:rPr>
                <w:sz w:val="20"/>
                <w:szCs w:val="20"/>
              </w:rPr>
            </w:pPr>
            <w:r>
              <w:rPr>
                <w:color w:val="FFFFFF"/>
                <w:sz w:val="16"/>
                <w:szCs w:val="16"/>
              </w:rPr>
              <w:t>POSEBNI CILJEVI</w:t>
            </w:r>
          </w:p>
        </w:tc>
        <w:tc>
          <w:tcPr>
            <w:tcW w:w="1699" w:type="dxa"/>
            <w:tcBorders>
              <w:top w:val="single" w:sz="6" w:space="0" w:color="000000"/>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4D4A2D07" w14:textId="77777777" w:rsidR="00CB574C" w:rsidRDefault="00000000">
            <w:pPr>
              <w:widowControl w:val="0"/>
              <w:jc w:val="center"/>
              <w:rPr>
                <w:sz w:val="20"/>
                <w:szCs w:val="20"/>
              </w:rPr>
            </w:pPr>
            <w:r>
              <w:rPr>
                <w:sz w:val="16"/>
                <w:szCs w:val="16"/>
              </w:rPr>
              <w:t>POKAZATELJI ISHODA</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1AE5569" w14:textId="77777777" w:rsidR="00CB574C" w:rsidRDefault="00000000">
            <w:pPr>
              <w:widowControl w:val="0"/>
              <w:jc w:val="center"/>
              <w:rPr>
                <w:sz w:val="16"/>
                <w:szCs w:val="16"/>
              </w:rPr>
            </w:pPr>
            <w:r>
              <w:rPr>
                <w:sz w:val="16"/>
                <w:szCs w:val="16"/>
              </w:rPr>
              <w:t>FINANCIJSKI PLAN 2022.</w:t>
            </w:r>
          </w:p>
          <w:p w14:paraId="080F7E41" w14:textId="77777777" w:rsidR="00CB574C" w:rsidRDefault="00000000">
            <w:pPr>
              <w:widowControl w:val="0"/>
              <w:jc w:val="center"/>
              <w:rPr>
                <w:sz w:val="16"/>
                <w:szCs w:val="16"/>
              </w:rPr>
            </w:pPr>
            <w:r>
              <w:rPr>
                <w:sz w:val="16"/>
                <w:szCs w:val="16"/>
              </w:rPr>
              <w:t>(EUR)</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56B46AC" w14:textId="77777777" w:rsidR="00CB574C" w:rsidRDefault="00000000">
            <w:pPr>
              <w:widowControl w:val="0"/>
              <w:jc w:val="center"/>
              <w:rPr>
                <w:sz w:val="16"/>
                <w:szCs w:val="16"/>
              </w:rPr>
            </w:pPr>
            <w:r>
              <w:rPr>
                <w:sz w:val="16"/>
                <w:szCs w:val="16"/>
              </w:rPr>
              <w:t>FINANCIJSKI PLAN 2023.</w:t>
            </w:r>
          </w:p>
          <w:p w14:paraId="0F832421" w14:textId="77777777" w:rsidR="00CB574C" w:rsidRDefault="00000000">
            <w:pPr>
              <w:widowControl w:val="0"/>
              <w:jc w:val="center"/>
              <w:rPr>
                <w:sz w:val="16"/>
                <w:szCs w:val="16"/>
              </w:rPr>
            </w:pPr>
            <w:r>
              <w:rPr>
                <w:sz w:val="16"/>
                <w:szCs w:val="16"/>
              </w:rPr>
              <w:t>(EUR)</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50DD231" w14:textId="77777777" w:rsidR="00CB574C" w:rsidRDefault="00000000">
            <w:pPr>
              <w:widowControl w:val="0"/>
              <w:jc w:val="center"/>
              <w:rPr>
                <w:sz w:val="16"/>
                <w:szCs w:val="16"/>
              </w:rPr>
            </w:pPr>
            <w:r>
              <w:rPr>
                <w:sz w:val="16"/>
                <w:szCs w:val="16"/>
              </w:rPr>
              <w:t>FINANCIJSKI PLAN 2024.</w:t>
            </w:r>
          </w:p>
          <w:p w14:paraId="6E457139"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9158639" w14:textId="77777777" w:rsidR="00CB574C" w:rsidRDefault="00000000">
            <w:pPr>
              <w:widowControl w:val="0"/>
              <w:jc w:val="center"/>
              <w:rPr>
                <w:sz w:val="16"/>
                <w:szCs w:val="16"/>
              </w:rPr>
            </w:pPr>
            <w:r>
              <w:rPr>
                <w:sz w:val="16"/>
                <w:szCs w:val="16"/>
              </w:rPr>
              <w:t xml:space="preserve">FINANCIJSKI PLAN 2025. </w:t>
            </w:r>
          </w:p>
          <w:p w14:paraId="49CB35E9"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3E01991" w14:textId="77777777" w:rsidR="00CB574C" w:rsidRDefault="00000000">
            <w:pPr>
              <w:widowControl w:val="0"/>
              <w:jc w:val="center"/>
              <w:rPr>
                <w:sz w:val="16"/>
                <w:szCs w:val="16"/>
              </w:rPr>
            </w:pPr>
            <w:r>
              <w:rPr>
                <w:sz w:val="16"/>
                <w:szCs w:val="16"/>
              </w:rPr>
              <w:t xml:space="preserve">FINANCIJSKI PLAN 2026. </w:t>
            </w:r>
          </w:p>
          <w:p w14:paraId="17419510"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A0041EE" w14:textId="77777777" w:rsidR="00CB574C" w:rsidRDefault="00000000">
            <w:pPr>
              <w:widowControl w:val="0"/>
              <w:jc w:val="center"/>
              <w:rPr>
                <w:sz w:val="16"/>
                <w:szCs w:val="16"/>
              </w:rPr>
            </w:pPr>
            <w:r>
              <w:rPr>
                <w:sz w:val="16"/>
                <w:szCs w:val="16"/>
              </w:rPr>
              <w:t>FINANCIJSKI PLAN 2027.</w:t>
            </w:r>
          </w:p>
          <w:p w14:paraId="06EE2D5E" w14:textId="77777777" w:rsidR="00CB574C" w:rsidRDefault="00000000">
            <w:pPr>
              <w:widowControl w:val="0"/>
              <w:jc w:val="center"/>
              <w:rPr>
                <w:sz w:val="16"/>
                <w:szCs w:val="16"/>
              </w:rPr>
            </w:pPr>
            <w:r>
              <w:rPr>
                <w:sz w:val="16"/>
                <w:szCs w:val="16"/>
              </w:rPr>
              <w:t>(EUR)</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A4F23D2" w14:textId="77777777" w:rsidR="00CB574C" w:rsidRDefault="00000000">
            <w:pPr>
              <w:widowControl w:val="0"/>
              <w:jc w:val="center"/>
              <w:rPr>
                <w:sz w:val="16"/>
                <w:szCs w:val="16"/>
              </w:rPr>
            </w:pPr>
            <w:r>
              <w:rPr>
                <w:sz w:val="16"/>
                <w:szCs w:val="16"/>
              </w:rPr>
              <w:t>UKUPNA ALOKACIJA ZA PROVEDBU POSEBNOG CILJA (EUR)</w:t>
            </w:r>
          </w:p>
        </w:tc>
      </w:tr>
      <w:tr w:rsidR="00CB574C" w14:paraId="66510DA7" w14:textId="77777777">
        <w:trPr>
          <w:trHeight w:val="195"/>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44D7AE7" w14:textId="77777777" w:rsidR="00CB574C" w:rsidRDefault="00000000">
            <w:pPr>
              <w:widowControl w:val="0"/>
              <w:jc w:val="left"/>
              <w:rPr>
                <w:sz w:val="20"/>
                <w:szCs w:val="20"/>
              </w:rPr>
            </w:pPr>
            <w:r>
              <w:rPr>
                <w:i/>
                <w:color w:val="FFFFFF"/>
                <w:sz w:val="16"/>
                <w:szCs w:val="16"/>
              </w:rPr>
              <w:t>Posebni cilj 1.1: Odgoj i obrazovanje kao temelj društvenog razvoja</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4B70ABB6" w14:textId="77777777" w:rsidR="00CB574C" w:rsidRDefault="00000000">
            <w:pPr>
              <w:widowControl w:val="0"/>
              <w:jc w:val="center"/>
              <w:rPr>
                <w:sz w:val="20"/>
                <w:szCs w:val="20"/>
              </w:rPr>
            </w:pPr>
            <w:r>
              <w:rPr>
                <w:i/>
                <w:sz w:val="16"/>
                <w:szCs w:val="16"/>
              </w:rPr>
              <w:t>Pokazatelj ishoda 1.1.</w:t>
            </w:r>
          </w:p>
        </w:tc>
        <w:tc>
          <w:tcPr>
            <w:tcW w:w="1132" w:type="dxa"/>
            <w:tcBorders>
              <w:top w:val="single" w:sz="6"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3C783D02"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6BC95209" w14:textId="77777777" w:rsidR="00CB574C" w:rsidRDefault="00000000">
            <w:pPr>
              <w:widowControl w:val="0"/>
              <w:spacing w:line="276" w:lineRule="auto"/>
              <w:jc w:val="right"/>
              <w:rPr>
                <w:sz w:val="16"/>
                <w:szCs w:val="16"/>
              </w:rPr>
            </w:pPr>
            <w:r>
              <w:rPr>
                <w:sz w:val="16"/>
                <w:szCs w:val="16"/>
              </w:rPr>
              <w:t>137,991.11</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255D1B15" w14:textId="77777777" w:rsidR="00CB574C" w:rsidRDefault="00000000">
            <w:pPr>
              <w:widowControl w:val="0"/>
              <w:spacing w:line="276" w:lineRule="auto"/>
              <w:jc w:val="right"/>
              <w:rPr>
                <w:sz w:val="16"/>
                <w:szCs w:val="16"/>
              </w:rPr>
            </w:pPr>
            <w:r>
              <w:rPr>
                <w:sz w:val="16"/>
                <w:szCs w:val="16"/>
              </w:rPr>
              <w:t>1,290,814.97</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FE4B92F" w14:textId="77777777" w:rsidR="00CB574C" w:rsidRDefault="00000000">
            <w:pPr>
              <w:widowControl w:val="0"/>
              <w:spacing w:line="276" w:lineRule="auto"/>
              <w:jc w:val="right"/>
              <w:rPr>
                <w:sz w:val="16"/>
                <w:szCs w:val="16"/>
              </w:rPr>
            </w:pPr>
            <w:r>
              <w:rPr>
                <w:sz w:val="16"/>
                <w:szCs w:val="16"/>
              </w:rPr>
              <w:t>1,598,972.92</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4A14800"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3A53C84B"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3B37CA1A" w14:textId="77777777" w:rsidR="00CB574C" w:rsidRDefault="00000000">
            <w:pPr>
              <w:widowControl w:val="0"/>
              <w:spacing w:line="276" w:lineRule="auto"/>
              <w:jc w:val="right"/>
              <w:rPr>
                <w:sz w:val="16"/>
                <w:szCs w:val="16"/>
              </w:rPr>
            </w:pPr>
            <w:r>
              <w:rPr>
                <w:sz w:val="16"/>
                <w:szCs w:val="16"/>
              </w:rPr>
              <w:t>3,027,779.00</w:t>
            </w:r>
          </w:p>
        </w:tc>
      </w:tr>
      <w:tr w:rsidR="00CB574C" w14:paraId="2076A57B" w14:textId="77777777">
        <w:trPr>
          <w:trHeight w:val="150"/>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E85A113" w14:textId="77777777" w:rsidR="00CB574C" w:rsidRDefault="00000000">
            <w:pPr>
              <w:widowControl w:val="0"/>
              <w:jc w:val="left"/>
              <w:rPr>
                <w:sz w:val="20"/>
                <w:szCs w:val="20"/>
              </w:rPr>
            </w:pPr>
            <w:r>
              <w:rPr>
                <w:i/>
                <w:color w:val="FFFFFF"/>
                <w:sz w:val="16"/>
                <w:szCs w:val="16"/>
              </w:rPr>
              <w:t>Posebni cilj 1.2: Razvijen sustav zdravstvene i socijalne skrbi</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778134D5" w14:textId="77777777" w:rsidR="00CB574C" w:rsidRDefault="00000000">
            <w:pPr>
              <w:widowControl w:val="0"/>
              <w:jc w:val="center"/>
              <w:rPr>
                <w:sz w:val="20"/>
                <w:szCs w:val="20"/>
              </w:rPr>
            </w:pPr>
            <w:r>
              <w:rPr>
                <w:i/>
                <w:sz w:val="16"/>
                <w:szCs w:val="16"/>
              </w:rPr>
              <w:t>Pokazatelj ishoda 1.2.</w:t>
            </w:r>
          </w:p>
        </w:tc>
        <w:tc>
          <w:tcPr>
            <w:tcW w:w="1132" w:type="dxa"/>
            <w:tcBorders>
              <w:top w:val="single" w:sz="4"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32D4D4E7"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29F86FC5" w14:textId="77777777" w:rsidR="00CB574C" w:rsidRDefault="00000000">
            <w:pPr>
              <w:widowControl w:val="0"/>
              <w:spacing w:line="276" w:lineRule="auto"/>
              <w:jc w:val="right"/>
              <w:rPr>
                <w:sz w:val="16"/>
                <w:szCs w:val="16"/>
              </w:rPr>
            </w:pPr>
            <w:r>
              <w:rPr>
                <w:sz w:val="16"/>
                <w:szCs w:val="16"/>
              </w:rPr>
              <w:t>273,599.68</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3AE4A7D7"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107C3AF" w14:textId="77777777" w:rsidR="00CB574C" w:rsidRDefault="00000000">
            <w:pPr>
              <w:widowControl w:val="0"/>
              <w:spacing w:line="276" w:lineRule="auto"/>
              <w:jc w:val="right"/>
              <w:rPr>
                <w:sz w:val="16"/>
                <w:szCs w:val="16"/>
              </w:rPr>
            </w:pPr>
            <w:r>
              <w:rPr>
                <w:sz w:val="16"/>
                <w:szCs w:val="16"/>
              </w:rPr>
              <w:t>318,555.88</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1EB15F2" w14:textId="77777777" w:rsidR="00CB574C" w:rsidRDefault="00000000">
            <w:pPr>
              <w:widowControl w:val="0"/>
              <w:spacing w:line="276" w:lineRule="auto"/>
              <w:jc w:val="right"/>
              <w:rPr>
                <w:sz w:val="16"/>
                <w:szCs w:val="16"/>
              </w:rPr>
            </w:pPr>
            <w:r>
              <w:rPr>
                <w:sz w:val="16"/>
                <w:szCs w:val="16"/>
              </w:rPr>
              <w:t>942,394.48</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42B5CB0B" w14:textId="77777777" w:rsidR="00CB574C" w:rsidRDefault="00000000">
            <w:pPr>
              <w:widowControl w:val="0"/>
              <w:spacing w:line="276" w:lineRule="auto"/>
              <w:jc w:val="right"/>
              <w:rPr>
                <w:sz w:val="16"/>
                <w:szCs w:val="16"/>
              </w:rPr>
            </w:pPr>
            <w:r>
              <w:rPr>
                <w:sz w:val="16"/>
                <w:szCs w:val="16"/>
              </w:rPr>
              <w:t>491,106.98</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33B2E93" w14:textId="77777777" w:rsidR="00CB574C" w:rsidRDefault="00000000">
            <w:pPr>
              <w:widowControl w:val="0"/>
              <w:spacing w:line="276" w:lineRule="auto"/>
              <w:jc w:val="right"/>
              <w:rPr>
                <w:sz w:val="16"/>
                <w:szCs w:val="16"/>
              </w:rPr>
            </w:pPr>
            <w:r>
              <w:rPr>
                <w:sz w:val="16"/>
                <w:szCs w:val="16"/>
              </w:rPr>
              <w:t>2,025,657.02</w:t>
            </w:r>
          </w:p>
        </w:tc>
      </w:tr>
      <w:tr w:rsidR="00CB574C" w14:paraId="0FA5ABDB" w14:textId="77777777">
        <w:trPr>
          <w:trHeight w:val="477"/>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2B71EA1" w14:textId="77777777" w:rsidR="00CB574C" w:rsidRDefault="00000000">
            <w:pPr>
              <w:widowControl w:val="0"/>
              <w:jc w:val="left"/>
              <w:rPr>
                <w:sz w:val="20"/>
                <w:szCs w:val="20"/>
              </w:rPr>
            </w:pPr>
            <w:r>
              <w:rPr>
                <w:i/>
                <w:color w:val="FFFFFF"/>
                <w:sz w:val="16"/>
                <w:szCs w:val="16"/>
              </w:rPr>
              <w:t>Posebni cilj 1.3: Područje kvalitetnog i sveobuhvatnog društvenog sadržaja i usluga</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461EA9C8" w14:textId="77777777" w:rsidR="00CB574C" w:rsidRDefault="00000000">
            <w:pPr>
              <w:widowControl w:val="0"/>
              <w:jc w:val="center"/>
              <w:rPr>
                <w:sz w:val="20"/>
                <w:szCs w:val="20"/>
              </w:rPr>
            </w:pPr>
            <w:r>
              <w:rPr>
                <w:i/>
                <w:sz w:val="16"/>
                <w:szCs w:val="16"/>
              </w:rPr>
              <w:t>Pokazatelj ishoda 1.3.</w:t>
            </w:r>
          </w:p>
        </w:tc>
        <w:tc>
          <w:tcPr>
            <w:tcW w:w="1132" w:type="dxa"/>
            <w:tcBorders>
              <w:top w:val="single" w:sz="4"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21642657" w14:textId="77777777" w:rsidR="00CB574C" w:rsidRDefault="00000000" w:rsidP="00C545A8">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1A1FA96E" w14:textId="77777777" w:rsidR="00CB574C" w:rsidRDefault="00000000" w:rsidP="00C545A8">
            <w:pPr>
              <w:widowControl w:val="0"/>
              <w:spacing w:line="276" w:lineRule="auto"/>
              <w:jc w:val="right"/>
              <w:rPr>
                <w:sz w:val="16"/>
                <w:szCs w:val="16"/>
              </w:rPr>
            </w:pPr>
            <w:r>
              <w:rPr>
                <w:sz w:val="16"/>
                <w:szCs w:val="16"/>
              </w:rPr>
              <w:t>540,881.34</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4BB3A1EC" w14:textId="0A37049A" w:rsidR="00CB574C" w:rsidRDefault="000A38C2" w:rsidP="00C545A8">
            <w:pPr>
              <w:widowControl w:val="0"/>
              <w:spacing w:line="276" w:lineRule="auto"/>
              <w:jc w:val="right"/>
              <w:rPr>
                <w:sz w:val="16"/>
                <w:szCs w:val="16"/>
              </w:rPr>
            </w:pPr>
            <w:r>
              <w:rPr>
                <w:sz w:val="16"/>
                <w:szCs w:val="16"/>
              </w:rPr>
              <w:t>4,423,016.50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4557C715" w14:textId="7F9ECD4D" w:rsidR="00CB574C" w:rsidRDefault="000A38C2" w:rsidP="00C545A8">
            <w:pPr>
              <w:widowControl w:val="0"/>
              <w:spacing w:line="276" w:lineRule="auto"/>
              <w:jc w:val="right"/>
              <w:rPr>
                <w:sz w:val="16"/>
                <w:szCs w:val="16"/>
              </w:rPr>
            </w:pPr>
            <w:r w:rsidRPr="000A38C2">
              <w:rPr>
                <w:sz w:val="16"/>
                <w:szCs w:val="16"/>
              </w:rPr>
              <w:t>5.391.666,96</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37D3D21" w14:textId="7BB844B5" w:rsidR="00CB574C" w:rsidRDefault="000A38C2" w:rsidP="00C545A8">
            <w:pPr>
              <w:widowControl w:val="0"/>
              <w:spacing w:line="276" w:lineRule="auto"/>
              <w:jc w:val="right"/>
              <w:rPr>
                <w:sz w:val="16"/>
                <w:szCs w:val="16"/>
              </w:rPr>
            </w:pPr>
            <w:r w:rsidRPr="000A38C2">
              <w:rPr>
                <w:sz w:val="16"/>
                <w:szCs w:val="16"/>
              </w:rPr>
              <w:t>3.951.022,03</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69F064A" w14:textId="6730DFDE" w:rsidR="00CB574C" w:rsidRDefault="000A38C2" w:rsidP="00C545A8">
            <w:pPr>
              <w:widowControl w:val="0"/>
              <w:spacing w:line="276" w:lineRule="auto"/>
              <w:jc w:val="right"/>
              <w:rPr>
                <w:sz w:val="16"/>
                <w:szCs w:val="16"/>
              </w:rPr>
            </w:pPr>
            <w:r w:rsidRPr="000A38C2">
              <w:rPr>
                <w:sz w:val="16"/>
                <w:szCs w:val="16"/>
              </w:rPr>
              <w:t>2.654.632,33</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1DC0FC8F" w14:textId="59093B43" w:rsidR="00CB574C" w:rsidRDefault="000A38C2" w:rsidP="00C545A8">
            <w:pPr>
              <w:widowControl w:val="0"/>
              <w:spacing w:line="276" w:lineRule="auto"/>
              <w:jc w:val="right"/>
              <w:rPr>
                <w:sz w:val="16"/>
                <w:szCs w:val="16"/>
              </w:rPr>
            </w:pPr>
            <w:r w:rsidRPr="000A38C2">
              <w:rPr>
                <w:sz w:val="16"/>
                <w:szCs w:val="16"/>
              </w:rPr>
              <w:t>16.961.219,17</w:t>
            </w:r>
          </w:p>
        </w:tc>
      </w:tr>
      <w:tr w:rsidR="000A38C2" w14:paraId="0A63F4EB" w14:textId="77777777" w:rsidTr="00BA5B0E">
        <w:trPr>
          <w:trHeight w:val="315"/>
          <w:jc w:val="center"/>
        </w:trPr>
        <w:tc>
          <w:tcPr>
            <w:tcW w:w="6992" w:type="dxa"/>
            <w:gridSpan w:val="3"/>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1BEA2FC" w14:textId="77777777" w:rsidR="000A38C2" w:rsidRDefault="000A38C2" w:rsidP="000A38C2">
            <w:pPr>
              <w:widowControl w:val="0"/>
              <w:jc w:val="center"/>
              <w:rPr>
                <w:sz w:val="20"/>
                <w:szCs w:val="20"/>
              </w:rPr>
            </w:pPr>
            <w:r>
              <w:rPr>
                <w:sz w:val="16"/>
                <w:szCs w:val="16"/>
              </w:rPr>
              <w:t>INDIKATIVNA ALOKACIJA ZA PROVEDBU SRUP-a PO GODINAMA</w:t>
            </w:r>
          </w:p>
        </w:tc>
        <w:tc>
          <w:tcPr>
            <w:tcW w:w="1132" w:type="dxa"/>
            <w:tcBorders>
              <w:top w:val="single" w:sz="4" w:space="0" w:color="000000"/>
              <w:left w:val="single" w:sz="6" w:space="0" w:color="000000"/>
              <w:bottom w:val="single" w:sz="4" w:space="0" w:color="000000"/>
              <w:right w:val="single" w:sz="4" w:space="0" w:color="000000"/>
            </w:tcBorders>
            <w:shd w:val="clear" w:color="auto" w:fill="D9D9D9"/>
            <w:tcMar>
              <w:top w:w="0" w:type="dxa"/>
              <w:left w:w="40" w:type="dxa"/>
              <w:bottom w:w="0" w:type="dxa"/>
              <w:right w:w="40" w:type="dxa"/>
            </w:tcMar>
          </w:tcPr>
          <w:p w14:paraId="38A628C3" w14:textId="77777777" w:rsidR="007773E9" w:rsidRDefault="000A38C2" w:rsidP="000A38C2">
            <w:pPr>
              <w:widowControl w:val="0"/>
              <w:spacing w:line="276" w:lineRule="auto"/>
              <w:jc w:val="right"/>
              <w:rPr>
                <w:sz w:val="16"/>
                <w:szCs w:val="16"/>
              </w:rPr>
            </w:pPr>
            <w:r w:rsidRPr="00BA5B0E">
              <w:rPr>
                <w:sz w:val="16"/>
                <w:szCs w:val="16"/>
              </w:rPr>
              <w:t>0,00</w:t>
            </w:r>
          </w:p>
          <w:p w14:paraId="697F80C0" w14:textId="43E045B4" w:rsidR="000A38C2" w:rsidRPr="007773E9" w:rsidRDefault="000A38C2" w:rsidP="000A38C2">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28F370CC" w14:textId="77777777" w:rsidR="007773E9" w:rsidRDefault="000A38C2" w:rsidP="000A38C2">
            <w:pPr>
              <w:widowControl w:val="0"/>
              <w:spacing w:line="276" w:lineRule="auto"/>
              <w:jc w:val="right"/>
              <w:rPr>
                <w:sz w:val="16"/>
                <w:szCs w:val="16"/>
              </w:rPr>
            </w:pPr>
            <w:r w:rsidRPr="00BA5B0E">
              <w:rPr>
                <w:sz w:val="16"/>
                <w:szCs w:val="16"/>
              </w:rPr>
              <w:t>952.472,13</w:t>
            </w:r>
          </w:p>
          <w:p w14:paraId="5B7B3278" w14:textId="0DDEDB2B" w:rsidR="000A38C2" w:rsidRPr="007773E9" w:rsidRDefault="000A38C2" w:rsidP="000A38C2">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739B4FC0" w14:textId="77777777" w:rsidR="000A38C2" w:rsidRPr="00BA5B0E" w:rsidRDefault="000A38C2" w:rsidP="000A38C2">
            <w:pPr>
              <w:widowControl w:val="0"/>
              <w:spacing w:line="276" w:lineRule="auto"/>
              <w:jc w:val="right"/>
              <w:rPr>
                <w:sz w:val="16"/>
                <w:szCs w:val="16"/>
              </w:rPr>
            </w:pPr>
            <w:r w:rsidRPr="00BA5B0E">
              <w:rPr>
                <w:sz w:val="16"/>
                <w:szCs w:val="16"/>
              </w:rPr>
              <w:t>5.713.831,47</w:t>
            </w:r>
          </w:p>
          <w:p w14:paraId="204C14F0" w14:textId="398AACC1" w:rsidR="000A38C2" w:rsidRPr="007773E9" w:rsidRDefault="000A38C2" w:rsidP="000A38C2">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40379255" w14:textId="77777777" w:rsidR="000A38C2" w:rsidRPr="00BA5B0E" w:rsidRDefault="000A38C2" w:rsidP="000A38C2">
            <w:pPr>
              <w:widowControl w:val="0"/>
              <w:spacing w:line="276" w:lineRule="auto"/>
              <w:jc w:val="right"/>
              <w:rPr>
                <w:sz w:val="16"/>
                <w:szCs w:val="16"/>
              </w:rPr>
            </w:pPr>
            <w:r w:rsidRPr="00BA5B0E">
              <w:rPr>
                <w:sz w:val="16"/>
                <w:szCs w:val="16"/>
              </w:rPr>
              <w:t>7.309.195,76</w:t>
            </w:r>
          </w:p>
          <w:p w14:paraId="21CC11E2" w14:textId="1812416E" w:rsidR="000A38C2" w:rsidRPr="007773E9" w:rsidRDefault="000A38C2" w:rsidP="000A38C2">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3168C8F6" w14:textId="77777777" w:rsidR="000A38C2" w:rsidRPr="00BA5B0E" w:rsidRDefault="000A38C2" w:rsidP="000A38C2">
            <w:pPr>
              <w:widowControl w:val="0"/>
              <w:spacing w:line="276" w:lineRule="auto"/>
              <w:jc w:val="right"/>
              <w:rPr>
                <w:sz w:val="16"/>
                <w:szCs w:val="16"/>
              </w:rPr>
            </w:pPr>
            <w:r w:rsidRPr="00BA5B0E">
              <w:rPr>
                <w:sz w:val="16"/>
                <w:szCs w:val="16"/>
              </w:rPr>
              <w:t>4.893.416,51</w:t>
            </w:r>
          </w:p>
          <w:p w14:paraId="2CD6C4A6" w14:textId="0F64E039" w:rsidR="000A38C2" w:rsidRPr="007773E9" w:rsidRDefault="000A38C2" w:rsidP="000A38C2">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1B0A0684" w14:textId="77777777" w:rsidR="000A38C2" w:rsidRPr="00BA5B0E" w:rsidRDefault="000A38C2" w:rsidP="000A38C2">
            <w:pPr>
              <w:widowControl w:val="0"/>
              <w:spacing w:line="276" w:lineRule="auto"/>
              <w:jc w:val="right"/>
              <w:rPr>
                <w:sz w:val="16"/>
                <w:szCs w:val="16"/>
              </w:rPr>
            </w:pPr>
            <w:r w:rsidRPr="00BA5B0E">
              <w:rPr>
                <w:sz w:val="16"/>
                <w:szCs w:val="16"/>
              </w:rPr>
              <w:t>3.145.739,32</w:t>
            </w:r>
          </w:p>
          <w:p w14:paraId="4642DAF6" w14:textId="2BFA9438" w:rsidR="000A38C2" w:rsidRPr="007773E9" w:rsidRDefault="000A38C2" w:rsidP="000A38C2">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7AB2546B" w14:textId="77777777" w:rsidR="000A38C2" w:rsidRPr="00BA5B0E" w:rsidRDefault="000A38C2" w:rsidP="000A38C2">
            <w:pPr>
              <w:widowControl w:val="0"/>
              <w:spacing w:line="276" w:lineRule="auto"/>
              <w:jc w:val="right"/>
              <w:rPr>
                <w:sz w:val="16"/>
                <w:szCs w:val="16"/>
              </w:rPr>
            </w:pPr>
            <w:r w:rsidRPr="00BA5B0E">
              <w:rPr>
                <w:sz w:val="16"/>
                <w:szCs w:val="16"/>
              </w:rPr>
              <w:t>22.014.655,19</w:t>
            </w:r>
          </w:p>
          <w:p w14:paraId="0DD6F439" w14:textId="4714F3F2" w:rsidR="000A38C2" w:rsidRPr="007773E9" w:rsidRDefault="000A38C2" w:rsidP="000A38C2">
            <w:pPr>
              <w:widowControl w:val="0"/>
              <w:spacing w:line="276" w:lineRule="auto"/>
              <w:jc w:val="right"/>
              <w:rPr>
                <w:sz w:val="16"/>
                <w:szCs w:val="16"/>
              </w:rPr>
            </w:pPr>
          </w:p>
        </w:tc>
      </w:tr>
      <w:tr w:rsidR="00BA5B0E" w14:paraId="66CC0404" w14:textId="77777777" w:rsidTr="00C545A8">
        <w:trPr>
          <w:trHeight w:val="272"/>
          <w:jc w:val="center"/>
        </w:trPr>
        <w:tc>
          <w:tcPr>
            <w:tcW w:w="2382" w:type="dxa"/>
            <w:vMerge w:val="restart"/>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37B7966A" w14:textId="77777777" w:rsidR="00BA5B0E" w:rsidRDefault="00BA5B0E" w:rsidP="00BA5B0E">
            <w:pPr>
              <w:widowControl w:val="0"/>
              <w:jc w:val="left"/>
              <w:rPr>
                <w:color w:val="FFFFFF"/>
                <w:sz w:val="18"/>
                <w:szCs w:val="18"/>
              </w:rPr>
            </w:pPr>
            <w:r>
              <w:rPr>
                <w:color w:val="FFFFFF"/>
                <w:sz w:val="18"/>
                <w:szCs w:val="18"/>
              </w:rPr>
              <w:t>PLANIRANI IZVORI FINANCIRANJA</w:t>
            </w:r>
          </w:p>
        </w:tc>
        <w:tc>
          <w:tcPr>
            <w:tcW w:w="4610"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19123F72" w14:textId="77777777" w:rsidR="00BA5B0E" w:rsidRDefault="00BA5B0E" w:rsidP="00BA5B0E">
            <w:pPr>
              <w:widowControl w:val="0"/>
              <w:jc w:val="left"/>
              <w:rPr>
                <w:sz w:val="18"/>
                <w:szCs w:val="18"/>
              </w:rPr>
            </w:pPr>
            <w:r>
              <w:rPr>
                <w:color w:val="FFFFFF"/>
                <w:sz w:val="18"/>
                <w:szCs w:val="18"/>
              </w:rPr>
              <w:t>DRŽAVNI / LOKALNI / ŽUPANIJSKI PRORAČUN</w:t>
            </w:r>
          </w:p>
        </w:tc>
        <w:tc>
          <w:tcPr>
            <w:tcW w:w="1132"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tcPr>
          <w:p w14:paraId="6C18B135" w14:textId="71094AD0"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0A533252" w14:textId="668F284A"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7.162,53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34BE3534" w14:textId="1D098204"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852.700,17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000BD553" w14:textId="10CD92D8"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926.352,47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610384ED" w14:textId="39873592"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1.189.945,58</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5F0F65A5" w14:textId="131EF85C"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955.667,64</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6CBB417B" w14:textId="262A9E7E"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3.931.828,39</w:t>
            </w:r>
          </w:p>
        </w:tc>
      </w:tr>
      <w:tr w:rsidR="00C545A8" w14:paraId="43A55BBA" w14:textId="77777777" w:rsidTr="00C545A8">
        <w:trPr>
          <w:trHeight w:val="300"/>
          <w:jc w:val="center"/>
        </w:trPr>
        <w:tc>
          <w:tcPr>
            <w:tcW w:w="2382" w:type="dxa"/>
            <w:vMerge/>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3BC302DE" w14:textId="77777777" w:rsidR="00BA5B0E" w:rsidRDefault="00BA5B0E" w:rsidP="00BA5B0E">
            <w:pPr>
              <w:widowControl w:val="0"/>
              <w:pBdr>
                <w:top w:val="nil"/>
                <w:left w:val="nil"/>
                <w:bottom w:val="nil"/>
                <w:right w:val="nil"/>
                <w:between w:val="nil"/>
              </w:pBdr>
              <w:spacing w:line="276" w:lineRule="auto"/>
              <w:jc w:val="left"/>
              <w:rPr>
                <w:sz w:val="20"/>
                <w:szCs w:val="20"/>
              </w:rPr>
            </w:pPr>
          </w:p>
        </w:tc>
        <w:tc>
          <w:tcPr>
            <w:tcW w:w="4610"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4351CA53" w14:textId="77777777" w:rsidR="00BA5B0E" w:rsidRDefault="00BA5B0E" w:rsidP="00BA5B0E">
            <w:pPr>
              <w:widowControl w:val="0"/>
              <w:jc w:val="left"/>
              <w:rPr>
                <w:sz w:val="18"/>
                <w:szCs w:val="18"/>
              </w:rPr>
            </w:pPr>
            <w:r>
              <w:rPr>
                <w:color w:val="FFFFFF"/>
                <w:sz w:val="18"/>
                <w:szCs w:val="18"/>
              </w:rPr>
              <w:t>FONDOVI EU / ZAJMOVI/ POMOĆI/ OSTALO</w:t>
            </w:r>
          </w:p>
        </w:tc>
        <w:tc>
          <w:tcPr>
            <w:tcW w:w="1132"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tcPr>
          <w:p w14:paraId="33CBBD87" w14:textId="4C0EFCAC"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2A32A2AF" w14:textId="76003576"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945.309,60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7397E7B7" w14:textId="010FEE0D"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4.861.131,30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25A15703" w14:textId="5B2C17B4"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6.382.843,29</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3993C790" w14:textId="459629F6"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3.703.470,93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755B9F00" w14:textId="2CD491F1"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2.190.071,68</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56EFABF9" w14:textId="71EFA0A4" w:rsidR="00BA5B0E" w:rsidRPr="00C545A8" w:rsidRDefault="00BA5B0E" w:rsidP="00C545A8">
            <w:pPr>
              <w:widowControl w:val="0"/>
              <w:spacing w:line="276" w:lineRule="auto"/>
              <w:jc w:val="right"/>
              <w:rPr>
                <w:color w:val="FFFFFF" w:themeColor="background1"/>
                <w:sz w:val="16"/>
                <w:szCs w:val="16"/>
              </w:rPr>
            </w:pPr>
            <w:r w:rsidRPr="00C545A8">
              <w:rPr>
                <w:color w:val="FFFFFF" w:themeColor="background1"/>
                <w:sz w:val="16"/>
                <w:szCs w:val="16"/>
              </w:rPr>
              <w:t>18.082.826,80</w:t>
            </w:r>
          </w:p>
        </w:tc>
      </w:tr>
    </w:tbl>
    <w:p w14:paraId="39BCDA78" w14:textId="77777777" w:rsidR="00CB574C" w:rsidRDefault="00000000">
      <w:pPr>
        <w:jc w:val="left"/>
      </w:pPr>
      <w:r>
        <w:br w:type="page"/>
      </w:r>
    </w:p>
    <w:p w14:paraId="1D15F6A7" w14:textId="77777777" w:rsidR="00CB574C" w:rsidRDefault="00CB574C">
      <w:pPr>
        <w:jc w:val="left"/>
      </w:pPr>
    </w:p>
    <w:tbl>
      <w:tblPr>
        <w:tblStyle w:val="af0"/>
        <w:tblW w:w="13155" w:type="dxa"/>
        <w:jc w:val="center"/>
        <w:tblBorders>
          <w:top w:val="nil"/>
          <w:left w:val="nil"/>
          <w:bottom w:val="nil"/>
          <w:right w:val="nil"/>
          <w:insideH w:val="nil"/>
          <w:insideV w:val="nil"/>
        </w:tblBorders>
        <w:tblLayout w:type="fixed"/>
        <w:tblLook w:val="0600" w:firstRow="0" w:lastRow="0" w:firstColumn="0" w:lastColumn="0" w:noHBand="1" w:noVBand="1"/>
      </w:tblPr>
      <w:tblGrid>
        <w:gridCol w:w="3255"/>
        <w:gridCol w:w="9900"/>
      </w:tblGrid>
      <w:tr w:rsidR="00CB574C" w14:paraId="0F20EB6D" w14:textId="77777777">
        <w:trPr>
          <w:jc w:val="center"/>
        </w:trPr>
        <w:tc>
          <w:tcPr>
            <w:tcW w:w="32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EA41BF6" w14:textId="77777777" w:rsidR="00CB574C" w:rsidRDefault="00000000">
            <w:pPr>
              <w:widowControl w:val="0"/>
              <w:jc w:val="left"/>
              <w:rPr>
                <w:sz w:val="18"/>
                <w:szCs w:val="18"/>
              </w:rPr>
            </w:pPr>
            <w:r>
              <w:rPr>
                <w:b/>
                <w:color w:val="FFFFFF"/>
                <w:sz w:val="18"/>
                <w:szCs w:val="18"/>
              </w:rPr>
              <w:t>STRATEŠKI CILJEVI NRS-a</w:t>
            </w:r>
          </w:p>
        </w:tc>
        <w:tc>
          <w:tcPr>
            <w:tcW w:w="99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8D1AE85" w14:textId="77777777" w:rsidR="00CB574C" w:rsidRDefault="00000000">
            <w:pPr>
              <w:widowControl w:val="0"/>
              <w:jc w:val="left"/>
              <w:rPr>
                <w:sz w:val="18"/>
                <w:szCs w:val="18"/>
              </w:rPr>
            </w:pPr>
            <w:r>
              <w:rPr>
                <w:i/>
                <w:color w:val="FFFFFF"/>
                <w:sz w:val="18"/>
                <w:szCs w:val="18"/>
              </w:rPr>
              <w:t>Strateški cilj 1. “Konkurentno i inovativno gospodarstvo”</w:t>
            </w:r>
          </w:p>
        </w:tc>
      </w:tr>
      <w:tr w:rsidR="00CB574C" w14:paraId="607672F9" w14:textId="77777777">
        <w:trPr>
          <w:trHeight w:val="45"/>
          <w:jc w:val="center"/>
        </w:trPr>
        <w:tc>
          <w:tcPr>
            <w:tcW w:w="3255" w:type="dxa"/>
            <w:tcBorders>
              <w:top w:val="single" w:sz="6" w:space="0" w:color="CCCCCC"/>
              <w:left w:val="single" w:sz="6" w:space="0" w:color="000000"/>
              <w:bottom w:val="single" w:sz="6" w:space="0" w:color="000000"/>
              <w:right w:val="single" w:sz="6" w:space="0" w:color="000000"/>
            </w:tcBorders>
            <w:shd w:val="clear" w:color="auto" w:fill="999999"/>
            <w:tcMar>
              <w:top w:w="40" w:type="dxa"/>
              <w:left w:w="40" w:type="dxa"/>
              <w:bottom w:w="40" w:type="dxa"/>
              <w:right w:w="40" w:type="dxa"/>
            </w:tcMar>
            <w:vAlign w:val="center"/>
          </w:tcPr>
          <w:p w14:paraId="7CF47688" w14:textId="77777777" w:rsidR="00CB574C" w:rsidRDefault="00000000">
            <w:pPr>
              <w:widowControl w:val="0"/>
              <w:jc w:val="left"/>
              <w:rPr>
                <w:sz w:val="18"/>
                <w:szCs w:val="18"/>
              </w:rPr>
            </w:pPr>
            <w:r>
              <w:rPr>
                <w:b/>
                <w:color w:val="FFFFFF"/>
                <w:sz w:val="18"/>
                <w:szCs w:val="18"/>
              </w:rPr>
              <w:t>POKAZATELJi UČINKA NRS-a</w:t>
            </w:r>
          </w:p>
        </w:tc>
        <w:tc>
          <w:tcPr>
            <w:tcW w:w="9900" w:type="dxa"/>
            <w:tcBorders>
              <w:top w:val="single" w:sz="6" w:space="0" w:color="CCCCCC"/>
              <w:left w:val="single" w:sz="6" w:space="0" w:color="CCCCCC"/>
              <w:bottom w:val="single" w:sz="6" w:space="0" w:color="000000"/>
              <w:right w:val="single" w:sz="6" w:space="0" w:color="000000"/>
            </w:tcBorders>
            <w:shd w:val="clear" w:color="auto" w:fill="999999"/>
            <w:tcMar>
              <w:top w:w="40" w:type="dxa"/>
              <w:left w:w="40" w:type="dxa"/>
              <w:bottom w:w="40" w:type="dxa"/>
              <w:right w:w="40" w:type="dxa"/>
            </w:tcMar>
            <w:vAlign w:val="center"/>
          </w:tcPr>
          <w:p w14:paraId="4974399D" w14:textId="77777777" w:rsidR="00CB574C" w:rsidRDefault="00000000">
            <w:pPr>
              <w:widowControl w:val="0"/>
              <w:jc w:val="left"/>
              <w:rPr>
                <w:i/>
                <w:color w:val="FFFFFF"/>
                <w:sz w:val="18"/>
                <w:szCs w:val="18"/>
              </w:rPr>
            </w:pPr>
            <w:r>
              <w:rPr>
                <w:i/>
                <w:color w:val="FFFFFF"/>
                <w:sz w:val="18"/>
                <w:szCs w:val="18"/>
              </w:rPr>
              <w:t>Indeks globalne konkurentnosti (GCI)</w:t>
            </w:r>
          </w:p>
          <w:p w14:paraId="0AD31FC5" w14:textId="77777777" w:rsidR="00CB574C" w:rsidRDefault="00000000">
            <w:pPr>
              <w:widowControl w:val="0"/>
              <w:jc w:val="left"/>
              <w:rPr>
                <w:i/>
                <w:color w:val="FFFFFF"/>
                <w:sz w:val="18"/>
                <w:szCs w:val="18"/>
              </w:rPr>
            </w:pPr>
            <w:r>
              <w:rPr>
                <w:i/>
                <w:color w:val="FFFFFF"/>
                <w:sz w:val="18"/>
                <w:szCs w:val="18"/>
              </w:rPr>
              <w:t>Udio ukupnih izdataka za istraživanje i razvoj (GERD) u BDP-u</w:t>
            </w:r>
          </w:p>
        </w:tc>
      </w:tr>
    </w:tbl>
    <w:p w14:paraId="3B25B351" w14:textId="77777777" w:rsidR="00CB574C" w:rsidRDefault="00CB574C">
      <w:pPr>
        <w:jc w:val="left"/>
      </w:pPr>
    </w:p>
    <w:tbl>
      <w:tblPr>
        <w:tblStyle w:val="af1"/>
        <w:tblW w:w="14916" w:type="dxa"/>
        <w:jc w:val="center"/>
        <w:tblBorders>
          <w:top w:val="nil"/>
          <w:left w:val="nil"/>
          <w:bottom w:val="nil"/>
          <w:right w:val="nil"/>
          <w:insideH w:val="nil"/>
          <w:insideV w:val="nil"/>
        </w:tblBorders>
        <w:tblLayout w:type="fixed"/>
        <w:tblLook w:val="0600" w:firstRow="0" w:lastRow="0" w:firstColumn="0" w:lastColumn="0" w:noHBand="1" w:noVBand="1"/>
      </w:tblPr>
      <w:tblGrid>
        <w:gridCol w:w="2382"/>
        <w:gridCol w:w="2911"/>
        <w:gridCol w:w="1699"/>
        <w:gridCol w:w="1132"/>
        <w:gridCol w:w="1132"/>
        <w:gridCol w:w="1132"/>
        <w:gridCol w:w="1132"/>
        <w:gridCol w:w="1132"/>
        <w:gridCol w:w="1132"/>
        <w:gridCol w:w="1132"/>
      </w:tblGrid>
      <w:tr w:rsidR="00CB574C" w14:paraId="469E0071" w14:textId="77777777">
        <w:trPr>
          <w:trHeight w:val="840"/>
          <w:jc w:val="center"/>
        </w:trPr>
        <w:tc>
          <w:tcPr>
            <w:tcW w:w="5293" w:type="dxa"/>
            <w:gridSpan w:val="2"/>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05D03BE" w14:textId="77777777" w:rsidR="00CB574C" w:rsidRDefault="00000000">
            <w:pPr>
              <w:widowControl w:val="0"/>
              <w:jc w:val="center"/>
              <w:rPr>
                <w:sz w:val="20"/>
                <w:szCs w:val="20"/>
              </w:rPr>
            </w:pPr>
            <w:r>
              <w:rPr>
                <w:color w:val="FFFFFF"/>
                <w:sz w:val="16"/>
                <w:szCs w:val="16"/>
              </w:rPr>
              <w:t>POSEBNI CILJEVI</w:t>
            </w:r>
          </w:p>
        </w:tc>
        <w:tc>
          <w:tcPr>
            <w:tcW w:w="1699" w:type="dxa"/>
            <w:tcBorders>
              <w:top w:val="single" w:sz="6" w:space="0" w:color="000000"/>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7B655747" w14:textId="77777777" w:rsidR="00CB574C" w:rsidRDefault="00000000">
            <w:pPr>
              <w:widowControl w:val="0"/>
              <w:jc w:val="center"/>
              <w:rPr>
                <w:sz w:val="20"/>
                <w:szCs w:val="20"/>
              </w:rPr>
            </w:pPr>
            <w:r>
              <w:rPr>
                <w:sz w:val="16"/>
                <w:szCs w:val="16"/>
              </w:rPr>
              <w:t>POKAZATELJI ISHODA</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9D23507" w14:textId="77777777" w:rsidR="00CB574C" w:rsidRDefault="00000000">
            <w:pPr>
              <w:widowControl w:val="0"/>
              <w:jc w:val="center"/>
              <w:rPr>
                <w:sz w:val="16"/>
                <w:szCs w:val="16"/>
              </w:rPr>
            </w:pPr>
            <w:r>
              <w:rPr>
                <w:sz w:val="16"/>
                <w:szCs w:val="16"/>
              </w:rPr>
              <w:t>FINANCIJSKI PLAN 2022.</w:t>
            </w:r>
          </w:p>
          <w:p w14:paraId="10493FA9"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51C0272" w14:textId="77777777" w:rsidR="00CB574C" w:rsidRDefault="00000000">
            <w:pPr>
              <w:widowControl w:val="0"/>
              <w:jc w:val="center"/>
              <w:rPr>
                <w:sz w:val="16"/>
                <w:szCs w:val="16"/>
              </w:rPr>
            </w:pPr>
            <w:r>
              <w:rPr>
                <w:sz w:val="16"/>
                <w:szCs w:val="16"/>
              </w:rPr>
              <w:t>FINANCIJSKI PLAN 2023.</w:t>
            </w:r>
          </w:p>
          <w:p w14:paraId="7E96B743"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7017C19" w14:textId="77777777" w:rsidR="00CB574C" w:rsidRDefault="00000000">
            <w:pPr>
              <w:widowControl w:val="0"/>
              <w:jc w:val="center"/>
              <w:rPr>
                <w:sz w:val="16"/>
                <w:szCs w:val="16"/>
              </w:rPr>
            </w:pPr>
            <w:r>
              <w:rPr>
                <w:sz w:val="16"/>
                <w:szCs w:val="16"/>
              </w:rPr>
              <w:t>FINANCIJSKI PLAN 2024.</w:t>
            </w:r>
          </w:p>
          <w:p w14:paraId="0F02C78B"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8ADC7BB" w14:textId="77777777" w:rsidR="00CB574C" w:rsidRDefault="00000000">
            <w:pPr>
              <w:widowControl w:val="0"/>
              <w:jc w:val="center"/>
              <w:rPr>
                <w:sz w:val="16"/>
                <w:szCs w:val="16"/>
              </w:rPr>
            </w:pPr>
            <w:r>
              <w:rPr>
                <w:sz w:val="16"/>
                <w:szCs w:val="16"/>
              </w:rPr>
              <w:t>FINANCIJSKI PLAN 2025.</w:t>
            </w:r>
          </w:p>
          <w:p w14:paraId="3DD43F87"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295FBC8" w14:textId="77777777" w:rsidR="00CB574C" w:rsidRDefault="00000000">
            <w:pPr>
              <w:widowControl w:val="0"/>
              <w:jc w:val="center"/>
              <w:rPr>
                <w:sz w:val="16"/>
                <w:szCs w:val="16"/>
              </w:rPr>
            </w:pPr>
            <w:r>
              <w:rPr>
                <w:sz w:val="16"/>
                <w:szCs w:val="16"/>
              </w:rPr>
              <w:t>FINANCIJSKI PLAN 2026.</w:t>
            </w:r>
          </w:p>
          <w:p w14:paraId="1EE8E40D"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78189A2" w14:textId="77777777" w:rsidR="00CB574C" w:rsidRDefault="00000000">
            <w:pPr>
              <w:widowControl w:val="0"/>
              <w:jc w:val="center"/>
              <w:rPr>
                <w:sz w:val="16"/>
                <w:szCs w:val="16"/>
              </w:rPr>
            </w:pPr>
            <w:r>
              <w:rPr>
                <w:sz w:val="16"/>
                <w:szCs w:val="16"/>
              </w:rPr>
              <w:t>FINANCIJSKI PLAN 2027.</w:t>
            </w:r>
          </w:p>
          <w:p w14:paraId="6F89ED8E"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96B5B65" w14:textId="77777777" w:rsidR="00CB574C" w:rsidRDefault="00000000">
            <w:pPr>
              <w:widowControl w:val="0"/>
              <w:jc w:val="center"/>
              <w:rPr>
                <w:sz w:val="20"/>
                <w:szCs w:val="20"/>
              </w:rPr>
            </w:pPr>
            <w:r>
              <w:rPr>
                <w:sz w:val="16"/>
                <w:szCs w:val="16"/>
              </w:rPr>
              <w:t xml:space="preserve">UKUPNA ALOKACIJA ZA PROVEDBU POSEBNOG CILJA (EUR) </w:t>
            </w:r>
          </w:p>
        </w:tc>
      </w:tr>
      <w:tr w:rsidR="00CA5A38" w14:paraId="4CBA5772" w14:textId="77777777" w:rsidTr="00CA5A38">
        <w:trPr>
          <w:trHeight w:val="90"/>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683C538" w14:textId="77777777" w:rsidR="00CA5A38" w:rsidRDefault="00CA5A38" w:rsidP="00CA5A38">
            <w:pPr>
              <w:widowControl w:val="0"/>
              <w:jc w:val="left"/>
              <w:rPr>
                <w:sz w:val="20"/>
                <w:szCs w:val="20"/>
              </w:rPr>
            </w:pPr>
            <w:r>
              <w:rPr>
                <w:i/>
                <w:color w:val="FFFFFF"/>
                <w:sz w:val="16"/>
                <w:szCs w:val="16"/>
              </w:rPr>
              <w:t>Posebni cilj 2.1: Razvoj i povezivanje ključnih sektora gospodarstva</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7831CAD5" w14:textId="77777777" w:rsidR="00CA5A38" w:rsidRDefault="00CA5A38" w:rsidP="00CA5A38">
            <w:pPr>
              <w:widowControl w:val="0"/>
              <w:jc w:val="center"/>
              <w:rPr>
                <w:sz w:val="20"/>
                <w:szCs w:val="20"/>
              </w:rPr>
            </w:pPr>
            <w:r>
              <w:rPr>
                <w:i/>
                <w:sz w:val="16"/>
                <w:szCs w:val="16"/>
              </w:rPr>
              <w:t>Pokazatelj ishoda 2.1.</w:t>
            </w:r>
          </w:p>
        </w:tc>
        <w:tc>
          <w:tcPr>
            <w:tcW w:w="1132" w:type="dxa"/>
            <w:tcBorders>
              <w:top w:val="single" w:sz="6" w:space="0" w:color="000000"/>
              <w:left w:val="single" w:sz="6" w:space="0" w:color="000000"/>
              <w:bottom w:val="single" w:sz="4" w:space="0" w:color="000000"/>
              <w:right w:val="single" w:sz="4" w:space="0" w:color="000000"/>
            </w:tcBorders>
            <w:tcMar>
              <w:top w:w="0" w:type="dxa"/>
              <w:left w:w="40" w:type="dxa"/>
              <w:bottom w:w="0" w:type="dxa"/>
              <w:right w:w="40" w:type="dxa"/>
            </w:tcMar>
          </w:tcPr>
          <w:p w14:paraId="2263D3F2" w14:textId="77777777" w:rsidR="00CA5A38" w:rsidRDefault="00CA5A38" w:rsidP="00CA5A38">
            <w:pPr>
              <w:widowControl w:val="0"/>
              <w:spacing w:line="276" w:lineRule="auto"/>
              <w:jc w:val="right"/>
              <w:rPr>
                <w:sz w:val="16"/>
                <w:szCs w:val="16"/>
              </w:rPr>
            </w:pPr>
            <w:r w:rsidRPr="00CA5A38">
              <w:rPr>
                <w:sz w:val="16"/>
                <w:szCs w:val="16"/>
              </w:rPr>
              <w:t>17.255,11</w:t>
            </w:r>
          </w:p>
          <w:p w14:paraId="293F5740" w14:textId="0C16B693" w:rsidR="00CA5A38" w:rsidRPr="00CA5A38" w:rsidRDefault="00CA5A38" w:rsidP="00CA5A38">
            <w:pPr>
              <w:widowControl w:val="0"/>
              <w:spacing w:line="276" w:lineRule="auto"/>
              <w:jc w:val="right"/>
              <w:rPr>
                <w:sz w:val="16"/>
                <w:szCs w:val="16"/>
              </w:rPr>
            </w:pP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tcPr>
          <w:p w14:paraId="3F2FA092" w14:textId="77777777" w:rsidR="00CA5A38" w:rsidRDefault="00CA5A38" w:rsidP="00CA5A38">
            <w:pPr>
              <w:widowControl w:val="0"/>
              <w:spacing w:line="276" w:lineRule="auto"/>
              <w:jc w:val="right"/>
              <w:rPr>
                <w:sz w:val="16"/>
                <w:szCs w:val="16"/>
              </w:rPr>
            </w:pPr>
            <w:r w:rsidRPr="00CA5A38">
              <w:rPr>
                <w:sz w:val="16"/>
                <w:szCs w:val="16"/>
              </w:rPr>
              <w:t>5.147.411,73</w:t>
            </w:r>
          </w:p>
          <w:p w14:paraId="7E02EE1D" w14:textId="5E66EFBB" w:rsidR="00CA5A38" w:rsidRPr="00CA5A38" w:rsidRDefault="00CA5A38" w:rsidP="00CA5A38">
            <w:pPr>
              <w:widowControl w:val="0"/>
              <w:spacing w:line="276" w:lineRule="auto"/>
              <w:jc w:val="right"/>
              <w:rPr>
                <w:sz w:val="16"/>
                <w:szCs w:val="16"/>
              </w:rPr>
            </w:pP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tcPr>
          <w:p w14:paraId="15C70D96" w14:textId="77777777" w:rsidR="00CA5A38" w:rsidRDefault="00CA5A38" w:rsidP="00CA5A38">
            <w:pPr>
              <w:widowControl w:val="0"/>
              <w:spacing w:line="276" w:lineRule="auto"/>
              <w:jc w:val="right"/>
              <w:rPr>
                <w:sz w:val="16"/>
                <w:szCs w:val="16"/>
              </w:rPr>
            </w:pPr>
            <w:r w:rsidRPr="00CA5A38">
              <w:rPr>
                <w:sz w:val="16"/>
                <w:szCs w:val="16"/>
              </w:rPr>
              <w:t>1.994.906,25</w:t>
            </w:r>
          </w:p>
          <w:p w14:paraId="5175D3C2" w14:textId="2E07B9F8" w:rsidR="00CA5A38" w:rsidRPr="00CA5A38" w:rsidRDefault="00CA5A38" w:rsidP="00CA5A38">
            <w:pPr>
              <w:widowControl w:val="0"/>
              <w:spacing w:line="276" w:lineRule="auto"/>
              <w:jc w:val="right"/>
              <w:rPr>
                <w:sz w:val="16"/>
                <w:szCs w:val="16"/>
              </w:rPr>
            </w:pP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tcPr>
          <w:p w14:paraId="058965C7" w14:textId="77777777" w:rsidR="00CA5A38" w:rsidRDefault="00CA5A38" w:rsidP="00CA5A38">
            <w:pPr>
              <w:widowControl w:val="0"/>
              <w:spacing w:line="276" w:lineRule="auto"/>
              <w:jc w:val="right"/>
              <w:rPr>
                <w:sz w:val="16"/>
                <w:szCs w:val="16"/>
              </w:rPr>
            </w:pPr>
            <w:r w:rsidRPr="00CA5A38">
              <w:rPr>
                <w:sz w:val="16"/>
                <w:szCs w:val="16"/>
              </w:rPr>
              <w:t>6.035.239,76</w:t>
            </w:r>
          </w:p>
          <w:p w14:paraId="304991D1" w14:textId="79761B2F" w:rsidR="00CA5A38" w:rsidRPr="00CA5A38" w:rsidRDefault="00CA5A38" w:rsidP="00CA5A38">
            <w:pPr>
              <w:widowControl w:val="0"/>
              <w:spacing w:line="276" w:lineRule="auto"/>
              <w:jc w:val="right"/>
              <w:rPr>
                <w:sz w:val="16"/>
                <w:szCs w:val="16"/>
              </w:rPr>
            </w:pP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tcPr>
          <w:p w14:paraId="13341068" w14:textId="77777777" w:rsidR="00CA5A38" w:rsidRDefault="00CA5A38" w:rsidP="00CA5A38">
            <w:pPr>
              <w:widowControl w:val="0"/>
              <w:spacing w:line="276" w:lineRule="auto"/>
              <w:jc w:val="right"/>
              <w:rPr>
                <w:sz w:val="16"/>
                <w:szCs w:val="16"/>
              </w:rPr>
            </w:pPr>
            <w:r w:rsidRPr="00CA5A38">
              <w:rPr>
                <w:sz w:val="16"/>
                <w:szCs w:val="16"/>
              </w:rPr>
              <w:t>4.684.598,40</w:t>
            </w:r>
          </w:p>
          <w:p w14:paraId="116BDEB0" w14:textId="42FDCDD7" w:rsidR="00CA5A38" w:rsidRPr="00CA5A38" w:rsidRDefault="00CA5A38" w:rsidP="00CA5A38">
            <w:pPr>
              <w:widowControl w:val="0"/>
              <w:spacing w:line="276" w:lineRule="auto"/>
              <w:jc w:val="right"/>
              <w:rPr>
                <w:sz w:val="16"/>
                <w:szCs w:val="16"/>
              </w:rPr>
            </w:pP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tcPr>
          <w:p w14:paraId="4A4B63CF" w14:textId="77777777" w:rsidR="00CA5A38" w:rsidRDefault="00CA5A38" w:rsidP="00CA5A38">
            <w:pPr>
              <w:widowControl w:val="0"/>
              <w:spacing w:line="276" w:lineRule="auto"/>
              <w:jc w:val="right"/>
              <w:rPr>
                <w:sz w:val="16"/>
                <w:szCs w:val="16"/>
              </w:rPr>
            </w:pPr>
            <w:r w:rsidRPr="00CA5A38">
              <w:rPr>
                <w:sz w:val="16"/>
                <w:szCs w:val="16"/>
              </w:rPr>
              <w:t>6.706.878,64</w:t>
            </w:r>
          </w:p>
          <w:p w14:paraId="724ABEA8" w14:textId="1DCE7D03" w:rsidR="00CA5A38" w:rsidRPr="00CA5A38" w:rsidRDefault="00CA5A38" w:rsidP="00CA5A38">
            <w:pPr>
              <w:widowControl w:val="0"/>
              <w:spacing w:line="276" w:lineRule="auto"/>
              <w:jc w:val="right"/>
              <w:rPr>
                <w:sz w:val="16"/>
                <w:szCs w:val="16"/>
              </w:rPr>
            </w:pP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tcPr>
          <w:p w14:paraId="77D028B8" w14:textId="77777777" w:rsidR="00CA5A38" w:rsidRDefault="00CA5A38" w:rsidP="00CA5A38">
            <w:pPr>
              <w:widowControl w:val="0"/>
              <w:spacing w:line="276" w:lineRule="auto"/>
              <w:jc w:val="right"/>
              <w:rPr>
                <w:sz w:val="16"/>
                <w:szCs w:val="16"/>
              </w:rPr>
            </w:pPr>
            <w:r w:rsidRPr="00CA5A38">
              <w:rPr>
                <w:sz w:val="16"/>
                <w:szCs w:val="16"/>
              </w:rPr>
              <w:t>24.586.289,89</w:t>
            </w:r>
          </w:p>
          <w:p w14:paraId="38812021" w14:textId="159E8FA5" w:rsidR="00CA5A38" w:rsidRPr="00CA5A38" w:rsidRDefault="00CA5A38" w:rsidP="00CA5A38">
            <w:pPr>
              <w:widowControl w:val="0"/>
              <w:spacing w:line="276" w:lineRule="auto"/>
              <w:jc w:val="right"/>
              <w:rPr>
                <w:sz w:val="16"/>
                <w:szCs w:val="16"/>
              </w:rPr>
            </w:pPr>
          </w:p>
        </w:tc>
      </w:tr>
      <w:tr w:rsidR="00CA5A38" w14:paraId="45532E0F" w14:textId="77777777" w:rsidTr="00CA5A38">
        <w:trPr>
          <w:trHeight w:val="135"/>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3B998DE" w14:textId="77777777" w:rsidR="00CA5A38" w:rsidRDefault="00CA5A38" w:rsidP="00CA5A38">
            <w:pPr>
              <w:widowControl w:val="0"/>
              <w:jc w:val="left"/>
              <w:rPr>
                <w:sz w:val="20"/>
                <w:szCs w:val="20"/>
              </w:rPr>
            </w:pPr>
            <w:r>
              <w:rPr>
                <w:i/>
                <w:color w:val="FFFFFF"/>
                <w:sz w:val="16"/>
                <w:szCs w:val="16"/>
              </w:rPr>
              <w:t>Posebni cilj 2.2: Unaprjeđenje poslovnog okruženja - zelena i digitalna tranzicija gospodarskog sektora</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222A3812" w14:textId="77777777" w:rsidR="00CA5A38" w:rsidRDefault="00CA5A38" w:rsidP="00CA5A38">
            <w:pPr>
              <w:widowControl w:val="0"/>
              <w:jc w:val="center"/>
              <w:rPr>
                <w:sz w:val="20"/>
                <w:szCs w:val="20"/>
              </w:rPr>
            </w:pPr>
            <w:r>
              <w:rPr>
                <w:i/>
                <w:sz w:val="16"/>
                <w:szCs w:val="16"/>
              </w:rPr>
              <w:t>Pokazatelj ishoda 2.2.</w:t>
            </w:r>
          </w:p>
        </w:tc>
        <w:tc>
          <w:tcPr>
            <w:tcW w:w="1132" w:type="dxa"/>
            <w:tcBorders>
              <w:top w:val="single" w:sz="4" w:space="0" w:color="000000"/>
              <w:left w:val="single" w:sz="6" w:space="0" w:color="000000"/>
              <w:bottom w:val="single" w:sz="4" w:space="0" w:color="000000"/>
              <w:right w:val="single" w:sz="4" w:space="0" w:color="000000"/>
            </w:tcBorders>
            <w:tcMar>
              <w:top w:w="0" w:type="dxa"/>
              <w:left w:w="40" w:type="dxa"/>
              <w:bottom w:w="0" w:type="dxa"/>
              <w:right w:w="40" w:type="dxa"/>
            </w:tcMar>
          </w:tcPr>
          <w:p w14:paraId="0487FC7F" w14:textId="77777777" w:rsidR="00CA5A38" w:rsidRDefault="00CA5A38" w:rsidP="00CA5A38">
            <w:pPr>
              <w:widowControl w:val="0"/>
              <w:spacing w:line="276" w:lineRule="auto"/>
              <w:jc w:val="right"/>
              <w:rPr>
                <w:sz w:val="16"/>
                <w:szCs w:val="16"/>
              </w:rPr>
            </w:pPr>
            <w:r w:rsidRPr="00CA5A38">
              <w:rPr>
                <w:sz w:val="16"/>
                <w:szCs w:val="16"/>
              </w:rPr>
              <w:t>0,00</w:t>
            </w:r>
          </w:p>
          <w:p w14:paraId="48B5BF97" w14:textId="7EF95F37"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5AC972A0" w14:textId="77777777" w:rsidR="00CA5A38" w:rsidRDefault="00CA5A38" w:rsidP="00CA5A38">
            <w:pPr>
              <w:widowControl w:val="0"/>
              <w:spacing w:line="276" w:lineRule="auto"/>
              <w:jc w:val="right"/>
              <w:rPr>
                <w:sz w:val="16"/>
                <w:szCs w:val="16"/>
              </w:rPr>
            </w:pPr>
            <w:r w:rsidRPr="00CA5A38">
              <w:rPr>
                <w:sz w:val="16"/>
                <w:szCs w:val="16"/>
              </w:rPr>
              <w:t>15.029.200,96</w:t>
            </w:r>
          </w:p>
          <w:p w14:paraId="7F83CE68" w14:textId="3FC6BC9D"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54B26724" w14:textId="77777777" w:rsidR="00CA5A38" w:rsidRDefault="00CA5A38" w:rsidP="00CA5A38">
            <w:pPr>
              <w:widowControl w:val="0"/>
              <w:spacing w:line="276" w:lineRule="auto"/>
              <w:jc w:val="right"/>
              <w:rPr>
                <w:sz w:val="16"/>
                <w:szCs w:val="16"/>
              </w:rPr>
            </w:pPr>
            <w:r w:rsidRPr="00CA5A38">
              <w:rPr>
                <w:sz w:val="16"/>
                <w:szCs w:val="16"/>
              </w:rPr>
              <w:t>3.971.657,29</w:t>
            </w:r>
          </w:p>
          <w:p w14:paraId="7E9261B7" w14:textId="463EA1C9"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2F4040F3" w14:textId="77777777" w:rsidR="00CA5A38" w:rsidRDefault="00CA5A38" w:rsidP="00CA5A38">
            <w:pPr>
              <w:widowControl w:val="0"/>
              <w:spacing w:line="276" w:lineRule="auto"/>
              <w:jc w:val="right"/>
              <w:rPr>
                <w:sz w:val="16"/>
                <w:szCs w:val="16"/>
              </w:rPr>
            </w:pPr>
            <w:r w:rsidRPr="00CA5A38">
              <w:rPr>
                <w:sz w:val="16"/>
                <w:szCs w:val="16"/>
              </w:rPr>
              <w:t>2.322.803,29</w:t>
            </w:r>
          </w:p>
          <w:p w14:paraId="50BBA616" w14:textId="6BD1722F"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44996E23" w14:textId="77777777" w:rsidR="00CA5A38" w:rsidRDefault="00CA5A38" w:rsidP="00CA5A38">
            <w:pPr>
              <w:widowControl w:val="0"/>
              <w:spacing w:line="276" w:lineRule="auto"/>
              <w:jc w:val="right"/>
              <w:rPr>
                <w:sz w:val="16"/>
                <w:szCs w:val="16"/>
              </w:rPr>
            </w:pPr>
            <w:r w:rsidRPr="00CA5A38">
              <w:rPr>
                <w:sz w:val="16"/>
                <w:szCs w:val="16"/>
              </w:rPr>
              <w:t>3.818.290,42</w:t>
            </w:r>
          </w:p>
          <w:p w14:paraId="49DF7687" w14:textId="5D1670EE"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5FF3B732" w14:textId="77777777" w:rsidR="00CA5A38" w:rsidRDefault="00CA5A38" w:rsidP="00CA5A38">
            <w:pPr>
              <w:widowControl w:val="0"/>
              <w:spacing w:line="276" w:lineRule="auto"/>
              <w:jc w:val="right"/>
              <w:rPr>
                <w:sz w:val="16"/>
                <w:szCs w:val="16"/>
              </w:rPr>
            </w:pPr>
            <w:r w:rsidRPr="00CA5A38">
              <w:rPr>
                <w:sz w:val="16"/>
                <w:szCs w:val="16"/>
              </w:rPr>
              <w:t>500.000,00</w:t>
            </w:r>
          </w:p>
          <w:p w14:paraId="1CD2FF66" w14:textId="40F73E0A"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14:paraId="62196142" w14:textId="77777777" w:rsidR="00CA5A38" w:rsidRDefault="00CA5A38" w:rsidP="00CA5A38">
            <w:pPr>
              <w:widowControl w:val="0"/>
              <w:spacing w:line="276" w:lineRule="auto"/>
              <w:jc w:val="right"/>
              <w:rPr>
                <w:sz w:val="16"/>
                <w:szCs w:val="16"/>
              </w:rPr>
            </w:pPr>
            <w:r w:rsidRPr="00CA5A38">
              <w:rPr>
                <w:sz w:val="16"/>
                <w:szCs w:val="16"/>
              </w:rPr>
              <w:t>25.641.951,95</w:t>
            </w:r>
          </w:p>
          <w:p w14:paraId="659CA42D" w14:textId="6813EED4" w:rsidR="00CA5A38" w:rsidRPr="00CA5A38" w:rsidRDefault="00CA5A38" w:rsidP="00CA5A38">
            <w:pPr>
              <w:widowControl w:val="0"/>
              <w:spacing w:line="276" w:lineRule="auto"/>
              <w:jc w:val="right"/>
              <w:rPr>
                <w:sz w:val="16"/>
                <w:szCs w:val="16"/>
              </w:rPr>
            </w:pPr>
          </w:p>
        </w:tc>
      </w:tr>
      <w:tr w:rsidR="00CA5A38" w14:paraId="27CAB034" w14:textId="77777777" w:rsidTr="00CA5A38">
        <w:trPr>
          <w:jc w:val="center"/>
        </w:trPr>
        <w:tc>
          <w:tcPr>
            <w:tcW w:w="6992" w:type="dxa"/>
            <w:gridSpan w:val="3"/>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31ADBE1" w14:textId="77777777" w:rsidR="00CA5A38" w:rsidRDefault="00CA5A38" w:rsidP="00CA5A38">
            <w:pPr>
              <w:widowControl w:val="0"/>
              <w:jc w:val="center"/>
              <w:rPr>
                <w:sz w:val="20"/>
                <w:szCs w:val="20"/>
              </w:rPr>
            </w:pPr>
            <w:r>
              <w:rPr>
                <w:sz w:val="16"/>
                <w:szCs w:val="16"/>
              </w:rPr>
              <w:t>INDIKATIVNA ALOKACIJA ZA PROVEDBU SRUP-a PO GODINAMA</w:t>
            </w:r>
          </w:p>
        </w:tc>
        <w:tc>
          <w:tcPr>
            <w:tcW w:w="1132" w:type="dxa"/>
            <w:tcBorders>
              <w:top w:val="single" w:sz="4" w:space="0" w:color="000000"/>
              <w:left w:val="single" w:sz="6" w:space="0" w:color="000000"/>
              <w:bottom w:val="single" w:sz="4" w:space="0" w:color="000000"/>
              <w:right w:val="single" w:sz="4" w:space="0" w:color="000000"/>
            </w:tcBorders>
            <w:shd w:val="clear" w:color="auto" w:fill="D9D9D9"/>
            <w:tcMar>
              <w:top w:w="0" w:type="dxa"/>
              <w:left w:w="40" w:type="dxa"/>
              <w:bottom w:w="0" w:type="dxa"/>
              <w:right w:w="40" w:type="dxa"/>
            </w:tcMar>
          </w:tcPr>
          <w:p w14:paraId="2ABFC418" w14:textId="77777777" w:rsidR="00CA5A38" w:rsidRDefault="00CA5A38" w:rsidP="00CA5A38">
            <w:pPr>
              <w:widowControl w:val="0"/>
              <w:spacing w:line="276" w:lineRule="auto"/>
              <w:jc w:val="right"/>
              <w:rPr>
                <w:sz w:val="16"/>
                <w:szCs w:val="16"/>
              </w:rPr>
            </w:pPr>
            <w:r w:rsidRPr="00CA5A38">
              <w:rPr>
                <w:sz w:val="16"/>
                <w:szCs w:val="16"/>
              </w:rPr>
              <w:t>17.255,11</w:t>
            </w:r>
          </w:p>
          <w:p w14:paraId="587205D4" w14:textId="5FBE3C1E"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7C7F360E" w14:textId="77777777" w:rsidR="00CA5A38" w:rsidRDefault="00CA5A38" w:rsidP="00CA5A38">
            <w:pPr>
              <w:widowControl w:val="0"/>
              <w:spacing w:line="276" w:lineRule="auto"/>
              <w:jc w:val="right"/>
              <w:rPr>
                <w:sz w:val="16"/>
                <w:szCs w:val="16"/>
              </w:rPr>
            </w:pPr>
            <w:r w:rsidRPr="00CA5A38">
              <w:rPr>
                <w:sz w:val="16"/>
                <w:szCs w:val="16"/>
              </w:rPr>
              <w:t>20.176.612,69</w:t>
            </w:r>
          </w:p>
          <w:p w14:paraId="29566D9C" w14:textId="20152377"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58A7295D" w14:textId="20D3587A" w:rsidR="00CA5A38" w:rsidRDefault="00CA5A38" w:rsidP="00CA5A38">
            <w:pPr>
              <w:widowControl w:val="0"/>
              <w:spacing w:line="276" w:lineRule="auto"/>
              <w:jc w:val="right"/>
              <w:rPr>
                <w:sz w:val="16"/>
                <w:szCs w:val="16"/>
              </w:rPr>
            </w:pPr>
            <w:r w:rsidRPr="00CA5A38">
              <w:rPr>
                <w:sz w:val="16"/>
                <w:szCs w:val="16"/>
              </w:rPr>
              <w:t>5.966.563,54</w:t>
            </w:r>
          </w:p>
          <w:p w14:paraId="73B7BA1B" w14:textId="65FE5A87"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65B8DB12" w14:textId="77777777" w:rsidR="00CA5A38" w:rsidRDefault="00CA5A38" w:rsidP="00CA5A38">
            <w:pPr>
              <w:widowControl w:val="0"/>
              <w:spacing w:line="276" w:lineRule="auto"/>
              <w:jc w:val="right"/>
              <w:rPr>
                <w:sz w:val="16"/>
                <w:szCs w:val="16"/>
              </w:rPr>
            </w:pPr>
            <w:r w:rsidRPr="00CA5A38">
              <w:rPr>
                <w:sz w:val="16"/>
                <w:szCs w:val="16"/>
              </w:rPr>
              <w:t>8.358.043,05</w:t>
            </w:r>
          </w:p>
          <w:p w14:paraId="6A6BA61A" w14:textId="69E3E620"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442C5F85" w14:textId="77777777" w:rsidR="00CA5A38" w:rsidRDefault="00CA5A38" w:rsidP="00CA5A38">
            <w:pPr>
              <w:widowControl w:val="0"/>
              <w:spacing w:line="276" w:lineRule="auto"/>
              <w:jc w:val="right"/>
              <w:rPr>
                <w:sz w:val="16"/>
                <w:szCs w:val="16"/>
              </w:rPr>
            </w:pPr>
            <w:r w:rsidRPr="00CA5A38">
              <w:rPr>
                <w:sz w:val="16"/>
                <w:szCs w:val="16"/>
              </w:rPr>
              <w:t>8.502.888,82</w:t>
            </w:r>
          </w:p>
          <w:p w14:paraId="3ED01CDF" w14:textId="670047D8"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7F8BE7E2" w14:textId="77777777" w:rsidR="00CA5A38" w:rsidRDefault="00CA5A38" w:rsidP="00CA5A38">
            <w:pPr>
              <w:widowControl w:val="0"/>
              <w:spacing w:line="276" w:lineRule="auto"/>
              <w:jc w:val="right"/>
              <w:rPr>
                <w:sz w:val="16"/>
                <w:szCs w:val="16"/>
              </w:rPr>
            </w:pPr>
            <w:r w:rsidRPr="00CA5A38">
              <w:rPr>
                <w:sz w:val="16"/>
                <w:szCs w:val="16"/>
              </w:rPr>
              <w:t>7.206.878,64</w:t>
            </w:r>
          </w:p>
          <w:p w14:paraId="50F0604A" w14:textId="10D10ABB" w:rsidR="00CA5A38" w:rsidRPr="00CA5A38" w:rsidRDefault="00CA5A38" w:rsidP="00CA5A38">
            <w:pPr>
              <w:widowControl w:val="0"/>
              <w:spacing w:line="276" w:lineRule="auto"/>
              <w:jc w:val="right"/>
              <w:rPr>
                <w:sz w:val="16"/>
                <w:szCs w:val="16"/>
              </w:rPr>
            </w:pP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tcPr>
          <w:p w14:paraId="09B8A0F4" w14:textId="77777777" w:rsidR="00CA5A38" w:rsidRDefault="00CA5A38" w:rsidP="00CA5A38">
            <w:pPr>
              <w:widowControl w:val="0"/>
              <w:spacing w:line="276" w:lineRule="auto"/>
              <w:jc w:val="right"/>
              <w:rPr>
                <w:sz w:val="16"/>
                <w:szCs w:val="16"/>
              </w:rPr>
            </w:pPr>
            <w:r w:rsidRPr="00CA5A38">
              <w:rPr>
                <w:sz w:val="16"/>
                <w:szCs w:val="16"/>
              </w:rPr>
              <w:t>50.228.241,85</w:t>
            </w:r>
          </w:p>
          <w:p w14:paraId="30AAE973" w14:textId="3E955291" w:rsidR="00CA5A38" w:rsidRPr="00CA5A38" w:rsidRDefault="00CA5A38" w:rsidP="00CA5A38">
            <w:pPr>
              <w:widowControl w:val="0"/>
              <w:spacing w:line="276" w:lineRule="auto"/>
              <w:jc w:val="right"/>
              <w:rPr>
                <w:sz w:val="16"/>
                <w:szCs w:val="16"/>
              </w:rPr>
            </w:pPr>
          </w:p>
        </w:tc>
      </w:tr>
      <w:tr w:rsidR="00CA5A38" w14:paraId="14DC7BCA" w14:textId="77777777" w:rsidTr="00CA5A38">
        <w:trPr>
          <w:trHeight w:val="330"/>
          <w:jc w:val="center"/>
        </w:trPr>
        <w:tc>
          <w:tcPr>
            <w:tcW w:w="2382" w:type="dxa"/>
            <w:vMerge w:val="restart"/>
            <w:tcBorders>
              <w:top w:val="single" w:sz="6" w:space="0" w:color="CCCCCC"/>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25D6830C" w14:textId="77777777" w:rsidR="00CA5A38" w:rsidRDefault="00CA5A38" w:rsidP="00CA5A38">
            <w:pPr>
              <w:widowControl w:val="0"/>
              <w:jc w:val="left"/>
              <w:rPr>
                <w:color w:val="FFFFFF"/>
                <w:sz w:val="16"/>
                <w:szCs w:val="16"/>
              </w:rPr>
            </w:pPr>
            <w:r>
              <w:rPr>
                <w:color w:val="FFFFFF"/>
                <w:sz w:val="16"/>
                <w:szCs w:val="16"/>
              </w:rPr>
              <w:t>PLANIRANI IZVORI FINANCIRANJA</w:t>
            </w:r>
          </w:p>
        </w:tc>
        <w:tc>
          <w:tcPr>
            <w:tcW w:w="4610"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316E3A21" w14:textId="77777777" w:rsidR="00CA5A38" w:rsidRDefault="00CA5A38" w:rsidP="00CA5A38">
            <w:pPr>
              <w:widowControl w:val="0"/>
              <w:jc w:val="left"/>
              <w:rPr>
                <w:sz w:val="18"/>
                <w:szCs w:val="18"/>
              </w:rPr>
            </w:pPr>
            <w:r>
              <w:rPr>
                <w:color w:val="FFFFFF"/>
                <w:sz w:val="18"/>
                <w:szCs w:val="18"/>
              </w:rPr>
              <w:t>DRŽAVNI / LOKALNI / ŽUPANIJSKI PRORAČUN</w:t>
            </w:r>
          </w:p>
        </w:tc>
        <w:tc>
          <w:tcPr>
            <w:tcW w:w="1132"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tcPr>
          <w:p w14:paraId="6CB8C480" w14:textId="52335D98"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17.255,11</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07574B67" w14:textId="179A6B69"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637.111,76</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3AF46D49" w14:textId="1A1750CC"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631.064,98</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4E114C35" w14:textId="0B8357B0"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1.018.183,79</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08A55A0F" w14:textId="48C7A98B"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4.034.253,34</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4A7CABE5" w14:textId="2EC01296"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431.967,56</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2BDB3DBE" w14:textId="1995DD36"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6.769.836,54</w:t>
            </w:r>
          </w:p>
        </w:tc>
      </w:tr>
      <w:tr w:rsidR="00C545A8" w14:paraId="2B19C387" w14:textId="77777777" w:rsidTr="00C545A8">
        <w:trPr>
          <w:trHeight w:val="330"/>
          <w:jc w:val="center"/>
        </w:trPr>
        <w:tc>
          <w:tcPr>
            <w:tcW w:w="2382" w:type="dxa"/>
            <w:vMerge/>
            <w:tcBorders>
              <w:top w:val="single" w:sz="6" w:space="0" w:color="CCCCCC"/>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6985BF16" w14:textId="77777777" w:rsidR="00CA5A38" w:rsidRDefault="00CA5A38" w:rsidP="00CA5A38">
            <w:pPr>
              <w:widowControl w:val="0"/>
              <w:pBdr>
                <w:top w:val="nil"/>
                <w:left w:val="nil"/>
                <w:bottom w:val="nil"/>
                <w:right w:val="nil"/>
                <w:between w:val="nil"/>
              </w:pBdr>
              <w:spacing w:line="276" w:lineRule="auto"/>
              <w:jc w:val="left"/>
              <w:rPr>
                <w:sz w:val="20"/>
                <w:szCs w:val="20"/>
              </w:rPr>
            </w:pPr>
          </w:p>
        </w:tc>
        <w:tc>
          <w:tcPr>
            <w:tcW w:w="4610"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4B008C81" w14:textId="77777777" w:rsidR="00CA5A38" w:rsidRDefault="00CA5A38" w:rsidP="00CA5A38">
            <w:pPr>
              <w:widowControl w:val="0"/>
              <w:jc w:val="left"/>
              <w:rPr>
                <w:sz w:val="18"/>
                <w:szCs w:val="18"/>
              </w:rPr>
            </w:pPr>
            <w:r>
              <w:rPr>
                <w:color w:val="FFFFFF"/>
                <w:sz w:val="18"/>
                <w:szCs w:val="18"/>
              </w:rPr>
              <w:t>FONDOVI EU / ZAJMOVI/ POMOĆI/ OSTALO</w:t>
            </w:r>
          </w:p>
        </w:tc>
        <w:tc>
          <w:tcPr>
            <w:tcW w:w="1132"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tcPr>
          <w:p w14:paraId="6F1AFEB6" w14:textId="2554167E"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79AA81C0" w14:textId="25EFAA41"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19.539.500,93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1D40A9D9" w14:textId="76634837"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5.335.498,56</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54C0B07D" w14:textId="59D6668E"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7.339.859,26</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7F3F9043" w14:textId="11294A1A"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4.468.635,47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448E46E9" w14:textId="780C8C3A"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6.774.911,09</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tcPr>
          <w:p w14:paraId="21433A21" w14:textId="146C8389" w:rsidR="00CA5A38" w:rsidRPr="00C545A8" w:rsidRDefault="00CA5A38" w:rsidP="00C545A8">
            <w:pPr>
              <w:widowControl w:val="0"/>
              <w:spacing w:line="276" w:lineRule="auto"/>
              <w:jc w:val="right"/>
              <w:rPr>
                <w:color w:val="FFFFFF" w:themeColor="background1"/>
                <w:sz w:val="16"/>
                <w:szCs w:val="16"/>
              </w:rPr>
            </w:pPr>
            <w:r w:rsidRPr="00C545A8">
              <w:rPr>
                <w:color w:val="FFFFFF" w:themeColor="background1"/>
                <w:sz w:val="16"/>
                <w:szCs w:val="16"/>
              </w:rPr>
              <w:t>43.458.405,30</w:t>
            </w:r>
          </w:p>
        </w:tc>
      </w:tr>
    </w:tbl>
    <w:p w14:paraId="166EED15" w14:textId="77777777" w:rsidR="00CB574C" w:rsidRDefault="00000000">
      <w:pPr>
        <w:jc w:val="left"/>
      </w:pPr>
      <w:r>
        <w:br w:type="page"/>
      </w:r>
    </w:p>
    <w:p w14:paraId="388A0CB4" w14:textId="77777777" w:rsidR="00CB574C" w:rsidRDefault="00CB574C">
      <w:pPr>
        <w:jc w:val="left"/>
      </w:pPr>
    </w:p>
    <w:tbl>
      <w:tblPr>
        <w:tblStyle w:val="af2"/>
        <w:tblW w:w="14925" w:type="dxa"/>
        <w:jc w:val="center"/>
        <w:tblBorders>
          <w:top w:val="nil"/>
          <w:left w:val="nil"/>
          <w:bottom w:val="nil"/>
          <w:right w:val="nil"/>
          <w:insideH w:val="nil"/>
          <w:insideV w:val="nil"/>
        </w:tblBorders>
        <w:tblLayout w:type="fixed"/>
        <w:tblLook w:val="0600" w:firstRow="0" w:lastRow="0" w:firstColumn="0" w:lastColumn="0" w:noHBand="1" w:noVBand="1"/>
      </w:tblPr>
      <w:tblGrid>
        <w:gridCol w:w="4650"/>
        <w:gridCol w:w="10275"/>
      </w:tblGrid>
      <w:tr w:rsidR="00CB574C" w14:paraId="53467BBC" w14:textId="77777777">
        <w:trPr>
          <w:trHeight w:val="150"/>
          <w:jc w:val="center"/>
        </w:trPr>
        <w:tc>
          <w:tcPr>
            <w:tcW w:w="4650"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3163992" w14:textId="77777777" w:rsidR="00CB574C" w:rsidRDefault="00000000">
            <w:pPr>
              <w:widowControl w:val="0"/>
              <w:jc w:val="left"/>
              <w:rPr>
                <w:sz w:val="18"/>
                <w:szCs w:val="18"/>
              </w:rPr>
            </w:pPr>
            <w:r>
              <w:rPr>
                <w:b/>
                <w:color w:val="FFFFFF"/>
                <w:sz w:val="18"/>
                <w:szCs w:val="18"/>
              </w:rPr>
              <w:t>STRATEŠKI CILJEVI NRS-a</w:t>
            </w:r>
          </w:p>
        </w:tc>
        <w:tc>
          <w:tcPr>
            <w:tcW w:w="10275"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6AB6A43" w14:textId="77777777" w:rsidR="00CB574C" w:rsidRDefault="00000000">
            <w:pPr>
              <w:widowControl w:val="0"/>
              <w:jc w:val="left"/>
              <w:rPr>
                <w:i/>
                <w:color w:val="FFFFFF"/>
                <w:sz w:val="18"/>
                <w:szCs w:val="18"/>
              </w:rPr>
            </w:pPr>
            <w:r>
              <w:rPr>
                <w:i/>
                <w:color w:val="FFFFFF"/>
                <w:sz w:val="18"/>
                <w:szCs w:val="18"/>
              </w:rPr>
              <w:t>Strateški cilj 10. “Održiva mobilnost”</w:t>
            </w:r>
          </w:p>
          <w:p w14:paraId="1918461D" w14:textId="77777777" w:rsidR="00CB574C" w:rsidRDefault="00000000">
            <w:pPr>
              <w:widowControl w:val="0"/>
              <w:jc w:val="left"/>
              <w:rPr>
                <w:sz w:val="18"/>
                <w:szCs w:val="18"/>
              </w:rPr>
            </w:pPr>
            <w:r>
              <w:rPr>
                <w:i/>
                <w:color w:val="FFFFFF"/>
                <w:sz w:val="18"/>
                <w:szCs w:val="18"/>
              </w:rPr>
              <w:t>Strateški cilj 11. “Digitalna tranzicija društva i gospodarstva”</w:t>
            </w:r>
          </w:p>
        </w:tc>
      </w:tr>
      <w:tr w:rsidR="00CB574C" w14:paraId="1A4879A3" w14:textId="77777777">
        <w:trPr>
          <w:jc w:val="center"/>
        </w:trPr>
        <w:tc>
          <w:tcPr>
            <w:tcW w:w="4650" w:type="dxa"/>
            <w:tcBorders>
              <w:top w:val="single" w:sz="6" w:space="0" w:color="CCCCCC"/>
              <w:left w:val="single" w:sz="6" w:space="0" w:color="000000"/>
              <w:bottom w:val="single" w:sz="6" w:space="0" w:color="000000"/>
              <w:right w:val="single" w:sz="6" w:space="0" w:color="000000"/>
            </w:tcBorders>
            <w:shd w:val="clear" w:color="auto" w:fill="999999"/>
            <w:tcMar>
              <w:top w:w="40" w:type="dxa"/>
              <w:left w:w="40" w:type="dxa"/>
              <w:bottom w:w="40" w:type="dxa"/>
              <w:right w:w="40" w:type="dxa"/>
            </w:tcMar>
            <w:vAlign w:val="center"/>
          </w:tcPr>
          <w:p w14:paraId="5205B3C9" w14:textId="77777777" w:rsidR="00CB574C" w:rsidRDefault="00000000">
            <w:pPr>
              <w:widowControl w:val="0"/>
              <w:jc w:val="left"/>
              <w:rPr>
                <w:i/>
                <w:color w:val="FFFFFF"/>
                <w:sz w:val="18"/>
                <w:szCs w:val="18"/>
              </w:rPr>
            </w:pPr>
            <w:r>
              <w:rPr>
                <w:b/>
                <w:i/>
                <w:color w:val="FFFFFF"/>
                <w:sz w:val="18"/>
                <w:szCs w:val="18"/>
              </w:rPr>
              <w:t>POKAZATELJI UČINKA NRS-a</w:t>
            </w:r>
          </w:p>
        </w:tc>
        <w:tc>
          <w:tcPr>
            <w:tcW w:w="10275" w:type="dxa"/>
            <w:tcBorders>
              <w:top w:val="single" w:sz="6" w:space="0" w:color="CCCCCC"/>
              <w:left w:val="single" w:sz="6" w:space="0" w:color="CCCCCC"/>
              <w:bottom w:val="single" w:sz="6" w:space="0" w:color="000000"/>
              <w:right w:val="single" w:sz="6" w:space="0" w:color="000000"/>
            </w:tcBorders>
            <w:shd w:val="clear" w:color="auto" w:fill="999999"/>
            <w:tcMar>
              <w:top w:w="40" w:type="dxa"/>
              <w:left w:w="40" w:type="dxa"/>
              <w:bottom w:w="40" w:type="dxa"/>
              <w:right w:w="40" w:type="dxa"/>
            </w:tcMar>
            <w:vAlign w:val="center"/>
          </w:tcPr>
          <w:p w14:paraId="3FCF13B7" w14:textId="77777777" w:rsidR="00CB574C" w:rsidRDefault="00000000">
            <w:pPr>
              <w:widowControl w:val="0"/>
              <w:jc w:val="left"/>
              <w:rPr>
                <w:i/>
                <w:color w:val="FFFFFF"/>
                <w:sz w:val="18"/>
                <w:szCs w:val="18"/>
              </w:rPr>
            </w:pPr>
            <w:r>
              <w:rPr>
                <w:i/>
                <w:color w:val="FFFFFF"/>
                <w:sz w:val="18"/>
                <w:szCs w:val="18"/>
              </w:rPr>
              <w:t>Indeks globalne konkurentnosti (GCI), komponentna “Infrastruktura”</w:t>
            </w:r>
          </w:p>
          <w:p w14:paraId="06342A54" w14:textId="77777777" w:rsidR="00CB574C" w:rsidRDefault="00000000">
            <w:pPr>
              <w:widowControl w:val="0"/>
              <w:jc w:val="left"/>
              <w:rPr>
                <w:i/>
                <w:color w:val="FFFFFF"/>
                <w:sz w:val="18"/>
                <w:szCs w:val="18"/>
              </w:rPr>
            </w:pPr>
            <w:r>
              <w:rPr>
                <w:i/>
                <w:color w:val="FFFFFF"/>
                <w:sz w:val="18"/>
                <w:szCs w:val="18"/>
              </w:rPr>
              <w:t>DESI indeks gospodarske i društvene digitalizacije</w:t>
            </w:r>
          </w:p>
        </w:tc>
      </w:tr>
    </w:tbl>
    <w:p w14:paraId="696F20A1" w14:textId="77777777" w:rsidR="00CB574C" w:rsidRDefault="00CB574C">
      <w:pPr>
        <w:jc w:val="left"/>
      </w:pPr>
    </w:p>
    <w:tbl>
      <w:tblPr>
        <w:tblStyle w:val="af3"/>
        <w:tblW w:w="14916" w:type="dxa"/>
        <w:jc w:val="center"/>
        <w:tblBorders>
          <w:top w:val="nil"/>
          <w:left w:val="nil"/>
          <w:bottom w:val="nil"/>
          <w:right w:val="nil"/>
          <w:insideH w:val="nil"/>
          <w:insideV w:val="nil"/>
        </w:tblBorders>
        <w:tblLayout w:type="fixed"/>
        <w:tblLook w:val="0600" w:firstRow="0" w:lastRow="0" w:firstColumn="0" w:lastColumn="0" w:noHBand="1" w:noVBand="1"/>
      </w:tblPr>
      <w:tblGrid>
        <w:gridCol w:w="2382"/>
        <w:gridCol w:w="2911"/>
        <w:gridCol w:w="1699"/>
        <w:gridCol w:w="1132"/>
        <w:gridCol w:w="1132"/>
        <w:gridCol w:w="1132"/>
        <w:gridCol w:w="1132"/>
        <w:gridCol w:w="1132"/>
        <w:gridCol w:w="1132"/>
        <w:gridCol w:w="1132"/>
      </w:tblGrid>
      <w:tr w:rsidR="00CB574C" w14:paraId="2CBFA6AA" w14:textId="77777777">
        <w:trPr>
          <w:trHeight w:val="840"/>
          <w:jc w:val="center"/>
        </w:trPr>
        <w:tc>
          <w:tcPr>
            <w:tcW w:w="5293" w:type="dxa"/>
            <w:gridSpan w:val="2"/>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743A617" w14:textId="77777777" w:rsidR="00CB574C" w:rsidRDefault="00000000">
            <w:pPr>
              <w:widowControl w:val="0"/>
              <w:jc w:val="center"/>
              <w:rPr>
                <w:sz w:val="20"/>
                <w:szCs w:val="20"/>
              </w:rPr>
            </w:pPr>
            <w:r>
              <w:rPr>
                <w:color w:val="FFFFFF"/>
                <w:sz w:val="16"/>
                <w:szCs w:val="16"/>
              </w:rPr>
              <w:t>POSEBNI CILJEVI</w:t>
            </w:r>
          </w:p>
        </w:tc>
        <w:tc>
          <w:tcPr>
            <w:tcW w:w="1699" w:type="dxa"/>
            <w:tcBorders>
              <w:top w:val="single" w:sz="6" w:space="0" w:color="000000"/>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2947A5E3" w14:textId="77777777" w:rsidR="00CB574C" w:rsidRDefault="00000000">
            <w:pPr>
              <w:widowControl w:val="0"/>
              <w:jc w:val="center"/>
              <w:rPr>
                <w:sz w:val="20"/>
                <w:szCs w:val="20"/>
              </w:rPr>
            </w:pPr>
            <w:r>
              <w:rPr>
                <w:sz w:val="16"/>
                <w:szCs w:val="16"/>
              </w:rPr>
              <w:t>POKAZATELJI ISHODA</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CB3ADA9" w14:textId="77777777" w:rsidR="00CB574C" w:rsidRDefault="00000000">
            <w:pPr>
              <w:widowControl w:val="0"/>
              <w:jc w:val="center"/>
              <w:rPr>
                <w:sz w:val="16"/>
                <w:szCs w:val="16"/>
              </w:rPr>
            </w:pPr>
            <w:r>
              <w:rPr>
                <w:sz w:val="16"/>
                <w:szCs w:val="16"/>
              </w:rPr>
              <w:t>FINANCIJSKI PLAN 2022.</w:t>
            </w:r>
          </w:p>
          <w:p w14:paraId="541A0F13"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6C12E36" w14:textId="77777777" w:rsidR="00CB574C" w:rsidRDefault="00000000">
            <w:pPr>
              <w:widowControl w:val="0"/>
              <w:jc w:val="center"/>
              <w:rPr>
                <w:sz w:val="16"/>
                <w:szCs w:val="16"/>
              </w:rPr>
            </w:pPr>
            <w:r>
              <w:rPr>
                <w:sz w:val="16"/>
                <w:szCs w:val="16"/>
              </w:rPr>
              <w:t>FINANCIJSKI PLAN 2023.</w:t>
            </w:r>
          </w:p>
          <w:p w14:paraId="3C168D15"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82F32B3" w14:textId="77777777" w:rsidR="00CB574C" w:rsidRDefault="00000000">
            <w:pPr>
              <w:widowControl w:val="0"/>
              <w:jc w:val="center"/>
              <w:rPr>
                <w:sz w:val="16"/>
                <w:szCs w:val="16"/>
              </w:rPr>
            </w:pPr>
            <w:r>
              <w:rPr>
                <w:sz w:val="16"/>
                <w:szCs w:val="16"/>
              </w:rPr>
              <w:t>FINANCIJSKI PLAN 2024.</w:t>
            </w:r>
          </w:p>
          <w:p w14:paraId="55B8CF39"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DF2A183" w14:textId="77777777" w:rsidR="00CB574C" w:rsidRDefault="00000000">
            <w:pPr>
              <w:widowControl w:val="0"/>
              <w:jc w:val="center"/>
              <w:rPr>
                <w:sz w:val="16"/>
                <w:szCs w:val="16"/>
              </w:rPr>
            </w:pPr>
            <w:r>
              <w:rPr>
                <w:sz w:val="16"/>
                <w:szCs w:val="16"/>
              </w:rPr>
              <w:t>FINANCIJSKI PLAN 2025.</w:t>
            </w:r>
          </w:p>
          <w:p w14:paraId="502AF655"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B38E942" w14:textId="77777777" w:rsidR="00CB574C" w:rsidRDefault="00000000">
            <w:pPr>
              <w:widowControl w:val="0"/>
              <w:jc w:val="center"/>
              <w:rPr>
                <w:sz w:val="16"/>
                <w:szCs w:val="16"/>
              </w:rPr>
            </w:pPr>
            <w:r>
              <w:rPr>
                <w:sz w:val="16"/>
                <w:szCs w:val="16"/>
              </w:rPr>
              <w:t>FINANCIJSKI PLAN 2026.</w:t>
            </w:r>
          </w:p>
          <w:p w14:paraId="71593C4D"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76B4013" w14:textId="77777777" w:rsidR="00CB574C" w:rsidRDefault="00000000">
            <w:pPr>
              <w:widowControl w:val="0"/>
              <w:jc w:val="center"/>
              <w:rPr>
                <w:sz w:val="16"/>
                <w:szCs w:val="16"/>
              </w:rPr>
            </w:pPr>
            <w:r>
              <w:rPr>
                <w:sz w:val="16"/>
                <w:szCs w:val="16"/>
              </w:rPr>
              <w:t>FINANCIJSKI PLAN 2027.</w:t>
            </w:r>
          </w:p>
          <w:p w14:paraId="3885D42C"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1296977" w14:textId="77777777" w:rsidR="00CB574C" w:rsidRDefault="00000000">
            <w:pPr>
              <w:widowControl w:val="0"/>
              <w:jc w:val="center"/>
              <w:rPr>
                <w:sz w:val="20"/>
                <w:szCs w:val="20"/>
              </w:rPr>
            </w:pPr>
            <w:r>
              <w:rPr>
                <w:sz w:val="16"/>
                <w:szCs w:val="16"/>
              </w:rPr>
              <w:t xml:space="preserve">UKUPNA ALOKACIJA ZA PROVEDBU POSEBNOG CILJA (EUR) </w:t>
            </w:r>
          </w:p>
        </w:tc>
      </w:tr>
      <w:tr w:rsidR="00CB574C" w14:paraId="4B31DA5B" w14:textId="77777777">
        <w:trPr>
          <w:trHeight w:val="390"/>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F699695" w14:textId="77777777" w:rsidR="00CB574C" w:rsidRDefault="00000000">
            <w:pPr>
              <w:widowControl w:val="0"/>
              <w:jc w:val="left"/>
              <w:rPr>
                <w:sz w:val="20"/>
                <w:szCs w:val="20"/>
              </w:rPr>
            </w:pPr>
            <w:r>
              <w:rPr>
                <w:i/>
                <w:color w:val="FFFFFF"/>
                <w:sz w:val="16"/>
                <w:szCs w:val="16"/>
              </w:rPr>
              <w:t>Posebni cilj 3.1: Unaprjeđenje prometne infrastrukture i dostupnost urbanog prijevoza svim stanovnicima</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20C2BAC5" w14:textId="77777777" w:rsidR="00CB574C" w:rsidRDefault="00000000">
            <w:pPr>
              <w:widowControl w:val="0"/>
              <w:jc w:val="center"/>
              <w:rPr>
                <w:sz w:val="20"/>
                <w:szCs w:val="20"/>
              </w:rPr>
            </w:pPr>
            <w:r>
              <w:rPr>
                <w:i/>
                <w:sz w:val="16"/>
                <w:szCs w:val="16"/>
              </w:rPr>
              <w:t>Pokazatelj ishoda 3.1.</w:t>
            </w:r>
          </w:p>
        </w:tc>
        <w:tc>
          <w:tcPr>
            <w:tcW w:w="1132" w:type="dxa"/>
            <w:tcBorders>
              <w:top w:val="single" w:sz="6"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6983D142"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0FFCBF0" w14:textId="77777777" w:rsidR="00CB574C" w:rsidRDefault="00000000">
            <w:pPr>
              <w:widowControl w:val="0"/>
              <w:spacing w:line="276" w:lineRule="auto"/>
              <w:jc w:val="right"/>
              <w:rPr>
                <w:sz w:val="16"/>
                <w:szCs w:val="16"/>
              </w:rPr>
            </w:pPr>
            <w:r>
              <w:rPr>
                <w:sz w:val="16"/>
                <w:szCs w:val="16"/>
              </w:rPr>
              <w:t>278,736.40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03F6C6F" w14:textId="77777777" w:rsidR="00CB574C" w:rsidRDefault="00000000">
            <w:pPr>
              <w:widowControl w:val="0"/>
              <w:spacing w:line="276" w:lineRule="auto"/>
              <w:jc w:val="right"/>
              <w:rPr>
                <w:sz w:val="16"/>
                <w:szCs w:val="16"/>
              </w:rPr>
            </w:pPr>
            <w:r>
              <w:rPr>
                <w:sz w:val="16"/>
                <w:szCs w:val="16"/>
              </w:rPr>
              <w:t>4,665,517.03</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4C2FCBA5" w14:textId="77777777" w:rsidR="00CB574C" w:rsidRDefault="00000000">
            <w:pPr>
              <w:widowControl w:val="0"/>
              <w:spacing w:line="276" w:lineRule="auto"/>
              <w:jc w:val="right"/>
              <w:rPr>
                <w:sz w:val="16"/>
                <w:szCs w:val="16"/>
              </w:rPr>
            </w:pPr>
            <w:r>
              <w:rPr>
                <w:sz w:val="16"/>
                <w:szCs w:val="16"/>
              </w:rPr>
              <w:t>2,521,942.90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60A45EEB" w14:textId="77777777" w:rsidR="00CB574C" w:rsidRDefault="00000000">
            <w:pPr>
              <w:widowControl w:val="0"/>
              <w:spacing w:line="276" w:lineRule="auto"/>
              <w:jc w:val="right"/>
              <w:rPr>
                <w:sz w:val="16"/>
                <w:szCs w:val="16"/>
              </w:rPr>
            </w:pPr>
            <w:r>
              <w:rPr>
                <w:sz w:val="16"/>
                <w:szCs w:val="16"/>
              </w:rPr>
              <w:t>1,858,284.82</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1CDA3F61" w14:textId="77777777" w:rsidR="00CB574C" w:rsidRDefault="00000000">
            <w:pPr>
              <w:widowControl w:val="0"/>
              <w:spacing w:line="276" w:lineRule="auto"/>
              <w:jc w:val="right"/>
              <w:rPr>
                <w:sz w:val="16"/>
                <w:szCs w:val="16"/>
              </w:rPr>
            </w:pPr>
            <w:r>
              <w:rPr>
                <w:sz w:val="16"/>
                <w:szCs w:val="16"/>
              </w:rPr>
              <w:t>1,327,316.17</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BBE3630" w14:textId="77777777" w:rsidR="00CB574C" w:rsidRDefault="00000000">
            <w:pPr>
              <w:widowControl w:val="0"/>
              <w:spacing w:line="276" w:lineRule="auto"/>
              <w:jc w:val="right"/>
              <w:rPr>
                <w:sz w:val="16"/>
                <w:szCs w:val="16"/>
              </w:rPr>
            </w:pPr>
            <w:r>
              <w:rPr>
                <w:sz w:val="16"/>
                <w:szCs w:val="16"/>
              </w:rPr>
              <w:t>10,651,797.30</w:t>
            </w:r>
          </w:p>
        </w:tc>
      </w:tr>
      <w:tr w:rsidR="00CB574C" w14:paraId="3591494D" w14:textId="77777777">
        <w:trPr>
          <w:trHeight w:val="390"/>
          <w:jc w:val="center"/>
        </w:trPr>
        <w:tc>
          <w:tcPr>
            <w:tcW w:w="5293"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5292A5E8" w14:textId="77777777" w:rsidR="00CB574C" w:rsidRDefault="00000000">
            <w:pPr>
              <w:widowControl w:val="0"/>
              <w:jc w:val="left"/>
              <w:rPr>
                <w:sz w:val="20"/>
                <w:szCs w:val="20"/>
              </w:rPr>
            </w:pPr>
            <w:r>
              <w:rPr>
                <w:i/>
                <w:color w:val="FFFFFF"/>
                <w:sz w:val="16"/>
                <w:szCs w:val="16"/>
              </w:rPr>
              <w:t>Posebni cilj 3.2: Ulaganja u digitalnu povezivost</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5EF38EBE" w14:textId="77777777" w:rsidR="00CB574C" w:rsidRDefault="00000000">
            <w:pPr>
              <w:widowControl w:val="0"/>
              <w:jc w:val="center"/>
              <w:rPr>
                <w:sz w:val="20"/>
                <w:szCs w:val="20"/>
              </w:rPr>
            </w:pPr>
            <w:r>
              <w:rPr>
                <w:i/>
                <w:sz w:val="16"/>
                <w:szCs w:val="16"/>
              </w:rPr>
              <w:t>Pokazatelj ishoda 3.2.</w:t>
            </w:r>
          </w:p>
        </w:tc>
        <w:tc>
          <w:tcPr>
            <w:tcW w:w="1132" w:type="dxa"/>
            <w:tcBorders>
              <w:top w:val="single" w:sz="4"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40B80A95" w14:textId="77777777" w:rsidR="00CB574C" w:rsidRDefault="00000000">
            <w:pPr>
              <w:widowControl w:val="0"/>
              <w:spacing w:line="276" w:lineRule="auto"/>
              <w:jc w:val="right"/>
              <w:rPr>
                <w:sz w:val="16"/>
                <w:szCs w:val="16"/>
              </w:rPr>
            </w:pPr>
            <w:r>
              <w:rPr>
                <w:sz w:val="16"/>
                <w:szCs w:val="16"/>
              </w:rPr>
              <w:t>2,170,007.58</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6F7ABDC2" w14:textId="77777777" w:rsidR="00CB574C" w:rsidRDefault="00000000">
            <w:pPr>
              <w:widowControl w:val="0"/>
              <w:spacing w:line="276" w:lineRule="auto"/>
              <w:jc w:val="right"/>
              <w:rPr>
                <w:sz w:val="16"/>
                <w:szCs w:val="16"/>
              </w:rPr>
            </w:pPr>
            <w:r>
              <w:rPr>
                <w:sz w:val="16"/>
                <w:szCs w:val="16"/>
              </w:rPr>
              <w:t>10,833,282.62</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2CEAE31"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DFD6B3C"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E07CA0A"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6BDEDB64"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F936B89" w14:textId="77777777" w:rsidR="00CB574C" w:rsidRDefault="00000000">
            <w:pPr>
              <w:widowControl w:val="0"/>
              <w:spacing w:line="276" w:lineRule="auto"/>
              <w:jc w:val="right"/>
              <w:rPr>
                <w:sz w:val="16"/>
                <w:szCs w:val="16"/>
              </w:rPr>
            </w:pPr>
            <w:r>
              <w:rPr>
                <w:sz w:val="16"/>
                <w:szCs w:val="16"/>
              </w:rPr>
              <w:t>13,003,290.20</w:t>
            </w:r>
          </w:p>
        </w:tc>
      </w:tr>
      <w:tr w:rsidR="00CB574C" w14:paraId="2EE1D326" w14:textId="77777777">
        <w:trPr>
          <w:trHeight w:val="299"/>
          <w:jc w:val="center"/>
        </w:trPr>
        <w:tc>
          <w:tcPr>
            <w:tcW w:w="6992" w:type="dxa"/>
            <w:gridSpan w:val="3"/>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B5E358" w14:textId="77777777" w:rsidR="00CB574C" w:rsidRDefault="00000000">
            <w:pPr>
              <w:widowControl w:val="0"/>
              <w:jc w:val="center"/>
              <w:rPr>
                <w:sz w:val="20"/>
                <w:szCs w:val="20"/>
              </w:rPr>
            </w:pPr>
            <w:r>
              <w:rPr>
                <w:sz w:val="16"/>
                <w:szCs w:val="16"/>
              </w:rPr>
              <w:t>INDIKATIVNA ALOKACIJA ZA PROVEDBU SRUP-a PO GODINAMA</w:t>
            </w:r>
          </w:p>
        </w:tc>
        <w:tc>
          <w:tcPr>
            <w:tcW w:w="1132" w:type="dxa"/>
            <w:tcBorders>
              <w:top w:val="single" w:sz="4" w:space="0" w:color="000000"/>
              <w:left w:val="single" w:sz="6"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59DF6EAD" w14:textId="77777777" w:rsidR="00CB574C" w:rsidRDefault="00000000">
            <w:pPr>
              <w:widowControl w:val="0"/>
              <w:spacing w:line="276" w:lineRule="auto"/>
              <w:jc w:val="right"/>
              <w:rPr>
                <w:sz w:val="16"/>
                <w:szCs w:val="16"/>
              </w:rPr>
            </w:pPr>
            <w:r>
              <w:rPr>
                <w:sz w:val="16"/>
                <w:szCs w:val="16"/>
              </w:rPr>
              <w:t>2,170,007.58</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6BA5B62A" w14:textId="77777777" w:rsidR="00CB574C" w:rsidRDefault="00000000">
            <w:pPr>
              <w:widowControl w:val="0"/>
              <w:spacing w:line="276" w:lineRule="auto"/>
              <w:jc w:val="right"/>
              <w:rPr>
                <w:sz w:val="16"/>
                <w:szCs w:val="16"/>
              </w:rPr>
            </w:pPr>
            <w:r>
              <w:rPr>
                <w:sz w:val="16"/>
                <w:szCs w:val="16"/>
              </w:rPr>
              <w:t>11,112,019.02</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4F4A68DC" w14:textId="77777777" w:rsidR="00CB574C" w:rsidRDefault="00000000">
            <w:pPr>
              <w:widowControl w:val="0"/>
              <w:spacing w:line="276" w:lineRule="auto"/>
              <w:jc w:val="right"/>
              <w:rPr>
                <w:sz w:val="16"/>
                <w:szCs w:val="16"/>
              </w:rPr>
            </w:pPr>
            <w:r>
              <w:rPr>
                <w:sz w:val="16"/>
                <w:szCs w:val="16"/>
              </w:rPr>
              <w:t>4,665,517.03</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74A5A6A5" w14:textId="77777777" w:rsidR="00CB574C" w:rsidRDefault="00000000">
            <w:pPr>
              <w:widowControl w:val="0"/>
              <w:spacing w:line="276" w:lineRule="auto"/>
              <w:jc w:val="right"/>
              <w:rPr>
                <w:sz w:val="16"/>
                <w:szCs w:val="16"/>
              </w:rPr>
            </w:pPr>
            <w:r>
              <w:rPr>
                <w:sz w:val="16"/>
                <w:szCs w:val="16"/>
              </w:rPr>
              <w:t>2,521,942.90</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11F70945" w14:textId="77777777" w:rsidR="00CB574C" w:rsidRDefault="00000000">
            <w:pPr>
              <w:widowControl w:val="0"/>
              <w:spacing w:line="276" w:lineRule="auto"/>
              <w:jc w:val="right"/>
              <w:rPr>
                <w:sz w:val="16"/>
                <w:szCs w:val="16"/>
              </w:rPr>
            </w:pPr>
            <w:r>
              <w:rPr>
                <w:sz w:val="16"/>
                <w:szCs w:val="16"/>
              </w:rPr>
              <w:t>1,858,284.82</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4D2B6353" w14:textId="77777777" w:rsidR="00CB574C" w:rsidRDefault="00000000">
            <w:pPr>
              <w:widowControl w:val="0"/>
              <w:spacing w:line="276" w:lineRule="auto"/>
              <w:jc w:val="right"/>
              <w:rPr>
                <w:sz w:val="16"/>
                <w:szCs w:val="16"/>
              </w:rPr>
            </w:pPr>
            <w:r>
              <w:rPr>
                <w:sz w:val="16"/>
                <w:szCs w:val="16"/>
              </w:rPr>
              <w:t>1,327,316.17</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148E3707" w14:textId="77777777" w:rsidR="00CB574C" w:rsidRDefault="00000000">
            <w:pPr>
              <w:widowControl w:val="0"/>
              <w:spacing w:line="276" w:lineRule="auto"/>
              <w:jc w:val="right"/>
              <w:rPr>
                <w:sz w:val="16"/>
                <w:szCs w:val="16"/>
              </w:rPr>
            </w:pPr>
            <w:r>
              <w:rPr>
                <w:sz w:val="16"/>
                <w:szCs w:val="16"/>
              </w:rPr>
              <w:t>23,655,087.51</w:t>
            </w:r>
          </w:p>
        </w:tc>
      </w:tr>
      <w:tr w:rsidR="00CB574C" w14:paraId="4B990311" w14:textId="77777777">
        <w:trPr>
          <w:trHeight w:val="153"/>
          <w:jc w:val="center"/>
        </w:trPr>
        <w:tc>
          <w:tcPr>
            <w:tcW w:w="2382" w:type="dxa"/>
            <w:vMerge w:val="restart"/>
            <w:tcBorders>
              <w:top w:val="single" w:sz="6" w:space="0" w:color="CCCCCC"/>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286E16D9" w14:textId="77777777" w:rsidR="00CB574C" w:rsidRDefault="00000000">
            <w:pPr>
              <w:widowControl w:val="0"/>
              <w:jc w:val="left"/>
              <w:rPr>
                <w:color w:val="FFFFFF"/>
                <w:sz w:val="16"/>
                <w:szCs w:val="16"/>
              </w:rPr>
            </w:pPr>
            <w:r>
              <w:rPr>
                <w:color w:val="FFFFFF"/>
                <w:sz w:val="16"/>
                <w:szCs w:val="16"/>
              </w:rPr>
              <w:t>PLANIRANI IZVORI FINANCIRANJA</w:t>
            </w:r>
          </w:p>
        </w:tc>
        <w:tc>
          <w:tcPr>
            <w:tcW w:w="4610"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226F4598" w14:textId="77777777" w:rsidR="00CB574C" w:rsidRDefault="00000000">
            <w:pPr>
              <w:widowControl w:val="0"/>
              <w:jc w:val="left"/>
              <w:rPr>
                <w:sz w:val="18"/>
                <w:szCs w:val="18"/>
              </w:rPr>
            </w:pPr>
            <w:r>
              <w:rPr>
                <w:color w:val="FFFFFF"/>
                <w:sz w:val="18"/>
                <w:szCs w:val="18"/>
              </w:rPr>
              <w:t>DRŽAVNI / LOKALNI / ŽUPANIJSKI PRORAČUN</w:t>
            </w:r>
          </w:p>
        </w:tc>
        <w:tc>
          <w:tcPr>
            <w:tcW w:w="1132"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21CDABFE" w14:textId="77777777" w:rsidR="00CB574C" w:rsidRDefault="00000000" w:rsidP="00597339">
            <w:pPr>
              <w:widowControl w:val="0"/>
              <w:spacing w:line="276" w:lineRule="auto"/>
              <w:jc w:val="right"/>
              <w:rPr>
                <w:color w:val="FFFFFF"/>
                <w:sz w:val="16"/>
                <w:szCs w:val="16"/>
              </w:rPr>
            </w:pPr>
            <w:r>
              <w:rPr>
                <w:color w:val="FFFFFF"/>
                <w:sz w:val="16"/>
                <w:szCs w:val="16"/>
              </w:rPr>
              <w:t>4,711.97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6A4BE598" w14:textId="77777777" w:rsidR="00CB574C" w:rsidRDefault="00000000" w:rsidP="00597339">
            <w:pPr>
              <w:widowControl w:val="0"/>
              <w:spacing w:line="276" w:lineRule="auto"/>
              <w:jc w:val="right"/>
              <w:rPr>
                <w:color w:val="FFFFFF"/>
                <w:sz w:val="16"/>
                <w:szCs w:val="16"/>
              </w:rPr>
            </w:pPr>
            <w:r>
              <w:rPr>
                <w:color w:val="FFFFFF"/>
                <w:sz w:val="16"/>
                <w:szCs w:val="16"/>
              </w:rPr>
              <w:t>413,801.94</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7CB3EC81" w14:textId="77777777" w:rsidR="00CB574C" w:rsidRDefault="00000000" w:rsidP="00597339">
            <w:pPr>
              <w:widowControl w:val="0"/>
              <w:spacing w:line="276" w:lineRule="auto"/>
              <w:jc w:val="right"/>
              <w:rPr>
                <w:color w:val="FFFFFF"/>
                <w:sz w:val="16"/>
                <w:szCs w:val="16"/>
              </w:rPr>
            </w:pPr>
            <w:r>
              <w:rPr>
                <w:color w:val="FFFFFF"/>
                <w:sz w:val="16"/>
                <w:szCs w:val="16"/>
              </w:rPr>
              <w:t>79,662.29</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1D850D79" w14:textId="66E4EEB5" w:rsidR="00CB574C" w:rsidRDefault="00204D3B" w:rsidP="00597339">
            <w:pPr>
              <w:widowControl w:val="0"/>
              <w:spacing w:line="276" w:lineRule="auto"/>
              <w:jc w:val="right"/>
              <w:rPr>
                <w:color w:val="FFFFFF"/>
                <w:sz w:val="16"/>
                <w:szCs w:val="16"/>
              </w:rPr>
            </w:pPr>
            <w:r w:rsidRPr="00204D3B">
              <w:rPr>
                <w:color w:val="FFFFFF"/>
                <w:sz w:val="16"/>
                <w:szCs w:val="16"/>
              </w:rPr>
              <w:t>278.742,73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14629122" w14:textId="77A68120" w:rsidR="00CB574C" w:rsidRDefault="00204D3B" w:rsidP="00597339">
            <w:pPr>
              <w:widowControl w:val="0"/>
              <w:spacing w:line="276" w:lineRule="auto"/>
              <w:jc w:val="right"/>
              <w:rPr>
                <w:color w:val="FFFFFF"/>
                <w:sz w:val="16"/>
                <w:szCs w:val="16"/>
              </w:rPr>
            </w:pPr>
            <w:r w:rsidRPr="00204D3B">
              <w:rPr>
                <w:color w:val="FFFFFF"/>
                <w:sz w:val="16"/>
                <w:szCs w:val="16"/>
              </w:rPr>
              <w:t>278.742,73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24668558" w14:textId="77777777" w:rsidR="00CB574C" w:rsidRDefault="00000000" w:rsidP="00597339">
            <w:pPr>
              <w:widowControl w:val="0"/>
              <w:spacing w:line="276" w:lineRule="auto"/>
              <w:jc w:val="right"/>
              <w:rPr>
                <w:color w:val="FFFFFF"/>
                <w:sz w:val="16"/>
                <w:szCs w:val="16"/>
              </w:rPr>
            </w:pPr>
            <w:r>
              <w:rPr>
                <w:color w:val="FFFFFF"/>
                <w:sz w:val="16"/>
                <w:szCs w:val="16"/>
              </w:rPr>
              <w:t>199,097.43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0C163918" w14:textId="49B48DA1" w:rsidR="00CB574C" w:rsidRDefault="00204D3B" w:rsidP="00597339">
            <w:pPr>
              <w:widowControl w:val="0"/>
              <w:spacing w:line="276" w:lineRule="auto"/>
              <w:jc w:val="right"/>
              <w:rPr>
                <w:color w:val="FFFFFF"/>
                <w:sz w:val="16"/>
                <w:szCs w:val="16"/>
              </w:rPr>
            </w:pPr>
            <w:r w:rsidRPr="00204D3B">
              <w:rPr>
                <w:color w:val="FFFFFF"/>
                <w:sz w:val="16"/>
                <w:szCs w:val="16"/>
              </w:rPr>
              <w:t>1.254.742,09</w:t>
            </w:r>
          </w:p>
        </w:tc>
      </w:tr>
      <w:tr w:rsidR="00CB574C" w14:paraId="68DBC6DD" w14:textId="77777777">
        <w:trPr>
          <w:trHeight w:val="153"/>
          <w:jc w:val="center"/>
        </w:trPr>
        <w:tc>
          <w:tcPr>
            <w:tcW w:w="2382" w:type="dxa"/>
            <w:vMerge/>
            <w:tcBorders>
              <w:top w:val="single" w:sz="6" w:space="0" w:color="CCCCCC"/>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4817899A" w14:textId="77777777" w:rsidR="00CB574C" w:rsidRDefault="00CB574C">
            <w:pPr>
              <w:widowControl w:val="0"/>
              <w:pBdr>
                <w:top w:val="nil"/>
                <w:left w:val="nil"/>
                <w:bottom w:val="nil"/>
                <w:right w:val="nil"/>
                <w:between w:val="nil"/>
              </w:pBdr>
              <w:spacing w:line="276" w:lineRule="auto"/>
              <w:jc w:val="left"/>
              <w:rPr>
                <w:sz w:val="20"/>
                <w:szCs w:val="20"/>
              </w:rPr>
            </w:pPr>
          </w:p>
        </w:tc>
        <w:tc>
          <w:tcPr>
            <w:tcW w:w="4610"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4A06BE66" w14:textId="77777777" w:rsidR="00CB574C" w:rsidRDefault="00000000">
            <w:pPr>
              <w:widowControl w:val="0"/>
              <w:jc w:val="left"/>
              <w:rPr>
                <w:sz w:val="18"/>
                <w:szCs w:val="18"/>
              </w:rPr>
            </w:pPr>
            <w:r>
              <w:rPr>
                <w:color w:val="FFFFFF"/>
                <w:sz w:val="18"/>
                <w:szCs w:val="18"/>
              </w:rPr>
              <w:t>FONDOVI EU / ZAJMOVI/ POMOĆI/ OSTALO</w:t>
            </w:r>
          </w:p>
        </w:tc>
        <w:tc>
          <w:tcPr>
            <w:tcW w:w="1132"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7FC326A4" w14:textId="77777777" w:rsidR="00CB574C" w:rsidRDefault="00000000" w:rsidP="00597339">
            <w:pPr>
              <w:widowControl w:val="0"/>
              <w:spacing w:line="276" w:lineRule="auto"/>
              <w:jc w:val="right"/>
              <w:rPr>
                <w:color w:val="FFFFFF"/>
                <w:sz w:val="16"/>
                <w:szCs w:val="16"/>
              </w:rPr>
            </w:pPr>
            <w:r>
              <w:rPr>
                <w:color w:val="FFFFFF"/>
                <w:sz w:val="16"/>
                <w:szCs w:val="16"/>
              </w:rPr>
              <w:t>2,165,295.61</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7CAE6EBD" w14:textId="77777777" w:rsidR="00CB574C" w:rsidRDefault="00000000" w:rsidP="00597339">
            <w:pPr>
              <w:widowControl w:val="0"/>
              <w:spacing w:line="276" w:lineRule="auto"/>
              <w:jc w:val="right"/>
              <w:rPr>
                <w:color w:val="FFFFFF"/>
                <w:sz w:val="16"/>
                <w:szCs w:val="16"/>
              </w:rPr>
            </w:pPr>
            <w:r>
              <w:rPr>
                <w:color w:val="FFFFFF"/>
                <w:sz w:val="16"/>
                <w:szCs w:val="16"/>
              </w:rPr>
              <w:t>10,698,217.07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4ADB50F4" w14:textId="2EAA2DA2" w:rsidR="00CB574C" w:rsidRDefault="00204D3B" w:rsidP="00597339">
            <w:pPr>
              <w:widowControl w:val="0"/>
              <w:spacing w:line="276" w:lineRule="auto"/>
              <w:jc w:val="right"/>
              <w:rPr>
                <w:color w:val="FFFFFF"/>
                <w:sz w:val="16"/>
                <w:szCs w:val="16"/>
              </w:rPr>
            </w:pPr>
            <w:r w:rsidRPr="00204D3B">
              <w:rPr>
                <w:color w:val="FFFFFF"/>
                <w:sz w:val="16"/>
                <w:szCs w:val="16"/>
              </w:rPr>
              <w:t>4.585.871,73</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5ABD8A10" w14:textId="51A57904" w:rsidR="00CB574C" w:rsidRDefault="00204D3B" w:rsidP="00597339">
            <w:pPr>
              <w:widowControl w:val="0"/>
              <w:spacing w:line="276" w:lineRule="auto"/>
              <w:jc w:val="right"/>
              <w:rPr>
                <w:color w:val="FFFFFF"/>
                <w:sz w:val="16"/>
                <w:szCs w:val="16"/>
              </w:rPr>
            </w:pPr>
            <w:r w:rsidRPr="00204D3B">
              <w:rPr>
                <w:color w:val="FFFFFF"/>
                <w:sz w:val="16"/>
                <w:szCs w:val="16"/>
              </w:rPr>
              <w:t>2.243.200,18</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34667775" w14:textId="54206E23" w:rsidR="00CB574C" w:rsidRDefault="00204D3B" w:rsidP="00597339">
            <w:pPr>
              <w:widowControl w:val="0"/>
              <w:spacing w:line="276" w:lineRule="auto"/>
              <w:jc w:val="right"/>
              <w:rPr>
                <w:color w:val="FFFFFF"/>
                <w:sz w:val="16"/>
                <w:szCs w:val="16"/>
              </w:rPr>
            </w:pPr>
            <w:r w:rsidRPr="00204D3B">
              <w:rPr>
                <w:color w:val="FFFFFF"/>
                <w:sz w:val="16"/>
                <w:szCs w:val="16"/>
              </w:rPr>
              <w:t>1.579.542,09</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5A018FB4" w14:textId="77777777" w:rsidR="00CB574C" w:rsidRDefault="00000000" w:rsidP="00597339">
            <w:pPr>
              <w:widowControl w:val="0"/>
              <w:spacing w:line="276" w:lineRule="auto"/>
              <w:jc w:val="right"/>
              <w:rPr>
                <w:color w:val="FFFFFF"/>
                <w:sz w:val="16"/>
                <w:szCs w:val="16"/>
              </w:rPr>
            </w:pPr>
            <w:r>
              <w:rPr>
                <w:color w:val="FFFFFF"/>
                <w:sz w:val="16"/>
                <w:szCs w:val="16"/>
              </w:rPr>
              <w:t>1,128,218.74</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08F2E22E" w14:textId="7B2E0CD4" w:rsidR="00CB574C" w:rsidRDefault="00204D3B" w:rsidP="00597339">
            <w:pPr>
              <w:widowControl w:val="0"/>
              <w:spacing w:line="276" w:lineRule="auto"/>
              <w:jc w:val="right"/>
              <w:rPr>
                <w:color w:val="FFFFFF"/>
                <w:sz w:val="16"/>
                <w:szCs w:val="16"/>
              </w:rPr>
            </w:pPr>
            <w:r w:rsidRPr="00204D3B">
              <w:rPr>
                <w:color w:val="FFFFFF"/>
                <w:sz w:val="16"/>
                <w:szCs w:val="16"/>
              </w:rPr>
              <w:t>22.400.345,43</w:t>
            </w:r>
          </w:p>
        </w:tc>
      </w:tr>
    </w:tbl>
    <w:p w14:paraId="5269096A" w14:textId="77777777" w:rsidR="00CB574C" w:rsidRDefault="00000000">
      <w:pPr>
        <w:jc w:val="left"/>
      </w:pPr>
      <w:r>
        <w:br w:type="page"/>
      </w:r>
    </w:p>
    <w:p w14:paraId="229B0E63" w14:textId="77777777" w:rsidR="00CB574C" w:rsidRDefault="00CB574C">
      <w:pPr>
        <w:jc w:val="left"/>
      </w:pPr>
    </w:p>
    <w:tbl>
      <w:tblPr>
        <w:tblStyle w:val="af4"/>
        <w:tblW w:w="13905" w:type="dxa"/>
        <w:jc w:val="center"/>
        <w:tblBorders>
          <w:top w:val="nil"/>
          <w:left w:val="nil"/>
          <w:bottom w:val="nil"/>
          <w:right w:val="nil"/>
          <w:insideH w:val="nil"/>
          <w:insideV w:val="nil"/>
        </w:tblBorders>
        <w:tblLayout w:type="fixed"/>
        <w:tblLook w:val="0600" w:firstRow="0" w:lastRow="0" w:firstColumn="0" w:lastColumn="0" w:noHBand="1" w:noVBand="1"/>
      </w:tblPr>
      <w:tblGrid>
        <w:gridCol w:w="3735"/>
        <w:gridCol w:w="10170"/>
      </w:tblGrid>
      <w:tr w:rsidR="00CB574C" w14:paraId="227B4D9F" w14:textId="77777777">
        <w:trPr>
          <w:jc w:val="center"/>
        </w:trPr>
        <w:tc>
          <w:tcPr>
            <w:tcW w:w="373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183AE81" w14:textId="77777777" w:rsidR="00CB574C" w:rsidRDefault="00000000">
            <w:pPr>
              <w:widowControl w:val="0"/>
              <w:jc w:val="left"/>
            </w:pPr>
            <w:r>
              <w:rPr>
                <w:b/>
                <w:color w:val="FFFFFF"/>
                <w:sz w:val="18"/>
                <w:szCs w:val="18"/>
              </w:rPr>
              <w:t>STRATEŠKI CILJEVI NRS-a</w:t>
            </w:r>
          </w:p>
        </w:tc>
        <w:tc>
          <w:tcPr>
            <w:tcW w:w="1017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3CA49BB" w14:textId="77777777" w:rsidR="00CB574C" w:rsidRDefault="00000000">
            <w:pPr>
              <w:widowControl w:val="0"/>
              <w:jc w:val="left"/>
            </w:pPr>
            <w:r>
              <w:rPr>
                <w:i/>
                <w:color w:val="FFFFFF"/>
                <w:sz w:val="18"/>
                <w:szCs w:val="18"/>
              </w:rPr>
              <w:t>Strateški cilj 8. “Ekološka i energetska tranzicija za klimatsku neutralnost”</w:t>
            </w:r>
          </w:p>
        </w:tc>
      </w:tr>
      <w:tr w:rsidR="00CB574C" w14:paraId="48C1C617" w14:textId="77777777">
        <w:trPr>
          <w:jc w:val="center"/>
        </w:trPr>
        <w:tc>
          <w:tcPr>
            <w:tcW w:w="3735" w:type="dxa"/>
            <w:tcBorders>
              <w:top w:val="single" w:sz="6" w:space="0" w:color="CCCCCC"/>
              <w:left w:val="single" w:sz="6" w:space="0" w:color="000000"/>
              <w:bottom w:val="single" w:sz="6" w:space="0" w:color="000000"/>
              <w:right w:val="single" w:sz="6" w:space="0" w:color="000000"/>
            </w:tcBorders>
            <w:shd w:val="clear" w:color="auto" w:fill="999999"/>
            <w:tcMar>
              <w:top w:w="40" w:type="dxa"/>
              <w:left w:w="40" w:type="dxa"/>
              <w:bottom w:w="40" w:type="dxa"/>
              <w:right w:w="40" w:type="dxa"/>
            </w:tcMar>
            <w:vAlign w:val="center"/>
          </w:tcPr>
          <w:p w14:paraId="6F5D9990" w14:textId="77777777" w:rsidR="00CB574C" w:rsidRDefault="00000000">
            <w:pPr>
              <w:widowControl w:val="0"/>
              <w:jc w:val="left"/>
            </w:pPr>
            <w:r>
              <w:rPr>
                <w:b/>
                <w:color w:val="FFFFFF"/>
                <w:sz w:val="18"/>
                <w:szCs w:val="18"/>
              </w:rPr>
              <w:t>POKAZATELJI UČINKA NRS-a</w:t>
            </w:r>
          </w:p>
        </w:tc>
        <w:tc>
          <w:tcPr>
            <w:tcW w:w="10170" w:type="dxa"/>
            <w:tcBorders>
              <w:top w:val="single" w:sz="6" w:space="0" w:color="CCCCCC"/>
              <w:left w:val="single" w:sz="6" w:space="0" w:color="CCCCCC"/>
              <w:bottom w:val="single" w:sz="6" w:space="0" w:color="000000"/>
              <w:right w:val="single" w:sz="6" w:space="0" w:color="000000"/>
            </w:tcBorders>
            <w:shd w:val="clear" w:color="auto" w:fill="999999"/>
            <w:tcMar>
              <w:top w:w="40" w:type="dxa"/>
              <w:left w:w="40" w:type="dxa"/>
              <w:bottom w:w="40" w:type="dxa"/>
              <w:right w:w="40" w:type="dxa"/>
            </w:tcMar>
            <w:vAlign w:val="center"/>
          </w:tcPr>
          <w:p w14:paraId="74D90A1E" w14:textId="77777777" w:rsidR="00CB574C" w:rsidRDefault="00000000">
            <w:pPr>
              <w:widowControl w:val="0"/>
              <w:jc w:val="left"/>
              <w:rPr>
                <w:i/>
                <w:color w:val="FFFFFF"/>
                <w:sz w:val="18"/>
                <w:szCs w:val="18"/>
              </w:rPr>
            </w:pPr>
            <w:r>
              <w:rPr>
                <w:i/>
                <w:color w:val="FFFFFF"/>
                <w:sz w:val="18"/>
                <w:szCs w:val="18"/>
              </w:rPr>
              <w:t>Stopa recikliranja komunalnog otpada</w:t>
            </w:r>
          </w:p>
          <w:p w14:paraId="456614D0" w14:textId="77777777" w:rsidR="00CB574C" w:rsidRDefault="00000000">
            <w:pPr>
              <w:widowControl w:val="0"/>
              <w:jc w:val="left"/>
              <w:rPr>
                <w:i/>
                <w:color w:val="FFFFFF"/>
                <w:sz w:val="18"/>
                <w:szCs w:val="18"/>
              </w:rPr>
            </w:pPr>
            <w:r>
              <w:rPr>
                <w:i/>
                <w:color w:val="FFFFFF"/>
                <w:sz w:val="18"/>
                <w:szCs w:val="18"/>
              </w:rPr>
              <w:t>Udio obnovljivih izvora energije u bruto ukupnoj potrošnji energije</w:t>
            </w:r>
          </w:p>
          <w:p w14:paraId="78394966" w14:textId="77777777" w:rsidR="00CB574C" w:rsidRDefault="00000000">
            <w:pPr>
              <w:widowControl w:val="0"/>
              <w:jc w:val="left"/>
              <w:rPr>
                <w:i/>
                <w:color w:val="FFFFFF"/>
                <w:sz w:val="18"/>
                <w:szCs w:val="18"/>
              </w:rPr>
            </w:pPr>
            <w:r>
              <w:rPr>
                <w:i/>
                <w:color w:val="FFFFFF"/>
                <w:sz w:val="18"/>
                <w:szCs w:val="18"/>
              </w:rPr>
              <w:t>Emisije stakleničkih plinova (bazna godina – 1990.)</w:t>
            </w:r>
          </w:p>
        </w:tc>
      </w:tr>
    </w:tbl>
    <w:p w14:paraId="4CD939E5" w14:textId="77777777" w:rsidR="00CB574C" w:rsidRDefault="00CB574C">
      <w:pPr>
        <w:jc w:val="left"/>
      </w:pPr>
    </w:p>
    <w:tbl>
      <w:tblPr>
        <w:tblStyle w:val="af5"/>
        <w:tblW w:w="14923" w:type="dxa"/>
        <w:jc w:val="center"/>
        <w:tblBorders>
          <w:top w:val="nil"/>
          <w:left w:val="nil"/>
          <w:bottom w:val="nil"/>
          <w:right w:val="nil"/>
          <w:insideH w:val="nil"/>
          <w:insideV w:val="nil"/>
        </w:tblBorders>
        <w:tblLayout w:type="fixed"/>
        <w:tblLook w:val="0600" w:firstRow="0" w:lastRow="0" w:firstColumn="0" w:lastColumn="0" w:noHBand="1" w:noVBand="1"/>
      </w:tblPr>
      <w:tblGrid>
        <w:gridCol w:w="2382"/>
        <w:gridCol w:w="2910"/>
        <w:gridCol w:w="1699"/>
        <w:gridCol w:w="1140"/>
        <w:gridCol w:w="1132"/>
        <w:gridCol w:w="1132"/>
        <w:gridCol w:w="1132"/>
        <w:gridCol w:w="1132"/>
        <w:gridCol w:w="1132"/>
        <w:gridCol w:w="1132"/>
      </w:tblGrid>
      <w:tr w:rsidR="00CB574C" w14:paraId="0278E203" w14:textId="77777777">
        <w:trPr>
          <w:trHeight w:val="840"/>
          <w:jc w:val="center"/>
        </w:trPr>
        <w:tc>
          <w:tcPr>
            <w:tcW w:w="5292" w:type="dxa"/>
            <w:gridSpan w:val="2"/>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48EE25A" w14:textId="77777777" w:rsidR="00CB574C" w:rsidRDefault="00000000">
            <w:pPr>
              <w:widowControl w:val="0"/>
              <w:jc w:val="center"/>
              <w:rPr>
                <w:sz w:val="20"/>
                <w:szCs w:val="20"/>
              </w:rPr>
            </w:pPr>
            <w:r>
              <w:rPr>
                <w:color w:val="FFFFFF"/>
                <w:sz w:val="16"/>
                <w:szCs w:val="16"/>
              </w:rPr>
              <w:t>POSEBNI CILJEVI</w:t>
            </w:r>
          </w:p>
        </w:tc>
        <w:tc>
          <w:tcPr>
            <w:tcW w:w="1699" w:type="dxa"/>
            <w:tcBorders>
              <w:top w:val="single" w:sz="6" w:space="0" w:color="000000"/>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388E8092" w14:textId="77777777" w:rsidR="00CB574C" w:rsidRDefault="00000000">
            <w:pPr>
              <w:widowControl w:val="0"/>
              <w:jc w:val="center"/>
              <w:rPr>
                <w:sz w:val="20"/>
                <w:szCs w:val="20"/>
              </w:rPr>
            </w:pPr>
            <w:r>
              <w:rPr>
                <w:sz w:val="16"/>
                <w:szCs w:val="16"/>
              </w:rPr>
              <w:t>POKAZATELJI ISHODA</w:t>
            </w:r>
          </w:p>
        </w:tc>
        <w:tc>
          <w:tcPr>
            <w:tcW w:w="1140"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DE72DC4" w14:textId="77777777" w:rsidR="00CB574C" w:rsidRDefault="00000000">
            <w:pPr>
              <w:widowControl w:val="0"/>
              <w:jc w:val="center"/>
              <w:rPr>
                <w:sz w:val="16"/>
                <w:szCs w:val="16"/>
              </w:rPr>
            </w:pPr>
            <w:r>
              <w:rPr>
                <w:sz w:val="16"/>
                <w:szCs w:val="16"/>
              </w:rPr>
              <w:t>FINANCIJSKI PLAN 2022.</w:t>
            </w:r>
          </w:p>
          <w:p w14:paraId="38D3920B"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79681AB" w14:textId="77777777" w:rsidR="00CB574C" w:rsidRDefault="00000000">
            <w:pPr>
              <w:widowControl w:val="0"/>
              <w:jc w:val="center"/>
              <w:rPr>
                <w:sz w:val="16"/>
                <w:szCs w:val="16"/>
              </w:rPr>
            </w:pPr>
            <w:r>
              <w:rPr>
                <w:sz w:val="16"/>
                <w:szCs w:val="16"/>
              </w:rPr>
              <w:t>FINANCIJSKI PLAN 2023.</w:t>
            </w:r>
          </w:p>
          <w:p w14:paraId="53F95682"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F78ADD1" w14:textId="77777777" w:rsidR="00CB574C" w:rsidRDefault="00000000">
            <w:pPr>
              <w:widowControl w:val="0"/>
              <w:jc w:val="center"/>
              <w:rPr>
                <w:sz w:val="16"/>
                <w:szCs w:val="16"/>
              </w:rPr>
            </w:pPr>
            <w:r>
              <w:rPr>
                <w:sz w:val="16"/>
                <w:szCs w:val="16"/>
              </w:rPr>
              <w:t>FINANCIJSKI PLAN 2024.</w:t>
            </w:r>
          </w:p>
          <w:p w14:paraId="73B0F6AD"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6F43D30" w14:textId="77777777" w:rsidR="00CB574C" w:rsidRDefault="00000000">
            <w:pPr>
              <w:widowControl w:val="0"/>
              <w:jc w:val="center"/>
              <w:rPr>
                <w:sz w:val="16"/>
                <w:szCs w:val="16"/>
              </w:rPr>
            </w:pPr>
            <w:r>
              <w:rPr>
                <w:sz w:val="16"/>
                <w:szCs w:val="16"/>
              </w:rPr>
              <w:t>FINANCIJSKI PLAN 2025.</w:t>
            </w:r>
          </w:p>
          <w:p w14:paraId="42DC3B78"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5E24D0D" w14:textId="77777777" w:rsidR="00CB574C" w:rsidRDefault="00000000">
            <w:pPr>
              <w:widowControl w:val="0"/>
              <w:jc w:val="center"/>
              <w:rPr>
                <w:sz w:val="16"/>
                <w:szCs w:val="16"/>
              </w:rPr>
            </w:pPr>
            <w:r>
              <w:rPr>
                <w:sz w:val="16"/>
                <w:szCs w:val="16"/>
              </w:rPr>
              <w:t>FINANCIJSKI PLAN 2026.</w:t>
            </w:r>
          </w:p>
          <w:p w14:paraId="25B2B920"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474CC74" w14:textId="77777777" w:rsidR="00CB574C" w:rsidRDefault="00000000">
            <w:pPr>
              <w:widowControl w:val="0"/>
              <w:jc w:val="center"/>
              <w:rPr>
                <w:sz w:val="16"/>
                <w:szCs w:val="16"/>
              </w:rPr>
            </w:pPr>
            <w:r>
              <w:rPr>
                <w:sz w:val="16"/>
                <w:szCs w:val="16"/>
              </w:rPr>
              <w:t>FINANCIJSKI PLAN 2027.</w:t>
            </w:r>
          </w:p>
          <w:p w14:paraId="1FD45117" w14:textId="77777777" w:rsidR="00CB574C" w:rsidRDefault="00000000">
            <w:pPr>
              <w:widowControl w:val="0"/>
              <w:jc w:val="center"/>
              <w:rPr>
                <w:sz w:val="16"/>
                <w:szCs w:val="16"/>
              </w:rPr>
            </w:pPr>
            <w:r>
              <w:rPr>
                <w:sz w:val="16"/>
                <w:szCs w:val="16"/>
              </w:rPr>
              <w:t xml:space="preserve">(EUR) </w:t>
            </w:r>
          </w:p>
        </w:tc>
        <w:tc>
          <w:tcPr>
            <w:tcW w:w="1132" w:type="dxa"/>
            <w:tcBorders>
              <w:top w:val="single" w:sz="6" w:space="0" w:color="000000"/>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F3795C1" w14:textId="77777777" w:rsidR="00CB574C" w:rsidRDefault="00000000">
            <w:pPr>
              <w:widowControl w:val="0"/>
              <w:jc w:val="center"/>
              <w:rPr>
                <w:sz w:val="16"/>
                <w:szCs w:val="16"/>
              </w:rPr>
            </w:pPr>
            <w:r>
              <w:rPr>
                <w:sz w:val="16"/>
                <w:szCs w:val="16"/>
              </w:rPr>
              <w:t xml:space="preserve">UKUPNA ALOKACIJA ZA PROVEDBU POSEBNOG CILJA (EUR) </w:t>
            </w:r>
          </w:p>
        </w:tc>
      </w:tr>
      <w:tr w:rsidR="00CB574C" w14:paraId="1F7BAE4F" w14:textId="77777777">
        <w:trPr>
          <w:trHeight w:val="285"/>
          <w:jc w:val="center"/>
        </w:trPr>
        <w:tc>
          <w:tcPr>
            <w:tcW w:w="5292"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28338D8" w14:textId="77777777" w:rsidR="00CB574C" w:rsidRDefault="00000000">
            <w:pPr>
              <w:widowControl w:val="0"/>
              <w:jc w:val="left"/>
              <w:rPr>
                <w:sz w:val="20"/>
                <w:szCs w:val="20"/>
              </w:rPr>
            </w:pPr>
            <w:r>
              <w:rPr>
                <w:i/>
                <w:color w:val="FFFFFF"/>
                <w:sz w:val="16"/>
                <w:szCs w:val="16"/>
              </w:rPr>
              <w:t>Posebni cilj 4.1: Razvoj osnovne komunalne infrastrukture</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2F28B9AC" w14:textId="77777777" w:rsidR="00CB574C" w:rsidRDefault="00000000">
            <w:pPr>
              <w:widowControl w:val="0"/>
              <w:jc w:val="center"/>
              <w:rPr>
                <w:sz w:val="20"/>
                <w:szCs w:val="20"/>
              </w:rPr>
            </w:pPr>
            <w:r>
              <w:rPr>
                <w:i/>
                <w:sz w:val="16"/>
                <w:szCs w:val="16"/>
              </w:rPr>
              <w:t>Pokazatelj ishoda 4.1.</w:t>
            </w:r>
          </w:p>
        </w:tc>
        <w:tc>
          <w:tcPr>
            <w:tcW w:w="1140" w:type="dxa"/>
            <w:tcBorders>
              <w:top w:val="single" w:sz="6"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4867C7FC"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06FF9D8" w14:textId="77777777" w:rsidR="00CB574C" w:rsidRDefault="00000000">
            <w:pPr>
              <w:widowControl w:val="0"/>
              <w:spacing w:line="276" w:lineRule="auto"/>
              <w:jc w:val="right"/>
              <w:rPr>
                <w:sz w:val="16"/>
                <w:szCs w:val="16"/>
              </w:rPr>
            </w:pPr>
            <w:r>
              <w:rPr>
                <w:sz w:val="16"/>
                <w:szCs w:val="16"/>
              </w:rPr>
              <w:t>265,463.23</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2D0B180" w14:textId="77777777" w:rsidR="00CB574C" w:rsidRDefault="00000000">
            <w:pPr>
              <w:widowControl w:val="0"/>
              <w:spacing w:line="276" w:lineRule="auto"/>
              <w:jc w:val="right"/>
              <w:rPr>
                <w:sz w:val="16"/>
                <w:szCs w:val="16"/>
              </w:rPr>
            </w:pPr>
            <w:r>
              <w:rPr>
                <w:sz w:val="16"/>
                <w:szCs w:val="16"/>
              </w:rPr>
              <w:t>331,829.04</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4B367A21" w14:textId="77777777" w:rsidR="00CB574C" w:rsidRDefault="00000000">
            <w:pPr>
              <w:widowControl w:val="0"/>
              <w:spacing w:line="276" w:lineRule="auto"/>
              <w:jc w:val="right"/>
              <w:rPr>
                <w:sz w:val="16"/>
                <w:szCs w:val="16"/>
              </w:rPr>
            </w:pPr>
            <w:r>
              <w:rPr>
                <w:sz w:val="16"/>
                <w:szCs w:val="16"/>
              </w:rPr>
              <w:t>3,169,989.41</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3F81CEF" w14:textId="77777777" w:rsidR="00CB574C" w:rsidRDefault="00000000">
            <w:pPr>
              <w:widowControl w:val="0"/>
              <w:spacing w:line="276" w:lineRule="auto"/>
              <w:jc w:val="right"/>
              <w:rPr>
                <w:sz w:val="16"/>
                <w:szCs w:val="16"/>
              </w:rPr>
            </w:pPr>
            <w:r>
              <w:rPr>
                <w:sz w:val="16"/>
                <w:szCs w:val="16"/>
              </w:rPr>
              <w:t>1,027,695.77</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607AA13D" w14:textId="77777777" w:rsidR="00CB574C" w:rsidRDefault="00000000">
            <w:pPr>
              <w:widowControl w:val="0"/>
              <w:spacing w:line="276" w:lineRule="auto"/>
              <w:jc w:val="right"/>
              <w:rPr>
                <w:sz w:val="16"/>
                <w:szCs w:val="16"/>
              </w:rPr>
            </w:pPr>
            <w:r>
              <w:rPr>
                <w:sz w:val="16"/>
                <w:szCs w:val="16"/>
              </w:rPr>
              <w:t>962,304.22</w:t>
            </w:r>
          </w:p>
        </w:tc>
        <w:tc>
          <w:tcPr>
            <w:tcW w:w="1132" w:type="dxa"/>
            <w:tcBorders>
              <w:top w:val="single" w:sz="6"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B8885A3" w14:textId="77777777" w:rsidR="00CB574C" w:rsidRDefault="00000000">
            <w:pPr>
              <w:widowControl w:val="0"/>
              <w:spacing w:line="276" w:lineRule="auto"/>
              <w:jc w:val="right"/>
              <w:rPr>
                <w:sz w:val="16"/>
                <w:szCs w:val="16"/>
              </w:rPr>
            </w:pPr>
            <w:r>
              <w:rPr>
                <w:sz w:val="16"/>
                <w:szCs w:val="16"/>
              </w:rPr>
              <w:t>5,757,281.68</w:t>
            </w:r>
          </w:p>
        </w:tc>
      </w:tr>
      <w:tr w:rsidR="00CB574C" w14:paraId="57A3D56D" w14:textId="77777777">
        <w:trPr>
          <w:trHeight w:val="135"/>
          <w:jc w:val="center"/>
        </w:trPr>
        <w:tc>
          <w:tcPr>
            <w:tcW w:w="5292"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6DADC59" w14:textId="77777777" w:rsidR="00CB574C" w:rsidRDefault="00000000">
            <w:pPr>
              <w:widowControl w:val="0"/>
              <w:jc w:val="left"/>
              <w:rPr>
                <w:sz w:val="20"/>
                <w:szCs w:val="20"/>
              </w:rPr>
            </w:pPr>
            <w:r>
              <w:rPr>
                <w:i/>
                <w:color w:val="FFFFFF"/>
                <w:sz w:val="16"/>
                <w:szCs w:val="16"/>
              </w:rPr>
              <w:t>Posebni cilj 4.2: Održivo upravljanje resursima</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75441F64" w14:textId="77777777" w:rsidR="00CB574C" w:rsidRDefault="00000000">
            <w:pPr>
              <w:widowControl w:val="0"/>
              <w:jc w:val="center"/>
              <w:rPr>
                <w:sz w:val="20"/>
                <w:szCs w:val="20"/>
              </w:rPr>
            </w:pPr>
            <w:r>
              <w:rPr>
                <w:i/>
                <w:sz w:val="16"/>
                <w:szCs w:val="16"/>
              </w:rPr>
              <w:t>Pokazatelj ishoda 4.2.</w:t>
            </w:r>
          </w:p>
        </w:tc>
        <w:tc>
          <w:tcPr>
            <w:tcW w:w="1140" w:type="dxa"/>
            <w:tcBorders>
              <w:top w:val="single" w:sz="4"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51753018"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17C2F0CC"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2C9C810D" w14:textId="77777777" w:rsidR="00CB574C" w:rsidRDefault="00000000">
            <w:pPr>
              <w:widowControl w:val="0"/>
              <w:spacing w:line="276" w:lineRule="auto"/>
              <w:jc w:val="right"/>
              <w:rPr>
                <w:sz w:val="16"/>
                <w:szCs w:val="16"/>
              </w:rPr>
            </w:pPr>
            <w:r>
              <w:rPr>
                <w:sz w:val="16"/>
                <w:szCs w:val="16"/>
              </w:rPr>
              <w:t>453,499.69</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B0F9961"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07BE6EB" w14:textId="77777777" w:rsidR="00CB574C" w:rsidRDefault="00000000">
            <w:pPr>
              <w:widowControl w:val="0"/>
              <w:spacing w:line="276" w:lineRule="auto"/>
              <w:jc w:val="right"/>
              <w:rPr>
                <w:sz w:val="16"/>
                <w:szCs w:val="16"/>
              </w:rPr>
            </w:pPr>
            <w:r>
              <w:rPr>
                <w:sz w:val="16"/>
                <w:szCs w:val="16"/>
              </w:rPr>
              <w:t>29,643.39</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C56A68D"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3405FB2" w14:textId="77777777" w:rsidR="00CB574C" w:rsidRDefault="00000000">
            <w:pPr>
              <w:widowControl w:val="0"/>
              <w:spacing w:line="276" w:lineRule="auto"/>
              <w:jc w:val="right"/>
              <w:rPr>
                <w:sz w:val="16"/>
                <w:szCs w:val="16"/>
              </w:rPr>
            </w:pPr>
            <w:r>
              <w:rPr>
                <w:sz w:val="16"/>
                <w:szCs w:val="16"/>
              </w:rPr>
              <w:t>483,143.08</w:t>
            </w:r>
          </w:p>
        </w:tc>
      </w:tr>
      <w:tr w:rsidR="00CB574C" w14:paraId="37CB4327" w14:textId="77777777">
        <w:trPr>
          <w:jc w:val="center"/>
        </w:trPr>
        <w:tc>
          <w:tcPr>
            <w:tcW w:w="5292" w:type="dxa"/>
            <w:gridSpan w:val="2"/>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33FA56B" w14:textId="77777777" w:rsidR="00CB574C" w:rsidRDefault="00000000">
            <w:pPr>
              <w:widowControl w:val="0"/>
              <w:jc w:val="left"/>
              <w:rPr>
                <w:sz w:val="20"/>
                <w:szCs w:val="20"/>
              </w:rPr>
            </w:pPr>
            <w:r>
              <w:rPr>
                <w:i/>
                <w:color w:val="FFFFFF"/>
                <w:sz w:val="16"/>
                <w:szCs w:val="16"/>
              </w:rPr>
              <w:t>Posebni cilj 4.3: Unaprjeđenje sustava očuvanja okoliša i prirode</w:t>
            </w:r>
          </w:p>
        </w:tc>
        <w:tc>
          <w:tcPr>
            <w:tcW w:w="1699" w:type="dxa"/>
            <w:tcBorders>
              <w:top w:val="single" w:sz="6" w:space="0" w:color="CCCCCC"/>
              <w:left w:val="single" w:sz="6" w:space="0" w:color="CCCCCC"/>
              <w:bottom w:val="single" w:sz="6" w:space="0" w:color="000000"/>
              <w:right w:val="single" w:sz="6" w:space="0" w:color="000000"/>
            </w:tcBorders>
            <w:shd w:val="clear" w:color="auto" w:fill="F2F2F2"/>
            <w:tcMar>
              <w:top w:w="40" w:type="dxa"/>
              <w:left w:w="40" w:type="dxa"/>
              <w:bottom w:w="40" w:type="dxa"/>
              <w:right w:w="40" w:type="dxa"/>
            </w:tcMar>
            <w:vAlign w:val="center"/>
          </w:tcPr>
          <w:p w14:paraId="7BB9DD26" w14:textId="77777777" w:rsidR="00CB574C" w:rsidRDefault="00000000">
            <w:pPr>
              <w:widowControl w:val="0"/>
              <w:jc w:val="center"/>
              <w:rPr>
                <w:sz w:val="20"/>
                <w:szCs w:val="20"/>
              </w:rPr>
            </w:pPr>
            <w:r>
              <w:rPr>
                <w:i/>
                <w:sz w:val="16"/>
                <w:szCs w:val="16"/>
              </w:rPr>
              <w:t>Pokazatelj ishoda 4.3.</w:t>
            </w:r>
          </w:p>
        </w:tc>
        <w:tc>
          <w:tcPr>
            <w:tcW w:w="1140" w:type="dxa"/>
            <w:tcBorders>
              <w:top w:val="single" w:sz="4" w:space="0" w:color="000000"/>
              <w:left w:val="single" w:sz="6" w:space="0" w:color="000000"/>
              <w:bottom w:val="single" w:sz="4" w:space="0" w:color="000000"/>
              <w:right w:val="single" w:sz="4" w:space="0" w:color="000000"/>
            </w:tcBorders>
            <w:tcMar>
              <w:top w:w="0" w:type="dxa"/>
              <w:left w:w="40" w:type="dxa"/>
              <w:bottom w:w="0" w:type="dxa"/>
              <w:right w:w="40" w:type="dxa"/>
            </w:tcMar>
            <w:vAlign w:val="bottom"/>
          </w:tcPr>
          <w:p w14:paraId="2465EE7F"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757B42FE" w14:textId="77777777" w:rsidR="00CB574C" w:rsidRDefault="00000000">
            <w:pPr>
              <w:widowControl w:val="0"/>
              <w:spacing w:line="276" w:lineRule="auto"/>
              <w:jc w:val="right"/>
              <w:rPr>
                <w:sz w:val="16"/>
                <w:szCs w:val="16"/>
              </w:rPr>
            </w:pPr>
            <w:r>
              <w:rPr>
                <w:sz w:val="16"/>
                <w:szCs w:val="16"/>
              </w:rPr>
              <w:t>1,422,849.75</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14C607B5" w14:textId="77777777" w:rsidR="00CB574C" w:rsidRDefault="00000000">
            <w:pPr>
              <w:widowControl w:val="0"/>
              <w:spacing w:line="276" w:lineRule="auto"/>
              <w:jc w:val="right"/>
              <w:rPr>
                <w:sz w:val="16"/>
                <w:szCs w:val="16"/>
              </w:rPr>
            </w:pPr>
            <w:r>
              <w:rPr>
                <w:sz w:val="16"/>
                <w:szCs w:val="16"/>
              </w:rPr>
              <w:t>1,327,316.17</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0C2260EE" w14:textId="77777777" w:rsidR="00CB574C" w:rsidRDefault="00000000">
            <w:pPr>
              <w:widowControl w:val="0"/>
              <w:spacing w:line="276" w:lineRule="auto"/>
              <w:jc w:val="right"/>
              <w:rPr>
                <w:sz w:val="16"/>
                <w:szCs w:val="16"/>
              </w:rPr>
            </w:pPr>
            <w:r>
              <w:rPr>
                <w:sz w:val="16"/>
                <w:szCs w:val="16"/>
              </w:rPr>
              <w:t>1,990,974.25</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1DED4A74" w14:textId="77777777" w:rsidR="00CB574C" w:rsidRDefault="00000000">
            <w:pPr>
              <w:widowControl w:val="0"/>
              <w:spacing w:line="276" w:lineRule="auto"/>
              <w:jc w:val="right"/>
              <w:rPr>
                <w:sz w:val="16"/>
                <w:szCs w:val="16"/>
              </w:rPr>
            </w:pPr>
            <w:r>
              <w:rPr>
                <w:sz w:val="16"/>
                <w:szCs w:val="16"/>
              </w:rPr>
              <w:t>3,318,290.42</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334DFC43"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14:paraId="51D3720D" w14:textId="77777777" w:rsidR="00CB574C" w:rsidRDefault="00000000">
            <w:pPr>
              <w:widowControl w:val="0"/>
              <w:spacing w:line="276" w:lineRule="auto"/>
              <w:jc w:val="right"/>
              <w:rPr>
                <w:sz w:val="16"/>
                <w:szCs w:val="16"/>
              </w:rPr>
            </w:pPr>
            <w:r>
              <w:rPr>
                <w:sz w:val="16"/>
                <w:szCs w:val="16"/>
              </w:rPr>
              <w:t>8,059,430.58</w:t>
            </w:r>
          </w:p>
        </w:tc>
      </w:tr>
      <w:tr w:rsidR="00CB574C" w14:paraId="712BA8DB" w14:textId="77777777">
        <w:trPr>
          <w:trHeight w:val="60"/>
          <w:jc w:val="center"/>
        </w:trPr>
        <w:tc>
          <w:tcPr>
            <w:tcW w:w="6991" w:type="dxa"/>
            <w:gridSpan w:val="3"/>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BDBEE43" w14:textId="77777777" w:rsidR="00CB574C" w:rsidRDefault="00000000">
            <w:pPr>
              <w:widowControl w:val="0"/>
              <w:jc w:val="center"/>
              <w:rPr>
                <w:sz w:val="20"/>
                <w:szCs w:val="20"/>
              </w:rPr>
            </w:pPr>
            <w:r>
              <w:rPr>
                <w:sz w:val="16"/>
                <w:szCs w:val="16"/>
              </w:rPr>
              <w:t>INDIKATIVNA ALOKACIJA ZA PROVEDBU SRUP-a PO GODINAMA</w:t>
            </w:r>
          </w:p>
        </w:tc>
        <w:tc>
          <w:tcPr>
            <w:tcW w:w="1140" w:type="dxa"/>
            <w:tcBorders>
              <w:top w:val="single" w:sz="4" w:space="0" w:color="000000"/>
              <w:left w:val="single" w:sz="6"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0F503192" w14:textId="77777777" w:rsidR="00CB574C" w:rsidRDefault="00000000">
            <w:pPr>
              <w:widowControl w:val="0"/>
              <w:spacing w:line="276" w:lineRule="auto"/>
              <w:jc w:val="right"/>
              <w:rPr>
                <w:sz w:val="16"/>
                <w:szCs w:val="16"/>
              </w:rPr>
            </w:pPr>
            <w:r>
              <w:rPr>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128A6E7B" w14:textId="77777777" w:rsidR="00CB574C" w:rsidRDefault="00000000">
            <w:pPr>
              <w:widowControl w:val="0"/>
              <w:spacing w:line="276" w:lineRule="auto"/>
              <w:jc w:val="right"/>
              <w:rPr>
                <w:sz w:val="16"/>
                <w:szCs w:val="16"/>
              </w:rPr>
            </w:pPr>
            <w:r>
              <w:rPr>
                <w:sz w:val="16"/>
                <w:szCs w:val="16"/>
              </w:rPr>
              <w:t>1,688,312.98</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63BD2040" w14:textId="77777777" w:rsidR="00CB574C" w:rsidRDefault="00000000">
            <w:pPr>
              <w:widowControl w:val="0"/>
              <w:spacing w:line="276" w:lineRule="auto"/>
              <w:jc w:val="right"/>
              <w:rPr>
                <w:sz w:val="16"/>
                <w:szCs w:val="16"/>
              </w:rPr>
            </w:pPr>
            <w:r>
              <w:rPr>
                <w:sz w:val="16"/>
                <w:szCs w:val="16"/>
              </w:rPr>
              <w:t>2,112,644.90</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698B2099" w14:textId="77777777" w:rsidR="00CB574C" w:rsidRDefault="00000000">
            <w:pPr>
              <w:widowControl w:val="0"/>
              <w:spacing w:line="276" w:lineRule="auto"/>
              <w:jc w:val="right"/>
              <w:rPr>
                <w:sz w:val="16"/>
                <w:szCs w:val="16"/>
              </w:rPr>
            </w:pPr>
            <w:r>
              <w:rPr>
                <w:sz w:val="16"/>
                <w:szCs w:val="16"/>
              </w:rPr>
              <w:t>5,160,963.66</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196E7642" w14:textId="77777777" w:rsidR="00CB574C" w:rsidRDefault="00000000">
            <w:pPr>
              <w:widowControl w:val="0"/>
              <w:spacing w:line="276" w:lineRule="auto"/>
              <w:jc w:val="right"/>
              <w:rPr>
                <w:sz w:val="16"/>
                <w:szCs w:val="16"/>
              </w:rPr>
            </w:pPr>
            <w:r>
              <w:rPr>
                <w:sz w:val="16"/>
                <w:szCs w:val="16"/>
              </w:rPr>
              <w:t>4,375,629.59</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3DBB924D" w14:textId="77777777" w:rsidR="00CB574C" w:rsidRDefault="00000000">
            <w:pPr>
              <w:widowControl w:val="0"/>
              <w:spacing w:line="276" w:lineRule="auto"/>
              <w:jc w:val="right"/>
              <w:rPr>
                <w:sz w:val="16"/>
                <w:szCs w:val="16"/>
              </w:rPr>
            </w:pPr>
            <w:r>
              <w:rPr>
                <w:sz w:val="16"/>
                <w:szCs w:val="16"/>
              </w:rPr>
              <w:t>962,304.22</w:t>
            </w:r>
          </w:p>
        </w:tc>
        <w:tc>
          <w:tcPr>
            <w:tcW w:w="1132"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14:paraId="5FE86305" w14:textId="77777777" w:rsidR="00CB574C" w:rsidRDefault="00000000">
            <w:pPr>
              <w:widowControl w:val="0"/>
              <w:spacing w:line="276" w:lineRule="auto"/>
              <w:jc w:val="right"/>
              <w:rPr>
                <w:sz w:val="16"/>
                <w:szCs w:val="16"/>
              </w:rPr>
            </w:pPr>
            <w:r>
              <w:rPr>
                <w:sz w:val="16"/>
                <w:szCs w:val="16"/>
              </w:rPr>
              <w:t>14,299,855.34</w:t>
            </w:r>
          </w:p>
        </w:tc>
      </w:tr>
      <w:tr w:rsidR="00CB574C" w14:paraId="16862B8D" w14:textId="77777777">
        <w:trPr>
          <w:trHeight w:val="330"/>
          <w:jc w:val="center"/>
        </w:trPr>
        <w:tc>
          <w:tcPr>
            <w:tcW w:w="2382" w:type="dxa"/>
            <w:vMerge w:val="restart"/>
            <w:tcBorders>
              <w:top w:val="single" w:sz="6" w:space="0" w:color="CCCCCC"/>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32F9C4EF" w14:textId="77777777" w:rsidR="00CB574C" w:rsidRDefault="00000000">
            <w:pPr>
              <w:widowControl w:val="0"/>
              <w:jc w:val="left"/>
              <w:rPr>
                <w:color w:val="FFFFFF"/>
                <w:sz w:val="16"/>
                <w:szCs w:val="16"/>
              </w:rPr>
            </w:pPr>
            <w:r>
              <w:rPr>
                <w:color w:val="FFFFFF"/>
                <w:sz w:val="16"/>
                <w:szCs w:val="16"/>
              </w:rPr>
              <w:t>PLANIRANI IZVORI FINANCIRANJA</w:t>
            </w:r>
          </w:p>
        </w:tc>
        <w:tc>
          <w:tcPr>
            <w:tcW w:w="4609"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3304C38A" w14:textId="77777777" w:rsidR="00CB574C" w:rsidRDefault="00000000">
            <w:pPr>
              <w:widowControl w:val="0"/>
              <w:jc w:val="left"/>
              <w:rPr>
                <w:sz w:val="18"/>
                <w:szCs w:val="18"/>
              </w:rPr>
            </w:pPr>
            <w:r>
              <w:rPr>
                <w:color w:val="FFFFFF"/>
                <w:sz w:val="18"/>
                <w:szCs w:val="18"/>
              </w:rPr>
              <w:t>DRŽAVNI / LOKALNI / ŽUPANIJSKI PRORAČUN</w:t>
            </w:r>
          </w:p>
        </w:tc>
        <w:tc>
          <w:tcPr>
            <w:tcW w:w="1140"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58CE603F" w14:textId="77777777" w:rsidR="00CB574C" w:rsidRDefault="00000000">
            <w:pPr>
              <w:widowControl w:val="0"/>
              <w:spacing w:line="276" w:lineRule="auto"/>
              <w:jc w:val="right"/>
              <w:rPr>
                <w:color w:val="FFFFFF"/>
                <w:sz w:val="16"/>
                <w:szCs w:val="16"/>
              </w:rPr>
            </w:pPr>
            <w:r>
              <w:rPr>
                <w:color w:val="FFFFFF"/>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004F25EF" w14:textId="77777777" w:rsidR="00CB574C" w:rsidRDefault="00000000">
            <w:pPr>
              <w:widowControl w:val="0"/>
              <w:spacing w:line="276" w:lineRule="auto"/>
              <w:jc w:val="right"/>
              <w:rPr>
                <w:color w:val="FFFFFF"/>
                <w:sz w:val="16"/>
                <w:szCs w:val="16"/>
              </w:rPr>
            </w:pPr>
            <w:r>
              <w:rPr>
                <w:color w:val="FFFFFF"/>
                <w:sz w:val="16"/>
                <w:szCs w:val="16"/>
              </w:rPr>
              <w:t>66,365.81</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776EFB84" w14:textId="77777777" w:rsidR="00CB574C" w:rsidRDefault="00000000">
            <w:pPr>
              <w:widowControl w:val="0"/>
              <w:spacing w:line="276" w:lineRule="auto"/>
              <w:jc w:val="right"/>
              <w:rPr>
                <w:color w:val="FFFFFF"/>
                <w:sz w:val="16"/>
                <w:szCs w:val="16"/>
              </w:rPr>
            </w:pPr>
            <w:r>
              <w:rPr>
                <w:color w:val="FFFFFF"/>
                <w:sz w:val="16"/>
                <w:szCs w:val="16"/>
              </w:rPr>
              <w:t>66,365.81</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77B3F1E9" w14:textId="77777777" w:rsidR="00CB574C" w:rsidRDefault="00000000">
            <w:pPr>
              <w:widowControl w:val="0"/>
              <w:spacing w:line="276" w:lineRule="auto"/>
              <w:jc w:val="right"/>
              <w:rPr>
                <w:color w:val="FFFFFF"/>
                <w:sz w:val="16"/>
                <w:szCs w:val="16"/>
              </w:rPr>
            </w:pPr>
            <w:r>
              <w:rPr>
                <w:color w:val="FFFFFF"/>
                <w:sz w:val="16"/>
                <w:szCs w:val="16"/>
              </w:rPr>
              <w:t>690,204.41</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4D5462B7" w14:textId="77777777" w:rsidR="00CB574C" w:rsidRDefault="00000000">
            <w:pPr>
              <w:widowControl w:val="0"/>
              <w:spacing w:line="276" w:lineRule="auto"/>
              <w:jc w:val="right"/>
              <w:rPr>
                <w:color w:val="FFFFFF"/>
                <w:sz w:val="16"/>
                <w:szCs w:val="16"/>
              </w:rPr>
            </w:pPr>
            <w:r>
              <w:rPr>
                <w:color w:val="FFFFFF"/>
                <w:sz w:val="16"/>
                <w:szCs w:val="16"/>
              </w:rPr>
              <w:t>228,740.82</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395BF60D" w14:textId="77777777" w:rsidR="00CB574C" w:rsidRDefault="00000000">
            <w:pPr>
              <w:widowControl w:val="0"/>
              <w:spacing w:line="276" w:lineRule="auto"/>
              <w:jc w:val="right"/>
              <w:rPr>
                <w:color w:val="FFFFFF"/>
                <w:sz w:val="16"/>
                <w:szCs w:val="16"/>
              </w:rPr>
            </w:pPr>
            <w:r>
              <w:rPr>
                <w:color w:val="FFFFFF"/>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17FB15F6" w14:textId="77777777" w:rsidR="00CB574C" w:rsidRDefault="00000000">
            <w:pPr>
              <w:widowControl w:val="0"/>
              <w:spacing w:line="276" w:lineRule="auto"/>
              <w:jc w:val="right"/>
              <w:rPr>
                <w:color w:val="FFFFFF"/>
                <w:sz w:val="16"/>
                <w:szCs w:val="16"/>
              </w:rPr>
            </w:pPr>
            <w:r>
              <w:rPr>
                <w:color w:val="FFFFFF"/>
                <w:sz w:val="16"/>
                <w:szCs w:val="16"/>
              </w:rPr>
              <w:t>1,051,676.84</w:t>
            </w:r>
          </w:p>
        </w:tc>
      </w:tr>
      <w:tr w:rsidR="00CB574C" w14:paraId="1E676FCA" w14:textId="77777777">
        <w:trPr>
          <w:trHeight w:val="330"/>
          <w:jc w:val="center"/>
        </w:trPr>
        <w:tc>
          <w:tcPr>
            <w:tcW w:w="2382" w:type="dxa"/>
            <w:vMerge/>
            <w:tcBorders>
              <w:top w:val="single" w:sz="6" w:space="0" w:color="CCCCCC"/>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34418801" w14:textId="77777777" w:rsidR="00CB574C" w:rsidRDefault="00CB574C">
            <w:pPr>
              <w:widowControl w:val="0"/>
              <w:pBdr>
                <w:top w:val="nil"/>
                <w:left w:val="nil"/>
                <w:bottom w:val="nil"/>
                <w:right w:val="nil"/>
                <w:between w:val="nil"/>
              </w:pBdr>
              <w:spacing w:line="276" w:lineRule="auto"/>
              <w:jc w:val="left"/>
              <w:rPr>
                <w:sz w:val="20"/>
                <w:szCs w:val="20"/>
              </w:rPr>
            </w:pPr>
          </w:p>
        </w:tc>
        <w:tc>
          <w:tcPr>
            <w:tcW w:w="4609" w:type="dxa"/>
            <w:gridSpan w:val="2"/>
            <w:tcBorders>
              <w:top w:val="single" w:sz="6" w:space="0" w:color="000000"/>
              <w:left w:val="single" w:sz="6" w:space="0" w:color="000000"/>
              <w:bottom w:val="single" w:sz="6" w:space="0" w:color="000000"/>
              <w:right w:val="single" w:sz="6" w:space="0" w:color="000000"/>
            </w:tcBorders>
            <w:shd w:val="clear" w:color="auto" w:fill="E69138"/>
            <w:tcMar>
              <w:top w:w="40" w:type="dxa"/>
              <w:left w:w="40" w:type="dxa"/>
              <w:bottom w:w="40" w:type="dxa"/>
              <w:right w:w="40" w:type="dxa"/>
            </w:tcMar>
            <w:vAlign w:val="center"/>
          </w:tcPr>
          <w:p w14:paraId="510B68A7" w14:textId="77777777" w:rsidR="00CB574C" w:rsidRDefault="00000000">
            <w:pPr>
              <w:widowControl w:val="0"/>
              <w:jc w:val="left"/>
              <w:rPr>
                <w:sz w:val="18"/>
                <w:szCs w:val="18"/>
              </w:rPr>
            </w:pPr>
            <w:r>
              <w:rPr>
                <w:color w:val="FFFFFF"/>
                <w:sz w:val="18"/>
                <w:szCs w:val="18"/>
              </w:rPr>
              <w:t>FONDOVI EU / ZAJMOVI/ POMOĆI/ OSTALO</w:t>
            </w:r>
          </w:p>
        </w:tc>
        <w:tc>
          <w:tcPr>
            <w:tcW w:w="1140" w:type="dxa"/>
            <w:tcBorders>
              <w:top w:val="single" w:sz="4" w:space="0" w:color="000000"/>
              <w:left w:val="single" w:sz="6"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3DBAA3C9" w14:textId="77777777" w:rsidR="00CB574C" w:rsidRDefault="00000000">
            <w:pPr>
              <w:widowControl w:val="0"/>
              <w:spacing w:line="276" w:lineRule="auto"/>
              <w:jc w:val="right"/>
              <w:rPr>
                <w:color w:val="FFFFFF"/>
                <w:sz w:val="16"/>
                <w:szCs w:val="16"/>
              </w:rPr>
            </w:pPr>
            <w:r>
              <w:rPr>
                <w:color w:val="FFFFFF"/>
                <w:sz w:val="16"/>
                <w:szCs w:val="16"/>
              </w:rPr>
              <w:t>0.00</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3C2A3D0C" w14:textId="77777777" w:rsidR="00CB574C" w:rsidRDefault="00000000">
            <w:pPr>
              <w:widowControl w:val="0"/>
              <w:spacing w:line="276" w:lineRule="auto"/>
              <w:jc w:val="right"/>
              <w:rPr>
                <w:color w:val="FFFFFF"/>
                <w:sz w:val="16"/>
                <w:szCs w:val="16"/>
              </w:rPr>
            </w:pPr>
            <w:r>
              <w:rPr>
                <w:color w:val="FFFFFF"/>
                <w:sz w:val="16"/>
                <w:szCs w:val="16"/>
              </w:rPr>
              <w:t>1,621,947.17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3B74C5D5" w14:textId="77777777" w:rsidR="00CB574C" w:rsidRDefault="00000000">
            <w:pPr>
              <w:widowControl w:val="0"/>
              <w:spacing w:line="276" w:lineRule="auto"/>
              <w:jc w:val="right"/>
              <w:rPr>
                <w:color w:val="FFFFFF"/>
                <w:sz w:val="16"/>
                <w:szCs w:val="16"/>
              </w:rPr>
            </w:pPr>
            <w:r>
              <w:rPr>
                <w:color w:val="FFFFFF"/>
                <w:sz w:val="16"/>
                <w:szCs w:val="16"/>
              </w:rPr>
              <w:t>2,046,279.09</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09D6595E" w14:textId="77777777" w:rsidR="00CB574C" w:rsidRDefault="00000000">
            <w:pPr>
              <w:widowControl w:val="0"/>
              <w:spacing w:line="276" w:lineRule="auto"/>
              <w:jc w:val="right"/>
              <w:rPr>
                <w:color w:val="FFFFFF"/>
                <w:sz w:val="16"/>
                <w:szCs w:val="16"/>
              </w:rPr>
            </w:pPr>
            <w:r>
              <w:rPr>
                <w:color w:val="FFFFFF"/>
                <w:sz w:val="16"/>
                <w:szCs w:val="16"/>
              </w:rPr>
              <w:t>4,470,759.25</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7F2F2E95" w14:textId="77777777" w:rsidR="00CB574C" w:rsidRDefault="00000000">
            <w:pPr>
              <w:widowControl w:val="0"/>
              <w:spacing w:line="276" w:lineRule="auto"/>
              <w:jc w:val="right"/>
              <w:rPr>
                <w:color w:val="FFFFFF"/>
                <w:sz w:val="16"/>
                <w:szCs w:val="16"/>
              </w:rPr>
            </w:pPr>
            <w:r>
              <w:rPr>
                <w:color w:val="FFFFFF"/>
                <w:sz w:val="16"/>
                <w:szCs w:val="16"/>
              </w:rPr>
              <w:t>4,146,888.77</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501AF640" w14:textId="77777777" w:rsidR="00CB574C" w:rsidRDefault="00000000">
            <w:pPr>
              <w:widowControl w:val="0"/>
              <w:spacing w:line="276" w:lineRule="auto"/>
              <w:jc w:val="right"/>
              <w:rPr>
                <w:color w:val="FFFFFF"/>
                <w:sz w:val="16"/>
                <w:szCs w:val="16"/>
              </w:rPr>
            </w:pPr>
            <w:r>
              <w:rPr>
                <w:color w:val="FFFFFF"/>
                <w:sz w:val="16"/>
                <w:szCs w:val="16"/>
              </w:rPr>
              <w:t>962,304.22</w:t>
            </w:r>
          </w:p>
        </w:tc>
        <w:tc>
          <w:tcPr>
            <w:tcW w:w="1132" w:type="dxa"/>
            <w:tcBorders>
              <w:top w:val="single" w:sz="4" w:space="0" w:color="000000"/>
              <w:left w:val="single" w:sz="4" w:space="0" w:color="000000"/>
              <w:bottom w:val="single" w:sz="4" w:space="0" w:color="000000"/>
              <w:right w:val="single" w:sz="4" w:space="0" w:color="000000"/>
            </w:tcBorders>
            <w:shd w:val="clear" w:color="auto" w:fill="E69138"/>
            <w:tcMar>
              <w:top w:w="0" w:type="dxa"/>
              <w:left w:w="40" w:type="dxa"/>
              <w:bottom w:w="0" w:type="dxa"/>
              <w:right w:w="40" w:type="dxa"/>
            </w:tcMar>
            <w:vAlign w:val="bottom"/>
          </w:tcPr>
          <w:p w14:paraId="3565D349" w14:textId="77777777" w:rsidR="00CB574C" w:rsidRDefault="00000000">
            <w:pPr>
              <w:widowControl w:val="0"/>
              <w:spacing w:line="276" w:lineRule="auto"/>
              <w:jc w:val="right"/>
              <w:rPr>
                <w:color w:val="FFFFFF"/>
                <w:sz w:val="16"/>
                <w:szCs w:val="16"/>
              </w:rPr>
            </w:pPr>
            <w:r>
              <w:rPr>
                <w:color w:val="FFFFFF"/>
                <w:sz w:val="16"/>
                <w:szCs w:val="16"/>
              </w:rPr>
              <w:t>13,248,178.50</w:t>
            </w:r>
          </w:p>
        </w:tc>
      </w:tr>
    </w:tbl>
    <w:p w14:paraId="01384AD0" w14:textId="77777777" w:rsidR="00CB574C" w:rsidRDefault="00CB574C">
      <w:pPr>
        <w:jc w:val="left"/>
        <w:sectPr w:rsidR="00CB574C">
          <w:headerReference w:type="default" r:id="rId24"/>
          <w:footerReference w:type="default" r:id="rId25"/>
          <w:pgSz w:w="16834" w:h="11909" w:orient="landscape"/>
          <w:pgMar w:top="1440" w:right="1440" w:bottom="1440" w:left="1440" w:header="720" w:footer="720" w:gutter="0"/>
          <w:cols w:space="720"/>
        </w:sectPr>
      </w:pPr>
    </w:p>
    <w:p w14:paraId="679ACA67" w14:textId="77777777" w:rsidR="00CB574C" w:rsidRDefault="00000000">
      <w:pPr>
        <w:pStyle w:val="Heading1"/>
      </w:pPr>
      <w:bookmarkStart w:id="28" w:name="_Toc146893770"/>
      <w:r>
        <w:lastRenderedPageBreak/>
        <w:t>12. OKVIR ZA PRAĆENJE I VREDNOVANJE</w:t>
      </w:r>
      <w:bookmarkEnd w:id="28"/>
    </w:p>
    <w:p w14:paraId="3853BE24" w14:textId="77777777" w:rsidR="00CB574C" w:rsidRDefault="00CB574C">
      <w:pPr>
        <w:rPr>
          <w:i/>
        </w:rPr>
      </w:pPr>
    </w:p>
    <w:p w14:paraId="7FB23F85" w14:textId="77777777" w:rsidR="00CB574C" w:rsidRDefault="00000000">
      <w:r>
        <w:t xml:space="preserve">Strategija razvoja urbanog područja Gospić za razdoblje 2021. - 2027. predstavlja okvir za planiranje razvoja Urbanog područja Gospić do kraja 2027. godine. Ovaj akt strateškog planiranja usklađen je s hijerarhijski nadležnim aktima na lokalnoj, županijskoj, nacionalnoj i EU razini te pridonosi ispunjenju vizija i ciljeva opisanih u tim dokumentima. </w:t>
      </w:r>
    </w:p>
    <w:p w14:paraId="743BC65A" w14:textId="77777777" w:rsidR="00CB574C" w:rsidRDefault="00CB574C"/>
    <w:p w14:paraId="34356069" w14:textId="77777777" w:rsidR="00CB574C" w:rsidRDefault="00000000">
      <w:r>
        <w:t>Praćenje, vrednovanje i izvještavanje o provedbi SRUP-a važan je dio u procesu strateškog planiranja. Praćenje provedbe SRUP-a obuhvatit će proces prikupljanja, analize i usporedbe pokazatelja kojima će se sustavno pratiti uspješnost provedbe ciljeva i mjera navedenih unutar dokumenta. Kontinuirano će se izvještavati o provedbi radi pružanja pravovremenih i relevantnih informacija ključnim dionicima u razvoju urbanog područja.</w:t>
      </w:r>
    </w:p>
    <w:p w14:paraId="7EC05D67" w14:textId="77777777" w:rsidR="00CB574C" w:rsidRDefault="00CB574C"/>
    <w:p w14:paraId="34CC40A3" w14:textId="77777777" w:rsidR="00CB574C" w:rsidRDefault="00000000">
      <w:pPr>
        <w:rPr>
          <w:b/>
          <w:color w:val="CC4125"/>
        </w:rPr>
      </w:pPr>
      <w:r>
        <w:rPr>
          <w:b/>
          <w:color w:val="CC4125"/>
        </w:rPr>
        <w:t>Izvještavanje o provedbi SRUP Gospić</w:t>
      </w:r>
    </w:p>
    <w:p w14:paraId="1AD88FC0" w14:textId="77777777" w:rsidR="00CB574C" w:rsidRDefault="00000000">
      <w:r>
        <w:t>Sukladno Smjernicama, za provedbu Strategije razvoja urbanog područja Gospić za razdoblje 2021. - 2027. i izvještavanje o istoj odgovoran je Grad Gospić kao nositelj izrade dokumenta i grad središte urbanog područja. Grad će, jednom godišnje, nakon dobivanja pozitivnog mišljenja Koordinacijskog vijeća, izvješće o provedbi SRUP-a podnositi Ministarstvu regionalnog razvoja i fondova EU, najkasnije do 31. srpnja tekuće godine za prethodnu godinu, kako je propisano člankom 49. stavkom 4. Zakona o regionalnom razvoju Republike Hrvatske. Izvješće će biti izrađeno temeljem uputa Ministarstva.</w:t>
      </w:r>
    </w:p>
    <w:p w14:paraId="010F66C3" w14:textId="77777777" w:rsidR="00CB574C" w:rsidRDefault="00CB574C"/>
    <w:p w14:paraId="46E5E82F" w14:textId="77777777" w:rsidR="00CB574C" w:rsidRDefault="00000000">
      <w:r>
        <w:t>Dodatno, Grad Gospić na svojim će internetskim stranicama, sukladno odredbama propisa koji uređuje pravo na pristup informacijama, objavljivati podatke i godišnja izvješća o provedbi SRUP-a.</w:t>
      </w:r>
    </w:p>
    <w:p w14:paraId="7D092664" w14:textId="77777777" w:rsidR="00CB574C" w:rsidRDefault="00CB574C"/>
    <w:p w14:paraId="6312D565" w14:textId="77777777" w:rsidR="00CB574C" w:rsidRDefault="00000000">
      <w:pPr>
        <w:rPr>
          <w:color w:val="CC4125"/>
        </w:rPr>
      </w:pPr>
      <w:r>
        <w:rPr>
          <w:b/>
          <w:color w:val="CC4125"/>
        </w:rPr>
        <w:t>Postupak i metodologija vrednovanja</w:t>
      </w:r>
      <w:r>
        <w:rPr>
          <w:color w:val="CC4125"/>
        </w:rPr>
        <w:t xml:space="preserve"> </w:t>
      </w:r>
    </w:p>
    <w:p w14:paraId="64916253" w14:textId="77777777" w:rsidR="00CB574C" w:rsidRDefault="00000000">
      <w:r>
        <w:t xml:space="preserve">Prema članku 48. Zakona o regionalnom razvoju Republike Hrvatske, planski dokumenti politike regionalnoga razvoja moraju proći postupak vrednovanja tijekom izrade, tijekom provedbe te nakon provedbe. </w:t>
      </w:r>
    </w:p>
    <w:p w14:paraId="3875F3CD" w14:textId="77777777" w:rsidR="00CB574C" w:rsidRDefault="00CB574C"/>
    <w:p w14:paraId="2016DDA9" w14:textId="77777777" w:rsidR="00CB574C" w:rsidRDefault="00000000">
      <w:r>
        <w:t>Vrednovanje tijekom izrade (prethodno vrednovanje) - provodi se tijekom izrade planskog dokumenta; osigurava relevantnost i koherentnost dokumenta, a zaključci se integriraju dokument tijekom izrade; usmjereno je na analizu snaga, slabosti i razvojnog potencijala te pružanje prosudbe o razvojnim pitanjima, strategiji i ciljevima te koherentnosti u odnosu na nadređene politike; pruža potrebnu osnovu za praćenje i buduće vrednovanje, osiguravanjem jasnih i mjerljivih ciljeva te pokazatelja za praćenje ostvarenja ciljeva.</w:t>
      </w:r>
    </w:p>
    <w:p w14:paraId="28425C3C" w14:textId="77777777" w:rsidR="00CB574C" w:rsidRDefault="00000000">
      <w:r>
        <w:t>Vrednovanje tijekom provedbe - provodi se tijekom provedbe planskog dokumenta; nositelji provedbe dokumenta mogu samostalno odlučivati što će se vrednovati i kada; upravljački alat kojim se pomaže izvedba dokumenata; pomaže donositeljima odluka da tijekom provedbe utvrde nedostatke u provedbi dokumenta.</w:t>
      </w:r>
    </w:p>
    <w:p w14:paraId="14D93A59" w14:textId="77777777" w:rsidR="00CB574C" w:rsidRDefault="00000000">
      <w:r>
        <w:t>Vrednovanje nakon provedbe - provodi se po završetku provedbe planskog dokumenta; sažeto ponavljanje i ocjenjivanje cjelokupnog učinka planskog dokumenta odnosno djelotvornost i učinkovitost istog.</w:t>
      </w:r>
    </w:p>
    <w:p w14:paraId="6CA025EC" w14:textId="77777777" w:rsidR="00CB574C" w:rsidRDefault="00CB574C"/>
    <w:p w14:paraId="56DBB469" w14:textId="77777777" w:rsidR="00CB574C" w:rsidRDefault="00000000">
      <w:r>
        <w:t>Detaljan postupak i metodologija vrednovanja politike regionalnoga razvoja uređen je Pravilnikom o postupku i metodologiji vrednovanja politike regionalnoga razvoja (NN 121/2015) u skladu s kojim se provodi i postupak vrednovanja SRUP-a.</w:t>
      </w:r>
    </w:p>
    <w:p w14:paraId="45A50CB7" w14:textId="77777777" w:rsidR="00CB574C" w:rsidRDefault="00CB574C"/>
    <w:p w14:paraId="67E5A9E3" w14:textId="77777777" w:rsidR="00CB574C" w:rsidRDefault="00000000">
      <w:r>
        <w:t>Postupak vrednovanja Strategije razvoja urba</w:t>
      </w:r>
      <w:r>
        <w:rPr>
          <w:highlight w:val="white"/>
        </w:rPr>
        <w:t>nog područja Gospić za razdoblje 2021. - 2027. pokrenuo je gradonačelnik Grada Gospića definiranjem plana vrednovanja i donošenjem Odluke o početku postupka vrednovanja Strategije razvoja urbanog područja Gospić za razdoblje 2021. - 2027. od 14. veljače 2022. Nadalje, donošenjem Odluke o osnivanju i imenovanju članova Upravljačke skupine za provedbu vrednovanja Strategije razvoja urbanog područja Gospić za razdoblje 2021. - 2027., uspostavljena je Upravljačka skupina koja se sastoji od predstavnika institucija u istim ili srodnim područjima koja su predmet vrednovanja. Isto</w:t>
      </w:r>
      <w:r>
        <w:t>m odlukom definirane su i zadaće Upravljačke skupine. Svrha Upravljačke skupine je analiza svih aspekata vrednovanja, od pripreme vrednovanja do završnog izvještaja o provedenom vrednovanju.</w:t>
      </w:r>
    </w:p>
    <w:p w14:paraId="70B34865" w14:textId="77777777" w:rsidR="00CB574C" w:rsidRDefault="00CB574C"/>
    <w:p w14:paraId="28ED5037" w14:textId="77777777" w:rsidR="00CB574C" w:rsidRDefault="00000000">
      <w:r>
        <w:t>Grad Gospić će, sukladno propisanoj obavezi, na svojim internetskim stranicama objaviti završni izvještaj o provedenom vrednovanju.</w:t>
      </w:r>
    </w:p>
    <w:p w14:paraId="332B1BD5" w14:textId="77777777" w:rsidR="00CB574C" w:rsidRDefault="00000000">
      <w:pPr>
        <w:pStyle w:val="Heading1"/>
      </w:pPr>
      <w:bookmarkStart w:id="29" w:name="_1pxezwc" w:colFirst="0" w:colLast="0"/>
      <w:bookmarkEnd w:id="29"/>
      <w:r>
        <w:br w:type="page"/>
      </w:r>
    </w:p>
    <w:p w14:paraId="17D789A8" w14:textId="77777777" w:rsidR="00CB574C" w:rsidRDefault="00000000">
      <w:pPr>
        <w:pStyle w:val="Heading1"/>
      </w:pPr>
      <w:bookmarkStart w:id="30" w:name="_Toc146893771"/>
      <w:r>
        <w:lastRenderedPageBreak/>
        <w:t>PRILOG 1. ANALIZA STANJA</w:t>
      </w:r>
      <w:bookmarkEnd w:id="30"/>
    </w:p>
    <w:p w14:paraId="42C8AC40" w14:textId="77777777" w:rsidR="00CB574C" w:rsidRDefault="00CB574C"/>
    <w:p w14:paraId="2784F243" w14:textId="77777777" w:rsidR="00CB574C" w:rsidRDefault="00000000">
      <w:pPr>
        <w:pStyle w:val="Heading2"/>
      </w:pPr>
      <w:bookmarkStart w:id="31" w:name="_Toc146893772"/>
      <w:r>
        <w:t>P1. Društvo</w:t>
      </w:r>
      <w:bookmarkEnd w:id="31"/>
    </w:p>
    <w:p w14:paraId="324EB41B" w14:textId="77777777" w:rsidR="00CB574C" w:rsidRDefault="00CB574C"/>
    <w:p w14:paraId="10603964" w14:textId="77777777" w:rsidR="00CB574C" w:rsidRDefault="00000000">
      <w:pPr>
        <w:pStyle w:val="Heading3"/>
      </w:pPr>
      <w:r>
        <w:t xml:space="preserve"> </w:t>
      </w:r>
      <w:bookmarkStart w:id="32" w:name="_Toc146893773"/>
      <w:r>
        <w:t>P1.1. Demografija</w:t>
      </w:r>
      <w:bookmarkEnd w:id="32"/>
    </w:p>
    <w:p w14:paraId="5686730A" w14:textId="77777777" w:rsidR="00CB574C" w:rsidRDefault="00000000">
      <w:r>
        <w:t>Urbano područje Gospić s ukupno 17.257 stanovnika obuhvaća 33,8% ukupnog broja stanovnika Ličko-senjske županije. Prema popisu stanovništva iz 2011. godine najviše stanovnika nalazi se u središtu Urbanog područja - Gradu Gospiću, njih 12.745. Općina koja broji najmanje stanovnika je Udbina gdje stanuje njih 1.874. Analiza demografskih pokazatelja ukazuje na depopulaciju područja, a broj stanovnika u posljednjih 10 godina smanjio se za više od 13%. Tablica niže prikazuje broj stanovnika Urbanog područja za svaku jedinicu lokalne samouprave u razdoblju od posljednjih 10 godina.</w:t>
      </w:r>
    </w:p>
    <w:p w14:paraId="7EF82BEF" w14:textId="77777777" w:rsidR="00CB574C" w:rsidRDefault="00CB574C">
      <w:pPr>
        <w:jc w:val="left"/>
      </w:pPr>
    </w:p>
    <w:p w14:paraId="11BA5FD8" w14:textId="77777777" w:rsidR="00CB574C" w:rsidRDefault="00000000">
      <w:pPr>
        <w:jc w:val="left"/>
        <w:rPr>
          <w:i/>
          <w:sz w:val="20"/>
          <w:szCs w:val="20"/>
        </w:rPr>
      </w:pPr>
      <w:r>
        <w:rPr>
          <w:i/>
          <w:sz w:val="20"/>
          <w:szCs w:val="20"/>
        </w:rPr>
        <w:t>Tablica 1. Broj stanovnika Urbanog područja Gospić od 2011. do 2021. godine.</w:t>
      </w:r>
    </w:p>
    <w:tbl>
      <w:tblPr>
        <w:tblStyle w:val="af6"/>
        <w:tblW w:w="75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gridCol w:w="1500"/>
      </w:tblGrid>
      <w:tr w:rsidR="00CB574C" w14:paraId="1894CA7A" w14:textId="77777777">
        <w:trPr>
          <w:trHeight w:val="330"/>
          <w:jc w:val="center"/>
        </w:trPr>
        <w:tc>
          <w:tcPr>
            <w:tcW w:w="1500" w:type="dxa"/>
            <w:tcBorders>
              <w:top w:val="single" w:sz="6" w:space="0" w:color="999999"/>
              <w:left w:val="single" w:sz="6" w:space="0" w:color="999999"/>
              <w:bottom w:val="single" w:sz="6" w:space="0" w:color="999999"/>
              <w:right w:val="single" w:sz="6" w:space="0" w:color="999999"/>
            </w:tcBorders>
            <w:shd w:val="clear" w:color="auto" w:fill="CC4125"/>
            <w:tcMar>
              <w:top w:w="40" w:type="dxa"/>
              <w:left w:w="40" w:type="dxa"/>
              <w:bottom w:w="40" w:type="dxa"/>
              <w:right w:w="40" w:type="dxa"/>
            </w:tcMar>
            <w:vAlign w:val="bottom"/>
          </w:tcPr>
          <w:p w14:paraId="35FBAA3A" w14:textId="77777777" w:rsidR="00CB574C" w:rsidRDefault="00000000">
            <w:pPr>
              <w:widowControl w:val="0"/>
              <w:jc w:val="center"/>
              <w:rPr>
                <w:sz w:val="20"/>
                <w:szCs w:val="20"/>
              </w:rPr>
            </w:pPr>
            <w:r>
              <w:rPr>
                <w:b/>
                <w:color w:val="FFFFFF"/>
                <w:sz w:val="20"/>
                <w:szCs w:val="20"/>
              </w:rPr>
              <w:t>Godina</w:t>
            </w:r>
          </w:p>
        </w:tc>
        <w:tc>
          <w:tcPr>
            <w:tcW w:w="1500" w:type="dxa"/>
            <w:tcBorders>
              <w:top w:val="single" w:sz="6" w:space="0" w:color="999999"/>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12BE34DC" w14:textId="77777777" w:rsidR="00CB574C" w:rsidRDefault="00000000">
            <w:pPr>
              <w:widowControl w:val="0"/>
              <w:jc w:val="center"/>
              <w:rPr>
                <w:sz w:val="20"/>
                <w:szCs w:val="20"/>
              </w:rPr>
            </w:pPr>
            <w:r>
              <w:rPr>
                <w:b/>
                <w:color w:val="FFFFFF"/>
                <w:sz w:val="20"/>
                <w:szCs w:val="20"/>
              </w:rPr>
              <w:t>Grad Gospić</w:t>
            </w:r>
          </w:p>
        </w:tc>
        <w:tc>
          <w:tcPr>
            <w:tcW w:w="1500" w:type="dxa"/>
            <w:tcBorders>
              <w:top w:val="single" w:sz="6" w:space="0" w:color="999999"/>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25FEA1D5" w14:textId="77777777" w:rsidR="00CB574C" w:rsidRDefault="00000000">
            <w:pPr>
              <w:widowControl w:val="0"/>
              <w:jc w:val="center"/>
              <w:rPr>
                <w:sz w:val="20"/>
                <w:szCs w:val="20"/>
              </w:rPr>
            </w:pPr>
            <w:r>
              <w:rPr>
                <w:b/>
                <w:color w:val="FFFFFF"/>
                <w:sz w:val="20"/>
                <w:szCs w:val="20"/>
              </w:rPr>
              <w:t>Općina Perušić</w:t>
            </w:r>
          </w:p>
        </w:tc>
        <w:tc>
          <w:tcPr>
            <w:tcW w:w="1500" w:type="dxa"/>
            <w:tcBorders>
              <w:top w:val="single" w:sz="6" w:space="0" w:color="999999"/>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34932DEA" w14:textId="77777777" w:rsidR="00CB574C" w:rsidRDefault="00000000">
            <w:pPr>
              <w:widowControl w:val="0"/>
              <w:jc w:val="center"/>
              <w:rPr>
                <w:sz w:val="20"/>
                <w:szCs w:val="20"/>
              </w:rPr>
            </w:pPr>
            <w:r>
              <w:rPr>
                <w:b/>
                <w:color w:val="FFFFFF"/>
                <w:sz w:val="20"/>
                <w:szCs w:val="20"/>
              </w:rPr>
              <w:t>Općina Udbina</w:t>
            </w:r>
          </w:p>
        </w:tc>
        <w:tc>
          <w:tcPr>
            <w:tcW w:w="1500" w:type="dxa"/>
            <w:tcBorders>
              <w:top w:val="single" w:sz="6" w:space="0" w:color="999999"/>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0D553311" w14:textId="77777777" w:rsidR="00CB574C" w:rsidRDefault="00000000">
            <w:pPr>
              <w:widowControl w:val="0"/>
              <w:jc w:val="center"/>
              <w:rPr>
                <w:sz w:val="20"/>
                <w:szCs w:val="20"/>
              </w:rPr>
            </w:pPr>
            <w:r>
              <w:rPr>
                <w:b/>
                <w:color w:val="FFFFFF"/>
                <w:sz w:val="20"/>
                <w:szCs w:val="20"/>
              </w:rPr>
              <w:t>Ukupno UP</w:t>
            </w:r>
          </w:p>
        </w:tc>
      </w:tr>
      <w:tr w:rsidR="00CB574C" w14:paraId="2FEDD053"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1F285FBF" w14:textId="77777777" w:rsidR="00CB574C" w:rsidRDefault="00000000">
            <w:pPr>
              <w:widowControl w:val="0"/>
              <w:jc w:val="center"/>
              <w:rPr>
                <w:sz w:val="20"/>
                <w:szCs w:val="20"/>
              </w:rPr>
            </w:pPr>
            <w:r>
              <w:rPr>
                <w:b/>
                <w:sz w:val="20"/>
                <w:szCs w:val="20"/>
              </w:rPr>
              <w:t>2011.</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AEDE96B" w14:textId="77777777" w:rsidR="00CB574C" w:rsidRDefault="00000000">
            <w:pPr>
              <w:widowControl w:val="0"/>
              <w:jc w:val="right"/>
              <w:rPr>
                <w:sz w:val="20"/>
                <w:szCs w:val="20"/>
              </w:rPr>
            </w:pPr>
            <w:r>
              <w:rPr>
                <w:sz w:val="20"/>
                <w:szCs w:val="20"/>
              </w:rPr>
              <w:t>12.745</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4208F34" w14:textId="77777777" w:rsidR="00CB574C" w:rsidRDefault="00000000">
            <w:pPr>
              <w:widowControl w:val="0"/>
              <w:jc w:val="right"/>
              <w:rPr>
                <w:sz w:val="20"/>
                <w:szCs w:val="20"/>
              </w:rPr>
            </w:pPr>
            <w:r>
              <w:rPr>
                <w:sz w:val="20"/>
                <w:szCs w:val="20"/>
              </w:rPr>
              <w:t>2.638</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02295EF" w14:textId="77777777" w:rsidR="00CB574C" w:rsidRDefault="00000000">
            <w:pPr>
              <w:widowControl w:val="0"/>
              <w:jc w:val="right"/>
              <w:rPr>
                <w:sz w:val="20"/>
                <w:szCs w:val="20"/>
              </w:rPr>
            </w:pPr>
            <w:r>
              <w:rPr>
                <w:sz w:val="20"/>
                <w:szCs w:val="20"/>
              </w:rPr>
              <w:t>1.874</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9DEB5B6" w14:textId="77777777" w:rsidR="00CB574C" w:rsidRDefault="00000000">
            <w:pPr>
              <w:widowControl w:val="0"/>
              <w:jc w:val="right"/>
              <w:rPr>
                <w:sz w:val="20"/>
                <w:szCs w:val="20"/>
              </w:rPr>
            </w:pPr>
            <w:r>
              <w:rPr>
                <w:sz w:val="20"/>
                <w:szCs w:val="20"/>
              </w:rPr>
              <w:t>17.257</w:t>
            </w:r>
          </w:p>
        </w:tc>
      </w:tr>
      <w:tr w:rsidR="00CB574C" w14:paraId="001F6DE3"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515DC563" w14:textId="77777777" w:rsidR="00CB574C" w:rsidRDefault="00000000">
            <w:pPr>
              <w:widowControl w:val="0"/>
              <w:jc w:val="center"/>
              <w:rPr>
                <w:sz w:val="20"/>
                <w:szCs w:val="20"/>
              </w:rPr>
            </w:pPr>
            <w:r>
              <w:rPr>
                <w:b/>
                <w:sz w:val="20"/>
                <w:szCs w:val="20"/>
              </w:rPr>
              <w:t>2012.</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56A3A83" w14:textId="77777777" w:rsidR="00CB574C" w:rsidRDefault="00000000">
            <w:pPr>
              <w:widowControl w:val="0"/>
              <w:jc w:val="right"/>
              <w:rPr>
                <w:sz w:val="20"/>
                <w:szCs w:val="20"/>
              </w:rPr>
            </w:pPr>
            <w:r>
              <w:rPr>
                <w:sz w:val="20"/>
                <w:szCs w:val="20"/>
              </w:rPr>
              <w:t>12.425</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7537B5F" w14:textId="77777777" w:rsidR="00CB574C" w:rsidRDefault="00000000">
            <w:pPr>
              <w:widowControl w:val="0"/>
              <w:jc w:val="right"/>
              <w:rPr>
                <w:sz w:val="20"/>
                <w:szCs w:val="20"/>
              </w:rPr>
            </w:pPr>
            <w:r>
              <w:rPr>
                <w:sz w:val="20"/>
                <w:szCs w:val="20"/>
              </w:rPr>
              <w:t>2.498</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8B0C5CD" w14:textId="77777777" w:rsidR="00CB574C" w:rsidRDefault="00000000">
            <w:pPr>
              <w:widowControl w:val="0"/>
              <w:jc w:val="right"/>
              <w:rPr>
                <w:sz w:val="20"/>
                <w:szCs w:val="20"/>
              </w:rPr>
            </w:pPr>
            <w:r>
              <w:rPr>
                <w:sz w:val="20"/>
                <w:szCs w:val="20"/>
              </w:rPr>
              <w:t>1.725</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0A11E97" w14:textId="77777777" w:rsidR="00CB574C" w:rsidRDefault="00000000">
            <w:pPr>
              <w:widowControl w:val="0"/>
              <w:jc w:val="right"/>
              <w:rPr>
                <w:sz w:val="20"/>
                <w:szCs w:val="20"/>
              </w:rPr>
            </w:pPr>
            <w:r>
              <w:rPr>
                <w:sz w:val="20"/>
                <w:szCs w:val="20"/>
              </w:rPr>
              <w:t>16.648</w:t>
            </w:r>
          </w:p>
        </w:tc>
      </w:tr>
      <w:tr w:rsidR="00CB574C" w14:paraId="596E5BBE"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50C74793" w14:textId="77777777" w:rsidR="00CB574C" w:rsidRDefault="00000000">
            <w:pPr>
              <w:widowControl w:val="0"/>
              <w:jc w:val="center"/>
              <w:rPr>
                <w:sz w:val="20"/>
                <w:szCs w:val="20"/>
              </w:rPr>
            </w:pPr>
            <w:r>
              <w:rPr>
                <w:b/>
                <w:sz w:val="20"/>
                <w:szCs w:val="20"/>
              </w:rPr>
              <w:t>2013.</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811AF65" w14:textId="77777777" w:rsidR="00CB574C" w:rsidRDefault="00000000">
            <w:pPr>
              <w:widowControl w:val="0"/>
              <w:jc w:val="right"/>
              <w:rPr>
                <w:sz w:val="20"/>
                <w:szCs w:val="20"/>
              </w:rPr>
            </w:pPr>
            <w:r>
              <w:rPr>
                <w:sz w:val="20"/>
                <w:szCs w:val="20"/>
              </w:rPr>
              <w:t>12.381</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9826127" w14:textId="77777777" w:rsidR="00CB574C" w:rsidRDefault="00000000">
            <w:pPr>
              <w:widowControl w:val="0"/>
              <w:jc w:val="right"/>
              <w:rPr>
                <w:sz w:val="20"/>
                <w:szCs w:val="20"/>
              </w:rPr>
            </w:pPr>
            <w:r>
              <w:rPr>
                <w:sz w:val="20"/>
                <w:szCs w:val="20"/>
              </w:rPr>
              <w:t>2.425</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9D5D622" w14:textId="77777777" w:rsidR="00CB574C" w:rsidRDefault="00000000">
            <w:pPr>
              <w:widowControl w:val="0"/>
              <w:jc w:val="right"/>
              <w:rPr>
                <w:sz w:val="20"/>
                <w:szCs w:val="20"/>
              </w:rPr>
            </w:pPr>
            <w:r>
              <w:rPr>
                <w:sz w:val="20"/>
                <w:szCs w:val="20"/>
              </w:rPr>
              <w:t>1.689</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B849C55" w14:textId="77777777" w:rsidR="00CB574C" w:rsidRDefault="00000000">
            <w:pPr>
              <w:widowControl w:val="0"/>
              <w:jc w:val="right"/>
              <w:rPr>
                <w:sz w:val="20"/>
                <w:szCs w:val="20"/>
              </w:rPr>
            </w:pPr>
            <w:r>
              <w:rPr>
                <w:sz w:val="20"/>
                <w:szCs w:val="20"/>
              </w:rPr>
              <w:t>16.495</w:t>
            </w:r>
          </w:p>
        </w:tc>
      </w:tr>
      <w:tr w:rsidR="00CB574C" w14:paraId="24DE02B6"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79C27364" w14:textId="77777777" w:rsidR="00CB574C" w:rsidRDefault="00000000">
            <w:pPr>
              <w:widowControl w:val="0"/>
              <w:jc w:val="center"/>
              <w:rPr>
                <w:sz w:val="20"/>
                <w:szCs w:val="20"/>
              </w:rPr>
            </w:pPr>
            <w:r>
              <w:rPr>
                <w:b/>
                <w:sz w:val="20"/>
                <w:szCs w:val="20"/>
              </w:rPr>
              <w:t>2014.</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3D1CEB2" w14:textId="77777777" w:rsidR="00CB574C" w:rsidRDefault="00000000">
            <w:pPr>
              <w:widowControl w:val="0"/>
              <w:jc w:val="right"/>
              <w:rPr>
                <w:sz w:val="20"/>
                <w:szCs w:val="20"/>
              </w:rPr>
            </w:pPr>
            <w:r>
              <w:rPr>
                <w:sz w:val="20"/>
                <w:szCs w:val="20"/>
              </w:rPr>
              <w:t>12.280</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2F356D0" w14:textId="77777777" w:rsidR="00CB574C" w:rsidRDefault="00000000">
            <w:pPr>
              <w:widowControl w:val="0"/>
              <w:jc w:val="right"/>
              <w:rPr>
                <w:sz w:val="20"/>
                <w:szCs w:val="20"/>
              </w:rPr>
            </w:pPr>
            <w:r>
              <w:rPr>
                <w:sz w:val="20"/>
                <w:szCs w:val="20"/>
              </w:rPr>
              <w:t>2.343</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C561C5E" w14:textId="77777777" w:rsidR="00CB574C" w:rsidRDefault="00000000">
            <w:pPr>
              <w:widowControl w:val="0"/>
              <w:jc w:val="right"/>
              <w:rPr>
                <w:sz w:val="20"/>
                <w:szCs w:val="20"/>
              </w:rPr>
            </w:pPr>
            <w:r>
              <w:rPr>
                <w:sz w:val="20"/>
                <w:szCs w:val="20"/>
              </w:rPr>
              <w:t>1.618</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E8AFB78" w14:textId="77777777" w:rsidR="00CB574C" w:rsidRDefault="00000000">
            <w:pPr>
              <w:widowControl w:val="0"/>
              <w:jc w:val="right"/>
              <w:rPr>
                <w:sz w:val="20"/>
                <w:szCs w:val="20"/>
              </w:rPr>
            </w:pPr>
            <w:r>
              <w:rPr>
                <w:sz w:val="20"/>
                <w:szCs w:val="20"/>
              </w:rPr>
              <w:t>16.241</w:t>
            </w:r>
          </w:p>
        </w:tc>
      </w:tr>
      <w:tr w:rsidR="00CB574C" w14:paraId="628203F0"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741ACAF8" w14:textId="77777777" w:rsidR="00CB574C" w:rsidRDefault="00000000">
            <w:pPr>
              <w:widowControl w:val="0"/>
              <w:jc w:val="center"/>
              <w:rPr>
                <w:sz w:val="20"/>
                <w:szCs w:val="20"/>
              </w:rPr>
            </w:pPr>
            <w:r>
              <w:rPr>
                <w:b/>
                <w:sz w:val="20"/>
                <w:szCs w:val="20"/>
              </w:rPr>
              <w:t>2015.</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2E9778B" w14:textId="77777777" w:rsidR="00CB574C" w:rsidRDefault="00000000">
            <w:pPr>
              <w:widowControl w:val="0"/>
              <w:jc w:val="right"/>
              <w:rPr>
                <w:sz w:val="20"/>
                <w:szCs w:val="20"/>
              </w:rPr>
            </w:pPr>
            <w:r>
              <w:rPr>
                <w:sz w:val="20"/>
                <w:szCs w:val="20"/>
              </w:rPr>
              <w:t>12.186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19BD542" w14:textId="77777777" w:rsidR="00CB574C" w:rsidRDefault="00000000">
            <w:pPr>
              <w:widowControl w:val="0"/>
              <w:jc w:val="right"/>
              <w:rPr>
                <w:sz w:val="20"/>
                <w:szCs w:val="20"/>
              </w:rPr>
            </w:pPr>
            <w:r>
              <w:rPr>
                <w:sz w:val="20"/>
                <w:szCs w:val="20"/>
              </w:rPr>
              <w:t>2.249</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250FC93" w14:textId="77777777" w:rsidR="00CB574C" w:rsidRDefault="00000000">
            <w:pPr>
              <w:widowControl w:val="0"/>
              <w:jc w:val="right"/>
              <w:rPr>
                <w:sz w:val="20"/>
                <w:szCs w:val="20"/>
              </w:rPr>
            </w:pPr>
            <w:r>
              <w:rPr>
                <w:sz w:val="20"/>
                <w:szCs w:val="20"/>
              </w:rPr>
              <w:t>1.542</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7F664B4" w14:textId="77777777" w:rsidR="00CB574C" w:rsidRDefault="00000000">
            <w:pPr>
              <w:widowControl w:val="0"/>
              <w:jc w:val="right"/>
              <w:rPr>
                <w:sz w:val="20"/>
                <w:szCs w:val="20"/>
              </w:rPr>
            </w:pPr>
            <w:r>
              <w:rPr>
                <w:sz w:val="20"/>
                <w:szCs w:val="20"/>
              </w:rPr>
              <w:t>15.977</w:t>
            </w:r>
          </w:p>
        </w:tc>
      </w:tr>
      <w:tr w:rsidR="00CB574C" w14:paraId="7CE24441"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30DDF105" w14:textId="77777777" w:rsidR="00CB574C" w:rsidRDefault="00000000">
            <w:pPr>
              <w:widowControl w:val="0"/>
              <w:jc w:val="center"/>
              <w:rPr>
                <w:sz w:val="20"/>
                <w:szCs w:val="20"/>
              </w:rPr>
            </w:pPr>
            <w:r>
              <w:rPr>
                <w:b/>
                <w:sz w:val="20"/>
                <w:szCs w:val="20"/>
              </w:rPr>
              <w:t>2016.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D7416B2" w14:textId="77777777" w:rsidR="00CB574C" w:rsidRDefault="00000000">
            <w:pPr>
              <w:widowControl w:val="0"/>
              <w:jc w:val="right"/>
              <w:rPr>
                <w:sz w:val="20"/>
                <w:szCs w:val="20"/>
              </w:rPr>
            </w:pPr>
            <w:r>
              <w:rPr>
                <w:sz w:val="20"/>
                <w:szCs w:val="20"/>
              </w:rPr>
              <w:t>12.067</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997883F" w14:textId="77777777" w:rsidR="00CB574C" w:rsidRDefault="00000000">
            <w:pPr>
              <w:widowControl w:val="0"/>
              <w:jc w:val="right"/>
              <w:rPr>
                <w:sz w:val="20"/>
                <w:szCs w:val="20"/>
              </w:rPr>
            </w:pPr>
            <w:r>
              <w:rPr>
                <w:sz w:val="20"/>
                <w:szCs w:val="20"/>
              </w:rPr>
              <w:t>2.186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552D412" w14:textId="77777777" w:rsidR="00CB574C" w:rsidRDefault="00000000">
            <w:pPr>
              <w:widowControl w:val="0"/>
              <w:jc w:val="right"/>
              <w:rPr>
                <w:sz w:val="20"/>
                <w:szCs w:val="20"/>
              </w:rPr>
            </w:pPr>
            <w:r>
              <w:rPr>
                <w:sz w:val="20"/>
                <w:szCs w:val="20"/>
              </w:rPr>
              <w:t>1.490</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59E81B2" w14:textId="77777777" w:rsidR="00CB574C" w:rsidRDefault="00000000">
            <w:pPr>
              <w:widowControl w:val="0"/>
              <w:jc w:val="right"/>
              <w:rPr>
                <w:sz w:val="20"/>
                <w:szCs w:val="20"/>
              </w:rPr>
            </w:pPr>
            <w:r>
              <w:rPr>
                <w:sz w:val="20"/>
                <w:szCs w:val="20"/>
              </w:rPr>
              <w:t>15.743</w:t>
            </w:r>
          </w:p>
        </w:tc>
      </w:tr>
      <w:tr w:rsidR="00CB574C" w14:paraId="56A066CD"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0F617378" w14:textId="77777777" w:rsidR="00CB574C" w:rsidRDefault="00000000">
            <w:pPr>
              <w:widowControl w:val="0"/>
              <w:jc w:val="center"/>
              <w:rPr>
                <w:sz w:val="20"/>
                <w:szCs w:val="20"/>
              </w:rPr>
            </w:pPr>
            <w:r>
              <w:rPr>
                <w:b/>
                <w:sz w:val="20"/>
                <w:szCs w:val="20"/>
              </w:rPr>
              <w:t>2017.</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8976DD4" w14:textId="77777777" w:rsidR="00CB574C" w:rsidRDefault="00000000">
            <w:pPr>
              <w:widowControl w:val="0"/>
              <w:jc w:val="right"/>
              <w:rPr>
                <w:sz w:val="20"/>
                <w:szCs w:val="20"/>
              </w:rPr>
            </w:pPr>
            <w:r>
              <w:rPr>
                <w:sz w:val="20"/>
                <w:szCs w:val="20"/>
              </w:rPr>
              <w:t>11.901</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45D3070" w14:textId="77777777" w:rsidR="00CB574C" w:rsidRDefault="00000000">
            <w:pPr>
              <w:widowControl w:val="0"/>
              <w:jc w:val="right"/>
              <w:rPr>
                <w:sz w:val="20"/>
                <w:szCs w:val="20"/>
              </w:rPr>
            </w:pPr>
            <w:r>
              <w:rPr>
                <w:sz w:val="20"/>
                <w:szCs w:val="20"/>
              </w:rPr>
              <w:t>2.133</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6180B09" w14:textId="77777777" w:rsidR="00CB574C" w:rsidRDefault="00000000">
            <w:pPr>
              <w:widowControl w:val="0"/>
              <w:jc w:val="right"/>
              <w:rPr>
                <w:sz w:val="20"/>
                <w:szCs w:val="20"/>
              </w:rPr>
            </w:pPr>
            <w:r>
              <w:rPr>
                <w:sz w:val="20"/>
                <w:szCs w:val="20"/>
              </w:rPr>
              <w:t>1.429</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36C23A6" w14:textId="77777777" w:rsidR="00CB574C" w:rsidRDefault="00000000">
            <w:pPr>
              <w:widowControl w:val="0"/>
              <w:jc w:val="right"/>
              <w:rPr>
                <w:sz w:val="20"/>
                <w:szCs w:val="20"/>
              </w:rPr>
            </w:pPr>
            <w:r>
              <w:rPr>
                <w:sz w:val="20"/>
                <w:szCs w:val="20"/>
              </w:rPr>
              <w:t>15.463</w:t>
            </w:r>
          </w:p>
        </w:tc>
      </w:tr>
      <w:tr w:rsidR="00CB574C" w14:paraId="45026354"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6294BBF5" w14:textId="77777777" w:rsidR="00CB574C" w:rsidRDefault="00000000">
            <w:pPr>
              <w:widowControl w:val="0"/>
              <w:jc w:val="center"/>
              <w:rPr>
                <w:sz w:val="20"/>
                <w:szCs w:val="20"/>
              </w:rPr>
            </w:pPr>
            <w:r>
              <w:rPr>
                <w:b/>
                <w:sz w:val="20"/>
                <w:szCs w:val="20"/>
              </w:rPr>
              <w:t>2018.</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EFB9F02" w14:textId="77777777" w:rsidR="00CB574C" w:rsidRDefault="00000000">
            <w:pPr>
              <w:widowControl w:val="0"/>
              <w:jc w:val="right"/>
              <w:rPr>
                <w:sz w:val="20"/>
                <w:szCs w:val="20"/>
              </w:rPr>
            </w:pPr>
            <w:r>
              <w:rPr>
                <w:sz w:val="20"/>
                <w:szCs w:val="20"/>
              </w:rPr>
              <w:t>11.826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6101D58" w14:textId="77777777" w:rsidR="00CB574C" w:rsidRDefault="00000000">
            <w:pPr>
              <w:widowControl w:val="0"/>
              <w:jc w:val="right"/>
              <w:rPr>
                <w:sz w:val="20"/>
                <w:szCs w:val="20"/>
              </w:rPr>
            </w:pPr>
            <w:r>
              <w:rPr>
                <w:sz w:val="20"/>
                <w:szCs w:val="20"/>
              </w:rPr>
              <w:t>2.074</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3427823" w14:textId="77777777" w:rsidR="00CB574C" w:rsidRDefault="00000000">
            <w:pPr>
              <w:widowControl w:val="0"/>
              <w:jc w:val="right"/>
              <w:rPr>
                <w:sz w:val="20"/>
                <w:szCs w:val="20"/>
              </w:rPr>
            </w:pPr>
            <w:r>
              <w:rPr>
                <w:sz w:val="20"/>
                <w:szCs w:val="20"/>
              </w:rPr>
              <w:t>1.396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8078EEA" w14:textId="77777777" w:rsidR="00CB574C" w:rsidRDefault="00000000">
            <w:pPr>
              <w:widowControl w:val="0"/>
              <w:jc w:val="right"/>
              <w:rPr>
                <w:sz w:val="20"/>
                <w:szCs w:val="20"/>
              </w:rPr>
            </w:pPr>
            <w:r>
              <w:rPr>
                <w:sz w:val="20"/>
                <w:szCs w:val="20"/>
              </w:rPr>
              <w:t>15.296</w:t>
            </w:r>
          </w:p>
        </w:tc>
      </w:tr>
      <w:tr w:rsidR="00CB574C" w14:paraId="33316CDC"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07A96077" w14:textId="77777777" w:rsidR="00CB574C" w:rsidRDefault="00000000">
            <w:pPr>
              <w:widowControl w:val="0"/>
              <w:jc w:val="center"/>
              <w:rPr>
                <w:sz w:val="20"/>
                <w:szCs w:val="20"/>
              </w:rPr>
            </w:pPr>
            <w:r>
              <w:rPr>
                <w:b/>
                <w:sz w:val="20"/>
                <w:szCs w:val="20"/>
              </w:rPr>
              <w:t>2019.</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7E66BA2" w14:textId="77777777" w:rsidR="00CB574C" w:rsidRDefault="00000000">
            <w:pPr>
              <w:widowControl w:val="0"/>
              <w:jc w:val="right"/>
              <w:rPr>
                <w:sz w:val="20"/>
                <w:szCs w:val="20"/>
              </w:rPr>
            </w:pPr>
            <w:r>
              <w:rPr>
                <w:sz w:val="20"/>
                <w:szCs w:val="20"/>
              </w:rPr>
              <w:t>11.761</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DBBD462" w14:textId="77777777" w:rsidR="00CB574C" w:rsidRDefault="00000000">
            <w:pPr>
              <w:widowControl w:val="0"/>
              <w:jc w:val="right"/>
              <w:rPr>
                <w:sz w:val="20"/>
                <w:szCs w:val="20"/>
              </w:rPr>
            </w:pPr>
            <w:r>
              <w:rPr>
                <w:sz w:val="20"/>
                <w:szCs w:val="20"/>
              </w:rPr>
              <w:t>2.012</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9CF85BA" w14:textId="77777777" w:rsidR="00CB574C" w:rsidRDefault="00000000">
            <w:pPr>
              <w:widowControl w:val="0"/>
              <w:jc w:val="right"/>
              <w:rPr>
                <w:sz w:val="20"/>
                <w:szCs w:val="20"/>
              </w:rPr>
            </w:pPr>
            <w:r>
              <w:rPr>
                <w:sz w:val="20"/>
                <w:szCs w:val="20"/>
              </w:rPr>
              <w:t>1.356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949E70B" w14:textId="77777777" w:rsidR="00CB574C" w:rsidRDefault="00000000">
            <w:pPr>
              <w:widowControl w:val="0"/>
              <w:jc w:val="right"/>
              <w:rPr>
                <w:sz w:val="20"/>
                <w:szCs w:val="20"/>
              </w:rPr>
            </w:pPr>
            <w:r>
              <w:rPr>
                <w:sz w:val="20"/>
                <w:szCs w:val="20"/>
              </w:rPr>
              <w:t>15.129</w:t>
            </w:r>
          </w:p>
        </w:tc>
      </w:tr>
      <w:tr w:rsidR="00CB574C" w14:paraId="56D29B50"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0A2A01ED" w14:textId="77777777" w:rsidR="00CB574C" w:rsidRDefault="00000000">
            <w:pPr>
              <w:widowControl w:val="0"/>
              <w:jc w:val="center"/>
              <w:rPr>
                <w:sz w:val="20"/>
                <w:szCs w:val="20"/>
              </w:rPr>
            </w:pPr>
            <w:r>
              <w:rPr>
                <w:b/>
                <w:sz w:val="20"/>
                <w:szCs w:val="20"/>
              </w:rPr>
              <w:t>2020.</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89897F3" w14:textId="77777777" w:rsidR="00CB574C" w:rsidRDefault="00000000">
            <w:pPr>
              <w:widowControl w:val="0"/>
              <w:jc w:val="right"/>
              <w:rPr>
                <w:sz w:val="20"/>
                <w:szCs w:val="20"/>
              </w:rPr>
            </w:pPr>
            <w:r>
              <w:rPr>
                <w:sz w:val="20"/>
                <w:szCs w:val="20"/>
              </w:rPr>
              <w:t>11.624</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109F741" w14:textId="77777777" w:rsidR="00CB574C" w:rsidRDefault="00000000">
            <w:pPr>
              <w:widowControl w:val="0"/>
              <w:jc w:val="right"/>
              <w:rPr>
                <w:sz w:val="20"/>
                <w:szCs w:val="20"/>
              </w:rPr>
            </w:pPr>
            <w:r>
              <w:rPr>
                <w:sz w:val="20"/>
                <w:szCs w:val="20"/>
              </w:rPr>
              <w:t>1.926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65F585F" w14:textId="77777777" w:rsidR="00CB574C" w:rsidRDefault="00000000">
            <w:pPr>
              <w:widowControl w:val="0"/>
              <w:jc w:val="right"/>
              <w:rPr>
                <w:sz w:val="20"/>
                <w:szCs w:val="20"/>
              </w:rPr>
            </w:pPr>
            <w:r>
              <w:rPr>
                <w:sz w:val="20"/>
                <w:szCs w:val="20"/>
              </w:rPr>
              <w:t>1.323</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2CE1399" w14:textId="77777777" w:rsidR="00CB574C" w:rsidRDefault="00000000">
            <w:pPr>
              <w:widowControl w:val="0"/>
              <w:jc w:val="right"/>
              <w:rPr>
                <w:sz w:val="20"/>
                <w:szCs w:val="20"/>
              </w:rPr>
            </w:pPr>
            <w:r>
              <w:rPr>
                <w:sz w:val="20"/>
                <w:szCs w:val="20"/>
              </w:rPr>
              <w:t>14.873</w:t>
            </w:r>
          </w:p>
        </w:tc>
      </w:tr>
      <w:tr w:rsidR="00CB574C" w14:paraId="56D4D34C" w14:textId="77777777">
        <w:trPr>
          <w:trHeight w:val="380"/>
          <w:jc w:val="center"/>
        </w:trPr>
        <w:tc>
          <w:tcPr>
            <w:tcW w:w="1500" w:type="dxa"/>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689D37E2" w14:textId="77777777" w:rsidR="00CB574C" w:rsidRDefault="00000000">
            <w:pPr>
              <w:widowControl w:val="0"/>
              <w:jc w:val="center"/>
              <w:rPr>
                <w:sz w:val="20"/>
                <w:szCs w:val="20"/>
              </w:rPr>
            </w:pPr>
            <w:r>
              <w:rPr>
                <w:b/>
                <w:sz w:val="20"/>
                <w:szCs w:val="20"/>
              </w:rPr>
              <w:t>2021.*</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275C18D" w14:textId="77777777" w:rsidR="00CB574C" w:rsidRDefault="00000000">
            <w:pPr>
              <w:widowControl w:val="0"/>
              <w:jc w:val="right"/>
              <w:rPr>
                <w:sz w:val="20"/>
                <w:szCs w:val="20"/>
              </w:rPr>
            </w:pPr>
            <w:r>
              <w:rPr>
                <w:sz w:val="20"/>
                <w:szCs w:val="20"/>
              </w:rPr>
              <w:t>11.576</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A8F2001" w14:textId="77777777" w:rsidR="00CB574C" w:rsidRDefault="00000000">
            <w:pPr>
              <w:widowControl w:val="0"/>
              <w:jc w:val="right"/>
              <w:rPr>
                <w:sz w:val="20"/>
                <w:szCs w:val="20"/>
              </w:rPr>
            </w:pPr>
            <w:r>
              <w:rPr>
                <w:sz w:val="20"/>
                <w:szCs w:val="20"/>
              </w:rPr>
              <w:t>2.002</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FCBA1DA" w14:textId="77777777" w:rsidR="00CB574C" w:rsidRDefault="00000000">
            <w:pPr>
              <w:widowControl w:val="0"/>
              <w:jc w:val="right"/>
              <w:rPr>
                <w:sz w:val="20"/>
                <w:szCs w:val="20"/>
              </w:rPr>
            </w:pPr>
            <w:r>
              <w:rPr>
                <w:sz w:val="20"/>
                <w:szCs w:val="20"/>
              </w:rPr>
              <w:t>1.370</w:t>
            </w:r>
          </w:p>
        </w:tc>
        <w:tc>
          <w:tcPr>
            <w:tcW w:w="150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20CF9B7" w14:textId="77777777" w:rsidR="00CB574C" w:rsidRDefault="00000000">
            <w:pPr>
              <w:widowControl w:val="0"/>
              <w:jc w:val="right"/>
              <w:rPr>
                <w:sz w:val="20"/>
                <w:szCs w:val="20"/>
              </w:rPr>
            </w:pPr>
            <w:r>
              <w:rPr>
                <w:sz w:val="20"/>
                <w:szCs w:val="20"/>
              </w:rPr>
              <w:t>14.948</w:t>
            </w:r>
          </w:p>
        </w:tc>
      </w:tr>
    </w:tbl>
    <w:p w14:paraId="3DBAE114" w14:textId="77777777" w:rsidR="00CB574C" w:rsidRDefault="00000000">
      <w:pPr>
        <w:jc w:val="left"/>
        <w:rPr>
          <w:i/>
          <w:sz w:val="20"/>
          <w:szCs w:val="20"/>
        </w:rPr>
      </w:pPr>
      <w:r>
        <w:rPr>
          <w:i/>
          <w:sz w:val="20"/>
          <w:szCs w:val="20"/>
        </w:rPr>
        <w:t xml:space="preserve">Izvor: DZS, Gradovi u statistici, </w:t>
      </w:r>
      <w:r>
        <w:rPr>
          <w:b/>
          <w:i/>
          <w:sz w:val="20"/>
          <w:szCs w:val="20"/>
        </w:rPr>
        <w:t>*</w:t>
      </w:r>
      <w:r>
        <w:rPr>
          <w:i/>
          <w:sz w:val="20"/>
          <w:szCs w:val="20"/>
        </w:rPr>
        <w:t>Podaci popisa stanovništva 2021. godine u trenutku istraživanja nisu uvaženi na državnoj razini</w:t>
      </w:r>
    </w:p>
    <w:p w14:paraId="45598745" w14:textId="77777777" w:rsidR="00CB574C" w:rsidRDefault="00CB574C"/>
    <w:p w14:paraId="16A73517" w14:textId="77777777" w:rsidR="00CB574C" w:rsidRDefault="00000000">
      <w:r>
        <w:t>Tablica niže prikazuje podatke o gustoći naseljenosti na Urbanom području Gospić. Podaci su prikazani za 2011. i 2021. godinu.</w:t>
      </w:r>
    </w:p>
    <w:p w14:paraId="27AC70B9" w14:textId="77777777" w:rsidR="00CB574C" w:rsidRDefault="00CB574C"/>
    <w:p w14:paraId="1D6D39FB" w14:textId="77777777" w:rsidR="00CB574C" w:rsidRDefault="00000000">
      <w:r>
        <w:br w:type="page"/>
      </w:r>
    </w:p>
    <w:p w14:paraId="025624AF" w14:textId="77777777" w:rsidR="00CB574C" w:rsidRDefault="00000000">
      <w:pPr>
        <w:rPr>
          <w:i/>
          <w:sz w:val="20"/>
          <w:szCs w:val="20"/>
        </w:rPr>
      </w:pPr>
      <w:r>
        <w:rPr>
          <w:i/>
          <w:sz w:val="20"/>
          <w:szCs w:val="20"/>
        </w:rPr>
        <w:lastRenderedPageBreak/>
        <w:t>Tablica 2. Prikaz gustoće naseljenosti po km² u UP Gospić u 2011. i 2021. godini.</w:t>
      </w:r>
    </w:p>
    <w:tbl>
      <w:tblPr>
        <w:tblStyle w:val="af7"/>
        <w:tblW w:w="6090" w:type="dxa"/>
        <w:jc w:val="center"/>
        <w:tblBorders>
          <w:top w:val="nil"/>
          <w:left w:val="nil"/>
          <w:bottom w:val="nil"/>
          <w:right w:val="nil"/>
          <w:insideH w:val="nil"/>
          <w:insideV w:val="nil"/>
        </w:tblBorders>
        <w:tblLayout w:type="fixed"/>
        <w:tblLook w:val="0600" w:firstRow="0" w:lastRow="0" w:firstColumn="0" w:lastColumn="0" w:noHBand="1" w:noVBand="1"/>
      </w:tblPr>
      <w:tblGrid>
        <w:gridCol w:w="1635"/>
        <w:gridCol w:w="1275"/>
        <w:gridCol w:w="1350"/>
        <w:gridCol w:w="1830"/>
      </w:tblGrid>
      <w:tr w:rsidR="00CB574C" w14:paraId="0983024E" w14:textId="77777777">
        <w:trPr>
          <w:trHeight w:val="154"/>
          <w:jc w:val="center"/>
        </w:trPr>
        <w:tc>
          <w:tcPr>
            <w:tcW w:w="6090" w:type="dxa"/>
            <w:gridSpan w:val="4"/>
            <w:tcBorders>
              <w:top w:val="single" w:sz="6" w:space="0" w:color="999999"/>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3DCA0087" w14:textId="77777777" w:rsidR="00CB574C" w:rsidRDefault="00000000">
            <w:pPr>
              <w:widowControl w:val="0"/>
              <w:jc w:val="center"/>
              <w:rPr>
                <w:sz w:val="20"/>
                <w:szCs w:val="20"/>
              </w:rPr>
            </w:pPr>
            <w:r>
              <w:rPr>
                <w:b/>
                <w:sz w:val="20"/>
                <w:szCs w:val="20"/>
              </w:rPr>
              <w:t>2011.</w:t>
            </w:r>
          </w:p>
        </w:tc>
      </w:tr>
      <w:tr w:rsidR="00CB574C" w14:paraId="55EC3003" w14:textId="77777777">
        <w:trPr>
          <w:trHeight w:val="525"/>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CC4125"/>
            <w:tcMar>
              <w:top w:w="40" w:type="dxa"/>
              <w:left w:w="40" w:type="dxa"/>
              <w:bottom w:w="40" w:type="dxa"/>
              <w:right w:w="40" w:type="dxa"/>
            </w:tcMar>
            <w:vAlign w:val="center"/>
          </w:tcPr>
          <w:p w14:paraId="01FC2ADA" w14:textId="77777777" w:rsidR="00CB574C" w:rsidRDefault="00000000">
            <w:pPr>
              <w:widowControl w:val="0"/>
              <w:jc w:val="center"/>
              <w:rPr>
                <w:b/>
                <w:color w:val="FFFFFF"/>
                <w:sz w:val="20"/>
                <w:szCs w:val="20"/>
              </w:rPr>
            </w:pPr>
            <w:r>
              <w:rPr>
                <w:b/>
                <w:color w:val="FFFFFF"/>
                <w:sz w:val="20"/>
                <w:szCs w:val="20"/>
              </w:rPr>
              <w:t>Područje</w:t>
            </w:r>
          </w:p>
        </w:tc>
        <w:tc>
          <w:tcPr>
            <w:tcW w:w="1275"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4204AFBB" w14:textId="77777777" w:rsidR="00CB574C" w:rsidRDefault="00000000">
            <w:pPr>
              <w:widowControl w:val="0"/>
              <w:jc w:val="center"/>
              <w:rPr>
                <w:sz w:val="20"/>
                <w:szCs w:val="20"/>
              </w:rPr>
            </w:pPr>
            <w:r>
              <w:rPr>
                <w:b/>
                <w:color w:val="FFFFFF"/>
                <w:sz w:val="20"/>
                <w:szCs w:val="20"/>
              </w:rPr>
              <w:t>Broj stanovnika</w:t>
            </w:r>
          </w:p>
        </w:tc>
        <w:tc>
          <w:tcPr>
            <w:tcW w:w="135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48D67E2A" w14:textId="77777777" w:rsidR="00CB574C" w:rsidRDefault="00000000">
            <w:pPr>
              <w:widowControl w:val="0"/>
              <w:jc w:val="center"/>
              <w:rPr>
                <w:sz w:val="20"/>
                <w:szCs w:val="20"/>
              </w:rPr>
            </w:pPr>
            <w:r>
              <w:rPr>
                <w:b/>
                <w:color w:val="FFFFFF"/>
                <w:sz w:val="20"/>
                <w:szCs w:val="20"/>
              </w:rPr>
              <w:t>Površina (km²)</w:t>
            </w:r>
          </w:p>
        </w:tc>
        <w:tc>
          <w:tcPr>
            <w:tcW w:w="183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67B2EAF2" w14:textId="77777777" w:rsidR="00CB574C" w:rsidRDefault="00000000">
            <w:pPr>
              <w:widowControl w:val="0"/>
              <w:jc w:val="center"/>
              <w:rPr>
                <w:sz w:val="20"/>
                <w:szCs w:val="20"/>
              </w:rPr>
            </w:pPr>
            <w:r>
              <w:rPr>
                <w:b/>
                <w:color w:val="FFFFFF"/>
                <w:sz w:val="20"/>
                <w:szCs w:val="20"/>
              </w:rPr>
              <w:t>Gustoća naseljenosti po km²</w:t>
            </w:r>
          </w:p>
        </w:tc>
      </w:tr>
      <w:tr w:rsidR="00CB574C" w14:paraId="4523CD61" w14:textId="77777777">
        <w:trPr>
          <w:trHeight w:val="15"/>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60FAC4B8" w14:textId="77777777" w:rsidR="00CB574C" w:rsidRDefault="00000000">
            <w:pPr>
              <w:widowControl w:val="0"/>
              <w:jc w:val="left"/>
              <w:rPr>
                <w:sz w:val="20"/>
                <w:szCs w:val="20"/>
              </w:rPr>
            </w:pPr>
            <w:r>
              <w:rPr>
                <w:b/>
                <w:sz w:val="20"/>
                <w:szCs w:val="20"/>
              </w:rPr>
              <w:t>Grad Gospić</w:t>
            </w:r>
          </w:p>
        </w:tc>
        <w:tc>
          <w:tcPr>
            <w:tcW w:w="127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0F59BAB0" w14:textId="77777777" w:rsidR="00CB574C" w:rsidRDefault="00000000">
            <w:pPr>
              <w:widowControl w:val="0"/>
              <w:jc w:val="right"/>
              <w:rPr>
                <w:sz w:val="20"/>
                <w:szCs w:val="20"/>
              </w:rPr>
            </w:pPr>
            <w:r>
              <w:rPr>
                <w:sz w:val="18"/>
                <w:szCs w:val="18"/>
              </w:rPr>
              <w:t>12.745</w:t>
            </w:r>
          </w:p>
        </w:tc>
        <w:tc>
          <w:tcPr>
            <w:tcW w:w="135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005B9E60" w14:textId="77777777" w:rsidR="00CB574C" w:rsidRDefault="00000000">
            <w:pPr>
              <w:widowControl w:val="0"/>
              <w:jc w:val="right"/>
              <w:rPr>
                <w:sz w:val="20"/>
                <w:szCs w:val="20"/>
              </w:rPr>
            </w:pPr>
            <w:r>
              <w:rPr>
                <w:sz w:val="20"/>
                <w:szCs w:val="20"/>
              </w:rPr>
              <w:t>966,64</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55D77156" w14:textId="77777777" w:rsidR="00CB574C" w:rsidRDefault="00000000">
            <w:pPr>
              <w:widowControl w:val="0"/>
              <w:jc w:val="right"/>
              <w:rPr>
                <w:sz w:val="20"/>
                <w:szCs w:val="20"/>
              </w:rPr>
            </w:pPr>
            <w:r>
              <w:rPr>
                <w:sz w:val="20"/>
                <w:szCs w:val="20"/>
              </w:rPr>
              <w:t>13,2</w:t>
            </w:r>
          </w:p>
        </w:tc>
      </w:tr>
      <w:tr w:rsidR="00CB574C" w14:paraId="41607D40" w14:textId="77777777">
        <w:trPr>
          <w:trHeight w:val="60"/>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098AE200" w14:textId="77777777" w:rsidR="00CB574C" w:rsidRDefault="00000000">
            <w:pPr>
              <w:widowControl w:val="0"/>
              <w:jc w:val="left"/>
              <w:rPr>
                <w:sz w:val="20"/>
                <w:szCs w:val="20"/>
              </w:rPr>
            </w:pPr>
            <w:r>
              <w:rPr>
                <w:b/>
                <w:sz w:val="20"/>
                <w:szCs w:val="20"/>
              </w:rPr>
              <w:t>Općina Perušić</w:t>
            </w:r>
          </w:p>
        </w:tc>
        <w:tc>
          <w:tcPr>
            <w:tcW w:w="127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300CD2B9" w14:textId="77777777" w:rsidR="00CB574C" w:rsidRDefault="00000000">
            <w:pPr>
              <w:widowControl w:val="0"/>
              <w:jc w:val="right"/>
              <w:rPr>
                <w:sz w:val="20"/>
                <w:szCs w:val="20"/>
              </w:rPr>
            </w:pPr>
            <w:r>
              <w:rPr>
                <w:sz w:val="18"/>
                <w:szCs w:val="18"/>
              </w:rPr>
              <w:t>2.638</w:t>
            </w:r>
          </w:p>
        </w:tc>
        <w:tc>
          <w:tcPr>
            <w:tcW w:w="135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76FCC9F0" w14:textId="77777777" w:rsidR="00CB574C" w:rsidRDefault="00000000">
            <w:pPr>
              <w:widowControl w:val="0"/>
              <w:jc w:val="right"/>
              <w:rPr>
                <w:sz w:val="20"/>
                <w:szCs w:val="20"/>
              </w:rPr>
            </w:pPr>
            <w:r>
              <w:rPr>
                <w:sz w:val="20"/>
                <w:szCs w:val="20"/>
              </w:rPr>
              <w:t>382,94</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5ADBE802" w14:textId="77777777" w:rsidR="00CB574C" w:rsidRDefault="00000000">
            <w:pPr>
              <w:widowControl w:val="0"/>
              <w:jc w:val="right"/>
              <w:rPr>
                <w:sz w:val="20"/>
                <w:szCs w:val="20"/>
              </w:rPr>
            </w:pPr>
            <w:r>
              <w:rPr>
                <w:sz w:val="20"/>
                <w:szCs w:val="20"/>
              </w:rPr>
              <w:t>6,8</w:t>
            </w:r>
          </w:p>
        </w:tc>
      </w:tr>
      <w:tr w:rsidR="00CB574C" w14:paraId="1AAE06E8" w14:textId="77777777">
        <w:trPr>
          <w:trHeight w:val="30"/>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2DB1E900" w14:textId="77777777" w:rsidR="00CB574C" w:rsidRDefault="00000000">
            <w:pPr>
              <w:widowControl w:val="0"/>
              <w:jc w:val="left"/>
              <w:rPr>
                <w:sz w:val="20"/>
                <w:szCs w:val="20"/>
              </w:rPr>
            </w:pPr>
            <w:r>
              <w:rPr>
                <w:b/>
                <w:sz w:val="20"/>
                <w:szCs w:val="20"/>
              </w:rPr>
              <w:t>Općina Udbina</w:t>
            </w:r>
          </w:p>
        </w:tc>
        <w:tc>
          <w:tcPr>
            <w:tcW w:w="127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1D447C4B" w14:textId="77777777" w:rsidR="00CB574C" w:rsidRDefault="00000000">
            <w:pPr>
              <w:widowControl w:val="0"/>
              <w:jc w:val="right"/>
              <w:rPr>
                <w:sz w:val="20"/>
                <w:szCs w:val="20"/>
              </w:rPr>
            </w:pPr>
            <w:r>
              <w:rPr>
                <w:sz w:val="18"/>
                <w:szCs w:val="18"/>
              </w:rPr>
              <w:t>1.874</w:t>
            </w:r>
          </w:p>
        </w:tc>
        <w:tc>
          <w:tcPr>
            <w:tcW w:w="135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6761142C" w14:textId="77777777" w:rsidR="00CB574C" w:rsidRDefault="00000000">
            <w:pPr>
              <w:widowControl w:val="0"/>
              <w:jc w:val="right"/>
              <w:rPr>
                <w:sz w:val="20"/>
                <w:szCs w:val="20"/>
              </w:rPr>
            </w:pPr>
            <w:r>
              <w:rPr>
                <w:sz w:val="20"/>
                <w:szCs w:val="20"/>
              </w:rPr>
              <w:t>683</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124FCE67" w14:textId="77777777" w:rsidR="00CB574C" w:rsidRDefault="00000000">
            <w:pPr>
              <w:widowControl w:val="0"/>
              <w:jc w:val="right"/>
              <w:rPr>
                <w:sz w:val="20"/>
                <w:szCs w:val="20"/>
              </w:rPr>
            </w:pPr>
            <w:r>
              <w:rPr>
                <w:sz w:val="20"/>
                <w:szCs w:val="20"/>
              </w:rPr>
              <w:t>2,7</w:t>
            </w:r>
          </w:p>
        </w:tc>
      </w:tr>
      <w:tr w:rsidR="00CB574C" w14:paraId="068F4C63" w14:textId="77777777">
        <w:trPr>
          <w:trHeight w:val="330"/>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CC4125"/>
            <w:tcMar>
              <w:top w:w="40" w:type="dxa"/>
              <w:left w:w="40" w:type="dxa"/>
              <w:bottom w:w="40" w:type="dxa"/>
              <w:right w:w="40" w:type="dxa"/>
            </w:tcMar>
            <w:vAlign w:val="bottom"/>
          </w:tcPr>
          <w:p w14:paraId="214BC2AE" w14:textId="77777777" w:rsidR="00CB574C" w:rsidRDefault="00000000">
            <w:pPr>
              <w:widowControl w:val="0"/>
              <w:jc w:val="left"/>
              <w:rPr>
                <w:color w:val="FFFFFF"/>
                <w:sz w:val="20"/>
                <w:szCs w:val="20"/>
              </w:rPr>
            </w:pPr>
            <w:r>
              <w:rPr>
                <w:b/>
                <w:color w:val="FFFFFF"/>
                <w:sz w:val="20"/>
                <w:szCs w:val="20"/>
              </w:rPr>
              <w:t>UP</w:t>
            </w:r>
          </w:p>
        </w:tc>
        <w:tc>
          <w:tcPr>
            <w:tcW w:w="1275"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7278633A" w14:textId="77777777" w:rsidR="00CB574C" w:rsidRDefault="00000000">
            <w:pPr>
              <w:widowControl w:val="0"/>
              <w:jc w:val="right"/>
              <w:rPr>
                <w:color w:val="FCFDFD"/>
                <w:sz w:val="20"/>
                <w:szCs w:val="20"/>
              </w:rPr>
            </w:pPr>
            <w:r>
              <w:rPr>
                <w:color w:val="FCFDFD"/>
                <w:sz w:val="20"/>
                <w:szCs w:val="20"/>
              </w:rPr>
              <w:t>17.257</w:t>
            </w:r>
          </w:p>
        </w:tc>
        <w:tc>
          <w:tcPr>
            <w:tcW w:w="135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0F8395FE" w14:textId="77777777" w:rsidR="00CB574C" w:rsidRDefault="00000000">
            <w:pPr>
              <w:widowControl w:val="0"/>
              <w:jc w:val="right"/>
              <w:rPr>
                <w:color w:val="FCFDFD"/>
                <w:sz w:val="20"/>
                <w:szCs w:val="20"/>
              </w:rPr>
            </w:pPr>
            <w:r>
              <w:rPr>
                <w:color w:val="FCFDFD"/>
                <w:sz w:val="20"/>
                <w:szCs w:val="20"/>
              </w:rPr>
              <w:t>2.032,58</w:t>
            </w:r>
          </w:p>
        </w:tc>
        <w:tc>
          <w:tcPr>
            <w:tcW w:w="183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461DF6BB" w14:textId="77777777" w:rsidR="00CB574C" w:rsidRDefault="00000000">
            <w:pPr>
              <w:widowControl w:val="0"/>
              <w:jc w:val="right"/>
              <w:rPr>
                <w:b/>
                <w:color w:val="FCFDFD"/>
                <w:sz w:val="20"/>
                <w:szCs w:val="20"/>
              </w:rPr>
            </w:pPr>
            <w:r>
              <w:rPr>
                <w:b/>
                <w:color w:val="FCFDFD"/>
                <w:sz w:val="20"/>
                <w:szCs w:val="20"/>
              </w:rPr>
              <w:t>8,5</w:t>
            </w:r>
          </w:p>
        </w:tc>
      </w:tr>
      <w:tr w:rsidR="00CB574C" w14:paraId="3143E404" w14:textId="77777777">
        <w:trPr>
          <w:trHeight w:val="330"/>
          <w:jc w:val="center"/>
        </w:trPr>
        <w:tc>
          <w:tcPr>
            <w:tcW w:w="6090" w:type="dxa"/>
            <w:gridSpan w:val="4"/>
            <w:tcBorders>
              <w:top w:val="single" w:sz="6" w:space="0" w:color="CCCCCC"/>
              <w:left w:val="single" w:sz="6" w:space="0" w:color="999999"/>
              <w:bottom w:val="single" w:sz="6" w:space="0" w:color="999999"/>
              <w:right w:val="single" w:sz="6" w:space="0" w:color="999999"/>
            </w:tcBorders>
            <w:shd w:val="clear" w:color="auto" w:fill="D9D9D9"/>
            <w:tcMar>
              <w:top w:w="40" w:type="dxa"/>
              <w:left w:w="40" w:type="dxa"/>
              <w:bottom w:w="40" w:type="dxa"/>
              <w:right w:w="40" w:type="dxa"/>
            </w:tcMar>
            <w:vAlign w:val="bottom"/>
          </w:tcPr>
          <w:p w14:paraId="42722D62" w14:textId="77777777" w:rsidR="00CB574C" w:rsidRDefault="00000000">
            <w:pPr>
              <w:widowControl w:val="0"/>
              <w:jc w:val="center"/>
              <w:rPr>
                <w:sz w:val="20"/>
                <w:szCs w:val="20"/>
              </w:rPr>
            </w:pPr>
            <w:r>
              <w:rPr>
                <w:b/>
                <w:sz w:val="20"/>
                <w:szCs w:val="20"/>
              </w:rPr>
              <w:t>2021.</w:t>
            </w:r>
          </w:p>
        </w:tc>
      </w:tr>
      <w:tr w:rsidR="00CB574C" w14:paraId="5DB110A7" w14:textId="77777777">
        <w:trPr>
          <w:trHeight w:val="210"/>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148F3802" w14:textId="77777777" w:rsidR="00CB574C" w:rsidRDefault="00000000">
            <w:pPr>
              <w:widowControl w:val="0"/>
              <w:jc w:val="left"/>
              <w:rPr>
                <w:sz w:val="20"/>
                <w:szCs w:val="20"/>
              </w:rPr>
            </w:pPr>
            <w:r>
              <w:rPr>
                <w:b/>
                <w:sz w:val="20"/>
                <w:szCs w:val="20"/>
              </w:rPr>
              <w:t>Grad Gospić</w:t>
            </w:r>
          </w:p>
        </w:tc>
        <w:tc>
          <w:tcPr>
            <w:tcW w:w="127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5564744D" w14:textId="77777777" w:rsidR="00CB574C" w:rsidRDefault="00000000">
            <w:pPr>
              <w:widowControl w:val="0"/>
              <w:jc w:val="right"/>
              <w:rPr>
                <w:sz w:val="20"/>
                <w:szCs w:val="20"/>
              </w:rPr>
            </w:pPr>
            <w:r>
              <w:rPr>
                <w:sz w:val="18"/>
                <w:szCs w:val="18"/>
              </w:rPr>
              <w:t>11.576</w:t>
            </w:r>
          </w:p>
        </w:tc>
        <w:tc>
          <w:tcPr>
            <w:tcW w:w="135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09CE8412" w14:textId="77777777" w:rsidR="00CB574C" w:rsidRDefault="00000000">
            <w:pPr>
              <w:widowControl w:val="0"/>
              <w:jc w:val="right"/>
              <w:rPr>
                <w:sz w:val="20"/>
                <w:szCs w:val="20"/>
              </w:rPr>
            </w:pPr>
            <w:r>
              <w:rPr>
                <w:sz w:val="20"/>
                <w:szCs w:val="20"/>
              </w:rPr>
              <w:t>966,64</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52AD4EB3" w14:textId="77777777" w:rsidR="00CB574C" w:rsidRDefault="00000000">
            <w:pPr>
              <w:widowControl w:val="0"/>
              <w:jc w:val="right"/>
              <w:rPr>
                <w:sz w:val="20"/>
                <w:szCs w:val="20"/>
              </w:rPr>
            </w:pPr>
            <w:r>
              <w:rPr>
                <w:sz w:val="20"/>
                <w:szCs w:val="20"/>
              </w:rPr>
              <w:t>11,9</w:t>
            </w:r>
          </w:p>
        </w:tc>
      </w:tr>
      <w:tr w:rsidR="00CB574C" w14:paraId="61012534" w14:textId="77777777">
        <w:trPr>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6CD8B886" w14:textId="77777777" w:rsidR="00CB574C" w:rsidRDefault="00000000">
            <w:pPr>
              <w:widowControl w:val="0"/>
              <w:jc w:val="left"/>
              <w:rPr>
                <w:sz w:val="20"/>
                <w:szCs w:val="20"/>
              </w:rPr>
            </w:pPr>
            <w:r>
              <w:rPr>
                <w:b/>
                <w:sz w:val="20"/>
                <w:szCs w:val="20"/>
              </w:rPr>
              <w:t>Općina Perušić</w:t>
            </w:r>
          </w:p>
        </w:tc>
        <w:tc>
          <w:tcPr>
            <w:tcW w:w="127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512BCF0F" w14:textId="77777777" w:rsidR="00CB574C" w:rsidRDefault="00000000">
            <w:pPr>
              <w:widowControl w:val="0"/>
              <w:jc w:val="right"/>
              <w:rPr>
                <w:sz w:val="20"/>
                <w:szCs w:val="20"/>
              </w:rPr>
            </w:pPr>
            <w:r>
              <w:rPr>
                <w:sz w:val="18"/>
                <w:szCs w:val="18"/>
              </w:rPr>
              <w:t>2.002</w:t>
            </w:r>
          </w:p>
        </w:tc>
        <w:tc>
          <w:tcPr>
            <w:tcW w:w="135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18B35F53" w14:textId="77777777" w:rsidR="00CB574C" w:rsidRDefault="00000000">
            <w:pPr>
              <w:widowControl w:val="0"/>
              <w:jc w:val="right"/>
              <w:rPr>
                <w:sz w:val="20"/>
                <w:szCs w:val="20"/>
              </w:rPr>
            </w:pPr>
            <w:r>
              <w:rPr>
                <w:sz w:val="20"/>
                <w:szCs w:val="20"/>
              </w:rPr>
              <w:t>382,94</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345CA3B5" w14:textId="77777777" w:rsidR="00CB574C" w:rsidRDefault="00000000">
            <w:pPr>
              <w:widowControl w:val="0"/>
              <w:jc w:val="right"/>
              <w:rPr>
                <w:sz w:val="20"/>
                <w:szCs w:val="20"/>
              </w:rPr>
            </w:pPr>
            <w:r>
              <w:rPr>
                <w:sz w:val="20"/>
                <w:szCs w:val="20"/>
              </w:rPr>
              <w:t>5,2</w:t>
            </w:r>
          </w:p>
        </w:tc>
      </w:tr>
      <w:tr w:rsidR="00CB574C" w14:paraId="2DBDD7F2" w14:textId="77777777">
        <w:trPr>
          <w:trHeight w:val="225"/>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03FD1C8D" w14:textId="77777777" w:rsidR="00CB574C" w:rsidRDefault="00000000">
            <w:pPr>
              <w:widowControl w:val="0"/>
              <w:jc w:val="left"/>
              <w:rPr>
                <w:sz w:val="20"/>
                <w:szCs w:val="20"/>
              </w:rPr>
            </w:pPr>
            <w:r>
              <w:rPr>
                <w:b/>
                <w:sz w:val="20"/>
                <w:szCs w:val="20"/>
              </w:rPr>
              <w:t>Općina Udbina</w:t>
            </w:r>
          </w:p>
        </w:tc>
        <w:tc>
          <w:tcPr>
            <w:tcW w:w="127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203D0CD7" w14:textId="77777777" w:rsidR="00CB574C" w:rsidRDefault="00000000">
            <w:pPr>
              <w:widowControl w:val="0"/>
              <w:jc w:val="right"/>
              <w:rPr>
                <w:sz w:val="20"/>
                <w:szCs w:val="20"/>
              </w:rPr>
            </w:pPr>
            <w:r>
              <w:rPr>
                <w:sz w:val="18"/>
                <w:szCs w:val="18"/>
              </w:rPr>
              <w:t>1.370</w:t>
            </w:r>
          </w:p>
        </w:tc>
        <w:tc>
          <w:tcPr>
            <w:tcW w:w="135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61224FBF" w14:textId="77777777" w:rsidR="00CB574C" w:rsidRDefault="00000000">
            <w:pPr>
              <w:widowControl w:val="0"/>
              <w:jc w:val="right"/>
              <w:rPr>
                <w:sz w:val="20"/>
                <w:szCs w:val="20"/>
              </w:rPr>
            </w:pPr>
            <w:r>
              <w:rPr>
                <w:sz w:val="20"/>
                <w:szCs w:val="20"/>
              </w:rPr>
              <w:t>683</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7C5A42B3" w14:textId="77777777" w:rsidR="00CB574C" w:rsidRDefault="00000000">
            <w:pPr>
              <w:widowControl w:val="0"/>
              <w:jc w:val="right"/>
              <w:rPr>
                <w:sz w:val="20"/>
                <w:szCs w:val="20"/>
              </w:rPr>
            </w:pPr>
            <w:r>
              <w:rPr>
                <w:sz w:val="20"/>
                <w:szCs w:val="20"/>
              </w:rPr>
              <w:t>2</w:t>
            </w:r>
          </w:p>
        </w:tc>
      </w:tr>
      <w:tr w:rsidR="00CB574C" w14:paraId="104556FD" w14:textId="77777777">
        <w:trPr>
          <w:trHeight w:val="330"/>
          <w:jc w:val="center"/>
        </w:trPr>
        <w:tc>
          <w:tcPr>
            <w:tcW w:w="1635" w:type="dxa"/>
            <w:tcBorders>
              <w:top w:val="single" w:sz="6" w:space="0" w:color="CCCCCC"/>
              <w:left w:val="single" w:sz="6" w:space="0" w:color="999999"/>
              <w:bottom w:val="single" w:sz="6" w:space="0" w:color="999999"/>
              <w:right w:val="single" w:sz="6" w:space="0" w:color="999999"/>
            </w:tcBorders>
            <w:shd w:val="clear" w:color="auto" w:fill="CC4125"/>
            <w:tcMar>
              <w:top w:w="40" w:type="dxa"/>
              <w:left w:w="40" w:type="dxa"/>
              <w:bottom w:w="40" w:type="dxa"/>
              <w:right w:w="40" w:type="dxa"/>
            </w:tcMar>
            <w:vAlign w:val="bottom"/>
          </w:tcPr>
          <w:p w14:paraId="67122FC2" w14:textId="77777777" w:rsidR="00CB574C" w:rsidRDefault="00000000">
            <w:pPr>
              <w:widowControl w:val="0"/>
              <w:jc w:val="left"/>
              <w:rPr>
                <w:color w:val="FFFFFF"/>
                <w:sz w:val="20"/>
                <w:szCs w:val="20"/>
              </w:rPr>
            </w:pPr>
            <w:r>
              <w:rPr>
                <w:b/>
                <w:color w:val="FFFFFF"/>
                <w:sz w:val="20"/>
                <w:szCs w:val="20"/>
              </w:rPr>
              <w:t>UP</w:t>
            </w:r>
          </w:p>
        </w:tc>
        <w:tc>
          <w:tcPr>
            <w:tcW w:w="1275"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3FBF254E" w14:textId="77777777" w:rsidR="00CB574C" w:rsidRDefault="00000000">
            <w:pPr>
              <w:widowControl w:val="0"/>
              <w:jc w:val="right"/>
              <w:rPr>
                <w:color w:val="FCFDFD"/>
                <w:sz w:val="20"/>
                <w:szCs w:val="20"/>
              </w:rPr>
            </w:pPr>
            <w:r>
              <w:rPr>
                <w:color w:val="FCFDFD"/>
                <w:sz w:val="20"/>
                <w:szCs w:val="20"/>
              </w:rPr>
              <w:t>14.948</w:t>
            </w:r>
          </w:p>
        </w:tc>
        <w:tc>
          <w:tcPr>
            <w:tcW w:w="135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2306F688" w14:textId="77777777" w:rsidR="00CB574C" w:rsidRDefault="00000000">
            <w:pPr>
              <w:widowControl w:val="0"/>
              <w:jc w:val="right"/>
              <w:rPr>
                <w:color w:val="FCFDFD"/>
                <w:sz w:val="20"/>
                <w:szCs w:val="20"/>
              </w:rPr>
            </w:pPr>
            <w:r>
              <w:rPr>
                <w:color w:val="FCFDFD"/>
                <w:sz w:val="20"/>
                <w:szCs w:val="20"/>
              </w:rPr>
              <w:t>2.032,58</w:t>
            </w:r>
          </w:p>
        </w:tc>
        <w:tc>
          <w:tcPr>
            <w:tcW w:w="183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bottom"/>
          </w:tcPr>
          <w:p w14:paraId="5D2C8709" w14:textId="77777777" w:rsidR="00CB574C" w:rsidRDefault="00000000">
            <w:pPr>
              <w:widowControl w:val="0"/>
              <w:jc w:val="right"/>
              <w:rPr>
                <w:b/>
                <w:color w:val="FCFDFD"/>
                <w:sz w:val="20"/>
                <w:szCs w:val="20"/>
              </w:rPr>
            </w:pPr>
            <w:r>
              <w:rPr>
                <w:b/>
                <w:color w:val="FCFDFD"/>
                <w:sz w:val="20"/>
                <w:szCs w:val="20"/>
              </w:rPr>
              <w:t>7,3</w:t>
            </w:r>
          </w:p>
        </w:tc>
      </w:tr>
    </w:tbl>
    <w:p w14:paraId="4F26DEE8" w14:textId="77777777" w:rsidR="00CB574C" w:rsidRDefault="00000000">
      <w:pPr>
        <w:rPr>
          <w:i/>
          <w:sz w:val="20"/>
          <w:szCs w:val="20"/>
        </w:rPr>
      </w:pPr>
      <w:r>
        <w:rPr>
          <w:i/>
          <w:sz w:val="20"/>
          <w:szCs w:val="20"/>
        </w:rPr>
        <w:t>Izvor: DZS, Gradovi u statistici, Popis stanovništva 2021.</w:t>
      </w:r>
    </w:p>
    <w:p w14:paraId="21425090" w14:textId="77777777" w:rsidR="00CB574C" w:rsidRDefault="00CB574C"/>
    <w:p w14:paraId="08195578" w14:textId="77777777" w:rsidR="00CB574C" w:rsidRDefault="00000000">
      <w:pPr>
        <w:rPr>
          <w:highlight w:val="white"/>
        </w:rPr>
      </w:pPr>
      <w:r>
        <w:t xml:space="preserve">Spolna struktura stanovništva Urbanog područja Gospić izračunata je prema popisu stanovništva 2011. godine s usporedbom podataka popisa stanovništva za 2021. godinu koji u trenutku izrade analize stanja nije bio uvažen na državnoj razini. Od ukupno </w:t>
      </w:r>
      <w:r>
        <w:rPr>
          <w:sz w:val="20"/>
          <w:szCs w:val="20"/>
        </w:rPr>
        <w:t>17.257</w:t>
      </w:r>
      <w:r>
        <w:t xml:space="preserve"> stanovnika na Urbanom području bilo je </w:t>
      </w:r>
      <w:r>
        <w:rPr>
          <w:highlight w:val="white"/>
        </w:rPr>
        <w:t xml:space="preserve">8.669 </w:t>
      </w:r>
      <w:r>
        <w:t xml:space="preserve">žena i </w:t>
      </w:r>
      <w:r>
        <w:rPr>
          <w:highlight w:val="white"/>
        </w:rPr>
        <w:t xml:space="preserve">8.588 </w:t>
      </w:r>
      <w:r>
        <w:t xml:space="preserve">muškaraca, odnosno 50,2% žena i 49,7% muškaraca. Prema popisu stanovništva iz 2021. u Ličko-senjskoj županiji nalazilo se ukupno 42.748 stanovnika od kojeg je 21.599 žena i 21.284 muškaraca. U postotku udio žena iznosi  50,3% i 49,6% muškaraca. Dobno-spolna struktura stanovništva prikazana je na grafikonu niže prema podacima procjene broja stanovnika u 2019. godini, ali se </w:t>
      </w:r>
      <w:r>
        <w:rPr>
          <w:highlight w:val="white"/>
        </w:rPr>
        <w:t xml:space="preserve">zbog ograničene dostupnosti podataka odnosi na cjelokupno stanovništvo Ličko-senjske županije. Središnji dio piramide ukazuje na negativan prirodni prirast, odnosno prirodno smanjenje stanovništva. Iz grafikona je također jasno kako je osoba od 0 do 19 godina najmanje, odnosno ovdje je grafikon najuži kada se uzmu u obzir oba spola što nam ukazuje na to da je broj ženske odnosno muške djece ispod 1000 za skoro svaku od dobnih kategorija do 19 godina. </w:t>
      </w:r>
    </w:p>
    <w:p w14:paraId="4EF09610" w14:textId="77777777" w:rsidR="00CB574C" w:rsidRDefault="00000000">
      <w:r>
        <w:br w:type="page"/>
      </w:r>
    </w:p>
    <w:p w14:paraId="7EB9C9DD" w14:textId="77777777" w:rsidR="00CB574C" w:rsidRDefault="00000000">
      <w:pPr>
        <w:rPr>
          <w:i/>
          <w:sz w:val="20"/>
          <w:szCs w:val="20"/>
        </w:rPr>
      </w:pPr>
      <w:r>
        <w:rPr>
          <w:i/>
          <w:sz w:val="20"/>
          <w:szCs w:val="20"/>
        </w:rPr>
        <w:lastRenderedPageBreak/>
        <w:t>Grafikon 1. Prikaz dobno-spolne strukture stanovništva u Ličko-senjskoj županiji</w:t>
      </w:r>
    </w:p>
    <w:p w14:paraId="38820C43" w14:textId="77777777" w:rsidR="00CB574C" w:rsidRDefault="00000000">
      <w:pPr>
        <w:jc w:val="center"/>
      </w:pPr>
      <w:r>
        <w:rPr>
          <w:noProof/>
        </w:rPr>
        <w:drawing>
          <wp:inline distT="114300" distB="114300" distL="114300" distR="114300" wp14:anchorId="0C4E851C" wp14:editId="3B552976">
            <wp:extent cx="5106825" cy="3165570"/>
            <wp:effectExtent l="0" t="0" r="0" b="0"/>
            <wp:docPr id="5" name="image9.png" descr="Chart"/>
            <wp:cNvGraphicFramePr/>
            <a:graphic xmlns:a="http://schemas.openxmlformats.org/drawingml/2006/main">
              <a:graphicData uri="http://schemas.openxmlformats.org/drawingml/2006/picture">
                <pic:pic xmlns:pic="http://schemas.openxmlformats.org/drawingml/2006/picture">
                  <pic:nvPicPr>
                    <pic:cNvPr id="0" name="image9.png" descr="Chart"/>
                    <pic:cNvPicPr preferRelativeResize="0"/>
                  </pic:nvPicPr>
                  <pic:blipFill>
                    <a:blip r:embed="rId26"/>
                    <a:srcRect/>
                    <a:stretch>
                      <a:fillRect/>
                    </a:stretch>
                  </pic:blipFill>
                  <pic:spPr>
                    <a:xfrm>
                      <a:off x="0" y="0"/>
                      <a:ext cx="5106825" cy="3165570"/>
                    </a:xfrm>
                    <a:prstGeom prst="rect">
                      <a:avLst/>
                    </a:prstGeom>
                    <a:ln/>
                  </pic:spPr>
                </pic:pic>
              </a:graphicData>
            </a:graphic>
          </wp:inline>
        </w:drawing>
      </w:r>
    </w:p>
    <w:p w14:paraId="701D2C3F" w14:textId="77777777" w:rsidR="00CB574C" w:rsidRDefault="00000000">
      <w:pPr>
        <w:jc w:val="left"/>
        <w:rPr>
          <w:i/>
          <w:sz w:val="20"/>
          <w:szCs w:val="20"/>
        </w:rPr>
      </w:pPr>
      <w:r>
        <w:rPr>
          <w:i/>
          <w:sz w:val="20"/>
          <w:szCs w:val="20"/>
        </w:rPr>
        <w:t>Izvor: DZS, Procjena stanovništva republike Hrvatske u 2019. godini</w:t>
      </w:r>
    </w:p>
    <w:p w14:paraId="2A3758C9" w14:textId="77777777" w:rsidR="00CB574C" w:rsidRDefault="00CB574C">
      <w:pPr>
        <w:jc w:val="left"/>
      </w:pPr>
    </w:p>
    <w:p w14:paraId="2855E014" w14:textId="77777777" w:rsidR="00CB574C" w:rsidRDefault="00000000">
      <w:r>
        <w:t xml:space="preserve">Kretanje broja stanovnika Urbanog područja ukazuje na smanjenje broja koje čini sveobuhvatni negativni trend na razini Ličko-senjske županije, ali i na razini cijele Republike Hrvatske. Broj stanovnika Ličko-senjske županije u posljednjih 10 godina smanjio se za više od 15%, odnosno s 50.927 na 42.893 stanovnika. Broj stanovnika u Republici Hrvatskoj, prema procjeni stanovništva DZS-a, u istom vremenskom intervalu smanjio se za 5%. Kretanje broja stanovnika Urbanog područja prikazano je i na grafikonu niže. </w:t>
      </w:r>
    </w:p>
    <w:p w14:paraId="01821691" w14:textId="77777777" w:rsidR="00CB574C" w:rsidRDefault="00CB574C"/>
    <w:p w14:paraId="76A86E19" w14:textId="77777777" w:rsidR="00CB574C" w:rsidRDefault="00000000">
      <w:pPr>
        <w:rPr>
          <w:i/>
          <w:sz w:val="20"/>
          <w:szCs w:val="20"/>
        </w:rPr>
      </w:pPr>
      <w:r>
        <w:rPr>
          <w:i/>
          <w:sz w:val="20"/>
          <w:szCs w:val="20"/>
        </w:rPr>
        <w:t>Grafikon 2. Kretanje broja stanovnika Urbanog područja Gospić u razdoblju 2011.-2020.</w:t>
      </w:r>
    </w:p>
    <w:p w14:paraId="3694A27B" w14:textId="77777777" w:rsidR="00CB574C" w:rsidRDefault="00000000">
      <w:pPr>
        <w:jc w:val="center"/>
      </w:pPr>
      <w:r>
        <w:rPr>
          <w:noProof/>
        </w:rPr>
        <w:drawing>
          <wp:inline distT="114300" distB="114300" distL="114300" distR="114300" wp14:anchorId="4D2466BD" wp14:editId="08863675">
            <wp:extent cx="5583075" cy="3035300"/>
            <wp:effectExtent l="0" t="0" r="0" b="0"/>
            <wp:docPr id="4" name="image3.png" descr="Chart"/>
            <wp:cNvGraphicFramePr/>
            <a:graphic xmlns:a="http://schemas.openxmlformats.org/drawingml/2006/main">
              <a:graphicData uri="http://schemas.openxmlformats.org/drawingml/2006/picture">
                <pic:pic xmlns:pic="http://schemas.openxmlformats.org/drawingml/2006/picture">
                  <pic:nvPicPr>
                    <pic:cNvPr id="0" name="image3.png" descr="Chart"/>
                    <pic:cNvPicPr preferRelativeResize="0"/>
                  </pic:nvPicPr>
                  <pic:blipFill>
                    <a:blip r:embed="rId27"/>
                    <a:srcRect/>
                    <a:stretch>
                      <a:fillRect/>
                    </a:stretch>
                  </pic:blipFill>
                  <pic:spPr>
                    <a:xfrm>
                      <a:off x="0" y="0"/>
                      <a:ext cx="5583075" cy="3035300"/>
                    </a:xfrm>
                    <a:prstGeom prst="rect">
                      <a:avLst/>
                    </a:prstGeom>
                    <a:ln/>
                  </pic:spPr>
                </pic:pic>
              </a:graphicData>
            </a:graphic>
          </wp:inline>
        </w:drawing>
      </w:r>
    </w:p>
    <w:p w14:paraId="7F2A0F30" w14:textId="77777777" w:rsidR="00CB574C" w:rsidRDefault="00000000">
      <w:pPr>
        <w:rPr>
          <w:i/>
          <w:sz w:val="20"/>
          <w:szCs w:val="20"/>
        </w:rPr>
      </w:pPr>
      <w:r>
        <w:rPr>
          <w:i/>
          <w:sz w:val="20"/>
          <w:szCs w:val="20"/>
        </w:rPr>
        <w:t>Izvor: DZS, Gradovi u statistici, *Prvi rezultati Popisa 2021.</w:t>
      </w:r>
    </w:p>
    <w:p w14:paraId="0B95A1B9" w14:textId="77777777" w:rsidR="00CB574C" w:rsidRDefault="00CB574C">
      <w:pPr>
        <w:rPr>
          <w:sz w:val="20"/>
          <w:szCs w:val="20"/>
        </w:rPr>
      </w:pPr>
    </w:p>
    <w:p w14:paraId="0669DE4C" w14:textId="77777777" w:rsidR="00CB574C" w:rsidRDefault="00000000">
      <w:r>
        <w:lastRenderedPageBreak/>
        <w:t>Smanjenje broja stanovnika na području obuhvata rezultat je negativnog prirodnog prirasta, ali i negativnih migracijskih trendova. Negativan prirodni prirast kontinuirano je demografsko obilježje analiziranog područja Grada Gospića te Općina Perušić i Udbina. Najveća razlika između broja živorođenih i umrlih evidentirana je 2020. godine, kada je prirodni prirast iznosio -192. Jedan od pokazatelja negativnog prirodnog kretanja stanovništva je vitalni indeks. Broj živorođenih na 100 umrlih, odnosno vitalni indeks u 2011. godini za 3 jedinice lokalne samouprave na području obuhvata iznosio je 38,4%, a u 2020. vrijednost indeksa povećala se na 42,6% što upućuje na negativno prirodno kretanje stanovništva.</w:t>
      </w:r>
    </w:p>
    <w:p w14:paraId="2681C3E8" w14:textId="77777777" w:rsidR="00CB574C" w:rsidRDefault="00CB574C">
      <w:pPr>
        <w:rPr>
          <w:sz w:val="20"/>
          <w:szCs w:val="20"/>
        </w:rPr>
      </w:pPr>
    </w:p>
    <w:p w14:paraId="5B455AE5" w14:textId="77777777" w:rsidR="00CB574C" w:rsidRDefault="00000000">
      <w:pPr>
        <w:rPr>
          <w:i/>
          <w:sz w:val="20"/>
          <w:szCs w:val="20"/>
        </w:rPr>
      </w:pPr>
      <w:r>
        <w:rPr>
          <w:i/>
          <w:sz w:val="20"/>
          <w:szCs w:val="20"/>
        </w:rPr>
        <w:t>Grafikon 3. Prikaz prirodnog prirasta Urbanog područja Gospić</w:t>
      </w:r>
    </w:p>
    <w:p w14:paraId="0EBCE533" w14:textId="77777777" w:rsidR="00CB574C" w:rsidRDefault="00000000">
      <w:pPr>
        <w:jc w:val="center"/>
        <w:rPr>
          <w:sz w:val="20"/>
          <w:szCs w:val="20"/>
        </w:rPr>
      </w:pPr>
      <w:r>
        <w:rPr>
          <w:noProof/>
          <w:sz w:val="20"/>
          <w:szCs w:val="20"/>
        </w:rPr>
        <w:drawing>
          <wp:inline distT="114300" distB="114300" distL="114300" distR="114300" wp14:anchorId="1FE3D928" wp14:editId="030EA548">
            <wp:extent cx="5559149" cy="3430328"/>
            <wp:effectExtent l="0" t="0" r="0" b="0"/>
            <wp:docPr id="7" name="image7.png" descr="Chart"/>
            <wp:cNvGraphicFramePr/>
            <a:graphic xmlns:a="http://schemas.openxmlformats.org/drawingml/2006/main">
              <a:graphicData uri="http://schemas.openxmlformats.org/drawingml/2006/picture">
                <pic:pic xmlns:pic="http://schemas.openxmlformats.org/drawingml/2006/picture">
                  <pic:nvPicPr>
                    <pic:cNvPr id="0" name="image7.png" descr="Chart"/>
                    <pic:cNvPicPr preferRelativeResize="0"/>
                  </pic:nvPicPr>
                  <pic:blipFill>
                    <a:blip r:embed="rId28"/>
                    <a:srcRect/>
                    <a:stretch>
                      <a:fillRect/>
                    </a:stretch>
                  </pic:blipFill>
                  <pic:spPr>
                    <a:xfrm>
                      <a:off x="0" y="0"/>
                      <a:ext cx="5559149" cy="3430328"/>
                    </a:xfrm>
                    <a:prstGeom prst="rect">
                      <a:avLst/>
                    </a:prstGeom>
                    <a:ln/>
                  </pic:spPr>
                </pic:pic>
              </a:graphicData>
            </a:graphic>
          </wp:inline>
        </w:drawing>
      </w:r>
    </w:p>
    <w:p w14:paraId="7FB19F7A" w14:textId="77777777" w:rsidR="00CB574C" w:rsidRDefault="00CB574C">
      <w:pPr>
        <w:rPr>
          <w:sz w:val="20"/>
          <w:szCs w:val="20"/>
        </w:rPr>
      </w:pPr>
    </w:p>
    <w:p w14:paraId="5C40163C" w14:textId="77777777" w:rsidR="00CB574C" w:rsidRDefault="00000000">
      <w:pPr>
        <w:rPr>
          <w:i/>
          <w:sz w:val="20"/>
          <w:szCs w:val="20"/>
        </w:rPr>
      </w:pPr>
      <w:r>
        <w:rPr>
          <w:i/>
          <w:sz w:val="20"/>
          <w:szCs w:val="20"/>
        </w:rPr>
        <w:t>Izvor: DZS, Gradovi u statistici</w:t>
      </w:r>
    </w:p>
    <w:p w14:paraId="21A1F303" w14:textId="77777777" w:rsidR="00CB574C" w:rsidRDefault="00CB574C">
      <w:pPr>
        <w:jc w:val="left"/>
      </w:pPr>
    </w:p>
    <w:p w14:paraId="5CF46D31" w14:textId="77777777" w:rsidR="00CB574C" w:rsidRDefault="00000000">
      <w:r>
        <w:t>Smanjenju broja stanovnika u Urbanom području Gospić doprinosi negativan migracijski saldo. Analiza migracijskih trendova pokazuje kako se u Grad Gospić uglavnom naseljava stanovništvo iz drugih županija RH što govori u prilog statusu Gospića kao središta Urbanog područja. S druge strane, građani Gospića uglavnom se iseljavaju u druge županije i inozemstvo, što se također povezuje s boljim gospodarskim prilikama i društvenim okruženjem u razvijenijim županijama. Analiza migracijskih trendova ostalih dviju općina u sastavu Urbanog područja pokazuje gotovo jednolične trendove - obje su općine pogođene emigracijskim pritiskom, a iseljeno stanovništvo većinom migrira u drugu županiju, no najviše u inozemstvo. U grafikonu niže prikazana je bilanca doseljavanja i iseljavanja Urbanog područja, a u Tablici 3. dan je prikaz statistike o migraciji stanovništva od 2011. do 2020. godine. Bilanca migracije stanovništva pokazuje nelinearan rast, primjerice u 2017. godini broj odseljenog stanovništva bio je veći za skoro 100 odseljenih u odnosu na 2018. godinu. U 2019. godini dolazi do ponovnog značajnijeg porasta odseljenog stanovništva.</w:t>
      </w:r>
    </w:p>
    <w:p w14:paraId="280DC5FF" w14:textId="77777777" w:rsidR="00CB574C" w:rsidRDefault="00000000">
      <w:pPr>
        <w:rPr>
          <w:i/>
          <w:sz w:val="20"/>
          <w:szCs w:val="20"/>
        </w:rPr>
      </w:pPr>
      <w:r>
        <w:br w:type="page"/>
      </w:r>
      <w:r>
        <w:rPr>
          <w:i/>
          <w:sz w:val="20"/>
          <w:szCs w:val="20"/>
        </w:rPr>
        <w:lastRenderedPageBreak/>
        <w:t>Grafikon 4. Prikaz bilance doseljavanja i iseljavanja Urbanog područja Gospić</w:t>
      </w:r>
    </w:p>
    <w:p w14:paraId="33718F45" w14:textId="77777777" w:rsidR="00CB574C" w:rsidRDefault="00000000">
      <w:pPr>
        <w:jc w:val="center"/>
      </w:pPr>
      <w:r>
        <w:rPr>
          <w:noProof/>
        </w:rPr>
        <w:drawing>
          <wp:inline distT="114300" distB="114300" distL="114300" distR="114300" wp14:anchorId="63E77526" wp14:editId="41862346">
            <wp:extent cx="5357813" cy="3310808"/>
            <wp:effectExtent l="0" t="0" r="0" b="0"/>
            <wp:docPr id="6" name="image8.png" descr="Chart"/>
            <wp:cNvGraphicFramePr/>
            <a:graphic xmlns:a="http://schemas.openxmlformats.org/drawingml/2006/main">
              <a:graphicData uri="http://schemas.openxmlformats.org/drawingml/2006/picture">
                <pic:pic xmlns:pic="http://schemas.openxmlformats.org/drawingml/2006/picture">
                  <pic:nvPicPr>
                    <pic:cNvPr id="0" name="image8.png" descr="Chart"/>
                    <pic:cNvPicPr preferRelativeResize="0"/>
                  </pic:nvPicPr>
                  <pic:blipFill>
                    <a:blip r:embed="rId29"/>
                    <a:srcRect/>
                    <a:stretch>
                      <a:fillRect/>
                    </a:stretch>
                  </pic:blipFill>
                  <pic:spPr>
                    <a:xfrm>
                      <a:off x="0" y="0"/>
                      <a:ext cx="5357813" cy="3310808"/>
                    </a:xfrm>
                    <a:prstGeom prst="rect">
                      <a:avLst/>
                    </a:prstGeom>
                    <a:ln/>
                  </pic:spPr>
                </pic:pic>
              </a:graphicData>
            </a:graphic>
          </wp:inline>
        </w:drawing>
      </w:r>
    </w:p>
    <w:p w14:paraId="2692166C" w14:textId="77777777" w:rsidR="00CB574C" w:rsidRDefault="00000000">
      <w:pPr>
        <w:rPr>
          <w:i/>
          <w:sz w:val="20"/>
          <w:szCs w:val="20"/>
        </w:rPr>
      </w:pPr>
      <w:r>
        <w:rPr>
          <w:i/>
          <w:sz w:val="20"/>
          <w:szCs w:val="20"/>
        </w:rPr>
        <w:t>Izvor: DZS, Gradovi u statistici</w:t>
      </w:r>
    </w:p>
    <w:p w14:paraId="4D72E43B" w14:textId="77777777" w:rsidR="00CB574C" w:rsidRDefault="00CB574C"/>
    <w:p w14:paraId="4BAA91B6" w14:textId="77777777" w:rsidR="00CB574C" w:rsidRDefault="00000000">
      <w:pPr>
        <w:rPr>
          <w:i/>
          <w:sz w:val="20"/>
          <w:szCs w:val="20"/>
        </w:rPr>
      </w:pPr>
      <w:r>
        <w:rPr>
          <w:i/>
          <w:sz w:val="20"/>
          <w:szCs w:val="20"/>
        </w:rPr>
        <w:t>Tablica 3. Prikaz podataka o iseljavanju i doseljavanju stanovništva u periodu od 2011. do 2020. godine u Urbanom području Gospić</w:t>
      </w:r>
    </w:p>
    <w:tbl>
      <w:tblPr>
        <w:tblStyle w:val="af8"/>
        <w:tblW w:w="9038"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869"/>
        <w:gridCol w:w="1830"/>
        <w:gridCol w:w="1155"/>
        <w:gridCol w:w="1155"/>
        <w:gridCol w:w="1343"/>
        <w:gridCol w:w="1343"/>
        <w:gridCol w:w="1343"/>
      </w:tblGrid>
      <w:tr w:rsidR="00CB574C" w14:paraId="2A35EE40" w14:textId="77777777">
        <w:trPr>
          <w:trHeight w:val="330"/>
        </w:trPr>
        <w:tc>
          <w:tcPr>
            <w:tcW w:w="870" w:type="dxa"/>
            <w:vMerge w:val="restart"/>
            <w:tcBorders>
              <w:top w:val="single" w:sz="6" w:space="0" w:color="999999"/>
              <w:left w:val="single" w:sz="6" w:space="0" w:color="999999"/>
              <w:bottom w:val="single" w:sz="6" w:space="0" w:color="999999"/>
              <w:right w:val="single" w:sz="6" w:space="0" w:color="999999"/>
            </w:tcBorders>
            <w:shd w:val="clear" w:color="auto" w:fill="CC4125"/>
            <w:tcMar>
              <w:top w:w="40" w:type="dxa"/>
              <w:left w:w="40" w:type="dxa"/>
              <w:bottom w:w="40" w:type="dxa"/>
              <w:right w:w="40" w:type="dxa"/>
            </w:tcMar>
            <w:vAlign w:val="center"/>
          </w:tcPr>
          <w:p w14:paraId="69A4CAA2" w14:textId="77777777" w:rsidR="00CB574C" w:rsidRDefault="00000000">
            <w:pPr>
              <w:widowControl w:val="0"/>
              <w:jc w:val="center"/>
              <w:rPr>
                <w:sz w:val="20"/>
                <w:szCs w:val="20"/>
              </w:rPr>
            </w:pPr>
            <w:r>
              <w:rPr>
                <w:b/>
                <w:color w:val="FFFFFF"/>
                <w:sz w:val="20"/>
                <w:szCs w:val="20"/>
              </w:rPr>
              <w:t>Godina</w:t>
            </w:r>
          </w:p>
        </w:tc>
        <w:tc>
          <w:tcPr>
            <w:tcW w:w="4140" w:type="dxa"/>
            <w:gridSpan w:val="3"/>
            <w:tcBorders>
              <w:top w:val="single" w:sz="6" w:space="0" w:color="999999"/>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71FE88AF" w14:textId="77777777" w:rsidR="00CB574C" w:rsidRDefault="00000000">
            <w:pPr>
              <w:widowControl w:val="0"/>
              <w:jc w:val="center"/>
              <w:rPr>
                <w:sz w:val="20"/>
                <w:szCs w:val="20"/>
              </w:rPr>
            </w:pPr>
            <w:r>
              <w:rPr>
                <w:b/>
                <w:color w:val="FFFFFF"/>
                <w:sz w:val="20"/>
                <w:szCs w:val="20"/>
              </w:rPr>
              <w:t>Doseljeno stanovništvo</w:t>
            </w:r>
          </w:p>
        </w:tc>
        <w:tc>
          <w:tcPr>
            <w:tcW w:w="4029" w:type="dxa"/>
            <w:gridSpan w:val="3"/>
            <w:tcBorders>
              <w:top w:val="single" w:sz="6" w:space="0" w:color="999999"/>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4CCE87A0" w14:textId="77777777" w:rsidR="00CB574C" w:rsidRDefault="00000000">
            <w:pPr>
              <w:widowControl w:val="0"/>
              <w:jc w:val="center"/>
              <w:rPr>
                <w:sz w:val="20"/>
                <w:szCs w:val="20"/>
              </w:rPr>
            </w:pPr>
            <w:r>
              <w:rPr>
                <w:b/>
                <w:color w:val="FFFFFF"/>
                <w:sz w:val="20"/>
                <w:szCs w:val="20"/>
              </w:rPr>
              <w:t>Odseljeno stanovništvo</w:t>
            </w:r>
          </w:p>
        </w:tc>
      </w:tr>
      <w:tr w:rsidR="00CB574C" w14:paraId="0D58C76E" w14:textId="77777777">
        <w:trPr>
          <w:trHeight w:val="825"/>
        </w:trPr>
        <w:tc>
          <w:tcPr>
            <w:tcW w:w="870" w:type="dxa"/>
            <w:vMerge/>
            <w:tcBorders>
              <w:top w:val="single" w:sz="6" w:space="0" w:color="999999"/>
              <w:left w:val="single" w:sz="6" w:space="0" w:color="999999"/>
              <w:bottom w:val="single" w:sz="6" w:space="0" w:color="999999"/>
              <w:right w:val="single" w:sz="6" w:space="0" w:color="999999"/>
            </w:tcBorders>
            <w:shd w:val="clear" w:color="auto" w:fill="CC4125"/>
            <w:tcMar>
              <w:top w:w="40" w:type="dxa"/>
              <w:left w:w="40" w:type="dxa"/>
              <w:bottom w:w="40" w:type="dxa"/>
              <w:right w:w="40" w:type="dxa"/>
            </w:tcMar>
            <w:vAlign w:val="center"/>
          </w:tcPr>
          <w:p w14:paraId="7201E104" w14:textId="77777777" w:rsidR="00CB574C" w:rsidRDefault="00CB574C">
            <w:pPr>
              <w:widowControl w:val="0"/>
              <w:pBdr>
                <w:top w:val="nil"/>
                <w:left w:val="nil"/>
                <w:bottom w:val="nil"/>
                <w:right w:val="nil"/>
                <w:between w:val="nil"/>
              </w:pBdr>
              <w:spacing w:line="276" w:lineRule="auto"/>
              <w:jc w:val="left"/>
              <w:rPr>
                <w:sz w:val="20"/>
                <w:szCs w:val="20"/>
              </w:rPr>
            </w:pPr>
          </w:p>
        </w:tc>
        <w:tc>
          <w:tcPr>
            <w:tcW w:w="1830"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4D225981" w14:textId="77777777" w:rsidR="00CB574C" w:rsidRDefault="00000000">
            <w:pPr>
              <w:widowControl w:val="0"/>
              <w:jc w:val="center"/>
              <w:rPr>
                <w:sz w:val="20"/>
                <w:szCs w:val="20"/>
              </w:rPr>
            </w:pPr>
            <w:r>
              <w:rPr>
                <w:b/>
                <w:color w:val="FFFFFF"/>
                <w:sz w:val="20"/>
                <w:szCs w:val="20"/>
              </w:rPr>
              <w:t>iz drugoga grada/općine iste županije</w:t>
            </w:r>
          </w:p>
        </w:tc>
        <w:tc>
          <w:tcPr>
            <w:tcW w:w="1155"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39D077DD" w14:textId="77777777" w:rsidR="00CB574C" w:rsidRDefault="00000000">
            <w:pPr>
              <w:widowControl w:val="0"/>
              <w:jc w:val="center"/>
              <w:rPr>
                <w:sz w:val="20"/>
                <w:szCs w:val="20"/>
              </w:rPr>
            </w:pPr>
            <w:r>
              <w:rPr>
                <w:b/>
                <w:color w:val="FFFFFF"/>
                <w:sz w:val="20"/>
                <w:szCs w:val="20"/>
              </w:rPr>
              <w:t>iz druge županije</w:t>
            </w:r>
          </w:p>
        </w:tc>
        <w:tc>
          <w:tcPr>
            <w:tcW w:w="1155"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0D933680" w14:textId="77777777" w:rsidR="00CB574C" w:rsidRDefault="00000000">
            <w:pPr>
              <w:widowControl w:val="0"/>
              <w:jc w:val="center"/>
              <w:rPr>
                <w:sz w:val="20"/>
                <w:szCs w:val="20"/>
              </w:rPr>
            </w:pPr>
            <w:r>
              <w:rPr>
                <w:b/>
                <w:color w:val="FFFFFF"/>
                <w:sz w:val="20"/>
                <w:szCs w:val="20"/>
              </w:rPr>
              <w:t>iz inozemstva</w:t>
            </w:r>
          </w:p>
        </w:tc>
        <w:tc>
          <w:tcPr>
            <w:tcW w:w="1343"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639E7E7A" w14:textId="77777777" w:rsidR="00CB574C" w:rsidRDefault="00000000">
            <w:pPr>
              <w:widowControl w:val="0"/>
              <w:jc w:val="center"/>
              <w:rPr>
                <w:sz w:val="20"/>
                <w:szCs w:val="20"/>
              </w:rPr>
            </w:pPr>
            <w:r>
              <w:rPr>
                <w:b/>
                <w:color w:val="FFFFFF"/>
                <w:sz w:val="20"/>
                <w:szCs w:val="20"/>
              </w:rPr>
              <w:t>u drugi grad/općinu iste županije</w:t>
            </w:r>
          </w:p>
        </w:tc>
        <w:tc>
          <w:tcPr>
            <w:tcW w:w="1343"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5266EE14" w14:textId="77777777" w:rsidR="00CB574C" w:rsidRDefault="00000000">
            <w:pPr>
              <w:widowControl w:val="0"/>
              <w:jc w:val="center"/>
              <w:rPr>
                <w:sz w:val="20"/>
                <w:szCs w:val="20"/>
              </w:rPr>
            </w:pPr>
            <w:r>
              <w:rPr>
                <w:b/>
                <w:color w:val="FFFFFF"/>
                <w:sz w:val="20"/>
                <w:szCs w:val="20"/>
              </w:rPr>
              <w:t>u drugu županiju</w:t>
            </w:r>
          </w:p>
        </w:tc>
        <w:tc>
          <w:tcPr>
            <w:tcW w:w="1343" w:type="dxa"/>
            <w:tcBorders>
              <w:top w:val="single" w:sz="6" w:space="0" w:color="CCCCCC"/>
              <w:left w:val="single" w:sz="6" w:space="0" w:color="CCCCCC"/>
              <w:bottom w:val="single" w:sz="6" w:space="0" w:color="999999"/>
              <w:right w:val="single" w:sz="6" w:space="0" w:color="999999"/>
            </w:tcBorders>
            <w:shd w:val="clear" w:color="auto" w:fill="CC4125"/>
            <w:tcMar>
              <w:top w:w="40" w:type="dxa"/>
              <w:left w:w="40" w:type="dxa"/>
              <w:bottom w:w="40" w:type="dxa"/>
              <w:right w:w="40" w:type="dxa"/>
            </w:tcMar>
            <w:vAlign w:val="center"/>
          </w:tcPr>
          <w:p w14:paraId="51C85459" w14:textId="77777777" w:rsidR="00CB574C" w:rsidRDefault="00000000">
            <w:pPr>
              <w:widowControl w:val="0"/>
              <w:jc w:val="center"/>
              <w:rPr>
                <w:sz w:val="20"/>
                <w:szCs w:val="20"/>
              </w:rPr>
            </w:pPr>
            <w:r>
              <w:rPr>
                <w:b/>
                <w:color w:val="FFFFFF"/>
                <w:sz w:val="20"/>
                <w:szCs w:val="20"/>
              </w:rPr>
              <w:t>u inozemstvo</w:t>
            </w:r>
          </w:p>
        </w:tc>
      </w:tr>
      <w:tr w:rsidR="00CB574C" w14:paraId="1767E624" w14:textId="77777777">
        <w:trPr>
          <w:trHeight w:val="330"/>
        </w:trPr>
        <w:tc>
          <w:tcPr>
            <w:tcW w:w="870" w:type="dxa"/>
            <w:tcBorders>
              <w:top w:val="single" w:sz="6" w:space="0" w:color="CCCCCC"/>
              <w:left w:val="single" w:sz="6" w:space="0" w:color="999999"/>
              <w:bottom w:val="single" w:sz="6" w:space="0" w:color="999999"/>
              <w:right w:val="single" w:sz="6" w:space="0" w:color="999999"/>
            </w:tcBorders>
            <w:shd w:val="clear" w:color="auto" w:fill="auto"/>
            <w:tcMar>
              <w:top w:w="40" w:type="dxa"/>
              <w:left w:w="40" w:type="dxa"/>
              <w:bottom w:w="40" w:type="dxa"/>
              <w:right w:w="40" w:type="dxa"/>
            </w:tcMar>
            <w:vAlign w:val="bottom"/>
          </w:tcPr>
          <w:p w14:paraId="21E78C6C" w14:textId="77777777" w:rsidR="00CB574C" w:rsidRDefault="00000000">
            <w:pPr>
              <w:widowControl w:val="0"/>
              <w:jc w:val="center"/>
              <w:rPr>
                <w:sz w:val="20"/>
                <w:szCs w:val="20"/>
              </w:rPr>
            </w:pPr>
            <w:r>
              <w:rPr>
                <w:sz w:val="20"/>
                <w:szCs w:val="20"/>
              </w:rPr>
              <w:t>2011.</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4B02CD52" w14:textId="77777777" w:rsidR="00CB574C" w:rsidRDefault="00000000">
            <w:pPr>
              <w:widowControl w:val="0"/>
              <w:jc w:val="right"/>
              <w:rPr>
                <w:sz w:val="20"/>
                <w:szCs w:val="20"/>
              </w:rPr>
            </w:pPr>
            <w:r>
              <w:rPr>
                <w:sz w:val="20"/>
                <w:szCs w:val="20"/>
              </w:rPr>
              <w:t>72</w:t>
            </w:r>
          </w:p>
        </w:tc>
        <w:tc>
          <w:tcPr>
            <w:tcW w:w="115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458BA492" w14:textId="77777777" w:rsidR="00CB574C" w:rsidRDefault="00000000">
            <w:pPr>
              <w:widowControl w:val="0"/>
              <w:jc w:val="right"/>
              <w:rPr>
                <w:sz w:val="20"/>
                <w:szCs w:val="20"/>
              </w:rPr>
            </w:pPr>
            <w:r>
              <w:rPr>
                <w:sz w:val="20"/>
                <w:szCs w:val="20"/>
              </w:rPr>
              <w:t>135</w:t>
            </w:r>
          </w:p>
        </w:tc>
        <w:tc>
          <w:tcPr>
            <w:tcW w:w="115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19355074" w14:textId="77777777" w:rsidR="00CB574C" w:rsidRDefault="00000000">
            <w:pPr>
              <w:widowControl w:val="0"/>
              <w:jc w:val="right"/>
              <w:rPr>
                <w:sz w:val="20"/>
                <w:szCs w:val="20"/>
              </w:rPr>
            </w:pPr>
            <w:r>
              <w:rPr>
                <w:sz w:val="20"/>
                <w:szCs w:val="20"/>
              </w:rPr>
              <w:t>41</w:t>
            </w:r>
          </w:p>
        </w:tc>
        <w:tc>
          <w:tcPr>
            <w:tcW w:w="1343"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2D5C3CB2" w14:textId="77777777" w:rsidR="00CB574C" w:rsidRDefault="00000000">
            <w:pPr>
              <w:widowControl w:val="0"/>
              <w:jc w:val="right"/>
              <w:rPr>
                <w:sz w:val="20"/>
                <w:szCs w:val="20"/>
              </w:rPr>
            </w:pPr>
            <w:r>
              <w:rPr>
                <w:sz w:val="20"/>
                <w:szCs w:val="20"/>
              </w:rPr>
              <w:t>55</w:t>
            </w:r>
          </w:p>
        </w:tc>
        <w:tc>
          <w:tcPr>
            <w:tcW w:w="1343"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4691483D" w14:textId="77777777" w:rsidR="00CB574C" w:rsidRDefault="00000000">
            <w:pPr>
              <w:widowControl w:val="0"/>
              <w:jc w:val="right"/>
              <w:rPr>
                <w:sz w:val="20"/>
                <w:szCs w:val="20"/>
              </w:rPr>
            </w:pPr>
            <w:r>
              <w:rPr>
                <w:sz w:val="20"/>
                <w:szCs w:val="20"/>
              </w:rPr>
              <w:t>151</w:t>
            </w:r>
          </w:p>
        </w:tc>
        <w:tc>
          <w:tcPr>
            <w:tcW w:w="1343"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4E8D2241" w14:textId="77777777" w:rsidR="00CB574C" w:rsidRDefault="00000000">
            <w:pPr>
              <w:widowControl w:val="0"/>
              <w:jc w:val="right"/>
              <w:rPr>
                <w:sz w:val="20"/>
                <w:szCs w:val="20"/>
              </w:rPr>
            </w:pPr>
            <w:r>
              <w:rPr>
                <w:sz w:val="20"/>
                <w:szCs w:val="20"/>
              </w:rPr>
              <w:t>184</w:t>
            </w:r>
          </w:p>
        </w:tc>
      </w:tr>
      <w:tr w:rsidR="00CB574C" w14:paraId="3D4E0FF5"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07F4B458" w14:textId="77777777" w:rsidR="00CB574C" w:rsidRDefault="00000000">
            <w:pPr>
              <w:widowControl w:val="0"/>
              <w:jc w:val="center"/>
              <w:rPr>
                <w:sz w:val="20"/>
                <w:szCs w:val="20"/>
              </w:rPr>
            </w:pPr>
            <w:r>
              <w:rPr>
                <w:sz w:val="20"/>
                <w:szCs w:val="20"/>
              </w:rPr>
              <w:t>2012.</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1B74F76" w14:textId="77777777" w:rsidR="00CB574C" w:rsidRDefault="00000000">
            <w:pPr>
              <w:widowControl w:val="0"/>
              <w:jc w:val="right"/>
              <w:rPr>
                <w:sz w:val="20"/>
                <w:szCs w:val="20"/>
              </w:rPr>
            </w:pPr>
            <w:r>
              <w:rPr>
                <w:sz w:val="20"/>
                <w:szCs w:val="20"/>
              </w:rPr>
              <w:t>74</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0704441" w14:textId="77777777" w:rsidR="00CB574C" w:rsidRDefault="00000000">
            <w:pPr>
              <w:widowControl w:val="0"/>
              <w:jc w:val="right"/>
              <w:rPr>
                <w:sz w:val="20"/>
                <w:szCs w:val="20"/>
              </w:rPr>
            </w:pPr>
            <w:r>
              <w:rPr>
                <w:sz w:val="20"/>
                <w:szCs w:val="20"/>
              </w:rPr>
              <w:t>109</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DF711AE" w14:textId="77777777" w:rsidR="00CB574C" w:rsidRDefault="00000000">
            <w:pPr>
              <w:widowControl w:val="0"/>
              <w:jc w:val="right"/>
              <w:rPr>
                <w:sz w:val="20"/>
                <w:szCs w:val="20"/>
              </w:rPr>
            </w:pPr>
            <w:r>
              <w:rPr>
                <w:sz w:val="20"/>
                <w:szCs w:val="20"/>
              </w:rPr>
              <w:t>42</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A6E3686" w14:textId="77777777" w:rsidR="00CB574C" w:rsidRDefault="00000000">
            <w:pPr>
              <w:widowControl w:val="0"/>
              <w:jc w:val="right"/>
              <w:rPr>
                <w:sz w:val="20"/>
                <w:szCs w:val="20"/>
              </w:rPr>
            </w:pPr>
            <w:r>
              <w:rPr>
                <w:sz w:val="20"/>
                <w:szCs w:val="20"/>
              </w:rPr>
              <w:t>68</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12E90DE" w14:textId="77777777" w:rsidR="00CB574C" w:rsidRDefault="00000000">
            <w:pPr>
              <w:widowControl w:val="0"/>
              <w:jc w:val="right"/>
              <w:rPr>
                <w:sz w:val="20"/>
                <w:szCs w:val="20"/>
              </w:rPr>
            </w:pPr>
            <w:r>
              <w:rPr>
                <w:sz w:val="20"/>
                <w:szCs w:val="20"/>
              </w:rPr>
              <w:t>93</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278547C" w14:textId="77777777" w:rsidR="00CB574C" w:rsidRDefault="00000000">
            <w:pPr>
              <w:widowControl w:val="0"/>
              <w:jc w:val="right"/>
              <w:rPr>
                <w:sz w:val="20"/>
                <w:szCs w:val="20"/>
              </w:rPr>
            </w:pPr>
            <w:r>
              <w:rPr>
                <w:sz w:val="20"/>
                <w:szCs w:val="20"/>
              </w:rPr>
              <w:t>213</w:t>
            </w:r>
          </w:p>
        </w:tc>
      </w:tr>
      <w:tr w:rsidR="00CB574C" w14:paraId="641D99A6"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76C70DF5" w14:textId="77777777" w:rsidR="00CB574C" w:rsidRDefault="00000000">
            <w:pPr>
              <w:widowControl w:val="0"/>
              <w:jc w:val="center"/>
              <w:rPr>
                <w:sz w:val="20"/>
                <w:szCs w:val="20"/>
              </w:rPr>
            </w:pPr>
            <w:r>
              <w:rPr>
                <w:sz w:val="20"/>
                <w:szCs w:val="20"/>
              </w:rPr>
              <w:t>2013.</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D6F55AE" w14:textId="77777777" w:rsidR="00CB574C" w:rsidRDefault="00000000">
            <w:pPr>
              <w:widowControl w:val="0"/>
              <w:jc w:val="right"/>
              <w:rPr>
                <w:sz w:val="20"/>
                <w:szCs w:val="20"/>
              </w:rPr>
            </w:pPr>
            <w:r>
              <w:rPr>
                <w:sz w:val="20"/>
                <w:szCs w:val="20"/>
              </w:rPr>
              <w:t>80</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336E0C8" w14:textId="77777777" w:rsidR="00CB574C" w:rsidRDefault="00000000">
            <w:pPr>
              <w:widowControl w:val="0"/>
              <w:jc w:val="right"/>
              <w:rPr>
                <w:sz w:val="20"/>
                <w:szCs w:val="20"/>
              </w:rPr>
            </w:pPr>
            <w:r>
              <w:rPr>
                <w:sz w:val="20"/>
                <w:szCs w:val="20"/>
              </w:rPr>
              <w:t>143</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B5A3A11" w14:textId="77777777" w:rsidR="00CB574C" w:rsidRDefault="00000000">
            <w:pPr>
              <w:widowControl w:val="0"/>
              <w:jc w:val="right"/>
              <w:rPr>
                <w:sz w:val="20"/>
                <w:szCs w:val="20"/>
              </w:rPr>
            </w:pPr>
            <w:r>
              <w:rPr>
                <w:sz w:val="20"/>
                <w:szCs w:val="20"/>
              </w:rPr>
              <w:t>42</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F7256BF" w14:textId="77777777" w:rsidR="00CB574C" w:rsidRDefault="00000000">
            <w:pPr>
              <w:widowControl w:val="0"/>
              <w:jc w:val="right"/>
              <w:rPr>
                <w:sz w:val="20"/>
                <w:szCs w:val="20"/>
              </w:rPr>
            </w:pPr>
            <w:r>
              <w:rPr>
                <w:sz w:val="20"/>
                <w:szCs w:val="20"/>
              </w:rPr>
              <w:t>87</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076BC8C" w14:textId="77777777" w:rsidR="00CB574C" w:rsidRDefault="00000000">
            <w:pPr>
              <w:widowControl w:val="0"/>
              <w:jc w:val="right"/>
              <w:rPr>
                <w:sz w:val="20"/>
                <w:szCs w:val="20"/>
              </w:rPr>
            </w:pPr>
            <w:r>
              <w:rPr>
                <w:sz w:val="20"/>
                <w:szCs w:val="20"/>
              </w:rPr>
              <w:t>102</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62C1490" w14:textId="77777777" w:rsidR="00CB574C" w:rsidRDefault="00000000">
            <w:pPr>
              <w:widowControl w:val="0"/>
              <w:jc w:val="right"/>
              <w:rPr>
                <w:sz w:val="20"/>
                <w:szCs w:val="20"/>
              </w:rPr>
            </w:pPr>
            <w:r>
              <w:rPr>
                <w:sz w:val="20"/>
                <w:szCs w:val="20"/>
              </w:rPr>
              <w:t>97</w:t>
            </w:r>
          </w:p>
        </w:tc>
      </w:tr>
      <w:tr w:rsidR="00CB574C" w14:paraId="7CEE2F22"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5E9C5E21" w14:textId="77777777" w:rsidR="00CB574C" w:rsidRDefault="00000000">
            <w:pPr>
              <w:widowControl w:val="0"/>
              <w:jc w:val="center"/>
              <w:rPr>
                <w:sz w:val="20"/>
                <w:szCs w:val="20"/>
              </w:rPr>
            </w:pPr>
            <w:r>
              <w:rPr>
                <w:sz w:val="20"/>
                <w:szCs w:val="20"/>
              </w:rPr>
              <w:t>2014.</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FD3F640" w14:textId="77777777" w:rsidR="00CB574C" w:rsidRDefault="00000000">
            <w:pPr>
              <w:widowControl w:val="0"/>
              <w:jc w:val="right"/>
              <w:rPr>
                <w:sz w:val="20"/>
                <w:szCs w:val="20"/>
              </w:rPr>
            </w:pPr>
            <w:r>
              <w:rPr>
                <w:sz w:val="20"/>
                <w:szCs w:val="20"/>
              </w:rPr>
              <w:t>101</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19ABC0E" w14:textId="77777777" w:rsidR="00CB574C" w:rsidRDefault="00000000">
            <w:pPr>
              <w:widowControl w:val="0"/>
              <w:jc w:val="right"/>
              <w:rPr>
                <w:sz w:val="20"/>
                <w:szCs w:val="20"/>
              </w:rPr>
            </w:pPr>
            <w:r>
              <w:rPr>
                <w:sz w:val="20"/>
                <w:szCs w:val="20"/>
              </w:rPr>
              <w:t>128</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82D57E0" w14:textId="77777777" w:rsidR="00CB574C" w:rsidRDefault="00000000">
            <w:pPr>
              <w:widowControl w:val="0"/>
              <w:jc w:val="right"/>
              <w:rPr>
                <w:sz w:val="20"/>
                <w:szCs w:val="20"/>
              </w:rPr>
            </w:pPr>
            <w:r>
              <w:rPr>
                <w:sz w:val="20"/>
                <w:szCs w:val="20"/>
              </w:rPr>
              <w:t>43</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E9110B4" w14:textId="77777777" w:rsidR="00CB574C" w:rsidRDefault="00000000">
            <w:pPr>
              <w:widowControl w:val="0"/>
              <w:jc w:val="right"/>
              <w:rPr>
                <w:sz w:val="20"/>
                <w:szCs w:val="20"/>
              </w:rPr>
            </w:pPr>
            <w:r>
              <w:rPr>
                <w:sz w:val="20"/>
                <w:szCs w:val="20"/>
              </w:rPr>
              <w:t>92</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E3AAB8B" w14:textId="77777777" w:rsidR="00CB574C" w:rsidRDefault="00000000">
            <w:pPr>
              <w:widowControl w:val="0"/>
              <w:jc w:val="right"/>
              <w:rPr>
                <w:sz w:val="20"/>
                <w:szCs w:val="20"/>
              </w:rPr>
            </w:pPr>
            <w:r>
              <w:rPr>
                <w:sz w:val="20"/>
                <w:szCs w:val="20"/>
              </w:rPr>
              <w:t>151</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BD3F1C0" w14:textId="77777777" w:rsidR="00CB574C" w:rsidRDefault="00000000">
            <w:pPr>
              <w:widowControl w:val="0"/>
              <w:jc w:val="right"/>
              <w:rPr>
                <w:sz w:val="20"/>
                <w:szCs w:val="20"/>
              </w:rPr>
            </w:pPr>
            <w:r>
              <w:rPr>
                <w:sz w:val="20"/>
                <w:szCs w:val="20"/>
              </w:rPr>
              <w:t>117</w:t>
            </w:r>
          </w:p>
        </w:tc>
      </w:tr>
      <w:tr w:rsidR="00CB574C" w14:paraId="7B49BC83"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58932A21" w14:textId="77777777" w:rsidR="00CB574C" w:rsidRDefault="00000000">
            <w:pPr>
              <w:widowControl w:val="0"/>
              <w:jc w:val="center"/>
              <w:rPr>
                <w:sz w:val="20"/>
                <w:szCs w:val="20"/>
              </w:rPr>
            </w:pPr>
            <w:r>
              <w:rPr>
                <w:sz w:val="20"/>
                <w:szCs w:val="20"/>
              </w:rPr>
              <w:t>2015.</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0C41AB8" w14:textId="77777777" w:rsidR="00CB574C" w:rsidRDefault="00000000">
            <w:pPr>
              <w:widowControl w:val="0"/>
              <w:jc w:val="right"/>
              <w:rPr>
                <w:sz w:val="20"/>
                <w:szCs w:val="20"/>
              </w:rPr>
            </w:pPr>
            <w:r>
              <w:rPr>
                <w:sz w:val="20"/>
                <w:szCs w:val="20"/>
              </w:rPr>
              <w:t>82</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E41B972" w14:textId="77777777" w:rsidR="00CB574C" w:rsidRDefault="00000000">
            <w:pPr>
              <w:widowControl w:val="0"/>
              <w:jc w:val="right"/>
              <w:rPr>
                <w:sz w:val="20"/>
                <w:szCs w:val="20"/>
              </w:rPr>
            </w:pPr>
            <w:r>
              <w:rPr>
                <w:sz w:val="20"/>
                <w:szCs w:val="20"/>
              </w:rPr>
              <w:t>144</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A741185" w14:textId="77777777" w:rsidR="00CB574C" w:rsidRDefault="00000000">
            <w:pPr>
              <w:widowControl w:val="0"/>
              <w:jc w:val="right"/>
              <w:rPr>
                <w:sz w:val="20"/>
                <w:szCs w:val="20"/>
              </w:rPr>
            </w:pPr>
            <w:r>
              <w:rPr>
                <w:sz w:val="20"/>
                <w:szCs w:val="20"/>
              </w:rPr>
              <w:t>46</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1D1039E" w14:textId="77777777" w:rsidR="00CB574C" w:rsidRDefault="00000000">
            <w:pPr>
              <w:widowControl w:val="0"/>
              <w:jc w:val="right"/>
              <w:rPr>
                <w:sz w:val="20"/>
                <w:szCs w:val="20"/>
              </w:rPr>
            </w:pPr>
            <w:r>
              <w:rPr>
                <w:sz w:val="20"/>
                <w:szCs w:val="20"/>
              </w:rPr>
              <w:t>65</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A84983E" w14:textId="77777777" w:rsidR="00CB574C" w:rsidRDefault="00000000">
            <w:pPr>
              <w:widowControl w:val="0"/>
              <w:jc w:val="right"/>
              <w:rPr>
                <w:sz w:val="20"/>
                <w:szCs w:val="20"/>
              </w:rPr>
            </w:pPr>
            <w:r>
              <w:rPr>
                <w:sz w:val="20"/>
                <w:szCs w:val="20"/>
              </w:rPr>
              <w:t>153</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BD1662E" w14:textId="77777777" w:rsidR="00CB574C" w:rsidRDefault="00000000">
            <w:pPr>
              <w:widowControl w:val="0"/>
              <w:jc w:val="right"/>
              <w:rPr>
                <w:sz w:val="20"/>
                <w:szCs w:val="20"/>
              </w:rPr>
            </w:pPr>
            <w:r>
              <w:rPr>
                <w:sz w:val="20"/>
                <w:szCs w:val="20"/>
              </w:rPr>
              <w:t>149</w:t>
            </w:r>
          </w:p>
        </w:tc>
      </w:tr>
      <w:tr w:rsidR="00CB574C" w14:paraId="0E685F5F"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56D1EA92" w14:textId="77777777" w:rsidR="00CB574C" w:rsidRDefault="00000000">
            <w:pPr>
              <w:widowControl w:val="0"/>
              <w:jc w:val="center"/>
              <w:rPr>
                <w:sz w:val="20"/>
                <w:szCs w:val="20"/>
              </w:rPr>
            </w:pPr>
            <w:r>
              <w:rPr>
                <w:sz w:val="20"/>
                <w:szCs w:val="20"/>
              </w:rPr>
              <w:t>2016.</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E20BBFA" w14:textId="77777777" w:rsidR="00CB574C" w:rsidRDefault="00000000">
            <w:pPr>
              <w:widowControl w:val="0"/>
              <w:jc w:val="right"/>
              <w:rPr>
                <w:sz w:val="20"/>
                <w:szCs w:val="20"/>
              </w:rPr>
            </w:pPr>
            <w:r>
              <w:rPr>
                <w:sz w:val="20"/>
                <w:szCs w:val="20"/>
              </w:rPr>
              <w:t>77</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8D856F6" w14:textId="77777777" w:rsidR="00CB574C" w:rsidRDefault="00000000">
            <w:pPr>
              <w:widowControl w:val="0"/>
              <w:jc w:val="right"/>
              <w:rPr>
                <w:sz w:val="20"/>
                <w:szCs w:val="20"/>
              </w:rPr>
            </w:pPr>
            <w:r>
              <w:rPr>
                <w:sz w:val="20"/>
                <w:szCs w:val="20"/>
              </w:rPr>
              <w:t>123</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E8CFFD8" w14:textId="77777777" w:rsidR="00CB574C" w:rsidRDefault="00000000">
            <w:pPr>
              <w:widowControl w:val="0"/>
              <w:jc w:val="right"/>
              <w:rPr>
                <w:sz w:val="20"/>
                <w:szCs w:val="20"/>
              </w:rPr>
            </w:pPr>
            <w:r>
              <w:rPr>
                <w:sz w:val="20"/>
                <w:szCs w:val="20"/>
              </w:rPr>
              <w:t>62</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23FF191" w14:textId="77777777" w:rsidR="00CB574C" w:rsidRDefault="00000000">
            <w:pPr>
              <w:widowControl w:val="0"/>
              <w:jc w:val="right"/>
              <w:rPr>
                <w:sz w:val="20"/>
                <w:szCs w:val="20"/>
              </w:rPr>
            </w:pPr>
            <w:r>
              <w:rPr>
                <w:sz w:val="20"/>
                <w:szCs w:val="20"/>
              </w:rPr>
              <w:t>91</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A22F0F6" w14:textId="77777777" w:rsidR="00CB574C" w:rsidRDefault="00000000">
            <w:pPr>
              <w:widowControl w:val="0"/>
              <w:jc w:val="right"/>
              <w:rPr>
                <w:sz w:val="20"/>
                <w:szCs w:val="20"/>
              </w:rPr>
            </w:pPr>
            <w:r>
              <w:rPr>
                <w:sz w:val="20"/>
                <w:szCs w:val="20"/>
              </w:rPr>
              <w:t>145</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5982EA6E" w14:textId="77777777" w:rsidR="00CB574C" w:rsidRDefault="00000000">
            <w:pPr>
              <w:widowControl w:val="0"/>
              <w:jc w:val="right"/>
              <w:rPr>
                <w:sz w:val="20"/>
                <w:szCs w:val="20"/>
              </w:rPr>
            </w:pPr>
            <w:r>
              <w:rPr>
                <w:sz w:val="20"/>
                <w:szCs w:val="20"/>
              </w:rPr>
              <w:t>99</w:t>
            </w:r>
          </w:p>
        </w:tc>
      </w:tr>
      <w:tr w:rsidR="00CB574C" w14:paraId="7DAA9DED"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551F7815" w14:textId="77777777" w:rsidR="00CB574C" w:rsidRDefault="00000000">
            <w:pPr>
              <w:widowControl w:val="0"/>
              <w:jc w:val="center"/>
              <w:rPr>
                <w:sz w:val="20"/>
                <w:szCs w:val="20"/>
              </w:rPr>
            </w:pPr>
            <w:r>
              <w:rPr>
                <w:sz w:val="20"/>
                <w:szCs w:val="20"/>
              </w:rPr>
              <w:t>2017.</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34E9CCA" w14:textId="77777777" w:rsidR="00CB574C" w:rsidRDefault="00000000">
            <w:pPr>
              <w:widowControl w:val="0"/>
              <w:jc w:val="right"/>
              <w:rPr>
                <w:sz w:val="20"/>
                <w:szCs w:val="20"/>
              </w:rPr>
            </w:pPr>
            <w:r>
              <w:rPr>
                <w:sz w:val="20"/>
                <w:szCs w:val="20"/>
              </w:rPr>
              <w:t>88</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9E1BF15" w14:textId="77777777" w:rsidR="00CB574C" w:rsidRDefault="00000000">
            <w:pPr>
              <w:widowControl w:val="0"/>
              <w:jc w:val="right"/>
              <w:rPr>
                <w:sz w:val="20"/>
                <w:szCs w:val="20"/>
              </w:rPr>
            </w:pPr>
            <w:r>
              <w:rPr>
                <w:sz w:val="20"/>
                <w:szCs w:val="20"/>
              </w:rPr>
              <w:t>140</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46C7055" w14:textId="77777777" w:rsidR="00CB574C" w:rsidRDefault="00000000">
            <w:pPr>
              <w:widowControl w:val="0"/>
              <w:jc w:val="right"/>
              <w:rPr>
                <w:sz w:val="20"/>
                <w:szCs w:val="20"/>
              </w:rPr>
            </w:pPr>
            <w:r>
              <w:rPr>
                <w:sz w:val="20"/>
                <w:szCs w:val="20"/>
              </w:rPr>
              <w:t>44</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F1E2F58" w14:textId="77777777" w:rsidR="00CB574C" w:rsidRDefault="00000000">
            <w:pPr>
              <w:widowControl w:val="0"/>
              <w:jc w:val="right"/>
              <w:rPr>
                <w:sz w:val="20"/>
                <w:szCs w:val="20"/>
              </w:rPr>
            </w:pPr>
            <w:r>
              <w:rPr>
                <w:sz w:val="20"/>
                <w:szCs w:val="20"/>
              </w:rPr>
              <w:t>94</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40AFADD" w14:textId="77777777" w:rsidR="00CB574C" w:rsidRDefault="00000000">
            <w:pPr>
              <w:widowControl w:val="0"/>
              <w:jc w:val="right"/>
              <w:rPr>
                <w:sz w:val="20"/>
                <w:szCs w:val="20"/>
              </w:rPr>
            </w:pPr>
            <w:r>
              <w:rPr>
                <w:sz w:val="20"/>
                <w:szCs w:val="20"/>
              </w:rPr>
              <w:t>136</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446DD75" w14:textId="77777777" w:rsidR="00CB574C" w:rsidRDefault="00000000">
            <w:pPr>
              <w:widowControl w:val="0"/>
              <w:jc w:val="right"/>
              <w:rPr>
                <w:sz w:val="20"/>
                <w:szCs w:val="20"/>
              </w:rPr>
            </w:pPr>
            <w:r>
              <w:rPr>
                <w:sz w:val="20"/>
                <w:szCs w:val="20"/>
              </w:rPr>
              <w:t>160</w:t>
            </w:r>
          </w:p>
        </w:tc>
      </w:tr>
      <w:tr w:rsidR="00CB574C" w14:paraId="2FEC87DA"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157997CB" w14:textId="77777777" w:rsidR="00CB574C" w:rsidRDefault="00000000">
            <w:pPr>
              <w:widowControl w:val="0"/>
              <w:jc w:val="center"/>
              <w:rPr>
                <w:sz w:val="20"/>
                <w:szCs w:val="20"/>
              </w:rPr>
            </w:pPr>
            <w:r>
              <w:rPr>
                <w:sz w:val="20"/>
                <w:szCs w:val="20"/>
              </w:rPr>
              <w:t>2018.</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74C1029C" w14:textId="77777777" w:rsidR="00CB574C" w:rsidRDefault="00000000">
            <w:pPr>
              <w:widowControl w:val="0"/>
              <w:jc w:val="right"/>
              <w:rPr>
                <w:sz w:val="20"/>
                <w:szCs w:val="20"/>
              </w:rPr>
            </w:pPr>
            <w:r>
              <w:rPr>
                <w:sz w:val="20"/>
                <w:szCs w:val="20"/>
              </w:rPr>
              <w:t>69</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2B8E1FE5" w14:textId="77777777" w:rsidR="00CB574C" w:rsidRDefault="00000000">
            <w:pPr>
              <w:widowControl w:val="0"/>
              <w:jc w:val="right"/>
              <w:rPr>
                <w:sz w:val="20"/>
                <w:szCs w:val="20"/>
              </w:rPr>
            </w:pPr>
            <w:r>
              <w:rPr>
                <w:sz w:val="20"/>
                <w:szCs w:val="20"/>
              </w:rPr>
              <w:t>124</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066A6C89" w14:textId="77777777" w:rsidR="00CB574C" w:rsidRDefault="00000000">
            <w:pPr>
              <w:widowControl w:val="0"/>
              <w:jc w:val="right"/>
              <w:rPr>
                <w:sz w:val="20"/>
                <w:szCs w:val="20"/>
              </w:rPr>
            </w:pPr>
            <w:r>
              <w:rPr>
                <w:sz w:val="20"/>
                <w:szCs w:val="20"/>
              </w:rPr>
              <w:t>88</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BD27D2A" w14:textId="77777777" w:rsidR="00CB574C" w:rsidRDefault="00000000">
            <w:pPr>
              <w:widowControl w:val="0"/>
              <w:jc w:val="right"/>
              <w:rPr>
                <w:sz w:val="20"/>
                <w:szCs w:val="20"/>
              </w:rPr>
            </w:pPr>
            <w:r>
              <w:rPr>
                <w:sz w:val="20"/>
                <w:szCs w:val="20"/>
              </w:rPr>
              <w:t>55</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5189358" w14:textId="77777777" w:rsidR="00CB574C" w:rsidRDefault="00000000">
            <w:pPr>
              <w:widowControl w:val="0"/>
              <w:jc w:val="right"/>
              <w:rPr>
                <w:sz w:val="20"/>
                <w:szCs w:val="20"/>
              </w:rPr>
            </w:pPr>
            <w:r>
              <w:rPr>
                <w:sz w:val="20"/>
                <w:szCs w:val="20"/>
              </w:rPr>
              <w:t>111</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6AD95DB3" w14:textId="77777777" w:rsidR="00CB574C" w:rsidRDefault="00000000">
            <w:pPr>
              <w:widowControl w:val="0"/>
              <w:jc w:val="right"/>
              <w:rPr>
                <w:sz w:val="20"/>
                <w:szCs w:val="20"/>
              </w:rPr>
            </w:pPr>
            <w:r>
              <w:rPr>
                <w:sz w:val="20"/>
                <w:szCs w:val="20"/>
              </w:rPr>
              <w:t>150</w:t>
            </w:r>
          </w:p>
        </w:tc>
      </w:tr>
      <w:tr w:rsidR="00CB574C" w14:paraId="13895172" w14:textId="77777777">
        <w:trPr>
          <w:trHeight w:val="330"/>
        </w:trPr>
        <w:tc>
          <w:tcPr>
            <w:tcW w:w="870" w:type="dxa"/>
            <w:tcBorders>
              <w:top w:val="single" w:sz="6" w:space="0" w:color="CCCCCC"/>
              <w:left w:val="single" w:sz="6" w:space="0" w:color="999999"/>
              <w:bottom w:val="single" w:sz="6" w:space="0" w:color="999999"/>
              <w:right w:val="single" w:sz="6" w:space="0" w:color="999999"/>
            </w:tcBorders>
            <w:tcMar>
              <w:top w:w="40" w:type="dxa"/>
              <w:left w:w="40" w:type="dxa"/>
              <w:bottom w:w="40" w:type="dxa"/>
              <w:right w:w="40" w:type="dxa"/>
            </w:tcMar>
            <w:vAlign w:val="bottom"/>
          </w:tcPr>
          <w:p w14:paraId="2024785C" w14:textId="77777777" w:rsidR="00CB574C" w:rsidRDefault="00000000">
            <w:pPr>
              <w:widowControl w:val="0"/>
              <w:jc w:val="center"/>
              <w:rPr>
                <w:sz w:val="20"/>
                <w:szCs w:val="20"/>
              </w:rPr>
            </w:pPr>
            <w:r>
              <w:rPr>
                <w:sz w:val="20"/>
                <w:szCs w:val="20"/>
              </w:rPr>
              <w:t>2019.</w:t>
            </w:r>
          </w:p>
        </w:tc>
        <w:tc>
          <w:tcPr>
            <w:tcW w:w="1830"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322A23CF" w14:textId="77777777" w:rsidR="00CB574C" w:rsidRDefault="00000000">
            <w:pPr>
              <w:widowControl w:val="0"/>
              <w:jc w:val="right"/>
              <w:rPr>
                <w:sz w:val="20"/>
                <w:szCs w:val="20"/>
              </w:rPr>
            </w:pPr>
            <w:r>
              <w:rPr>
                <w:sz w:val="20"/>
                <w:szCs w:val="20"/>
              </w:rPr>
              <w:t>93</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5AC937E" w14:textId="77777777" w:rsidR="00CB574C" w:rsidRDefault="00000000">
            <w:pPr>
              <w:widowControl w:val="0"/>
              <w:jc w:val="right"/>
              <w:rPr>
                <w:sz w:val="20"/>
                <w:szCs w:val="20"/>
              </w:rPr>
            </w:pPr>
            <w:r>
              <w:rPr>
                <w:sz w:val="20"/>
                <w:szCs w:val="20"/>
              </w:rPr>
              <w:t>125</w:t>
            </w:r>
          </w:p>
        </w:tc>
        <w:tc>
          <w:tcPr>
            <w:tcW w:w="1155"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8A313B4" w14:textId="77777777" w:rsidR="00CB574C" w:rsidRDefault="00000000">
            <w:pPr>
              <w:widowControl w:val="0"/>
              <w:jc w:val="right"/>
              <w:rPr>
                <w:sz w:val="20"/>
                <w:szCs w:val="20"/>
              </w:rPr>
            </w:pPr>
            <w:r>
              <w:rPr>
                <w:sz w:val="20"/>
                <w:szCs w:val="20"/>
              </w:rPr>
              <w:t>107</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337AC71" w14:textId="77777777" w:rsidR="00CB574C" w:rsidRDefault="00000000">
            <w:pPr>
              <w:widowControl w:val="0"/>
              <w:jc w:val="right"/>
              <w:rPr>
                <w:sz w:val="20"/>
                <w:szCs w:val="20"/>
              </w:rPr>
            </w:pPr>
            <w:r>
              <w:rPr>
                <w:sz w:val="20"/>
                <w:szCs w:val="20"/>
              </w:rPr>
              <w:t>72</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49DF52E7" w14:textId="77777777" w:rsidR="00CB574C" w:rsidRDefault="00000000">
            <w:pPr>
              <w:widowControl w:val="0"/>
              <w:jc w:val="right"/>
              <w:rPr>
                <w:sz w:val="20"/>
                <w:szCs w:val="20"/>
              </w:rPr>
            </w:pPr>
            <w:r>
              <w:rPr>
                <w:sz w:val="20"/>
                <w:szCs w:val="20"/>
              </w:rPr>
              <w:t>138</w:t>
            </w:r>
          </w:p>
        </w:tc>
        <w:tc>
          <w:tcPr>
            <w:tcW w:w="1343" w:type="dxa"/>
            <w:tcBorders>
              <w:top w:val="single" w:sz="6" w:space="0" w:color="CCCCCC"/>
              <w:left w:val="single" w:sz="6" w:space="0" w:color="CCCCCC"/>
              <w:bottom w:val="single" w:sz="6" w:space="0" w:color="999999"/>
              <w:right w:val="single" w:sz="6" w:space="0" w:color="999999"/>
            </w:tcBorders>
            <w:tcMar>
              <w:top w:w="40" w:type="dxa"/>
              <w:left w:w="40" w:type="dxa"/>
              <w:bottom w:w="40" w:type="dxa"/>
              <w:right w:w="40" w:type="dxa"/>
            </w:tcMar>
            <w:vAlign w:val="bottom"/>
          </w:tcPr>
          <w:p w14:paraId="177C3852" w14:textId="77777777" w:rsidR="00CB574C" w:rsidRDefault="00000000">
            <w:pPr>
              <w:widowControl w:val="0"/>
              <w:jc w:val="right"/>
              <w:rPr>
                <w:sz w:val="20"/>
                <w:szCs w:val="20"/>
              </w:rPr>
            </w:pPr>
            <w:r>
              <w:rPr>
                <w:sz w:val="20"/>
                <w:szCs w:val="20"/>
              </w:rPr>
              <w:t>145</w:t>
            </w:r>
          </w:p>
        </w:tc>
      </w:tr>
      <w:tr w:rsidR="00CB574C" w14:paraId="1D7CFC81" w14:textId="77777777">
        <w:trPr>
          <w:trHeight w:val="330"/>
        </w:trPr>
        <w:tc>
          <w:tcPr>
            <w:tcW w:w="870" w:type="dxa"/>
            <w:tcBorders>
              <w:top w:val="single" w:sz="6" w:space="0" w:color="CCCCCC"/>
              <w:left w:val="single" w:sz="6" w:space="0" w:color="999999"/>
              <w:bottom w:val="single" w:sz="6" w:space="0" w:color="999999"/>
              <w:right w:val="single" w:sz="6" w:space="0" w:color="999999"/>
            </w:tcBorders>
            <w:shd w:val="clear" w:color="auto" w:fill="auto"/>
            <w:tcMar>
              <w:top w:w="40" w:type="dxa"/>
              <w:left w:w="40" w:type="dxa"/>
              <w:bottom w:w="40" w:type="dxa"/>
              <w:right w:w="40" w:type="dxa"/>
            </w:tcMar>
            <w:vAlign w:val="bottom"/>
          </w:tcPr>
          <w:p w14:paraId="160649F9" w14:textId="77777777" w:rsidR="00CB574C" w:rsidRDefault="00000000">
            <w:pPr>
              <w:widowControl w:val="0"/>
              <w:jc w:val="center"/>
              <w:rPr>
                <w:sz w:val="20"/>
                <w:szCs w:val="20"/>
              </w:rPr>
            </w:pPr>
            <w:r>
              <w:rPr>
                <w:sz w:val="20"/>
                <w:szCs w:val="20"/>
              </w:rPr>
              <w:t>2020.</w:t>
            </w:r>
          </w:p>
        </w:tc>
        <w:tc>
          <w:tcPr>
            <w:tcW w:w="1830"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0A509AD8" w14:textId="77777777" w:rsidR="00CB574C" w:rsidRDefault="00000000">
            <w:pPr>
              <w:widowControl w:val="0"/>
              <w:jc w:val="right"/>
              <w:rPr>
                <w:sz w:val="20"/>
                <w:szCs w:val="20"/>
              </w:rPr>
            </w:pPr>
            <w:r>
              <w:rPr>
                <w:sz w:val="20"/>
                <w:szCs w:val="20"/>
              </w:rPr>
              <w:t>56</w:t>
            </w:r>
          </w:p>
        </w:tc>
        <w:tc>
          <w:tcPr>
            <w:tcW w:w="115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51510B96" w14:textId="77777777" w:rsidR="00CB574C" w:rsidRDefault="00000000">
            <w:pPr>
              <w:widowControl w:val="0"/>
              <w:jc w:val="right"/>
              <w:rPr>
                <w:sz w:val="20"/>
                <w:szCs w:val="20"/>
              </w:rPr>
            </w:pPr>
            <w:r>
              <w:rPr>
                <w:sz w:val="20"/>
                <w:szCs w:val="20"/>
              </w:rPr>
              <w:t>92</w:t>
            </w:r>
          </w:p>
        </w:tc>
        <w:tc>
          <w:tcPr>
            <w:tcW w:w="1155"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2D365F65" w14:textId="77777777" w:rsidR="00CB574C" w:rsidRDefault="00000000">
            <w:pPr>
              <w:widowControl w:val="0"/>
              <w:jc w:val="right"/>
              <w:rPr>
                <w:sz w:val="20"/>
                <w:szCs w:val="20"/>
              </w:rPr>
            </w:pPr>
            <w:r>
              <w:rPr>
                <w:sz w:val="20"/>
                <w:szCs w:val="20"/>
              </w:rPr>
              <w:t>84</w:t>
            </w:r>
          </w:p>
        </w:tc>
        <w:tc>
          <w:tcPr>
            <w:tcW w:w="1343"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19F680BB" w14:textId="77777777" w:rsidR="00CB574C" w:rsidRDefault="00000000">
            <w:pPr>
              <w:widowControl w:val="0"/>
              <w:jc w:val="right"/>
              <w:rPr>
                <w:sz w:val="20"/>
                <w:szCs w:val="20"/>
              </w:rPr>
            </w:pPr>
            <w:r>
              <w:rPr>
                <w:sz w:val="20"/>
                <w:szCs w:val="20"/>
              </w:rPr>
              <w:t>78</w:t>
            </w:r>
          </w:p>
        </w:tc>
        <w:tc>
          <w:tcPr>
            <w:tcW w:w="1343"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20B55403" w14:textId="77777777" w:rsidR="00CB574C" w:rsidRDefault="00000000">
            <w:pPr>
              <w:widowControl w:val="0"/>
              <w:jc w:val="right"/>
              <w:rPr>
                <w:sz w:val="20"/>
                <w:szCs w:val="20"/>
              </w:rPr>
            </w:pPr>
            <w:r>
              <w:rPr>
                <w:sz w:val="20"/>
                <w:szCs w:val="20"/>
              </w:rPr>
              <w:t>110</w:t>
            </w:r>
          </w:p>
        </w:tc>
        <w:tc>
          <w:tcPr>
            <w:tcW w:w="1343" w:type="dxa"/>
            <w:tcBorders>
              <w:top w:val="single" w:sz="6" w:space="0" w:color="CCCCCC"/>
              <w:left w:val="single" w:sz="6" w:space="0" w:color="CCCCCC"/>
              <w:bottom w:val="single" w:sz="6" w:space="0" w:color="999999"/>
              <w:right w:val="single" w:sz="6" w:space="0" w:color="999999"/>
            </w:tcBorders>
            <w:shd w:val="clear" w:color="auto" w:fill="auto"/>
            <w:tcMar>
              <w:top w:w="40" w:type="dxa"/>
              <w:left w:w="40" w:type="dxa"/>
              <w:bottom w:w="40" w:type="dxa"/>
              <w:right w:w="40" w:type="dxa"/>
            </w:tcMar>
            <w:vAlign w:val="bottom"/>
          </w:tcPr>
          <w:p w14:paraId="6764B4E7" w14:textId="77777777" w:rsidR="00CB574C" w:rsidRDefault="00000000">
            <w:pPr>
              <w:widowControl w:val="0"/>
              <w:jc w:val="right"/>
              <w:rPr>
                <w:sz w:val="20"/>
                <w:szCs w:val="20"/>
              </w:rPr>
            </w:pPr>
            <w:r>
              <w:rPr>
                <w:sz w:val="20"/>
                <w:szCs w:val="20"/>
              </w:rPr>
              <w:t>108</w:t>
            </w:r>
          </w:p>
        </w:tc>
      </w:tr>
      <w:tr w:rsidR="00CB574C" w14:paraId="4E02EF15" w14:textId="77777777">
        <w:trPr>
          <w:trHeight w:val="330"/>
        </w:trPr>
        <w:tc>
          <w:tcPr>
            <w:tcW w:w="870" w:type="dxa"/>
            <w:tcBorders>
              <w:top w:val="single" w:sz="6" w:space="0" w:color="CCCCCC"/>
              <w:left w:val="single" w:sz="6" w:space="0" w:color="999999"/>
              <w:bottom w:val="single" w:sz="6" w:space="0" w:color="999999"/>
              <w:right w:val="single" w:sz="6" w:space="0" w:color="999999"/>
            </w:tcBorders>
            <w:shd w:val="clear" w:color="auto" w:fill="EFEFEF"/>
            <w:tcMar>
              <w:top w:w="40" w:type="dxa"/>
              <w:left w:w="40" w:type="dxa"/>
              <w:bottom w:w="40" w:type="dxa"/>
              <w:right w:w="40" w:type="dxa"/>
            </w:tcMar>
            <w:vAlign w:val="bottom"/>
          </w:tcPr>
          <w:p w14:paraId="5EEF9AA2" w14:textId="77777777" w:rsidR="00CB574C" w:rsidRDefault="00000000">
            <w:pPr>
              <w:widowControl w:val="0"/>
              <w:jc w:val="center"/>
              <w:rPr>
                <w:sz w:val="20"/>
                <w:szCs w:val="20"/>
              </w:rPr>
            </w:pPr>
            <w:r>
              <w:rPr>
                <w:b/>
                <w:sz w:val="20"/>
                <w:szCs w:val="20"/>
              </w:rPr>
              <w:t>Ukupno</w:t>
            </w:r>
          </w:p>
        </w:tc>
        <w:tc>
          <w:tcPr>
            <w:tcW w:w="1830" w:type="dxa"/>
            <w:tcBorders>
              <w:top w:val="single" w:sz="6" w:space="0" w:color="CCCCCC"/>
              <w:left w:val="single" w:sz="6" w:space="0" w:color="CCCCCC"/>
              <w:bottom w:val="single" w:sz="6" w:space="0" w:color="999999"/>
              <w:right w:val="single" w:sz="6" w:space="0" w:color="999999"/>
            </w:tcBorders>
            <w:shd w:val="clear" w:color="auto" w:fill="EFEFEF"/>
            <w:tcMar>
              <w:top w:w="40" w:type="dxa"/>
              <w:left w:w="40" w:type="dxa"/>
              <w:bottom w:w="40" w:type="dxa"/>
              <w:right w:w="40" w:type="dxa"/>
            </w:tcMar>
            <w:vAlign w:val="bottom"/>
          </w:tcPr>
          <w:p w14:paraId="290C146A" w14:textId="77777777" w:rsidR="00CB574C" w:rsidRDefault="00000000">
            <w:pPr>
              <w:widowControl w:val="0"/>
              <w:jc w:val="right"/>
              <w:rPr>
                <w:sz w:val="20"/>
                <w:szCs w:val="20"/>
              </w:rPr>
            </w:pPr>
            <w:r>
              <w:rPr>
                <w:sz w:val="20"/>
                <w:szCs w:val="20"/>
              </w:rPr>
              <w:t>792</w:t>
            </w:r>
          </w:p>
        </w:tc>
        <w:tc>
          <w:tcPr>
            <w:tcW w:w="1155" w:type="dxa"/>
            <w:tcBorders>
              <w:top w:val="single" w:sz="6" w:space="0" w:color="CCCCCC"/>
              <w:left w:val="single" w:sz="6" w:space="0" w:color="CCCCCC"/>
              <w:bottom w:val="single" w:sz="6" w:space="0" w:color="999999"/>
              <w:right w:val="single" w:sz="6" w:space="0" w:color="999999"/>
            </w:tcBorders>
            <w:shd w:val="clear" w:color="auto" w:fill="EFEFEF"/>
            <w:tcMar>
              <w:top w:w="40" w:type="dxa"/>
              <w:left w:w="40" w:type="dxa"/>
              <w:bottom w:w="40" w:type="dxa"/>
              <w:right w:w="40" w:type="dxa"/>
            </w:tcMar>
            <w:vAlign w:val="bottom"/>
          </w:tcPr>
          <w:p w14:paraId="4F77FEFF" w14:textId="77777777" w:rsidR="00CB574C" w:rsidRDefault="00000000">
            <w:pPr>
              <w:widowControl w:val="0"/>
              <w:jc w:val="right"/>
              <w:rPr>
                <w:sz w:val="20"/>
                <w:szCs w:val="20"/>
              </w:rPr>
            </w:pPr>
            <w:r>
              <w:rPr>
                <w:sz w:val="20"/>
                <w:szCs w:val="20"/>
              </w:rPr>
              <w:t>1.263</w:t>
            </w:r>
          </w:p>
        </w:tc>
        <w:tc>
          <w:tcPr>
            <w:tcW w:w="1155" w:type="dxa"/>
            <w:tcBorders>
              <w:top w:val="single" w:sz="6" w:space="0" w:color="CCCCCC"/>
              <w:left w:val="single" w:sz="6" w:space="0" w:color="CCCCCC"/>
              <w:bottom w:val="single" w:sz="6" w:space="0" w:color="999999"/>
              <w:right w:val="single" w:sz="6" w:space="0" w:color="999999"/>
            </w:tcBorders>
            <w:shd w:val="clear" w:color="auto" w:fill="EFEFEF"/>
            <w:tcMar>
              <w:top w:w="40" w:type="dxa"/>
              <w:left w:w="40" w:type="dxa"/>
              <w:bottom w:w="40" w:type="dxa"/>
              <w:right w:w="40" w:type="dxa"/>
            </w:tcMar>
            <w:vAlign w:val="bottom"/>
          </w:tcPr>
          <w:p w14:paraId="497E6A55" w14:textId="77777777" w:rsidR="00CB574C" w:rsidRDefault="00000000">
            <w:pPr>
              <w:widowControl w:val="0"/>
              <w:jc w:val="right"/>
              <w:rPr>
                <w:sz w:val="20"/>
                <w:szCs w:val="20"/>
              </w:rPr>
            </w:pPr>
            <w:r>
              <w:rPr>
                <w:sz w:val="20"/>
                <w:szCs w:val="20"/>
              </w:rPr>
              <w:t>599</w:t>
            </w:r>
          </w:p>
        </w:tc>
        <w:tc>
          <w:tcPr>
            <w:tcW w:w="1343" w:type="dxa"/>
            <w:tcBorders>
              <w:top w:val="single" w:sz="6" w:space="0" w:color="CCCCCC"/>
              <w:left w:val="single" w:sz="6" w:space="0" w:color="CCCCCC"/>
              <w:bottom w:val="single" w:sz="6" w:space="0" w:color="999999"/>
              <w:right w:val="single" w:sz="6" w:space="0" w:color="999999"/>
            </w:tcBorders>
            <w:shd w:val="clear" w:color="auto" w:fill="EFEFEF"/>
            <w:tcMar>
              <w:top w:w="40" w:type="dxa"/>
              <w:left w:w="40" w:type="dxa"/>
              <w:bottom w:w="40" w:type="dxa"/>
              <w:right w:w="40" w:type="dxa"/>
            </w:tcMar>
            <w:vAlign w:val="bottom"/>
          </w:tcPr>
          <w:p w14:paraId="11C215B9" w14:textId="77777777" w:rsidR="00CB574C" w:rsidRDefault="00000000">
            <w:pPr>
              <w:widowControl w:val="0"/>
              <w:jc w:val="right"/>
              <w:rPr>
                <w:sz w:val="20"/>
                <w:szCs w:val="20"/>
              </w:rPr>
            </w:pPr>
            <w:r>
              <w:rPr>
                <w:sz w:val="20"/>
                <w:szCs w:val="20"/>
              </w:rPr>
              <w:t>757</w:t>
            </w:r>
          </w:p>
        </w:tc>
        <w:tc>
          <w:tcPr>
            <w:tcW w:w="1343" w:type="dxa"/>
            <w:tcBorders>
              <w:top w:val="single" w:sz="6" w:space="0" w:color="CCCCCC"/>
              <w:left w:val="single" w:sz="6" w:space="0" w:color="CCCCCC"/>
              <w:bottom w:val="single" w:sz="6" w:space="0" w:color="999999"/>
              <w:right w:val="single" w:sz="6" w:space="0" w:color="999999"/>
            </w:tcBorders>
            <w:shd w:val="clear" w:color="auto" w:fill="EFEFEF"/>
            <w:tcMar>
              <w:top w:w="40" w:type="dxa"/>
              <w:left w:w="40" w:type="dxa"/>
              <w:bottom w:w="40" w:type="dxa"/>
              <w:right w:w="40" w:type="dxa"/>
            </w:tcMar>
            <w:vAlign w:val="bottom"/>
          </w:tcPr>
          <w:p w14:paraId="5DC821B0" w14:textId="77777777" w:rsidR="00CB574C" w:rsidRDefault="00000000">
            <w:pPr>
              <w:widowControl w:val="0"/>
              <w:jc w:val="right"/>
              <w:rPr>
                <w:sz w:val="20"/>
                <w:szCs w:val="20"/>
              </w:rPr>
            </w:pPr>
            <w:r>
              <w:rPr>
                <w:sz w:val="20"/>
                <w:szCs w:val="20"/>
              </w:rPr>
              <w:t>1.290</w:t>
            </w:r>
          </w:p>
        </w:tc>
        <w:tc>
          <w:tcPr>
            <w:tcW w:w="1343" w:type="dxa"/>
            <w:tcBorders>
              <w:top w:val="single" w:sz="6" w:space="0" w:color="CCCCCC"/>
              <w:left w:val="single" w:sz="6" w:space="0" w:color="CCCCCC"/>
              <w:bottom w:val="single" w:sz="6" w:space="0" w:color="999999"/>
              <w:right w:val="single" w:sz="6" w:space="0" w:color="999999"/>
            </w:tcBorders>
            <w:shd w:val="clear" w:color="auto" w:fill="EFEFEF"/>
            <w:tcMar>
              <w:top w:w="40" w:type="dxa"/>
              <w:left w:w="40" w:type="dxa"/>
              <w:bottom w:w="40" w:type="dxa"/>
              <w:right w:w="40" w:type="dxa"/>
            </w:tcMar>
            <w:vAlign w:val="bottom"/>
          </w:tcPr>
          <w:p w14:paraId="61C141B7" w14:textId="77777777" w:rsidR="00CB574C" w:rsidRDefault="00000000">
            <w:pPr>
              <w:widowControl w:val="0"/>
              <w:jc w:val="right"/>
              <w:rPr>
                <w:sz w:val="20"/>
                <w:szCs w:val="20"/>
              </w:rPr>
            </w:pPr>
            <w:r>
              <w:rPr>
                <w:sz w:val="20"/>
                <w:szCs w:val="20"/>
              </w:rPr>
              <w:t>1.422</w:t>
            </w:r>
          </w:p>
        </w:tc>
      </w:tr>
    </w:tbl>
    <w:p w14:paraId="619ADE28" w14:textId="77777777" w:rsidR="00CB574C" w:rsidRDefault="00000000">
      <w:pPr>
        <w:rPr>
          <w:i/>
          <w:sz w:val="20"/>
          <w:szCs w:val="20"/>
        </w:rPr>
      </w:pPr>
      <w:r>
        <w:rPr>
          <w:i/>
          <w:sz w:val="20"/>
          <w:szCs w:val="20"/>
        </w:rPr>
        <w:t>Izvor: DZS, Gradovi u statistici</w:t>
      </w:r>
    </w:p>
    <w:p w14:paraId="0D498318" w14:textId="77777777" w:rsidR="00CB574C" w:rsidRDefault="00CB574C"/>
    <w:p w14:paraId="5836EC09" w14:textId="77777777" w:rsidR="00CB574C" w:rsidRDefault="00000000">
      <w:r>
        <w:lastRenderedPageBreak/>
        <w:t>Prema popisu stanovništva iz 2011. godine u etničkoj strukturi Urbanog područja Gospić dominiraju Hrvati koji čine 87.4% ukupnog stanovništva. Među ostalim etničkim skupinama, kao najbrojnija ističe se srpska nacionalna manjina s udjelom od 10,3% u ukupnom broju stanovništva Urbanog područja. Također, bitno je napomenuti kako nacionalne manjine nisu ravnomjerno raspoređene po jedinicama lokalne samouprave pa je tako srpska nacionalna manjina, s obzirom na ukupan broj stanovnika, najbrojnija u općini Udbina gdje je, prema popisu stanovništva iz 2011., više stanovnika srpske nego hrvatske narodnosti. Uz srpsku nacionalnu manjinu druga po brojnosti najzastupljenija nacionalna manjina jesu Bošnjaci s udjelom od 0,4% te Albanci s udjelom od 0,3% no obje su prema brojnosti znatno manje.</w:t>
      </w:r>
    </w:p>
    <w:p w14:paraId="4E09F793" w14:textId="77777777" w:rsidR="00CB574C" w:rsidRDefault="00CB574C"/>
    <w:p w14:paraId="6F6BA83A" w14:textId="77777777" w:rsidR="00CB574C" w:rsidRDefault="00000000">
      <w:pPr>
        <w:rPr>
          <w:i/>
          <w:sz w:val="20"/>
          <w:szCs w:val="20"/>
        </w:rPr>
      </w:pPr>
      <w:r>
        <w:rPr>
          <w:i/>
          <w:sz w:val="20"/>
          <w:szCs w:val="20"/>
        </w:rPr>
        <w:t xml:space="preserve">Tablica 4. Broj stanovnika prema nacionalnim manjinama na Urbanom području Gospić </w:t>
      </w:r>
    </w:p>
    <w:tbl>
      <w:tblPr>
        <w:tblStyle w:val="af9"/>
        <w:tblW w:w="708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080"/>
        <w:gridCol w:w="1500"/>
        <w:gridCol w:w="1500"/>
      </w:tblGrid>
      <w:tr w:rsidR="00CB574C" w14:paraId="67444588" w14:textId="77777777">
        <w:trPr>
          <w:trHeight w:val="315"/>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1021B382"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Područje</w:t>
            </w:r>
          </w:p>
        </w:tc>
        <w:tc>
          <w:tcPr>
            <w:tcW w:w="1500"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77F02E35" w14:textId="77777777" w:rsidR="00CB574C" w:rsidRDefault="00000000">
            <w:pPr>
              <w:widowControl w:val="0"/>
              <w:jc w:val="center"/>
              <w:rPr>
                <w:sz w:val="20"/>
                <w:szCs w:val="20"/>
              </w:rPr>
            </w:pPr>
            <w:r>
              <w:rPr>
                <w:b/>
                <w:color w:val="FFFFFF"/>
                <w:sz w:val="20"/>
                <w:szCs w:val="20"/>
              </w:rPr>
              <w:t>Hrvati</w:t>
            </w:r>
          </w:p>
        </w:tc>
        <w:tc>
          <w:tcPr>
            <w:tcW w:w="108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542998FF" w14:textId="77777777" w:rsidR="00CB574C" w:rsidRDefault="00000000">
            <w:pPr>
              <w:widowControl w:val="0"/>
              <w:jc w:val="center"/>
              <w:rPr>
                <w:sz w:val="20"/>
                <w:szCs w:val="20"/>
              </w:rPr>
            </w:pPr>
            <w:r>
              <w:rPr>
                <w:b/>
                <w:color w:val="FFFFFF"/>
                <w:sz w:val="20"/>
                <w:szCs w:val="20"/>
              </w:rPr>
              <w:t>Albanci</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5ADF3E49" w14:textId="77777777" w:rsidR="00CB574C" w:rsidRDefault="00000000">
            <w:pPr>
              <w:widowControl w:val="0"/>
              <w:jc w:val="center"/>
              <w:rPr>
                <w:sz w:val="20"/>
                <w:szCs w:val="20"/>
              </w:rPr>
            </w:pPr>
            <w:r>
              <w:rPr>
                <w:b/>
                <w:color w:val="FFFFFF"/>
                <w:sz w:val="20"/>
                <w:szCs w:val="20"/>
              </w:rPr>
              <w:t>Bošnjaci</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41655395" w14:textId="77777777" w:rsidR="00CB574C" w:rsidRDefault="00000000">
            <w:pPr>
              <w:widowControl w:val="0"/>
              <w:jc w:val="center"/>
              <w:rPr>
                <w:sz w:val="20"/>
                <w:szCs w:val="20"/>
              </w:rPr>
            </w:pPr>
            <w:r>
              <w:rPr>
                <w:b/>
                <w:color w:val="FFFFFF"/>
                <w:sz w:val="20"/>
                <w:szCs w:val="20"/>
              </w:rPr>
              <w:t>Srbi</w:t>
            </w:r>
          </w:p>
        </w:tc>
      </w:tr>
      <w:tr w:rsidR="00CB574C" w14:paraId="00AE34A6" w14:textId="77777777">
        <w:trPr>
          <w:trHeight w:val="315"/>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412C5A68" w14:textId="77777777" w:rsidR="00CB574C" w:rsidRDefault="00000000">
            <w:pPr>
              <w:widowControl w:val="0"/>
              <w:jc w:val="left"/>
              <w:rPr>
                <w:sz w:val="20"/>
                <w:szCs w:val="20"/>
              </w:rPr>
            </w:pPr>
            <w:r>
              <w:rPr>
                <w:sz w:val="20"/>
                <w:szCs w:val="20"/>
              </w:rPr>
              <w:t>Gospić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D95261D" w14:textId="77777777" w:rsidR="00CB574C" w:rsidRDefault="00000000">
            <w:pPr>
              <w:widowControl w:val="0"/>
              <w:jc w:val="center"/>
              <w:rPr>
                <w:sz w:val="20"/>
                <w:szCs w:val="20"/>
              </w:rPr>
            </w:pPr>
            <w:r>
              <w:rPr>
                <w:sz w:val="20"/>
                <w:szCs w:val="20"/>
              </w:rPr>
              <w:t>11.860</w:t>
            </w:r>
          </w:p>
        </w:tc>
        <w:tc>
          <w:tcPr>
            <w:tcW w:w="10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DE41AAD" w14:textId="77777777" w:rsidR="00CB574C" w:rsidRDefault="00000000">
            <w:pPr>
              <w:widowControl w:val="0"/>
              <w:jc w:val="center"/>
              <w:rPr>
                <w:sz w:val="20"/>
                <w:szCs w:val="20"/>
              </w:rPr>
            </w:pPr>
            <w:r>
              <w:rPr>
                <w:sz w:val="20"/>
                <w:szCs w:val="20"/>
              </w:rPr>
              <w:t>54</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2E02727" w14:textId="77777777" w:rsidR="00CB574C" w:rsidRDefault="00000000">
            <w:pPr>
              <w:widowControl w:val="0"/>
              <w:jc w:val="center"/>
              <w:rPr>
                <w:sz w:val="20"/>
                <w:szCs w:val="20"/>
              </w:rPr>
            </w:pPr>
            <w:r>
              <w:rPr>
                <w:sz w:val="20"/>
                <w:szCs w:val="20"/>
              </w:rPr>
              <w:t>49</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C4AE7E0" w14:textId="77777777" w:rsidR="00CB574C" w:rsidRDefault="00000000">
            <w:pPr>
              <w:widowControl w:val="0"/>
              <w:jc w:val="center"/>
              <w:rPr>
                <w:sz w:val="20"/>
                <w:szCs w:val="20"/>
              </w:rPr>
            </w:pPr>
            <w:r>
              <w:rPr>
                <w:sz w:val="20"/>
                <w:szCs w:val="20"/>
              </w:rPr>
              <w:t>609</w:t>
            </w:r>
          </w:p>
        </w:tc>
      </w:tr>
      <w:tr w:rsidR="00CB574C" w14:paraId="040B3756"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36268797" w14:textId="77777777" w:rsidR="00CB574C" w:rsidRDefault="00000000">
            <w:pPr>
              <w:widowControl w:val="0"/>
              <w:jc w:val="left"/>
              <w:rPr>
                <w:sz w:val="20"/>
                <w:szCs w:val="20"/>
              </w:rPr>
            </w:pPr>
            <w:r>
              <w:rPr>
                <w:sz w:val="20"/>
                <w:szCs w:val="20"/>
              </w:rPr>
              <w:t>Perušić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F2C8A0A" w14:textId="77777777" w:rsidR="00CB574C" w:rsidRDefault="00000000">
            <w:pPr>
              <w:widowControl w:val="0"/>
              <w:jc w:val="center"/>
              <w:rPr>
                <w:sz w:val="20"/>
                <w:szCs w:val="20"/>
              </w:rPr>
            </w:pPr>
            <w:r>
              <w:rPr>
                <w:sz w:val="20"/>
                <w:szCs w:val="20"/>
              </w:rPr>
              <w:t>2.380</w:t>
            </w:r>
          </w:p>
        </w:tc>
        <w:tc>
          <w:tcPr>
            <w:tcW w:w="10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AB8934C" w14:textId="77777777" w:rsidR="00CB574C" w:rsidRDefault="00000000">
            <w:pPr>
              <w:widowControl w:val="0"/>
              <w:jc w:val="center"/>
              <w:rPr>
                <w:sz w:val="20"/>
                <w:szCs w:val="20"/>
              </w:rPr>
            </w:pPr>
            <w:r>
              <w:rPr>
                <w:sz w:val="20"/>
                <w:szCs w:val="20"/>
              </w:rPr>
              <w:t>5</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5F7B994" w14:textId="77777777" w:rsidR="00CB574C" w:rsidRDefault="00000000">
            <w:pPr>
              <w:widowControl w:val="0"/>
              <w:jc w:val="center"/>
              <w:rPr>
                <w:sz w:val="20"/>
                <w:szCs w:val="20"/>
              </w:rPr>
            </w:pPr>
            <w:r>
              <w:rPr>
                <w:sz w:val="20"/>
                <w:szCs w:val="20"/>
              </w:rPr>
              <w:t>5</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B973CFB" w14:textId="77777777" w:rsidR="00CB574C" w:rsidRDefault="00000000">
            <w:pPr>
              <w:widowControl w:val="0"/>
              <w:jc w:val="center"/>
              <w:rPr>
                <w:sz w:val="20"/>
                <w:szCs w:val="20"/>
              </w:rPr>
            </w:pPr>
            <w:r>
              <w:rPr>
                <w:sz w:val="20"/>
                <w:szCs w:val="20"/>
              </w:rPr>
              <w:t>224</w:t>
            </w:r>
          </w:p>
        </w:tc>
      </w:tr>
      <w:tr w:rsidR="00CB574C" w14:paraId="50DA5BBC"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3D56A307" w14:textId="77777777" w:rsidR="00CB574C" w:rsidRDefault="00000000">
            <w:pPr>
              <w:widowControl w:val="0"/>
              <w:jc w:val="left"/>
              <w:rPr>
                <w:sz w:val="20"/>
                <w:szCs w:val="20"/>
              </w:rPr>
            </w:pPr>
            <w:r>
              <w:rPr>
                <w:sz w:val="20"/>
                <w:szCs w:val="20"/>
              </w:rPr>
              <w:t>Udbina</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FB913A4" w14:textId="77777777" w:rsidR="00CB574C" w:rsidRDefault="00000000">
            <w:pPr>
              <w:widowControl w:val="0"/>
              <w:jc w:val="center"/>
              <w:rPr>
                <w:sz w:val="20"/>
                <w:szCs w:val="20"/>
              </w:rPr>
            </w:pPr>
            <w:r>
              <w:rPr>
                <w:sz w:val="20"/>
                <w:szCs w:val="20"/>
              </w:rPr>
              <w:t>844</w:t>
            </w:r>
          </w:p>
        </w:tc>
        <w:tc>
          <w:tcPr>
            <w:tcW w:w="10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A335B16" w14:textId="77777777" w:rsidR="00CB574C" w:rsidRDefault="00000000">
            <w:pPr>
              <w:widowControl w:val="0"/>
              <w:jc w:val="center"/>
              <w:rPr>
                <w:sz w:val="20"/>
                <w:szCs w:val="20"/>
              </w:rPr>
            </w:pPr>
            <w:r>
              <w:rPr>
                <w:sz w:val="20"/>
                <w:szCs w:val="20"/>
              </w:rPr>
              <w:t>1</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F3A3308" w14:textId="77777777" w:rsidR="00CB574C" w:rsidRDefault="00000000">
            <w:pPr>
              <w:widowControl w:val="0"/>
              <w:jc w:val="center"/>
              <w:rPr>
                <w:sz w:val="20"/>
                <w:szCs w:val="20"/>
              </w:rPr>
            </w:pPr>
            <w:r>
              <w:rPr>
                <w:sz w:val="20"/>
                <w:szCs w:val="20"/>
              </w:rPr>
              <w:t>18</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6C4A427" w14:textId="77777777" w:rsidR="00CB574C" w:rsidRDefault="00000000">
            <w:pPr>
              <w:widowControl w:val="0"/>
              <w:jc w:val="center"/>
              <w:rPr>
                <w:sz w:val="20"/>
                <w:szCs w:val="20"/>
              </w:rPr>
            </w:pPr>
            <w:r>
              <w:rPr>
                <w:sz w:val="20"/>
                <w:szCs w:val="20"/>
              </w:rPr>
              <w:t>958</w:t>
            </w:r>
          </w:p>
        </w:tc>
      </w:tr>
      <w:tr w:rsidR="00CB574C" w14:paraId="4E940B1B"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63FE26E4" w14:textId="77777777" w:rsidR="00CB574C" w:rsidRDefault="00000000">
            <w:pPr>
              <w:widowControl w:val="0"/>
              <w:jc w:val="left"/>
              <w:rPr>
                <w:sz w:val="20"/>
                <w:szCs w:val="20"/>
              </w:rPr>
            </w:pPr>
            <w:r>
              <w:rPr>
                <w:b/>
                <w:sz w:val="20"/>
                <w:szCs w:val="20"/>
              </w:rPr>
              <w:t>UP Gospić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826F2BD" w14:textId="77777777" w:rsidR="00CB574C" w:rsidRDefault="00000000">
            <w:pPr>
              <w:widowControl w:val="0"/>
              <w:jc w:val="center"/>
              <w:rPr>
                <w:sz w:val="20"/>
                <w:szCs w:val="20"/>
              </w:rPr>
            </w:pPr>
            <w:r>
              <w:rPr>
                <w:sz w:val="20"/>
                <w:szCs w:val="20"/>
              </w:rPr>
              <w:t>15.084</w:t>
            </w:r>
          </w:p>
        </w:tc>
        <w:tc>
          <w:tcPr>
            <w:tcW w:w="10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93B0470" w14:textId="77777777" w:rsidR="00CB574C" w:rsidRDefault="00000000">
            <w:pPr>
              <w:widowControl w:val="0"/>
              <w:jc w:val="center"/>
              <w:rPr>
                <w:sz w:val="20"/>
                <w:szCs w:val="20"/>
              </w:rPr>
            </w:pPr>
            <w:r>
              <w:rPr>
                <w:sz w:val="20"/>
                <w:szCs w:val="20"/>
              </w:rPr>
              <w:t>60</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8263D56" w14:textId="77777777" w:rsidR="00CB574C" w:rsidRDefault="00000000">
            <w:pPr>
              <w:widowControl w:val="0"/>
              <w:jc w:val="center"/>
              <w:rPr>
                <w:sz w:val="20"/>
                <w:szCs w:val="20"/>
              </w:rPr>
            </w:pPr>
            <w:r>
              <w:rPr>
                <w:sz w:val="20"/>
                <w:szCs w:val="20"/>
              </w:rPr>
              <w:t>72</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E0C07CD" w14:textId="77777777" w:rsidR="00CB574C" w:rsidRDefault="00000000">
            <w:pPr>
              <w:widowControl w:val="0"/>
              <w:jc w:val="center"/>
              <w:rPr>
                <w:sz w:val="20"/>
                <w:szCs w:val="20"/>
              </w:rPr>
            </w:pPr>
            <w:r>
              <w:rPr>
                <w:sz w:val="20"/>
                <w:szCs w:val="20"/>
              </w:rPr>
              <w:t>1.791</w:t>
            </w:r>
          </w:p>
        </w:tc>
      </w:tr>
      <w:tr w:rsidR="00CB574C" w14:paraId="55F87F86"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07AD72A" w14:textId="77777777" w:rsidR="00CB574C" w:rsidRDefault="00000000">
            <w:pPr>
              <w:widowControl w:val="0"/>
              <w:jc w:val="left"/>
              <w:rPr>
                <w:sz w:val="20"/>
                <w:szCs w:val="20"/>
              </w:rPr>
            </w:pPr>
            <w:r>
              <w:rPr>
                <w:b/>
                <w:sz w:val="20"/>
                <w:szCs w:val="20"/>
              </w:rPr>
              <w:t>LSŽ</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39D1D42" w14:textId="77777777" w:rsidR="00CB574C" w:rsidRDefault="00000000">
            <w:pPr>
              <w:widowControl w:val="0"/>
              <w:jc w:val="center"/>
              <w:rPr>
                <w:sz w:val="20"/>
                <w:szCs w:val="20"/>
              </w:rPr>
            </w:pPr>
            <w:r>
              <w:rPr>
                <w:sz w:val="20"/>
                <w:szCs w:val="20"/>
              </w:rPr>
              <w:t>42.857</w:t>
            </w:r>
          </w:p>
        </w:tc>
        <w:tc>
          <w:tcPr>
            <w:tcW w:w="10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D782CE4" w14:textId="77777777" w:rsidR="00CB574C" w:rsidRDefault="00000000">
            <w:pPr>
              <w:widowControl w:val="0"/>
              <w:jc w:val="center"/>
              <w:rPr>
                <w:sz w:val="20"/>
                <w:szCs w:val="20"/>
              </w:rPr>
            </w:pPr>
            <w:r>
              <w:rPr>
                <w:sz w:val="20"/>
                <w:szCs w:val="20"/>
              </w:rPr>
              <w:t>171</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65EFE58" w14:textId="77777777" w:rsidR="00CB574C" w:rsidRDefault="00000000">
            <w:pPr>
              <w:widowControl w:val="0"/>
              <w:jc w:val="center"/>
              <w:rPr>
                <w:sz w:val="20"/>
                <w:szCs w:val="20"/>
              </w:rPr>
            </w:pPr>
            <w:r>
              <w:rPr>
                <w:sz w:val="20"/>
                <w:szCs w:val="20"/>
              </w:rPr>
              <w:t>168</w:t>
            </w: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14:paraId="655055CD" w14:textId="77777777" w:rsidR="00CB574C" w:rsidRDefault="00000000">
            <w:pPr>
              <w:widowControl w:val="0"/>
              <w:jc w:val="center"/>
              <w:rPr>
                <w:sz w:val="20"/>
                <w:szCs w:val="20"/>
              </w:rPr>
            </w:pPr>
            <w:r>
              <w:rPr>
                <w:sz w:val="16"/>
                <w:szCs w:val="16"/>
              </w:rPr>
              <w:t>6.949</w:t>
            </w:r>
          </w:p>
        </w:tc>
      </w:tr>
    </w:tbl>
    <w:p w14:paraId="394120A8" w14:textId="77777777" w:rsidR="00CB574C" w:rsidRDefault="00000000">
      <w:pPr>
        <w:rPr>
          <w:i/>
          <w:sz w:val="20"/>
          <w:szCs w:val="20"/>
        </w:rPr>
      </w:pPr>
      <w:r>
        <w:rPr>
          <w:i/>
          <w:sz w:val="20"/>
          <w:szCs w:val="20"/>
        </w:rPr>
        <w:t>Izvor: DZS</w:t>
      </w:r>
    </w:p>
    <w:p w14:paraId="128E92DE" w14:textId="77777777" w:rsidR="00CB574C" w:rsidRDefault="00CB574C">
      <w:pPr>
        <w:rPr>
          <w:i/>
          <w:sz w:val="20"/>
          <w:szCs w:val="20"/>
        </w:rPr>
      </w:pPr>
    </w:p>
    <w:p w14:paraId="02A50D38" w14:textId="77777777" w:rsidR="00CB574C" w:rsidRDefault="00000000">
      <w:pPr>
        <w:pStyle w:val="Heading3"/>
      </w:pPr>
      <w:bookmarkStart w:id="33" w:name="_Toc146893774"/>
      <w:r>
        <w:t>P1.2. Socijalno uključivanje i usluge socijalne skrbi</w:t>
      </w:r>
      <w:bookmarkEnd w:id="33"/>
    </w:p>
    <w:p w14:paraId="10F8C429" w14:textId="77777777" w:rsidR="00CB574C" w:rsidRDefault="00CB574C"/>
    <w:p w14:paraId="328A0FD2" w14:textId="77777777" w:rsidR="00CB574C" w:rsidRDefault="00000000">
      <w:r>
        <w:t>Centar za socijalnu skrb Gospić pokriva područje mjesne nadležnosti Grada Gospića, Općine Perušić i Općine Karlobag. U Općini Karlobag ima minimalni broj korisnika. U svom sastavu ima dvije podružnice, Podružnicu Korenica koja pokriva područje mjesne nadležnosti Općina: Plitvička Jezera, Udbina, Lovinac i Donji Lapac te podružnica Obiteljski Centar Senj. Centar za socijalnu skrb Gospić ima 4 stručne cjeline: prijemni ured, novčane pomoći, stručna cjelina za djecu, obitelj i mlade i stručna cjelina za odrasle osobe. Podružnica Korenica ima stručnu cjelinu novčane naknade i odrasle osobe, a poslovi su organizirani po teritorijalnom principu prema adresi prebivališta korisnika. Naknade i prava koje građani mogu ostvariti kroz Centar za socijalnu skrb Gospić su: dodatak za pomoć i njegu, jednokratna naknada, osobna invalidnina, naknada za smještaj u udomiteljsku obitelj, ostale socijalne naknade i pomoći, naknada do zaposlenja, naknada za rad udomitelju, pravo na status roditelja-njegovatelja, pravo na privremeno udruživanje djeteta te zajamčenu minimalnu naknadu. U tablici niže nalazi se popis prava na socijalnu skrb s ukupnim brojem korisnika u 2020. godini.</w:t>
      </w:r>
    </w:p>
    <w:p w14:paraId="758DBB3C" w14:textId="77777777" w:rsidR="00CB574C" w:rsidRDefault="00000000">
      <w:pPr>
        <w:rPr>
          <w:i/>
          <w:sz w:val="20"/>
          <w:szCs w:val="20"/>
        </w:rPr>
      </w:pPr>
      <w:r>
        <w:br w:type="page"/>
      </w:r>
    </w:p>
    <w:p w14:paraId="5954E5BB" w14:textId="77777777" w:rsidR="00CB574C" w:rsidRDefault="00000000">
      <w:pPr>
        <w:rPr>
          <w:i/>
          <w:sz w:val="20"/>
          <w:szCs w:val="20"/>
        </w:rPr>
      </w:pPr>
      <w:r>
        <w:rPr>
          <w:i/>
          <w:sz w:val="20"/>
          <w:szCs w:val="20"/>
        </w:rPr>
        <w:lastRenderedPageBreak/>
        <w:t>Tablica 5. Broj korisnika prema kategorijama prava socijalne skrbi od 2019. do 2021. godine</w:t>
      </w:r>
    </w:p>
    <w:tbl>
      <w:tblPr>
        <w:tblStyle w:val="afa"/>
        <w:tblW w:w="903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3165"/>
        <w:gridCol w:w="1035"/>
        <w:gridCol w:w="1035"/>
        <w:gridCol w:w="945"/>
        <w:gridCol w:w="990"/>
        <w:gridCol w:w="945"/>
        <w:gridCol w:w="915"/>
      </w:tblGrid>
      <w:tr w:rsidR="00CB574C" w14:paraId="61A04CB6" w14:textId="77777777">
        <w:trPr>
          <w:trHeight w:val="400"/>
        </w:trPr>
        <w:tc>
          <w:tcPr>
            <w:tcW w:w="3165" w:type="dxa"/>
            <w:vMerge w:val="restart"/>
            <w:tcBorders>
              <w:top w:val="single" w:sz="6" w:space="0" w:color="FCFDFD"/>
              <w:left w:val="single" w:sz="6" w:space="0" w:color="FCFDFD"/>
              <w:bottom w:val="single" w:sz="6" w:space="0" w:color="000000"/>
              <w:right w:val="single" w:sz="6" w:space="0" w:color="000000"/>
            </w:tcBorders>
            <w:shd w:val="clear" w:color="auto" w:fill="CC4125"/>
            <w:tcMar>
              <w:top w:w="40" w:type="dxa"/>
              <w:left w:w="40" w:type="dxa"/>
              <w:bottom w:w="40" w:type="dxa"/>
              <w:right w:w="40" w:type="dxa"/>
            </w:tcMar>
            <w:vAlign w:val="center"/>
          </w:tcPr>
          <w:p w14:paraId="28FE175E" w14:textId="77777777" w:rsidR="00CB574C" w:rsidRDefault="00000000">
            <w:pPr>
              <w:widowControl w:val="0"/>
              <w:jc w:val="center"/>
              <w:rPr>
                <w:sz w:val="20"/>
                <w:szCs w:val="20"/>
              </w:rPr>
            </w:pPr>
            <w:r>
              <w:rPr>
                <w:b/>
                <w:color w:val="FFFFFF"/>
                <w:sz w:val="20"/>
                <w:szCs w:val="20"/>
              </w:rPr>
              <w:t>Kategorije prava socijalne skrbi</w:t>
            </w:r>
          </w:p>
        </w:tc>
        <w:tc>
          <w:tcPr>
            <w:tcW w:w="5865" w:type="dxa"/>
            <w:gridSpan w:val="6"/>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36D34239" w14:textId="77777777" w:rsidR="00CB574C" w:rsidRDefault="00000000">
            <w:pPr>
              <w:widowControl w:val="0"/>
              <w:jc w:val="center"/>
              <w:rPr>
                <w:sz w:val="20"/>
                <w:szCs w:val="20"/>
              </w:rPr>
            </w:pPr>
            <w:r>
              <w:rPr>
                <w:b/>
                <w:color w:val="FFFFFF"/>
                <w:sz w:val="20"/>
                <w:szCs w:val="20"/>
              </w:rPr>
              <w:t>Broj korisnika po godini</w:t>
            </w:r>
          </w:p>
        </w:tc>
      </w:tr>
      <w:tr w:rsidR="00CB574C" w14:paraId="045818F6" w14:textId="77777777">
        <w:trPr>
          <w:trHeight w:val="330"/>
        </w:trPr>
        <w:tc>
          <w:tcPr>
            <w:tcW w:w="3165" w:type="dxa"/>
            <w:vMerge/>
            <w:tcBorders>
              <w:top w:val="single" w:sz="6" w:space="0" w:color="FCFDFD"/>
              <w:left w:val="single" w:sz="6" w:space="0" w:color="FCFDFD"/>
              <w:bottom w:val="single" w:sz="6" w:space="0" w:color="000000"/>
              <w:right w:val="single" w:sz="6" w:space="0" w:color="000000"/>
            </w:tcBorders>
            <w:shd w:val="clear" w:color="auto" w:fill="CC4125"/>
            <w:tcMar>
              <w:top w:w="40" w:type="dxa"/>
              <w:left w:w="40" w:type="dxa"/>
              <w:bottom w:w="40" w:type="dxa"/>
              <w:right w:w="40" w:type="dxa"/>
            </w:tcMar>
            <w:vAlign w:val="center"/>
          </w:tcPr>
          <w:p w14:paraId="5DABD14F" w14:textId="77777777" w:rsidR="00CB574C" w:rsidRDefault="00CB574C">
            <w:pPr>
              <w:widowControl w:val="0"/>
              <w:pBdr>
                <w:top w:val="nil"/>
                <w:left w:val="nil"/>
                <w:bottom w:val="nil"/>
                <w:right w:val="nil"/>
                <w:between w:val="nil"/>
              </w:pBdr>
              <w:spacing w:line="276" w:lineRule="auto"/>
              <w:jc w:val="left"/>
              <w:rPr>
                <w:sz w:val="20"/>
                <w:szCs w:val="20"/>
              </w:rPr>
            </w:pPr>
          </w:p>
        </w:tc>
        <w:tc>
          <w:tcPr>
            <w:tcW w:w="2070"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2389B2D2" w14:textId="77777777" w:rsidR="00CB574C" w:rsidRDefault="00000000">
            <w:pPr>
              <w:widowControl w:val="0"/>
              <w:jc w:val="center"/>
              <w:rPr>
                <w:sz w:val="20"/>
                <w:szCs w:val="20"/>
              </w:rPr>
            </w:pPr>
            <w:r>
              <w:rPr>
                <w:b/>
                <w:color w:val="FFFFFF"/>
                <w:sz w:val="20"/>
                <w:szCs w:val="20"/>
              </w:rPr>
              <w:t>2021.</w:t>
            </w:r>
          </w:p>
        </w:tc>
        <w:tc>
          <w:tcPr>
            <w:tcW w:w="1935"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749DE413" w14:textId="77777777" w:rsidR="00CB574C" w:rsidRDefault="00000000">
            <w:pPr>
              <w:widowControl w:val="0"/>
              <w:jc w:val="center"/>
              <w:rPr>
                <w:sz w:val="20"/>
                <w:szCs w:val="20"/>
              </w:rPr>
            </w:pPr>
            <w:r>
              <w:rPr>
                <w:b/>
                <w:color w:val="FFFFFF"/>
                <w:sz w:val="20"/>
                <w:szCs w:val="20"/>
              </w:rPr>
              <w:t>2020.</w:t>
            </w:r>
          </w:p>
        </w:tc>
        <w:tc>
          <w:tcPr>
            <w:tcW w:w="1860"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6843992C" w14:textId="77777777" w:rsidR="00CB574C" w:rsidRDefault="00000000">
            <w:pPr>
              <w:widowControl w:val="0"/>
              <w:jc w:val="center"/>
              <w:rPr>
                <w:sz w:val="20"/>
                <w:szCs w:val="20"/>
              </w:rPr>
            </w:pPr>
            <w:r>
              <w:rPr>
                <w:b/>
                <w:color w:val="FFFFFF"/>
                <w:sz w:val="20"/>
                <w:szCs w:val="20"/>
              </w:rPr>
              <w:t>2019.</w:t>
            </w:r>
          </w:p>
        </w:tc>
      </w:tr>
      <w:tr w:rsidR="00CB574C" w14:paraId="63555232" w14:textId="77777777">
        <w:trPr>
          <w:trHeight w:val="330"/>
        </w:trPr>
        <w:tc>
          <w:tcPr>
            <w:tcW w:w="3165" w:type="dxa"/>
            <w:vMerge/>
            <w:tcBorders>
              <w:top w:val="single" w:sz="6" w:space="0" w:color="FCFDFD"/>
              <w:left w:val="single" w:sz="6" w:space="0" w:color="FCFDFD"/>
              <w:bottom w:val="single" w:sz="6" w:space="0" w:color="000000"/>
              <w:right w:val="single" w:sz="6" w:space="0" w:color="000000"/>
            </w:tcBorders>
            <w:shd w:val="clear" w:color="auto" w:fill="CC4125"/>
            <w:tcMar>
              <w:top w:w="40" w:type="dxa"/>
              <w:left w:w="40" w:type="dxa"/>
              <w:bottom w:w="40" w:type="dxa"/>
              <w:right w:w="40" w:type="dxa"/>
            </w:tcMar>
            <w:vAlign w:val="center"/>
          </w:tcPr>
          <w:p w14:paraId="42C23F07" w14:textId="77777777" w:rsidR="00CB574C" w:rsidRDefault="00CB574C">
            <w:pPr>
              <w:widowControl w:val="0"/>
              <w:pBdr>
                <w:top w:val="nil"/>
                <w:left w:val="nil"/>
                <w:bottom w:val="nil"/>
                <w:right w:val="nil"/>
                <w:between w:val="nil"/>
              </w:pBdr>
              <w:spacing w:line="276" w:lineRule="auto"/>
              <w:jc w:val="left"/>
              <w:rPr>
                <w:sz w:val="20"/>
                <w:szCs w:val="20"/>
              </w:rPr>
            </w:pPr>
          </w:p>
        </w:tc>
        <w:tc>
          <w:tcPr>
            <w:tcW w:w="103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30F8C915" w14:textId="77777777" w:rsidR="00CB574C" w:rsidRDefault="00000000">
            <w:pPr>
              <w:widowControl w:val="0"/>
              <w:jc w:val="center"/>
              <w:rPr>
                <w:sz w:val="20"/>
                <w:szCs w:val="20"/>
              </w:rPr>
            </w:pPr>
            <w:r>
              <w:rPr>
                <w:b/>
                <w:color w:val="FFFFFF"/>
                <w:sz w:val="20"/>
                <w:szCs w:val="20"/>
              </w:rPr>
              <w:t>Gospić</w:t>
            </w:r>
          </w:p>
        </w:tc>
        <w:tc>
          <w:tcPr>
            <w:tcW w:w="103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534706CA" w14:textId="77777777" w:rsidR="00CB574C" w:rsidRDefault="00000000">
            <w:pPr>
              <w:widowControl w:val="0"/>
              <w:jc w:val="center"/>
              <w:rPr>
                <w:sz w:val="20"/>
                <w:szCs w:val="20"/>
              </w:rPr>
            </w:pPr>
            <w:r>
              <w:rPr>
                <w:b/>
                <w:color w:val="FFFFFF"/>
                <w:sz w:val="20"/>
                <w:szCs w:val="20"/>
              </w:rPr>
              <w:t>Korenica</w:t>
            </w:r>
          </w:p>
        </w:tc>
        <w:tc>
          <w:tcPr>
            <w:tcW w:w="94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66DC5D41" w14:textId="77777777" w:rsidR="00CB574C" w:rsidRDefault="00000000">
            <w:pPr>
              <w:widowControl w:val="0"/>
              <w:jc w:val="center"/>
              <w:rPr>
                <w:sz w:val="20"/>
                <w:szCs w:val="20"/>
              </w:rPr>
            </w:pPr>
            <w:r>
              <w:rPr>
                <w:b/>
                <w:color w:val="FFFFFF"/>
                <w:sz w:val="20"/>
                <w:szCs w:val="20"/>
              </w:rPr>
              <w:t>Gospić</w:t>
            </w:r>
          </w:p>
        </w:tc>
        <w:tc>
          <w:tcPr>
            <w:tcW w:w="99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2EF279B4" w14:textId="77777777" w:rsidR="00CB574C" w:rsidRDefault="00000000">
            <w:pPr>
              <w:widowControl w:val="0"/>
              <w:jc w:val="center"/>
              <w:rPr>
                <w:sz w:val="20"/>
                <w:szCs w:val="20"/>
              </w:rPr>
            </w:pPr>
            <w:r>
              <w:rPr>
                <w:b/>
                <w:color w:val="FFFFFF"/>
                <w:sz w:val="20"/>
                <w:szCs w:val="20"/>
              </w:rPr>
              <w:t>Korenica</w:t>
            </w:r>
          </w:p>
        </w:tc>
        <w:tc>
          <w:tcPr>
            <w:tcW w:w="94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2733C83B" w14:textId="77777777" w:rsidR="00CB574C" w:rsidRDefault="00000000">
            <w:pPr>
              <w:widowControl w:val="0"/>
              <w:jc w:val="center"/>
              <w:rPr>
                <w:sz w:val="20"/>
                <w:szCs w:val="20"/>
              </w:rPr>
            </w:pPr>
            <w:r>
              <w:rPr>
                <w:b/>
                <w:color w:val="FFFFFF"/>
                <w:sz w:val="20"/>
                <w:szCs w:val="20"/>
              </w:rPr>
              <w:t>Gospić</w:t>
            </w:r>
          </w:p>
        </w:tc>
        <w:tc>
          <w:tcPr>
            <w:tcW w:w="91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0895511C" w14:textId="77777777" w:rsidR="00CB574C" w:rsidRDefault="00000000">
            <w:pPr>
              <w:widowControl w:val="0"/>
              <w:jc w:val="center"/>
              <w:rPr>
                <w:sz w:val="20"/>
                <w:szCs w:val="20"/>
              </w:rPr>
            </w:pPr>
            <w:r>
              <w:rPr>
                <w:b/>
                <w:color w:val="FFFFFF"/>
                <w:sz w:val="20"/>
                <w:szCs w:val="20"/>
              </w:rPr>
              <w:t>Korenica</w:t>
            </w:r>
          </w:p>
        </w:tc>
      </w:tr>
      <w:tr w:rsidR="00CB574C" w14:paraId="27F86C0A" w14:textId="77777777">
        <w:trPr>
          <w:trHeight w:val="124"/>
        </w:trPr>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5B3F3CC0" w14:textId="77777777" w:rsidR="00CB574C" w:rsidRDefault="00000000">
            <w:pPr>
              <w:widowControl w:val="0"/>
              <w:jc w:val="left"/>
              <w:rPr>
                <w:b/>
                <w:sz w:val="20"/>
                <w:szCs w:val="20"/>
              </w:rPr>
            </w:pPr>
            <w:r>
              <w:rPr>
                <w:b/>
                <w:sz w:val="20"/>
                <w:szCs w:val="20"/>
              </w:rPr>
              <w:t>Zajamčene minimalne naknade</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0A83DE" w14:textId="77777777" w:rsidR="00CB574C" w:rsidRDefault="00000000">
            <w:pPr>
              <w:widowControl w:val="0"/>
              <w:jc w:val="center"/>
              <w:rPr>
                <w:sz w:val="20"/>
                <w:szCs w:val="20"/>
              </w:rPr>
            </w:pPr>
            <w:r>
              <w:rPr>
                <w:sz w:val="20"/>
                <w:szCs w:val="20"/>
              </w:rPr>
              <w:t>84</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71A7A0" w14:textId="77777777" w:rsidR="00CB574C" w:rsidRDefault="00000000">
            <w:pPr>
              <w:widowControl w:val="0"/>
              <w:jc w:val="center"/>
              <w:rPr>
                <w:sz w:val="20"/>
                <w:szCs w:val="20"/>
              </w:rPr>
            </w:pPr>
            <w:r>
              <w:rPr>
                <w:sz w:val="20"/>
                <w:szCs w:val="20"/>
              </w:rPr>
              <w:t>164</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388602" w14:textId="77777777" w:rsidR="00CB574C" w:rsidRDefault="00000000">
            <w:pPr>
              <w:widowControl w:val="0"/>
              <w:jc w:val="center"/>
              <w:rPr>
                <w:sz w:val="20"/>
                <w:szCs w:val="20"/>
              </w:rPr>
            </w:pPr>
            <w:r>
              <w:rPr>
                <w:sz w:val="20"/>
                <w:szCs w:val="20"/>
              </w:rPr>
              <w:t>92</w:t>
            </w:r>
          </w:p>
        </w:tc>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79CF40" w14:textId="77777777" w:rsidR="00CB574C" w:rsidRDefault="00000000">
            <w:pPr>
              <w:widowControl w:val="0"/>
              <w:jc w:val="center"/>
              <w:rPr>
                <w:sz w:val="20"/>
                <w:szCs w:val="20"/>
              </w:rPr>
            </w:pPr>
            <w:r>
              <w:rPr>
                <w:sz w:val="20"/>
                <w:szCs w:val="20"/>
              </w:rPr>
              <w:t>171</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107989" w14:textId="77777777" w:rsidR="00CB574C" w:rsidRDefault="00000000">
            <w:pPr>
              <w:widowControl w:val="0"/>
              <w:jc w:val="center"/>
              <w:rPr>
                <w:sz w:val="20"/>
                <w:szCs w:val="20"/>
              </w:rPr>
            </w:pPr>
            <w:r>
              <w:rPr>
                <w:sz w:val="20"/>
                <w:szCs w:val="20"/>
              </w:rPr>
              <w:t>96</w:t>
            </w:r>
          </w:p>
        </w:tc>
        <w:tc>
          <w:tcPr>
            <w:tcW w:w="9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13217B" w14:textId="77777777" w:rsidR="00CB574C" w:rsidRDefault="00000000">
            <w:pPr>
              <w:widowControl w:val="0"/>
              <w:jc w:val="center"/>
              <w:rPr>
                <w:sz w:val="20"/>
                <w:szCs w:val="20"/>
              </w:rPr>
            </w:pPr>
            <w:r>
              <w:rPr>
                <w:sz w:val="20"/>
                <w:szCs w:val="20"/>
              </w:rPr>
              <w:t>181</w:t>
            </w:r>
          </w:p>
        </w:tc>
      </w:tr>
      <w:tr w:rsidR="00CB574C" w14:paraId="0DEA8F72" w14:textId="77777777">
        <w:trPr>
          <w:trHeight w:val="105"/>
        </w:trPr>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005574F5" w14:textId="77777777" w:rsidR="00CB574C" w:rsidRDefault="00000000">
            <w:pPr>
              <w:widowControl w:val="0"/>
              <w:jc w:val="left"/>
              <w:rPr>
                <w:b/>
                <w:sz w:val="20"/>
                <w:szCs w:val="20"/>
              </w:rPr>
            </w:pPr>
            <w:r>
              <w:rPr>
                <w:b/>
                <w:sz w:val="20"/>
                <w:szCs w:val="20"/>
              </w:rPr>
              <w:t>Jednokratne naknade</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748CC1" w14:textId="77777777" w:rsidR="00CB574C" w:rsidRDefault="00000000">
            <w:pPr>
              <w:widowControl w:val="0"/>
              <w:jc w:val="center"/>
              <w:rPr>
                <w:sz w:val="20"/>
                <w:szCs w:val="20"/>
              </w:rPr>
            </w:pPr>
            <w:r>
              <w:rPr>
                <w:sz w:val="20"/>
                <w:szCs w:val="20"/>
              </w:rPr>
              <w:t>254</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48B955" w14:textId="77777777" w:rsidR="00CB574C" w:rsidRDefault="00000000">
            <w:pPr>
              <w:widowControl w:val="0"/>
              <w:jc w:val="center"/>
              <w:rPr>
                <w:sz w:val="20"/>
                <w:szCs w:val="20"/>
              </w:rPr>
            </w:pPr>
            <w:r>
              <w:rPr>
                <w:sz w:val="20"/>
                <w:szCs w:val="20"/>
              </w:rPr>
              <w:t>515</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FAC558" w14:textId="77777777" w:rsidR="00CB574C" w:rsidRDefault="00000000">
            <w:pPr>
              <w:widowControl w:val="0"/>
              <w:jc w:val="center"/>
              <w:rPr>
                <w:sz w:val="20"/>
                <w:szCs w:val="20"/>
              </w:rPr>
            </w:pPr>
            <w:r>
              <w:rPr>
                <w:sz w:val="20"/>
                <w:szCs w:val="20"/>
              </w:rPr>
              <w:t>234</w:t>
            </w:r>
          </w:p>
        </w:tc>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71CE82" w14:textId="77777777" w:rsidR="00CB574C" w:rsidRDefault="00000000">
            <w:pPr>
              <w:widowControl w:val="0"/>
              <w:jc w:val="center"/>
              <w:rPr>
                <w:sz w:val="20"/>
                <w:szCs w:val="20"/>
              </w:rPr>
            </w:pPr>
            <w:r>
              <w:rPr>
                <w:sz w:val="20"/>
                <w:szCs w:val="20"/>
              </w:rPr>
              <w:t>470</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0C2FB6" w14:textId="77777777" w:rsidR="00CB574C" w:rsidRDefault="00000000">
            <w:pPr>
              <w:widowControl w:val="0"/>
              <w:jc w:val="center"/>
              <w:rPr>
                <w:sz w:val="20"/>
                <w:szCs w:val="20"/>
              </w:rPr>
            </w:pPr>
            <w:r>
              <w:rPr>
                <w:sz w:val="20"/>
                <w:szCs w:val="20"/>
              </w:rPr>
              <w:t>277</w:t>
            </w:r>
          </w:p>
        </w:tc>
        <w:tc>
          <w:tcPr>
            <w:tcW w:w="9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8F34D5" w14:textId="77777777" w:rsidR="00CB574C" w:rsidRDefault="00000000">
            <w:pPr>
              <w:widowControl w:val="0"/>
              <w:jc w:val="center"/>
              <w:rPr>
                <w:sz w:val="20"/>
                <w:szCs w:val="20"/>
              </w:rPr>
            </w:pPr>
            <w:r>
              <w:rPr>
                <w:sz w:val="20"/>
                <w:szCs w:val="20"/>
              </w:rPr>
              <w:t>490</w:t>
            </w:r>
          </w:p>
        </w:tc>
      </w:tr>
      <w:tr w:rsidR="00CB574C" w14:paraId="58E54143" w14:textId="77777777">
        <w:trPr>
          <w:trHeight w:val="165"/>
        </w:trPr>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7A8DC780" w14:textId="77777777" w:rsidR="00CB574C" w:rsidRDefault="00000000">
            <w:pPr>
              <w:widowControl w:val="0"/>
              <w:jc w:val="left"/>
              <w:rPr>
                <w:b/>
                <w:sz w:val="20"/>
                <w:szCs w:val="20"/>
              </w:rPr>
            </w:pPr>
            <w:r>
              <w:rPr>
                <w:b/>
                <w:sz w:val="20"/>
                <w:szCs w:val="20"/>
              </w:rPr>
              <w:t>Osobna invalidnina</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2B7775" w14:textId="77777777" w:rsidR="00CB574C" w:rsidRDefault="00000000">
            <w:pPr>
              <w:widowControl w:val="0"/>
              <w:jc w:val="center"/>
              <w:rPr>
                <w:sz w:val="20"/>
                <w:szCs w:val="20"/>
              </w:rPr>
            </w:pPr>
            <w:r>
              <w:rPr>
                <w:sz w:val="20"/>
                <w:szCs w:val="20"/>
              </w:rPr>
              <w:t>120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928405" w14:textId="77777777" w:rsidR="00CB574C" w:rsidRDefault="00000000">
            <w:pPr>
              <w:widowControl w:val="0"/>
              <w:jc w:val="center"/>
              <w:rPr>
                <w:sz w:val="20"/>
                <w:szCs w:val="20"/>
              </w:rPr>
            </w:pPr>
            <w:r>
              <w:rPr>
                <w:sz w:val="20"/>
                <w:szCs w:val="20"/>
              </w:rPr>
              <w:t>63</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DF765B" w14:textId="77777777" w:rsidR="00CB574C" w:rsidRDefault="00000000">
            <w:pPr>
              <w:widowControl w:val="0"/>
              <w:jc w:val="center"/>
              <w:rPr>
                <w:sz w:val="20"/>
                <w:szCs w:val="20"/>
              </w:rPr>
            </w:pPr>
            <w:r>
              <w:rPr>
                <w:sz w:val="20"/>
                <w:szCs w:val="20"/>
              </w:rPr>
              <w:t>131</w:t>
            </w:r>
          </w:p>
        </w:tc>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CC3FEC" w14:textId="77777777" w:rsidR="00CB574C" w:rsidRDefault="00000000">
            <w:pPr>
              <w:widowControl w:val="0"/>
              <w:jc w:val="center"/>
              <w:rPr>
                <w:sz w:val="20"/>
                <w:szCs w:val="20"/>
              </w:rPr>
            </w:pPr>
            <w:r>
              <w:rPr>
                <w:sz w:val="20"/>
                <w:szCs w:val="20"/>
              </w:rPr>
              <w:t>67</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BD29C9" w14:textId="77777777" w:rsidR="00CB574C" w:rsidRDefault="00000000">
            <w:pPr>
              <w:widowControl w:val="0"/>
              <w:jc w:val="center"/>
              <w:rPr>
                <w:sz w:val="20"/>
                <w:szCs w:val="20"/>
              </w:rPr>
            </w:pPr>
            <w:r>
              <w:rPr>
                <w:sz w:val="20"/>
                <w:szCs w:val="20"/>
              </w:rPr>
              <w:t>125</w:t>
            </w:r>
          </w:p>
        </w:tc>
        <w:tc>
          <w:tcPr>
            <w:tcW w:w="9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F8E7E7" w14:textId="77777777" w:rsidR="00CB574C" w:rsidRDefault="00000000">
            <w:pPr>
              <w:widowControl w:val="0"/>
              <w:jc w:val="center"/>
              <w:rPr>
                <w:sz w:val="20"/>
                <w:szCs w:val="20"/>
              </w:rPr>
            </w:pPr>
            <w:r>
              <w:rPr>
                <w:sz w:val="20"/>
                <w:szCs w:val="20"/>
              </w:rPr>
              <w:t>66</w:t>
            </w:r>
          </w:p>
        </w:tc>
      </w:tr>
      <w:tr w:rsidR="00CB574C" w14:paraId="3BAAD69E" w14:textId="77777777">
        <w:trPr>
          <w:trHeight w:val="150"/>
        </w:trPr>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6E0597F4" w14:textId="77777777" w:rsidR="00CB574C" w:rsidRDefault="00000000">
            <w:pPr>
              <w:widowControl w:val="0"/>
              <w:jc w:val="left"/>
              <w:rPr>
                <w:b/>
                <w:sz w:val="20"/>
                <w:szCs w:val="20"/>
              </w:rPr>
            </w:pPr>
            <w:r>
              <w:rPr>
                <w:b/>
                <w:sz w:val="20"/>
                <w:szCs w:val="20"/>
              </w:rPr>
              <w:t>Doplatak za pomoć i njegu</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A36C11" w14:textId="77777777" w:rsidR="00CB574C" w:rsidRDefault="00000000">
            <w:pPr>
              <w:widowControl w:val="0"/>
              <w:jc w:val="center"/>
              <w:rPr>
                <w:sz w:val="20"/>
                <w:szCs w:val="20"/>
              </w:rPr>
            </w:pPr>
            <w:r>
              <w:rPr>
                <w:sz w:val="20"/>
                <w:szCs w:val="20"/>
              </w:rPr>
              <w:t>344</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75AEE8" w14:textId="77777777" w:rsidR="00CB574C" w:rsidRDefault="00000000">
            <w:pPr>
              <w:widowControl w:val="0"/>
              <w:jc w:val="center"/>
              <w:rPr>
                <w:sz w:val="20"/>
                <w:szCs w:val="20"/>
              </w:rPr>
            </w:pPr>
            <w:r>
              <w:rPr>
                <w:sz w:val="20"/>
                <w:szCs w:val="20"/>
              </w:rPr>
              <w:t>242</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C3AEE1" w14:textId="77777777" w:rsidR="00CB574C" w:rsidRDefault="00000000">
            <w:pPr>
              <w:widowControl w:val="0"/>
              <w:jc w:val="center"/>
              <w:rPr>
                <w:sz w:val="20"/>
                <w:szCs w:val="20"/>
              </w:rPr>
            </w:pPr>
            <w:r>
              <w:rPr>
                <w:sz w:val="20"/>
                <w:szCs w:val="20"/>
              </w:rPr>
              <w:t>342</w:t>
            </w:r>
          </w:p>
        </w:tc>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18DB35" w14:textId="77777777" w:rsidR="00CB574C" w:rsidRDefault="00000000">
            <w:pPr>
              <w:widowControl w:val="0"/>
              <w:jc w:val="center"/>
              <w:rPr>
                <w:sz w:val="20"/>
                <w:szCs w:val="20"/>
              </w:rPr>
            </w:pPr>
            <w:r>
              <w:rPr>
                <w:sz w:val="20"/>
                <w:szCs w:val="20"/>
              </w:rPr>
              <w:t>246</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9E688E" w14:textId="77777777" w:rsidR="00CB574C" w:rsidRDefault="00000000">
            <w:pPr>
              <w:widowControl w:val="0"/>
              <w:jc w:val="center"/>
              <w:rPr>
                <w:sz w:val="20"/>
                <w:szCs w:val="20"/>
              </w:rPr>
            </w:pPr>
            <w:r>
              <w:rPr>
                <w:sz w:val="20"/>
                <w:szCs w:val="20"/>
              </w:rPr>
              <w:t>326</w:t>
            </w:r>
          </w:p>
        </w:tc>
        <w:tc>
          <w:tcPr>
            <w:tcW w:w="9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1DE36E" w14:textId="77777777" w:rsidR="00CB574C" w:rsidRDefault="00000000">
            <w:pPr>
              <w:widowControl w:val="0"/>
              <w:jc w:val="center"/>
              <w:rPr>
                <w:sz w:val="20"/>
                <w:szCs w:val="20"/>
              </w:rPr>
            </w:pPr>
            <w:r>
              <w:rPr>
                <w:sz w:val="20"/>
                <w:szCs w:val="20"/>
              </w:rPr>
              <w:t>250</w:t>
            </w:r>
          </w:p>
        </w:tc>
      </w:tr>
      <w:tr w:rsidR="00CB574C" w14:paraId="0F1120DE" w14:textId="77777777">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3F83534" w14:textId="77777777" w:rsidR="00CB574C" w:rsidRDefault="00000000">
            <w:pPr>
              <w:widowControl w:val="0"/>
              <w:jc w:val="left"/>
              <w:rPr>
                <w:b/>
                <w:sz w:val="20"/>
                <w:szCs w:val="20"/>
              </w:rPr>
            </w:pPr>
            <w:r>
              <w:rPr>
                <w:b/>
                <w:sz w:val="20"/>
                <w:szCs w:val="20"/>
              </w:rPr>
              <w:t>Naknada do zaposlenja</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1DE283" w14:textId="77777777" w:rsidR="00CB574C" w:rsidRDefault="00000000">
            <w:pPr>
              <w:widowControl w:val="0"/>
              <w:jc w:val="center"/>
              <w:rPr>
                <w:sz w:val="20"/>
                <w:szCs w:val="20"/>
              </w:rPr>
            </w:pPr>
            <w:r>
              <w:rPr>
                <w:sz w:val="20"/>
                <w:szCs w:val="20"/>
              </w:rPr>
              <w:t>5</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876E2C" w14:textId="77777777" w:rsidR="00CB574C" w:rsidRDefault="00000000">
            <w:pPr>
              <w:widowControl w:val="0"/>
              <w:jc w:val="center"/>
              <w:rPr>
                <w:sz w:val="20"/>
                <w:szCs w:val="20"/>
              </w:rPr>
            </w:pPr>
            <w:r>
              <w:rPr>
                <w:sz w:val="20"/>
                <w:szCs w:val="20"/>
              </w:rPr>
              <w:t>1</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9A3267" w14:textId="77777777" w:rsidR="00CB574C" w:rsidRDefault="00000000">
            <w:pPr>
              <w:widowControl w:val="0"/>
              <w:jc w:val="center"/>
              <w:rPr>
                <w:sz w:val="20"/>
                <w:szCs w:val="20"/>
              </w:rPr>
            </w:pPr>
            <w:r>
              <w:rPr>
                <w:sz w:val="20"/>
                <w:szCs w:val="20"/>
              </w:rPr>
              <w:t>5</w:t>
            </w:r>
          </w:p>
        </w:tc>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8C5788" w14:textId="77777777" w:rsidR="00CB574C" w:rsidRDefault="00000000">
            <w:pPr>
              <w:widowControl w:val="0"/>
              <w:jc w:val="center"/>
              <w:rPr>
                <w:sz w:val="20"/>
                <w:szCs w:val="20"/>
              </w:rPr>
            </w:pPr>
            <w:r>
              <w:rPr>
                <w:sz w:val="20"/>
                <w:szCs w:val="20"/>
              </w:rPr>
              <w:t>1</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06EC81" w14:textId="77777777" w:rsidR="00CB574C" w:rsidRDefault="00000000">
            <w:pPr>
              <w:widowControl w:val="0"/>
              <w:jc w:val="center"/>
              <w:rPr>
                <w:sz w:val="20"/>
                <w:szCs w:val="20"/>
              </w:rPr>
            </w:pPr>
            <w:r>
              <w:rPr>
                <w:sz w:val="20"/>
                <w:szCs w:val="20"/>
              </w:rPr>
              <w:t>5</w:t>
            </w:r>
          </w:p>
        </w:tc>
        <w:tc>
          <w:tcPr>
            <w:tcW w:w="9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ABBA27" w14:textId="77777777" w:rsidR="00CB574C" w:rsidRDefault="00000000">
            <w:pPr>
              <w:widowControl w:val="0"/>
              <w:jc w:val="center"/>
              <w:rPr>
                <w:sz w:val="20"/>
                <w:szCs w:val="20"/>
              </w:rPr>
            </w:pPr>
            <w:r>
              <w:rPr>
                <w:sz w:val="20"/>
                <w:szCs w:val="20"/>
              </w:rPr>
              <w:t>1</w:t>
            </w:r>
          </w:p>
        </w:tc>
      </w:tr>
      <w:tr w:rsidR="00CB574C" w14:paraId="280FA465" w14:textId="77777777">
        <w:trPr>
          <w:trHeight w:val="60"/>
        </w:trPr>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1F26AF0E" w14:textId="77777777" w:rsidR="00CB574C" w:rsidRDefault="00000000">
            <w:pPr>
              <w:widowControl w:val="0"/>
              <w:jc w:val="left"/>
              <w:rPr>
                <w:b/>
                <w:sz w:val="20"/>
                <w:szCs w:val="20"/>
              </w:rPr>
            </w:pPr>
            <w:r>
              <w:rPr>
                <w:b/>
                <w:sz w:val="20"/>
                <w:szCs w:val="20"/>
              </w:rPr>
              <w:t>Status rod. njegovatelja/njegovatelja</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166DBA" w14:textId="77777777" w:rsidR="00CB574C" w:rsidRDefault="00000000">
            <w:pPr>
              <w:widowControl w:val="0"/>
              <w:jc w:val="center"/>
              <w:rPr>
                <w:sz w:val="20"/>
                <w:szCs w:val="20"/>
              </w:rPr>
            </w:pPr>
            <w:r>
              <w:rPr>
                <w:sz w:val="20"/>
                <w:szCs w:val="20"/>
              </w:rPr>
              <w:t>13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7C308B" w14:textId="77777777" w:rsidR="00CB574C" w:rsidRDefault="00000000">
            <w:pPr>
              <w:widowControl w:val="0"/>
              <w:jc w:val="center"/>
              <w:rPr>
                <w:sz w:val="20"/>
                <w:szCs w:val="20"/>
              </w:rPr>
            </w:pPr>
            <w:r>
              <w:rPr>
                <w:sz w:val="20"/>
                <w:szCs w:val="20"/>
              </w:rPr>
              <w:t>8</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5F1245" w14:textId="77777777" w:rsidR="00CB574C" w:rsidRDefault="00000000">
            <w:pPr>
              <w:widowControl w:val="0"/>
              <w:jc w:val="center"/>
              <w:rPr>
                <w:sz w:val="20"/>
                <w:szCs w:val="20"/>
              </w:rPr>
            </w:pPr>
            <w:r>
              <w:rPr>
                <w:sz w:val="20"/>
                <w:szCs w:val="20"/>
              </w:rPr>
              <w:t>17</w:t>
            </w:r>
          </w:p>
        </w:tc>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4CCFBD" w14:textId="77777777" w:rsidR="00CB574C" w:rsidRDefault="00000000">
            <w:pPr>
              <w:widowControl w:val="0"/>
              <w:jc w:val="center"/>
              <w:rPr>
                <w:sz w:val="20"/>
                <w:szCs w:val="20"/>
              </w:rPr>
            </w:pPr>
            <w:r>
              <w:rPr>
                <w:sz w:val="20"/>
                <w:szCs w:val="20"/>
              </w:rPr>
              <w:t>6</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CA4414" w14:textId="77777777" w:rsidR="00CB574C" w:rsidRDefault="00000000">
            <w:pPr>
              <w:widowControl w:val="0"/>
              <w:jc w:val="center"/>
              <w:rPr>
                <w:sz w:val="20"/>
                <w:szCs w:val="20"/>
              </w:rPr>
            </w:pPr>
            <w:r>
              <w:rPr>
                <w:sz w:val="20"/>
                <w:szCs w:val="20"/>
              </w:rPr>
              <w:t>18</w:t>
            </w:r>
          </w:p>
        </w:tc>
        <w:tc>
          <w:tcPr>
            <w:tcW w:w="9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A27281" w14:textId="77777777" w:rsidR="00CB574C" w:rsidRDefault="00000000">
            <w:pPr>
              <w:widowControl w:val="0"/>
              <w:jc w:val="center"/>
              <w:rPr>
                <w:sz w:val="20"/>
                <w:szCs w:val="20"/>
              </w:rPr>
            </w:pPr>
            <w:r>
              <w:rPr>
                <w:sz w:val="20"/>
                <w:szCs w:val="20"/>
              </w:rPr>
              <w:t>6</w:t>
            </w:r>
          </w:p>
        </w:tc>
      </w:tr>
      <w:tr w:rsidR="00CB574C" w14:paraId="72E292CF" w14:textId="77777777">
        <w:trPr>
          <w:trHeight w:val="432"/>
        </w:trPr>
        <w:tc>
          <w:tcPr>
            <w:tcW w:w="316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7B226EE2" w14:textId="77777777" w:rsidR="00CB574C" w:rsidRDefault="00000000">
            <w:pPr>
              <w:widowControl w:val="0"/>
              <w:jc w:val="left"/>
              <w:rPr>
                <w:b/>
                <w:sz w:val="20"/>
                <w:szCs w:val="20"/>
              </w:rPr>
            </w:pPr>
            <w:r>
              <w:rPr>
                <w:b/>
                <w:sz w:val="20"/>
                <w:szCs w:val="20"/>
              </w:rPr>
              <w:t>Djeca u domovima i udomiteljskim obiteljima( uključuje i podružnicu)</w:t>
            </w:r>
          </w:p>
        </w:tc>
        <w:tc>
          <w:tcPr>
            <w:tcW w:w="207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04DD25" w14:textId="77777777" w:rsidR="00CB574C" w:rsidRDefault="00000000">
            <w:pPr>
              <w:widowControl w:val="0"/>
              <w:jc w:val="center"/>
              <w:rPr>
                <w:sz w:val="20"/>
                <w:szCs w:val="20"/>
              </w:rPr>
            </w:pPr>
            <w:r>
              <w:rPr>
                <w:sz w:val="20"/>
                <w:szCs w:val="20"/>
              </w:rPr>
              <w:t>10</w:t>
            </w:r>
          </w:p>
        </w:tc>
        <w:tc>
          <w:tcPr>
            <w:tcW w:w="1935"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A4B6D3" w14:textId="77777777" w:rsidR="00CB574C" w:rsidRDefault="00000000">
            <w:pPr>
              <w:widowControl w:val="0"/>
              <w:jc w:val="center"/>
              <w:rPr>
                <w:sz w:val="20"/>
                <w:szCs w:val="20"/>
              </w:rPr>
            </w:pPr>
            <w:r>
              <w:rPr>
                <w:sz w:val="20"/>
                <w:szCs w:val="20"/>
              </w:rPr>
              <w:t>10</w:t>
            </w:r>
          </w:p>
        </w:tc>
        <w:tc>
          <w:tcPr>
            <w:tcW w:w="186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068328" w14:textId="77777777" w:rsidR="00CB574C" w:rsidRDefault="00000000">
            <w:pPr>
              <w:widowControl w:val="0"/>
              <w:jc w:val="center"/>
              <w:rPr>
                <w:sz w:val="20"/>
                <w:szCs w:val="20"/>
              </w:rPr>
            </w:pPr>
            <w:r>
              <w:rPr>
                <w:sz w:val="20"/>
                <w:szCs w:val="20"/>
              </w:rPr>
              <w:t>12</w:t>
            </w:r>
          </w:p>
        </w:tc>
      </w:tr>
    </w:tbl>
    <w:p w14:paraId="79270402" w14:textId="77777777" w:rsidR="00CB574C" w:rsidRDefault="00000000">
      <w:pPr>
        <w:rPr>
          <w:i/>
          <w:sz w:val="20"/>
          <w:szCs w:val="20"/>
          <w:shd w:val="clear" w:color="auto" w:fill="FCFDFD"/>
        </w:rPr>
      </w:pPr>
      <w:r>
        <w:rPr>
          <w:i/>
          <w:sz w:val="20"/>
          <w:szCs w:val="20"/>
          <w:shd w:val="clear" w:color="auto" w:fill="FCFDFD"/>
        </w:rPr>
        <w:t>Izvor: Centar za socijalnu skrb Gospić</w:t>
      </w:r>
    </w:p>
    <w:p w14:paraId="68D1C7D2" w14:textId="77777777" w:rsidR="00CB574C" w:rsidRDefault="00CB574C"/>
    <w:p w14:paraId="52EBB04F" w14:textId="77777777" w:rsidR="00CB574C" w:rsidRDefault="00000000">
      <w:r>
        <w:t xml:space="preserve">Prema proračunu Grada Gospića za 2021. godinu s projekcijama za 2022. i 2023. iz proračuna je izdvojeno 396.000,00 HRK za jednokratnu novčanu pomoć građanima i 82.600,00 HRK za pomoć za nabavu ogrjeva. Od ostalih socijalnih usluga u proračunu Grada nalaze se: školski obrok za socijalno ugrožene učenike, pomoć pokrivanja troškova stanovanja, pogrebni troškovi te prihvatilište za beskućnike. </w:t>
      </w:r>
    </w:p>
    <w:p w14:paraId="36D7AB8E" w14:textId="77777777" w:rsidR="00CB574C" w:rsidRDefault="00CB574C"/>
    <w:p w14:paraId="0ADD2CCC" w14:textId="77777777" w:rsidR="00CB574C" w:rsidRDefault="00000000">
      <w:r>
        <w:t>Općina Perušić u svom je proračunu za socijalnu skrb i razvoj civilnog društva u 2021. godini izdvojila 3.010.000,00 HRK. Programom Socijalna skrb i razvoj civilnog društva planirani su rashodi za provedbu projekta Zaželi kojim su zaposlene 33 žene iz teže zapošljive skupine, a koje brinu o 200 starijih i nemoćnih korisnika s područja Općine, sufinanciranje prijevoza učenika srednjih škola, učeničke i studentske stipendije, naknade za novorođenčad, sufinanciranje učeničkih domova, sufinanciranje radnih bilježnica i prehrane za osnovnoškolce, sufinanciranje usluga pedijatra za djecu s područja Općine, pomoći građanima i kućanstvima niskih primanja u novcu i naravi te druge financijske pomoći.</w:t>
      </w:r>
    </w:p>
    <w:p w14:paraId="620C4927" w14:textId="77777777" w:rsidR="00CB574C" w:rsidRDefault="00CB574C"/>
    <w:p w14:paraId="0C5F3C1B" w14:textId="77777777" w:rsidR="00CB574C" w:rsidRDefault="00000000">
      <w:r>
        <w:t xml:space="preserve">Općina Udbina 2017. godine donijela je Odluku o socijalnoj skrbi kojom se utvrđuje tko su korisnici socijalne skrbi u općini Udbina, prava iz socijalne skrbi, kriterije za ostvarenje tih prava te načini ostvarivanja pojedinih prava. Shodno tome, stanovnici općine Udbina mogu ostvariti sljedeća prava: pravo na pomoć za podmirenje troškova stanovanja i u vezi sa stanovanjem (najam, električna energija, voda, komunalna naknada, odvoz smeća), pravo na jednokratnu naknadu (u novcu ili naturi), pravo na podmirenje pogrebnih troškova te sredstva za posebne programe u socijalnoj skrbi. </w:t>
      </w:r>
    </w:p>
    <w:p w14:paraId="3C91909B" w14:textId="77777777" w:rsidR="00CB574C" w:rsidRDefault="00CB574C"/>
    <w:p w14:paraId="37655803" w14:textId="77777777" w:rsidR="00CB574C" w:rsidRDefault="00000000">
      <w:r>
        <w:t xml:space="preserve">U svibnju 2021. godine registrirano je 277 korisnika novčane naknade što predstavlja 15,9% od ukupnog broja nezaposlenih osoba u Područnom uredu Gospić. U izvještajnom mjesecu broj korisnika novčane naknade smanjio se za 22 korisnika (7,4%) u odnosu na travanj iste godine, a u odnosu na svibanj 2020. godine broj korisnika novčane naknade smanjio se za 216 osoba (43,8%). </w:t>
      </w:r>
      <w:r>
        <w:lastRenderedPageBreak/>
        <w:t>U PU Gospić tijekom svibnja 2021. ukupno je isplaćeno 582.730,28 HRK za novčane naknade nezaposlenim osobama, a prosječna novčana naknada iznosila je 2.297,70 HRK.</w:t>
      </w:r>
    </w:p>
    <w:p w14:paraId="45EE2C6D" w14:textId="77777777" w:rsidR="00CB574C" w:rsidRDefault="00CB574C"/>
    <w:p w14:paraId="5D2B3A6C" w14:textId="77777777" w:rsidR="00CB574C" w:rsidRDefault="00000000">
      <w:r>
        <w:t>Osim prava iz socijalne skrbi koje korisnici mogu ostvariti kroz Centar za socijalnu skrb i gradsku i općinske uprave, od 1.1.2023. Hrvatski zavod za socijalni rad - Područni ured Gospić, isti mogu koristiti, ovisno o utvrđenoj potrebi, i usluge ostalih ustanova koje pružaju usluge iz domene socijalne skrbi. Slijedom navedenog, Dom za starije i nemoćne osobe Ličko-senjske županije ustanova je u kojoj su spojeni Dom za starije i nemoćne Gospić, Dom za starije i nemoćne Otočac te Dom za starije i nemoćne Udbina sa sjedištem u Gospiću. Dom pruža usluge cjelodnevnog i poludnevnog boravka starijim i nemoćnim osobama te usluge smještaja u organiziranom stanovanju. Dom može pružati i druge usluge programa o lokalnoj zajednici u cilju poboljšanja kvalitete života starijih i nemoćnih osoba. Dom za starije i nemoćne osobe Ličko-senjske županije pruža usluge integrirane i primjerene specijalno-zdravstvene skrbi za oboljele osobe starije životne dobi, s jednom ili više kroničnih dijagnoza, pokretnih, teže pokretnih i nepokretnih. U Domu je u 2019.  godini bilo smješteno ukupno 317 korisnika, od toga temeljem rješenja CZSS smještena su 54 korisnika, a temeljem ugovora o međusobnim pravima i obvezama smještena su 263 korisnika. Sukladno Pravilniku o ustroju, organizaciji i sistematizaciji poslova Doma sistematizirano je 154 radnih mjesta, dok je zaposleno 129 radnika od toga: 68 radnika u sjedištu Doma u Gospiću, 35 radnika u Podružnici Otočac, te 27 radnika u Podružnici Udbina.</w:t>
      </w:r>
    </w:p>
    <w:p w14:paraId="5E6D1F7E" w14:textId="77777777" w:rsidR="00CB574C" w:rsidRDefault="00CB574C"/>
    <w:p w14:paraId="1B5E11F2" w14:textId="77777777" w:rsidR="00CB574C" w:rsidRDefault="00000000">
      <w:r>
        <w:t>Na području županije dostupne su usluge smještaja za 126 osoba u privatnom Domu za psihički bolesne odrasle osobe „Bistričak“ u mjestu Brlog, gdje je zaposleno 29 osoba. Na području Županije neuroze i afektivni poremećaji čine 65% svih duševnih poremećaja. Za psihički bolesne odrasle osobe u županiji nema dovoljno dostupnih socijalnih usluga, a smještajni kapaciteti u privatnim domovima su nedostatni.</w:t>
      </w:r>
    </w:p>
    <w:p w14:paraId="02E33D58" w14:textId="77777777" w:rsidR="00CB574C" w:rsidRDefault="00CB574C"/>
    <w:p w14:paraId="62B516EF" w14:textId="77777777" w:rsidR="00CB574C" w:rsidRDefault="00000000">
      <w:r>
        <w:t>Udruga „Dobra Vremena“, osim pružanja socijalne usluge pomoć u kući, potiče volonterstvo u radu sa starijim osobama, sprječava socijalnu isključenost starijih osoba, senzibilizira javnost za povećane potrebe starijih osoba kao i potrebu uzajamnog pomaganja, brigu o starijima i dobrosusjedsku pomoć, organizira edukacije, priredbe i drugo.</w:t>
      </w:r>
    </w:p>
    <w:p w14:paraId="583DB0FB" w14:textId="77777777" w:rsidR="00CB574C" w:rsidRDefault="00CB574C"/>
    <w:p w14:paraId="51BB7C14" w14:textId="77777777" w:rsidR="00CB574C" w:rsidRDefault="00000000">
      <w:r>
        <w:t xml:space="preserve">Gradsko društvo Crveni križ Gospić u 2020. godini imalo je 300 članova. Iste godine bilo je zaposleno 6 osoba. Od ukupnog broja zaposlenih u DCK na programima poput Zaželi bile su zaposlene 3 osobe. Gradsko društvo Crveni križ provodi 13 godišnjih akcija koje se protežu kroz cijelu godinu. Od socijalnih programa GDCK nudi program pomoći i njege u kući koji je jedan od značajnijih programa u djelokrugu rada. U sklopu navedenog programa GDCK Gospić skrbi za osobe treće životne dobi, narušenog socijalnog i zdravstvenog stanja. Usluge pomoći su psihološke, humanitarna pomoć, pomoć u kući te pomoć izvan kuće. Pomoć obiteljima s više djece odvija se kroz pomoć u vidu odjeće, školskog pribora te ostale pomoći nužne za djecu, a utvrđuju se individualno za svako dijete. Pomoć povratnicima pruža osnovu dogovora s međunarodnim institucijama koje organiziraju povrat prognanika. Osim navedenih, GDCK Gospić pruža pomoć i u ostalim kategorijama socijalno ugroženog stanovništva. Broj uključenih aktivnih volontera u 2020. godini iznosio je 50. Ukupan broj korisnika koji su primili financijsku i/ili materijalnu pomoć iznosio je 314. Broj korisnika Pomoći u kući koju GDCK pruža uz financijsku pomoć Ministarstva za demografiju, obitelj, mlade i socijalnu </w:t>
      </w:r>
      <w:r>
        <w:lastRenderedPageBreak/>
        <w:t xml:space="preserve">politiku iznosio je 23. Prema dobnim skupinama svi korisnici socijalne usluge Pomoć u kući nalazi se u skupini 65+ godina. Pomoć u kući financira i jedinica lokalne i područne(regionalne) samouprave te je ovdje broj korisnika iznosio 47. </w:t>
      </w:r>
    </w:p>
    <w:p w14:paraId="2093DE83" w14:textId="77777777" w:rsidR="00CB574C" w:rsidRDefault="00CB574C"/>
    <w:p w14:paraId="63CC19DC" w14:textId="77777777" w:rsidR="00CB574C" w:rsidRDefault="00000000">
      <w:r>
        <w:t>Dostupnost socijalnih usluga na Urbanom području ukazuje na potrebe u vidu dodatnih socijalnih usluga kojih trenutno nema, primjerice udomiteljstvo je moguće isključivo van županije. Općenito, socijalne usluge namijenjene djeci su ograničene ili ih nema. Osim usluga veliki nedostatak je i broj zaposlenih osoba te nedostatak stručnjaka. Za psihički bolesne odrasle osobe također nema dovoljno dostupnih socijalnih usluga ne samo na Urbanom području već na prostoru cijele Ličko-senjske županije.</w:t>
      </w:r>
    </w:p>
    <w:p w14:paraId="2808F7B2" w14:textId="77777777" w:rsidR="00CB574C" w:rsidRDefault="00CB574C"/>
    <w:p w14:paraId="7B133B48" w14:textId="77777777" w:rsidR="00CB574C" w:rsidRDefault="00000000">
      <w:pPr>
        <w:pStyle w:val="Heading3"/>
      </w:pPr>
      <w:bookmarkStart w:id="34" w:name="_Toc146893775"/>
      <w:r>
        <w:t>P1.3. Društvena i zdravstvena infrastruktura</w:t>
      </w:r>
      <w:bookmarkEnd w:id="34"/>
    </w:p>
    <w:p w14:paraId="2BD62E45" w14:textId="77777777" w:rsidR="00CB574C" w:rsidRDefault="00CB574C"/>
    <w:p w14:paraId="52B9E34F" w14:textId="77777777" w:rsidR="00CB574C" w:rsidRDefault="00000000">
      <w:pPr>
        <w:rPr>
          <w:b/>
          <w:i/>
        </w:rPr>
      </w:pPr>
      <w:r>
        <w:rPr>
          <w:b/>
          <w:i/>
        </w:rPr>
        <w:t>Društvena infrastruktura</w:t>
      </w:r>
    </w:p>
    <w:p w14:paraId="40522A29" w14:textId="77777777" w:rsidR="00CB574C" w:rsidRDefault="00CB574C">
      <w:pPr>
        <w:rPr>
          <w:b/>
          <w:i/>
        </w:rPr>
      </w:pPr>
    </w:p>
    <w:p w14:paraId="2B284648" w14:textId="77777777" w:rsidR="00CB574C" w:rsidRDefault="00000000">
      <w:r>
        <w:t>Analiza stanovanja rađena je prema podacima Popisa stanovništva 2011., ali je napravljena usporedba s podacima Popisa 2021. koji u trenutku istraživanja nisu službeno usvojeni na državnoj razini. U 2011. godini na Urbanom području Gospić broj stambenih jedinica iznosio je 11.527, a broj kućanstava 6.660. Prema neslužbenim podacima za 2021. godinu broj stambenih jedinica porastao je na 12.587, od čega su većina stanovi za stalno stanovanje, njih 11.446, a broj kućanstava iznosi 5.898. Tablica 6. prikazuje usporedbu broja kućanstava i stambenih jedinica na Urbanom području u 2011. i 2021. godini. Smanjen broj kućanstava potkrepljuje činjenicu negativnih migracijskih trendova kroz period od 10 godina.</w:t>
      </w:r>
    </w:p>
    <w:p w14:paraId="431CF466" w14:textId="77777777" w:rsidR="00CB574C" w:rsidRDefault="00CB574C"/>
    <w:p w14:paraId="48D8C864" w14:textId="77777777" w:rsidR="00CB574C" w:rsidRDefault="00000000">
      <w:pPr>
        <w:rPr>
          <w:sz w:val="20"/>
          <w:szCs w:val="20"/>
        </w:rPr>
      </w:pPr>
      <w:r>
        <w:rPr>
          <w:i/>
          <w:sz w:val="20"/>
          <w:szCs w:val="20"/>
        </w:rPr>
        <w:t>Tablica 6. Usporedba broja stambenih jedinica i kućanstava u 2011. i 2021. godini</w:t>
      </w:r>
    </w:p>
    <w:tbl>
      <w:tblPr>
        <w:tblStyle w:val="afb"/>
        <w:tblW w:w="75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gridCol w:w="1500"/>
      </w:tblGrid>
      <w:tr w:rsidR="00CB574C" w14:paraId="1D05A60A" w14:textId="77777777">
        <w:trPr>
          <w:trHeight w:val="330"/>
          <w:jc w:val="center"/>
        </w:trPr>
        <w:tc>
          <w:tcPr>
            <w:tcW w:w="1500"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F8C8E47" w14:textId="77777777" w:rsidR="00CB574C" w:rsidRDefault="00000000">
            <w:pPr>
              <w:widowControl w:val="0"/>
              <w:jc w:val="center"/>
              <w:rPr>
                <w:b/>
                <w:color w:val="FCFDFD"/>
                <w:sz w:val="20"/>
                <w:szCs w:val="20"/>
              </w:rPr>
            </w:pPr>
            <w:r>
              <w:rPr>
                <w:b/>
                <w:color w:val="FCFDFD"/>
                <w:sz w:val="20"/>
                <w:szCs w:val="20"/>
              </w:rPr>
              <w:t>Područje</w:t>
            </w:r>
          </w:p>
        </w:tc>
        <w:tc>
          <w:tcPr>
            <w:tcW w:w="3000" w:type="dxa"/>
            <w:gridSpan w:val="2"/>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0E3B0D7E" w14:textId="77777777" w:rsidR="00CB574C" w:rsidRDefault="00000000">
            <w:pPr>
              <w:widowControl w:val="0"/>
              <w:jc w:val="center"/>
              <w:rPr>
                <w:sz w:val="20"/>
                <w:szCs w:val="20"/>
              </w:rPr>
            </w:pPr>
            <w:r>
              <w:rPr>
                <w:b/>
                <w:color w:val="FFFFFF"/>
                <w:sz w:val="20"/>
                <w:szCs w:val="20"/>
              </w:rPr>
              <w:t>Stambene jedinice</w:t>
            </w:r>
          </w:p>
        </w:tc>
        <w:tc>
          <w:tcPr>
            <w:tcW w:w="3000"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0A814A22" w14:textId="77777777" w:rsidR="00CB574C" w:rsidRDefault="00000000">
            <w:pPr>
              <w:widowControl w:val="0"/>
              <w:jc w:val="center"/>
              <w:rPr>
                <w:sz w:val="20"/>
                <w:szCs w:val="20"/>
              </w:rPr>
            </w:pPr>
            <w:r>
              <w:rPr>
                <w:b/>
                <w:color w:val="FFFFFF"/>
                <w:sz w:val="20"/>
                <w:szCs w:val="20"/>
              </w:rPr>
              <w:t>Kućanstva</w:t>
            </w:r>
          </w:p>
        </w:tc>
      </w:tr>
      <w:tr w:rsidR="00CB574C" w14:paraId="609F8229" w14:textId="77777777">
        <w:trPr>
          <w:trHeight w:val="330"/>
          <w:jc w:val="center"/>
        </w:trPr>
        <w:tc>
          <w:tcPr>
            <w:tcW w:w="1500"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CBF7D22" w14:textId="77777777" w:rsidR="00CB574C" w:rsidRDefault="00CB574C">
            <w:pPr>
              <w:widowControl w:val="0"/>
              <w:pBdr>
                <w:top w:val="nil"/>
                <w:left w:val="nil"/>
                <w:bottom w:val="nil"/>
                <w:right w:val="nil"/>
                <w:between w:val="nil"/>
              </w:pBdr>
              <w:spacing w:line="276" w:lineRule="auto"/>
              <w:jc w:val="left"/>
              <w:rPr>
                <w:sz w:val="20"/>
                <w:szCs w:val="20"/>
              </w:rPr>
            </w:pPr>
          </w:p>
        </w:tc>
        <w:tc>
          <w:tcPr>
            <w:tcW w:w="1500"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593087B2" w14:textId="77777777" w:rsidR="00CB574C" w:rsidRDefault="00000000">
            <w:pPr>
              <w:widowControl w:val="0"/>
              <w:jc w:val="center"/>
              <w:rPr>
                <w:sz w:val="20"/>
                <w:szCs w:val="20"/>
              </w:rPr>
            </w:pPr>
            <w:r>
              <w:rPr>
                <w:b/>
                <w:color w:val="FFFFFF"/>
                <w:sz w:val="20"/>
                <w:szCs w:val="20"/>
              </w:rPr>
              <w:t>2011.</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35D2ABBB" w14:textId="77777777" w:rsidR="00CB574C" w:rsidRDefault="00000000">
            <w:pPr>
              <w:widowControl w:val="0"/>
              <w:jc w:val="center"/>
              <w:rPr>
                <w:sz w:val="20"/>
                <w:szCs w:val="20"/>
              </w:rPr>
            </w:pPr>
            <w:r>
              <w:rPr>
                <w:b/>
                <w:color w:val="FFFFFF"/>
                <w:sz w:val="20"/>
                <w:szCs w:val="20"/>
              </w:rPr>
              <w:t>2021.</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6E12E645" w14:textId="77777777" w:rsidR="00CB574C" w:rsidRDefault="00000000">
            <w:pPr>
              <w:widowControl w:val="0"/>
              <w:jc w:val="center"/>
              <w:rPr>
                <w:sz w:val="20"/>
                <w:szCs w:val="20"/>
              </w:rPr>
            </w:pPr>
            <w:r>
              <w:rPr>
                <w:b/>
                <w:color w:val="FFFFFF"/>
                <w:sz w:val="20"/>
                <w:szCs w:val="20"/>
              </w:rPr>
              <w:t>2011.</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6618CDE4" w14:textId="77777777" w:rsidR="00CB574C" w:rsidRDefault="00000000">
            <w:pPr>
              <w:widowControl w:val="0"/>
              <w:jc w:val="center"/>
              <w:rPr>
                <w:sz w:val="20"/>
                <w:szCs w:val="20"/>
              </w:rPr>
            </w:pPr>
            <w:r>
              <w:rPr>
                <w:b/>
                <w:color w:val="FFFFFF"/>
                <w:sz w:val="20"/>
                <w:szCs w:val="20"/>
              </w:rPr>
              <w:t>2021.</w:t>
            </w:r>
          </w:p>
        </w:tc>
      </w:tr>
      <w:tr w:rsidR="00CB574C" w14:paraId="18354737" w14:textId="77777777">
        <w:trPr>
          <w:trHeight w:val="330"/>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62515308" w14:textId="77777777" w:rsidR="00CB574C" w:rsidRDefault="00000000">
            <w:pPr>
              <w:widowControl w:val="0"/>
              <w:jc w:val="left"/>
              <w:rPr>
                <w:sz w:val="20"/>
                <w:szCs w:val="20"/>
              </w:rPr>
            </w:pPr>
            <w:r>
              <w:rPr>
                <w:sz w:val="20"/>
                <w:szCs w:val="20"/>
              </w:rPr>
              <w:t>Gospić</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4EB4893" w14:textId="77777777" w:rsidR="00CB574C" w:rsidRDefault="00000000">
            <w:pPr>
              <w:widowControl w:val="0"/>
              <w:jc w:val="right"/>
              <w:rPr>
                <w:sz w:val="20"/>
                <w:szCs w:val="20"/>
              </w:rPr>
            </w:pPr>
            <w:r>
              <w:rPr>
                <w:sz w:val="20"/>
                <w:szCs w:val="20"/>
              </w:rPr>
              <w:t>7.652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14C141B" w14:textId="77777777" w:rsidR="00CB574C" w:rsidRDefault="00000000">
            <w:pPr>
              <w:widowControl w:val="0"/>
              <w:jc w:val="right"/>
              <w:rPr>
                <w:sz w:val="20"/>
                <w:szCs w:val="20"/>
              </w:rPr>
            </w:pPr>
            <w:r>
              <w:rPr>
                <w:sz w:val="20"/>
                <w:szCs w:val="20"/>
              </w:rPr>
              <w:t>8.256</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EAC2E71" w14:textId="77777777" w:rsidR="00CB574C" w:rsidRDefault="00000000">
            <w:pPr>
              <w:widowControl w:val="0"/>
              <w:jc w:val="right"/>
              <w:rPr>
                <w:sz w:val="20"/>
                <w:szCs w:val="20"/>
              </w:rPr>
            </w:pPr>
            <w:r>
              <w:rPr>
                <w:sz w:val="20"/>
                <w:szCs w:val="20"/>
              </w:rPr>
              <w:t>4.717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E7E8EB3" w14:textId="77777777" w:rsidR="00CB574C" w:rsidRDefault="00000000">
            <w:pPr>
              <w:widowControl w:val="0"/>
              <w:jc w:val="right"/>
              <w:rPr>
                <w:sz w:val="20"/>
                <w:szCs w:val="20"/>
              </w:rPr>
            </w:pPr>
            <w:r>
              <w:rPr>
                <w:sz w:val="20"/>
                <w:szCs w:val="20"/>
              </w:rPr>
              <w:t>4.416</w:t>
            </w:r>
          </w:p>
        </w:tc>
      </w:tr>
      <w:tr w:rsidR="00CB574C" w14:paraId="576478E2"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4EF9C8D2" w14:textId="77777777" w:rsidR="00CB574C" w:rsidRDefault="00000000">
            <w:pPr>
              <w:widowControl w:val="0"/>
              <w:jc w:val="left"/>
              <w:rPr>
                <w:sz w:val="20"/>
                <w:szCs w:val="20"/>
              </w:rPr>
            </w:pPr>
            <w:r>
              <w:rPr>
                <w:sz w:val="20"/>
                <w:szCs w:val="20"/>
              </w:rPr>
              <w:t>Perušić</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F99F0D6" w14:textId="77777777" w:rsidR="00CB574C" w:rsidRDefault="00000000">
            <w:pPr>
              <w:widowControl w:val="0"/>
              <w:jc w:val="right"/>
              <w:rPr>
                <w:sz w:val="20"/>
                <w:szCs w:val="20"/>
              </w:rPr>
            </w:pPr>
            <w:r>
              <w:rPr>
                <w:sz w:val="20"/>
                <w:szCs w:val="20"/>
              </w:rPr>
              <w:t>2.198</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FB925B3" w14:textId="77777777" w:rsidR="00CB574C" w:rsidRDefault="00000000">
            <w:pPr>
              <w:widowControl w:val="0"/>
              <w:jc w:val="right"/>
              <w:rPr>
                <w:sz w:val="20"/>
                <w:szCs w:val="20"/>
              </w:rPr>
            </w:pPr>
            <w:r>
              <w:rPr>
                <w:sz w:val="20"/>
                <w:szCs w:val="20"/>
              </w:rPr>
              <w:t>2.444</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CE80357" w14:textId="77777777" w:rsidR="00CB574C" w:rsidRDefault="00000000">
            <w:pPr>
              <w:widowControl w:val="0"/>
              <w:jc w:val="right"/>
              <w:rPr>
                <w:sz w:val="20"/>
                <w:szCs w:val="20"/>
              </w:rPr>
            </w:pPr>
            <w:r>
              <w:rPr>
                <w:sz w:val="20"/>
                <w:szCs w:val="20"/>
              </w:rPr>
              <w:t>1.162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BD50D1B" w14:textId="77777777" w:rsidR="00CB574C" w:rsidRDefault="00000000">
            <w:pPr>
              <w:widowControl w:val="0"/>
              <w:jc w:val="right"/>
              <w:rPr>
                <w:sz w:val="20"/>
                <w:szCs w:val="20"/>
              </w:rPr>
            </w:pPr>
            <w:r>
              <w:rPr>
                <w:sz w:val="20"/>
                <w:szCs w:val="20"/>
              </w:rPr>
              <w:t>893</w:t>
            </w:r>
          </w:p>
        </w:tc>
      </w:tr>
      <w:tr w:rsidR="00CB574C" w14:paraId="58F1189C"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447E5928" w14:textId="77777777" w:rsidR="00CB574C" w:rsidRDefault="00000000">
            <w:pPr>
              <w:widowControl w:val="0"/>
              <w:jc w:val="left"/>
              <w:rPr>
                <w:sz w:val="20"/>
                <w:szCs w:val="20"/>
              </w:rPr>
            </w:pPr>
            <w:r>
              <w:rPr>
                <w:sz w:val="20"/>
                <w:szCs w:val="20"/>
              </w:rPr>
              <w:t>Udbina</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E2F3251" w14:textId="77777777" w:rsidR="00CB574C" w:rsidRDefault="00000000">
            <w:pPr>
              <w:widowControl w:val="0"/>
              <w:jc w:val="right"/>
              <w:rPr>
                <w:sz w:val="20"/>
                <w:szCs w:val="20"/>
              </w:rPr>
            </w:pPr>
            <w:r>
              <w:rPr>
                <w:sz w:val="20"/>
                <w:szCs w:val="20"/>
              </w:rPr>
              <w:t>1.677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3AA1EA6" w14:textId="77777777" w:rsidR="00CB574C" w:rsidRDefault="00000000">
            <w:pPr>
              <w:widowControl w:val="0"/>
              <w:jc w:val="right"/>
              <w:rPr>
                <w:sz w:val="20"/>
                <w:szCs w:val="20"/>
              </w:rPr>
            </w:pPr>
            <w:r>
              <w:rPr>
                <w:sz w:val="20"/>
                <w:szCs w:val="20"/>
              </w:rPr>
              <w:t>1.887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0669C40" w14:textId="77777777" w:rsidR="00CB574C" w:rsidRDefault="00000000">
            <w:pPr>
              <w:widowControl w:val="0"/>
              <w:jc w:val="right"/>
              <w:rPr>
                <w:sz w:val="20"/>
                <w:szCs w:val="20"/>
              </w:rPr>
            </w:pPr>
            <w:r>
              <w:rPr>
                <w:sz w:val="20"/>
                <w:szCs w:val="20"/>
              </w:rPr>
              <w:t>785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B8503D7" w14:textId="77777777" w:rsidR="00CB574C" w:rsidRDefault="00000000">
            <w:pPr>
              <w:widowControl w:val="0"/>
              <w:jc w:val="right"/>
              <w:rPr>
                <w:sz w:val="20"/>
                <w:szCs w:val="20"/>
              </w:rPr>
            </w:pPr>
            <w:r>
              <w:rPr>
                <w:sz w:val="20"/>
                <w:szCs w:val="20"/>
              </w:rPr>
              <w:t>589</w:t>
            </w:r>
          </w:p>
        </w:tc>
      </w:tr>
      <w:tr w:rsidR="00CB574C" w14:paraId="1AB30636"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3449F9C8" w14:textId="77777777" w:rsidR="00CB574C" w:rsidRDefault="00000000">
            <w:pPr>
              <w:widowControl w:val="0"/>
              <w:jc w:val="left"/>
              <w:rPr>
                <w:sz w:val="20"/>
                <w:szCs w:val="20"/>
              </w:rPr>
            </w:pPr>
            <w:r>
              <w:rPr>
                <w:b/>
                <w:sz w:val="20"/>
                <w:szCs w:val="20"/>
              </w:rPr>
              <w:t xml:space="preserve">UP </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150030B8" w14:textId="77777777" w:rsidR="00CB574C" w:rsidRDefault="00000000">
            <w:pPr>
              <w:widowControl w:val="0"/>
              <w:jc w:val="right"/>
              <w:rPr>
                <w:sz w:val="20"/>
                <w:szCs w:val="20"/>
              </w:rPr>
            </w:pPr>
            <w:r>
              <w:rPr>
                <w:b/>
                <w:sz w:val="20"/>
                <w:szCs w:val="20"/>
              </w:rPr>
              <w:t>11.527</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4359CC20" w14:textId="77777777" w:rsidR="00CB574C" w:rsidRDefault="00000000">
            <w:pPr>
              <w:widowControl w:val="0"/>
              <w:jc w:val="right"/>
              <w:rPr>
                <w:sz w:val="20"/>
                <w:szCs w:val="20"/>
              </w:rPr>
            </w:pPr>
            <w:r>
              <w:rPr>
                <w:b/>
                <w:sz w:val="20"/>
                <w:szCs w:val="20"/>
              </w:rPr>
              <w:t>12.587</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66F8B3D3" w14:textId="77777777" w:rsidR="00CB574C" w:rsidRDefault="00000000">
            <w:pPr>
              <w:widowControl w:val="0"/>
              <w:jc w:val="right"/>
              <w:rPr>
                <w:sz w:val="20"/>
                <w:szCs w:val="20"/>
              </w:rPr>
            </w:pPr>
            <w:r>
              <w:rPr>
                <w:b/>
                <w:sz w:val="20"/>
                <w:szCs w:val="20"/>
              </w:rPr>
              <w:t>6.664</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6E179B70" w14:textId="77777777" w:rsidR="00CB574C" w:rsidRDefault="00000000">
            <w:pPr>
              <w:widowControl w:val="0"/>
              <w:jc w:val="right"/>
              <w:rPr>
                <w:sz w:val="20"/>
                <w:szCs w:val="20"/>
              </w:rPr>
            </w:pPr>
            <w:r>
              <w:rPr>
                <w:b/>
                <w:sz w:val="20"/>
                <w:szCs w:val="20"/>
              </w:rPr>
              <w:t>5.898</w:t>
            </w:r>
          </w:p>
        </w:tc>
      </w:tr>
    </w:tbl>
    <w:p w14:paraId="6101F618" w14:textId="77777777" w:rsidR="00CB574C" w:rsidRDefault="00000000">
      <w:pPr>
        <w:rPr>
          <w:i/>
          <w:sz w:val="20"/>
          <w:szCs w:val="20"/>
        </w:rPr>
      </w:pPr>
      <w:r>
        <w:rPr>
          <w:i/>
          <w:sz w:val="20"/>
          <w:szCs w:val="20"/>
        </w:rPr>
        <w:t>Izvor: Popis stanovništva 2011., Popis stanovništva 2021. (neslužbeni podaci)</w:t>
      </w:r>
    </w:p>
    <w:p w14:paraId="234AE491" w14:textId="77777777" w:rsidR="00CB574C" w:rsidRDefault="00CB574C"/>
    <w:p w14:paraId="0B2F4D18" w14:textId="77777777" w:rsidR="00CB574C" w:rsidRDefault="00000000">
      <w:pPr>
        <w:rPr>
          <w:highlight w:val="white"/>
        </w:rPr>
      </w:pPr>
      <w:r>
        <w:rPr>
          <w:highlight w:val="white"/>
        </w:rPr>
        <w:t xml:space="preserve">Ukupan broj ugovora o zakupu i o najmu iz ZKC-a velikih gradova u 2020. godini za Grad Gospić iznosi 131 ugovor o najmu te 174 ugovora o zakupu nekretnina. Promatrano po županijama, Grad Zagreb se izdvaja s daleko najvećim brojem kupoprodaja stanova/apartmana, njih 9.153 ili 38,8 posto ukupnog broja kupoprodajnih transakcija tržišta stanova/apartmana u Hrvatskoj 2020. godine. Nasuprot tome, u Ličko-senjskoj županiji veći dio ukupnog broja kupoprodaja stanova/apartmana odvija se izvan područja grada administrativnog sjedišta županije. Tako da se 2020. godine u Gospiću ostvarilo svega 10,9 posto ukupnog županijskog prometa stanova/apartmana. Najveći međugodišnji pad broja kupoprodaja stanova/apartmana bilježi Varaždinska županija, od 51,9 posto, iza koje slijede Karlovačka županija s padom od 35,6 posto, </w:t>
      </w:r>
      <w:r>
        <w:rPr>
          <w:highlight w:val="white"/>
        </w:rPr>
        <w:lastRenderedPageBreak/>
        <w:t xml:space="preserve">Splitska županija s padom od 23,7 posto i Ličko-senjska županija s padom od 18,7 posto. Medijalna cijena stanova/apartmana u Ličko-senjskoj županiji iznosi 8.777. </w:t>
      </w:r>
    </w:p>
    <w:p w14:paraId="30AD50F6" w14:textId="77777777" w:rsidR="00CB574C" w:rsidRDefault="00CB574C">
      <w:pPr>
        <w:rPr>
          <w:shd w:val="clear" w:color="auto" w:fill="FFF2CC"/>
        </w:rPr>
      </w:pPr>
    </w:p>
    <w:p w14:paraId="0407AC89" w14:textId="77777777" w:rsidR="00CB574C" w:rsidRDefault="00CB574C"/>
    <w:p w14:paraId="3572BBF7" w14:textId="77777777" w:rsidR="00CB574C" w:rsidRDefault="00000000">
      <w:pPr>
        <w:rPr>
          <w:b/>
          <w:i/>
        </w:rPr>
      </w:pPr>
      <w:r>
        <w:rPr>
          <w:b/>
          <w:i/>
        </w:rPr>
        <w:t>Civilno društvo</w:t>
      </w:r>
    </w:p>
    <w:p w14:paraId="0DA1D56A" w14:textId="77777777" w:rsidR="00CB574C" w:rsidRDefault="00CB574C">
      <w:pPr>
        <w:rPr>
          <w:b/>
          <w:i/>
        </w:rPr>
      </w:pPr>
    </w:p>
    <w:p w14:paraId="1484FF74" w14:textId="77777777" w:rsidR="00CB574C" w:rsidRDefault="00000000">
      <w:r>
        <w:t>Civilno društvo važna je karika društvenog razvoja i predstavlja organizirani oblik lokalnog djelovanja, koje prepoznaje ključne probleme i potrebe lokalne zajednice te predstavlja treću kariku društvenog uređenja (uz javni i privatni sektor). U trenutku izrade analize (ožujak 2022.) na Urbanom području bilo je aktivno ukupno 248 udruga. Najviše ih se nalazi u središtu Urbanog područja gradu Gospiću.</w:t>
      </w:r>
    </w:p>
    <w:p w14:paraId="4D48C49B" w14:textId="77777777" w:rsidR="00CB574C" w:rsidRDefault="00CB574C"/>
    <w:p w14:paraId="7BAB4260" w14:textId="77777777" w:rsidR="00CB574C" w:rsidRDefault="00000000">
      <w:pPr>
        <w:rPr>
          <w:i/>
          <w:sz w:val="20"/>
          <w:szCs w:val="20"/>
        </w:rPr>
      </w:pPr>
      <w:r>
        <w:rPr>
          <w:i/>
          <w:sz w:val="20"/>
          <w:szCs w:val="20"/>
        </w:rPr>
        <w:t>Tablica 7. Broj udruga u Urbanom području Gospić</w:t>
      </w:r>
    </w:p>
    <w:tbl>
      <w:tblPr>
        <w:tblStyle w:val="afc"/>
        <w:tblW w:w="5085" w:type="dxa"/>
        <w:jc w:val="center"/>
        <w:tblBorders>
          <w:top w:val="nil"/>
          <w:left w:val="nil"/>
          <w:bottom w:val="nil"/>
          <w:right w:val="nil"/>
          <w:insideH w:val="nil"/>
          <w:insideV w:val="nil"/>
        </w:tblBorders>
        <w:tblLayout w:type="fixed"/>
        <w:tblLook w:val="0600" w:firstRow="0" w:lastRow="0" w:firstColumn="0" w:lastColumn="0" w:noHBand="1" w:noVBand="1"/>
      </w:tblPr>
      <w:tblGrid>
        <w:gridCol w:w="2655"/>
        <w:gridCol w:w="2430"/>
      </w:tblGrid>
      <w:tr w:rsidR="00CB574C" w14:paraId="524414AD" w14:textId="77777777">
        <w:trPr>
          <w:trHeight w:val="330"/>
          <w:jc w:val="center"/>
        </w:trPr>
        <w:tc>
          <w:tcPr>
            <w:tcW w:w="265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741E556F" w14:textId="77777777" w:rsidR="00CB574C" w:rsidRDefault="00000000">
            <w:pPr>
              <w:widowControl w:val="0"/>
              <w:jc w:val="center"/>
              <w:rPr>
                <w:sz w:val="20"/>
                <w:szCs w:val="20"/>
              </w:rPr>
            </w:pPr>
            <w:r>
              <w:rPr>
                <w:b/>
                <w:color w:val="FFFFFF"/>
                <w:sz w:val="20"/>
                <w:szCs w:val="20"/>
              </w:rPr>
              <w:t>Područje</w:t>
            </w:r>
          </w:p>
        </w:tc>
        <w:tc>
          <w:tcPr>
            <w:tcW w:w="243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4AC06734" w14:textId="77777777" w:rsidR="00CB574C" w:rsidRDefault="00000000">
            <w:pPr>
              <w:widowControl w:val="0"/>
              <w:jc w:val="center"/>
              <w:rPr>
                <w:sz w:val="20"/>
                <w:szCs w:val="20"/>
              </w:rPr>
            </w:pPr>
            <w:r>
              <w:rPr>
                <w:b/>
                <w:color w:val="FFFFFF"/>
                <w:sz w:val="20"/>
                <w:szCs w:val="20"/>
              </w:rPr>
              <w:t>Broj udruga</w:t>
            </w:r>
          </w:p>
        </w:tc>
      </w:tr>
      <w:tr w:rsidR="00CB574C" w14:paraId="32994FA3" w14:textId="77777777">
        <w:trPr>
          <w:trHeight w:val="330"/>
          <w:jc w:val="center"/>
        </w:trPr>
        <w:tc>
          <w:tcPr>
            <w:tcW w:w="26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8DA0213" w14:textId="77777777" w:rsidR="00CB574C" w:rsidRDefault="00000000">
            <w:pPr>
              <w:widowControl w:val="0"/>
              <w:jc w:val="left"/>
              <w:rPr>
                <w:sz w:val="20"/>
                <w:szCs w:val="20"/>
              </w:rPr>
            </w:pPr>
            <w:r>
              <w:rPr>
                <w:sz w:val="20"/>
                <w:szCs w:val="20"/>
              </w:rPr>
              <w:t>Gospić</w:t>
            </w:r>
          </w:p>
        </w:tc>
        <w:tc>
          <w:tcPr>
            <w:tcW w:w="24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E8E427A" w14:textId="77777777" w:rsidR="00CB574C" w:rsidRDefault="00000000">
            <w:pPr>
              <w:widowControl w:val="0"/>
              <w:jc w:val="right"/>
              <w:rPr>
                <w:sz w:val="20"/>
                <w:szCs w:val="20"/>
              </w:rPr>
            </w:pPr>
            <w:r>
              <w:rPr>
                <w:sz w:val="20"/>
                <w:szCs w:val="20"/>
              </w:rPr>
              <w:t>199</w:t>
            </w:r>
          </w:p>
        </w:tc>
      </w:tr>
      <w:tr w:rsidR="00CB574C" w14:paraId="494DDF7C" w14:textId="77777777">
        <w:trPr>
          <w:trHeight w:val="330"/>
          <w:jc w:val="center"/>
        </w:trPr>
        <w:tc>
          <w:tcPr>
            <w:tcW w:w="26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E90E9DF" w14:textId="77777777" w:rsidR="00CB574C" w:rsidRDefault="00000000">
            <w:pPr>
              <w:widowControl w:val="0"/>
              <w:jc w:val="left"/>
              <w:rPr>
                <w:sz w:val="20"/>
                <w:szCs w:val="20"/>
              </w:rPr>
            </w:pPr>
            <w:r>
              <w:rPr>
                <w:sz w:val="20"/>
                <w:szCs w:val="20"/>
              </w:rPr>
              <w:t>Perušić</w:t>
            </w:r>
          </w:p>
        </w:tc>
        <w:tc>
          <w:tcPr>
            <w:tcW w:w="24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868D8B1" w14:textId="77777777" w:rsidR="00CB574C" w:rsidRDefault="00000000">
            <w:pPr>
              <w:widowControl w:val="0"/>
              <w:jc w:val="right"/>
              <w:rPr>
                <w:sz w:val="20"/>
                <w:szCs w:val="20"/>
              </w:rPr>
            </w:pPr>
            <w:r>
              <w:rPr>
                <w:sz w:val="20"/>
                <w:szCs w:val="20"/>
              </w:rPr>
              <w:t>26</w:t>
            </w:r>
          </w:p>
        </w:tc>
      </w:tr>
      <w:tr w:rsidR="00CB574C" w14:paraId="2E71482D" w14:textId="77777777">
        <w:trPr>
          <w:trHeight w:val="330"/>
          <w:jc w:val="center"/>
        </w:trPr>
        <w:tc>
          <w:tcPr>
            <w:tcW w:w="26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B836213" w14:textId="77777777" w:rsidR="00CB574C" w:rsidRDefault="00000000">
            <w:pPr>
              <w:widowControl w:val="0"/>
              <w:jc w:val="left"/>
              <w:rPr>
                <w:sz w:val="20"/>
                <w:szCs w:val="20"/>
              </w:rPr>
            </w:pPr>
            <w:r>
              <w:rPr>
                <w:sz w:val="20"/>
                <w:szCs w:val="20"/>
              </w:rPr>
              <w:t>Udbina</w:t>
            </w:r>
          </w:p>
        </w:tc>
        <w:tc>
          <w:tcPr>
            <w:tcW w:w="24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A565E6E" w14:textId="77777777" w:rsidR="00CB574C" w:rsidRDefault="00000000">
            <w:pPr>
              <w:widowControl w:val="0"/>
              <w:jc w:val="right"/>
              <w:rPr>
                <w:sz w:val="20"/>
                <w:szCs w:val="20"/>
              </w:rPr>
            </w:pPr>
            <w:r>
              <w:rPr>
                <w:sz w:val="20"/>
                <w:szCs w:val="20"/>
              </w:rPr>
              <w:t>23</w:t>
            </w:r>
          </w:p>
        </w:tc>
      </w:tr>
      <w:tr w:rsidR="00CB574C" w14:paraId="2CAFF2E6" w14:textId="77777777">
        <w:trPr>
          <w:trHeight w:val="330"/>
          <w:jc w:val="center"/>
        </w:trPr>
        <w:tc>
          <w:tcPr>
            <w:tcW w:w="265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4AEAB240" w14:textId="77777777" w:rsidR="00CB574C" w:rsidRDefault="00000000">
            <w:pPr>
              <w:widowControl w:val="0"/>
              <w:jc w:val="left"/>
              <w:rPr>
                <w:sz w:val="20"/>
                <w:szCs w:val="20"/>
              </w:rPr>
            </w:pPr>
            <w:r>
              <w:rPr>
                <w:b/>
                <w:sz w:val="20"/>
                <w:szCs w:val="20"/>
              </w:rPr>
              <w:t>UP Gospić</w:t>
            </w:r>
          </w:p>
        </w:tc>
        <w:tc>
          <w:tcPr>
            <w:tcW w:w="243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28C51B2A" w14:textId="77777777" w:rsidR="00CB574C" w:rsidRDefault="00000000">
            <w:pPr>
              <w:widowControl w:val="0"/>
              <w:jc w:val="right"/>
              <w:rPr>
                <w:sz w:val="20"/>
                <w:szCs w:val="20"/>
              </w:rPr>
            </w:pPr>
            <w:r>
              <w:rPr>
                <w:b/>
                <w:sz w:val="20"/>
                <w:szCs w:val="20"/>
              </w:rPr>
              <w:t>248</w:t>
            </w:r>
          </w:p>
        </w:tc>
      </w:tr>
    </w:tbl>
    <w:p w14:paraId="750636D2" w14:textId="77777777" w:rsidR="00CB574C" w:rsidRDefault="00000000">
      <w:pPr>
        <w:rPr>
          <w:i/>
          <w:sz w:val="20"/>
          <w:szCs w:val="20"/>
        </w:rPr>
      </w:pPr>
      <w:r>
        <w:rPr>
          <w:i/>
          <w:sz w:val="20"/>
          <w:szCs w:val="20"/>
        </w:rPr>
        <w:t>Izvor: Ministarstvo pravosuđa i uprave, Registar udruga, preuzeto 7.3.2022.</w:t>
      </w:r>
    </w:p>
    <w:p w14:paraId="0A720B41" w14:textId="77777777" w:rsidR="00CB574C" w:rsidRDefault="00CB574C">
      <w:pPr>
        <w:rPr>
          <w:color w:val="474747"/>
          <w:sz w:val="21"/>
          <w:szCs w:val="21"/>
          <w:highlight w:val="white"/>
        </w:rPr>
      </w:pPr>
    </w:p>
    <w:p w14:paraId="542684EB" w14:textId="77777777" w:rsidR="00CB574C" w:rsidRDefault="00000000">
      <w:r>
        <w:t xml:space="preserve">Prema podacima Registra udruga Republike Hrvatske, na prostoru cijele Županije registrirano je </w:t>
      </w:r>
      <w:r>
        <w:rPr>
          <w:sz w:val="21"/>
          <w:szCs w:val="21"/>
          <w:highlight w:val="white"/>
        </w:rPr>
        <w:t>689  aktivnih</w:t>
      </w:r>
      <w:r>
        <w:t xml:space="preserve"> udruga od kojih se 36% nalazi na Urbanom području Gospić (njih 248), dok je na nacionalnoj razini u 2020. godini registrirano </w:t>
      </w:r>
      <w:r>
        <w:rPr>
          <w:sz w:val="21"/>
          <w:szCs w:val="21"/>
          <w:highlight w:val="white"/>
        </w:rPr>
        <w:t>52.323</w:t>
      </w:r>
      <w:r>
        <w:t xml:space="preserve"> udruga.</w:t>
      </w:r>
    </w:p>
    <w:p w14:paraId="64C61013" w14:textId="77777777" w:rsidR="00CB574C" w:rsidRDefault="00CB574C"/>
    <w:p w14:paraId="1D63878A" w14:textId="77777777" w:rsidR="00CB574C" w:rsidRDefault="00000000">
      <w:r>
        <w:t xml:space="preserve">Urbano područje Gospića ima kvalitetnu suradnju sa svim udrugama te pruža podršku u svim aktivnostima i događajima koji doprinose podizanju kvalitete života djece s poteškoćama u razvoju, mladih s invaliditetom te osoba s invaliditetom bez obzira na stupanj i vrstu invaliditeta i podizanju kvalitete života svih članova lokalne zajednice. Suradnja organizacija civilnog društva i lokalnih vlasti preduvjet je za kvalitetan život svih članova zajednice, ali i za razvoj same lokalne zajednice. Pritom se misli na redovnu i otvorenu komunikaciju svih lokalnih aktera. Udruga roditelja djece s poteškoćama u razvoju “Pčelice” kroz takvu suradnju uspjela je potaknuti promjene u društvu, odnosno zajedničkim snagama senzibilizirali su javnost i društvo koji su prepoznali važnost i uspješnost rada Udruge što se očituje nesebičnom  fizičkom, intelektualnom pomoći i financijskom potporom rada Udruge. </w:t>
      </w:r>
    </w:p>
    <w:p w14:paraId="0E537C6C" w14:textId="77777777" w:rsidR="00CB574C" w:rsidRDefault="00CB574C"/>
    <w:p w14:paraId="33D8F30F" w14:textId="77777777" w:rsidR="00CB574C" w:rsidRDefault="00000000">
      <w:r>
        <w:t>Prema podacima dobivenim anketnim upitnikom provedenim u sklopu izrade analize stanja može se zaključiti kako lokalna uprava sura</w:t>
      </w:r>
      <w:r>
        <w:rPr>
          <w:highlight w:val="white"/>
        </w:rPr>
        <w:t>đuje s organizacijama civilnog društva na Urbanom području, no postoji potreba za jačanjem suradnje. Također, jedna od potreba je jačanje sudjelovanja građana u kreiranju javnih politika lokalne zajednice. Kroz konzultacije s dionicima istaknula se potreba za udrugama za mlade, nedostatak kreiranja politika za mlade kao i infrastrukturnih kapaciteta kao što su klubovi mladih i slično. Ono što je po</w:t>
      </w:r>
      <w:r>
        <w:t xml:space="preserve">trebno osnažiti su institucionalna podrška, njihova vidljivost u zajednici, jačanje kapaciteta i održivosti sektora civilnog društva kroz dugoročna </w:t>
      </w:r>
      <w:r>
        <w:lastRenderedPageBreak/>
        <w:t>zaposlenja stručnih ljudi u području financija, vođenja projekata, psiho-socijalne pomoći, zdravstvenih djelatnika i drugih koji pomažu izgradnji kvalitetnije i zadovoljne zajednice.</w:t>
      </w:r>
    </w:p>
    <w:p w14:paraId="24F1464A" w14:textId="77777777" w:rsidR="00CB574C" w:rsidRDefault="00CB574C"/>
    <w:p w14:paraId="5722556E" w14:textId="77777777" w:rsidR="00CB574C" w:rsidRDefault="00000000">
      <w:pPr>
        <w:rPr>
          <w:b/>
          <w:i/>
        </w:rPr>
      </w:pPr>
      <w:r>
        <w:rPr>
          <w:b/>
          <w:i/>
        </w:rPr>
        <w:t>Sportska infrastruktura</w:t>
      </w:r>
    </w:p>
    <w:p w14:paraId="5B3440EA" w14:textId="77777777" w:rsidR="00CB574C" w:rsidRDefault="00CB574C">
      <w:pPr>
        <w:rPr>
          <w:b/>
          <w:i/>
        </w:rPr>
      </w:pPr>
    </w:p>
    <w:p w14:paraId="7EAB36AF" w14:textId="77777777" w:rsidR="00CB574C" w:rsidRDefault="00000000">
      <w:r>
        <w:t>U vrijeme izrade analize stanja sportska infrastruktura urbanog područja Gospić sastojala se od 3 sportske dvorane i 1 sportskog igrališta.  Analizom stanja utvrđeno je da na Urbanom području Gospić nedostaje objekt koji stanovništvu i posjetiteljima nudi bavljenje raznim sportovima na jednom mjestu - ne samo za profesionalne sportaše već i one koji se žele rekreativno baviti sportom. Jedan od osnovnih benefita sportsko-rekreacijske infrastrukture je pozitivan utjecaj na zdravlje stanovništva i poticanje na vođenje aktivnog života. Osim benefita za zdravlje, ovakav sadržaj donosi dodatnu vrijednost kroz otvaranje novih radnih mjesta te razvoj turizma. Dakle, može se promatrati kao društvena i kao posjetiteljska infrastruktura.</w:t>
      </w:r>
    </w:p>
    <w:p w14:paraId="095DC413" w14:textId="77777777" w:rsidR="00CB574C" w:rsidRDefault="00000000">
      <w:r>
        <w:t>Bavljenje sportom osim na pojedinačnoj razini odvija se i kroz sportske udruge. Prema Registru udruga na Urbanom području Gospić nalazi se 65 sportskih udruga koje čine  oko 27% od ukupnog broja udruga na Urbanom području. Visok postotak udruga u području sporta ukazuje na važnost sportskih sadržaja na samom Urbanom području. U tablici niže prikazana je sportska infrastruktura u vrijeme izrade analize stanja koja je preuzeta iz Informacijskog Sustava u Sportu.</w:t>
      </w:r>
    </w:p>
    <w:p w14:paraId="6D37C0FA" w14:textId="77777777" w:rsidR="00CB574C" w:rsidRDefault="00CB574C"/>
    <w:p w14:paraId="0EF319E1" w14:textId="77777777" w:rsidR="00CB574C" w:rsidRDefault="00000000">
      <w:pPr>
        <w:rPr>
          <w:i/>
          <w:sz w:val="20"/>
          <w:szCs w:val="20"/>
        </w:rPr>
      </w:pPr>
      <w:r>
        <w:rPr>
          <w:i/>
          <w:sz w:val="20"/>
          <w:szCs w:val="20"/>
        </w:rPr>
        <w:t>Tablica 8. Sportska infrastruktura Urbanog područja Gospić</w:t>
      </w:r>
    </w:p>
    <w:tbl>
      <w:tblPr>
        <w:tblStyle w:val="afd"/>
        <w:tblW w:w="7680" w:type="dxa"/>
        <w:jc w:val="center"/>
        <w:tblBorders>
          <w:top w:val="nil"/>
          <w:left w:val="nil"/>
          <w:bottom w:val="nil"/>
          <w:right w:val="nil"/>
          <w:insideH w:val="nil"/>
          <w:insideV w:val="nil"/>
        </w:tblBorders>
        <w:tblLayout w:type="fixed"/>
        <w:tblLook w:val="0600" w:firstRow="0" w:lastRow="0" w:firstColumn="0" w:lastColumn="0" w:noHBand="1" w:noVBand="1"/>
      </w:tblPr>
      <w:tblGrid>
        <w:gridCol w:w="4680"/>
        <w:gridCol w:w="1350"/>
        <w:gridCol w:w="1650"/>
      </w:tblGrid>
      <w:tr w:rsidR="00CB574C" w14:paraId="17F90277" w14:textId="77777777">
        <w:trPr>
          <w:trHeight w:val="315"/>
          <w:jc w:val="center"/>
        </w:trPr>
        <w:tc>
          <w:tcPr>
            <w:tcW w:w="4680" w:type="dxa"/>
            <w:tcBorders>
              <w:top w:val="single" w:sz="6" w:space="0" w:color="222222"/>
              <w:left w:val="single" w:sz="6" w:space="0" w:color="222222"/>
              <w:bottom w:val="single" w:sz="6" w:space="0" w:color="222222"/>
              <w:right w:val="single" w:sz="6" w:space="0" w:color="222222"/>
            </w:tcBorders>
            <w:shd w:val="clear" w:color="auto" w:fill="CC4125"/>
            <w:tcMar>
              <w:top w:w="40" w:type="dxa"/>
              <w:left w:w="40" w:type="dxa"/>
              <w:bottom w:w="40" w:type="dxa"/>
              <w:right w:w="40" w:type="dxa"/>
            </w:tcMar>
            <w:vAlign w:val="center"/>
          </w:tcPr>
          <w:p w14:paraId="1F348550" w14:textId="77777777" w:rsidR="00CB574C" w:rsidRDefault="00000000">
            <w:pPr>
              <w:widowControl w:val="0"/>
              <w:jc w:val="center"/>
              <w:rPr>
                <w:sz w:val="20"/>
                <w:szCs w:val="20"/>
              </w:rPr>
            </w:pPr>
            <w:r>
              <w:rPr>
                <w:b/>
                <w:color w:val="FFFFFF"/>
                <w:sz w:val="20"/>
                <w:szCs w:val="20"/>
              </w:rPr>
              <w:t>Naziv</w:t>
            </w:r>
          </w:p>
        </w:tc>
        <w:tc>
          <w:tcPr>
            <w:tcW w:w="1350" w:type="dxa"/>
            <w:tcBorders>
              <w:top w:val="single" w:sz="6" w:space="0" w:color="222222"/>
              <w:left w:val="single" w:sz="6" w:space="0" w:color="222222"/>
              <w:bottom w:val="single" w:sz="6" w:space="0" w:color="222222"/>
              <w:right w:val="single" w:sz="6" w:space="0" w:color="222222"/>
            </w:tcBorders>
            <w:shd w:val="clear" w:color="auto" w:fill="CC4125"/>
            <w:tcMar>
              <w:top w:w="40" w:type="dxa"/>
              <w:left w:w="40" w:type="dxa"/>
              <w:bottom w:w="40" w:type="dxa"/>
              <w:right w:w="40" w:type="dxa"/>
            </w:tcMar>
            <w:vAlign w:val="center"/>
          </w:tcPr>
          <w:p w14:paraId="3CEB06DC" w14:textId="77777777" w:rsidR="00CB574C" w:rsidRDefault="00000000">
            <w:pPr>
              <w:widowControl w:val="0"/>
              <w:jc w:val="center"/>
              <w:rPr>
                <w:sz w:val="20"/>
                <w:szCs w:val="20"/>
              </w:rPr>
            </w:pPr>
            <w:r>
              <w:rPr>
                <w:b/>
                <w:color w:val="FFFFFF"/>
                <w:sz w:val="20"/>
                <w:szCs w:val="20"/>
              </w:rPr>
              <w:t>Tip prostora</w:t>
            </w:r>
          </w:p>
        </w:tc>
        <w:tc>
          <w:tcPr>
            <w:tcW w:w="1650" w:type="dxa"/>
            <w:tcBorders>
              <w:top w:val="single" w:sz="6" w:space="0" w:color="222222"/>
              <w:left w:val="single" w:sz="6" w:space="0" w:color="222222"/>
              <w:bottom w:val="single" w:sz="6" w:space="0" w:color="222222"/>
              <w:right w:val="single" w:sz="6" w:space="0" w:color="222222"/>
            </w:tcBorders>
            <w:shd w:val="clear" w:color="auto" w:fill="CC4125"/>
            <w:tcMar>
              <w:top w:w="40" w:type="dxa"/>
              <w:left w:w="40" w:type="dxa"/>
              <w:bottom w:w="40" w:type="dxa"/>
              <w:right w:w="40" w:type="dxa"/>
            </w:tcMar>
            <w:vAlign w:val="center"/>
          </w:tcPr>
          <w:p w14:paraId="1F72F3A0" w14:textId="77777777" w:rsidR="00CB574C" w:rsidRDefault="00000000">
            <w:pPr>
              <w:widowControl w:val="0"/>
              <w:jc w:val="center"/>
              <w:rPr>
                <w:sz w:val="20"/>
                <w:szCs w:val="20"/>
              </w:rPr>
            </w:pPr>
            <w:r>
              <w:rPr>
                <w:b/>
                <w:color w:val="FFFFFF"/>
                <w:sz w:val="20"/>
                <w:szCs w:val="20"/>
              </w:rPr>
              <w:t>Vrsta podloge</w:t>
            </w:r>
          </w:p>
        </w:tc>
      </w:tr>
      <w:tr w:rsidR="00CB574C" w14:paraId="777999AF" w14:textId="77777777">
        <w:trPr>
          <w:trHeight w:val="585"/>
          <w:jc w:val="center"/>
        </w:trPr>
        <w:tc>
          <w:tcPr>
            <w:tcW w:w="4680" w:type="dxa"/>
            <w:tcBorders>
              <w:top w:val="single" w:sz="6" w:space="0" w:color="222222"/>
              <w:left w:val="single" w:sz="6" w:space="0" w:color="222222"/>
              <w:bottom w:val="single" w:sz="6" w:space="0" w:color="222222"/>
              <w:right w:val="single" w:sz="6" w:space="0" w:color="222222"/>
            </w:tcBorders>
            <w:shd w:val="clear" w:color="auto" w:fill="D9D9D9"/>
            <w:tcMar>
              <w:top w:w="40" w:type="dxa"/>
              <w:left w:w="40" w:type="dxa"/>
              <w:bottom w:w="40" w:type="dxa"/>
              <w:right w:w="40" w:type="dxa"/>
            </w:tcMar>
            <w:vAlign w:val="center"/>
          </w:tcPr>
          <w:p w14:paraId="46E051B1" w14:textId="77777777" w:rsidR="00CB574C" w:rsidRDefault="00000000">
            <w:pPr>
              <w:widowControl w:val="0"/>
              <w:jc w:val="left"/>
              <w:rPr>
                <w:b/>
                <w:sz w:val="20"/>
                <w:szCs w:val="20"/>
              </w:rPr>
            </w:pPr>
            <w:r>
              <w:rPr>
                <w:b/>
                <w:sz w:val="20"/>
                <w:szCs w:val="20"/>
              </w:rPr>
              <w:t>Školska sportska dvorana Strukovne škole Gospić i Gimnazije Gospić</w:t>
            </w:r>
          </w:p>
        </w:tc>
        <w:tc>
          <w:tcPr>
            <w:tcW w:w="13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26AAD190" w14:textId="77777777" w:rsidR="00CB574C" w:rsidRDefault="00000000">
            <w:pPr>
              <w:widowControl w:val="0"/>
              <w:jc w:val="center"/>
              <w:rPr>
                <w:sz w:val="20"/>
                <w:szCs w:val="20"/>
              </w:rPr>
            </w:pPr>
            <w:r>
              <w:rPr>
                <w:sz w:val="20"/>
                <w:szCs w:val="20"/>
              </w:rPr>
              <w:t>Zatvoreno</w:t>
            </w:r>
          </w:p>
        </w:tc>
        <w:tc>
          <w:tcPr>
            <w:tcW w:w="16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02364820" w14:textId="77777777" w:rsidR="00CB574C" w:rsidRDefault="00000000">
            <w:pPr>
              <w:widowControl w:val="0"/>
              <w:jc w:val="center"/>
              <w:rPr>
                <w:sz w:val="20"/>
                <w:szCs w:val="20"/>
              </w:rPr>
            </w:pPr>
            <w:r>
              <w:rPr>
                <w:sz w:val="20"/>
                <w:szCs w:val="20"/>
              </w:rPr>
              <w:t>Parket</w:t>
            </w:r>
          </w:p>
        </w:tc>
      </w:tr>
      <w:tr w:rsidR="00CB574C" w14:paraId="191B964F" w14:textId="77777777">
        <w:trPr>
          <w:trHeight w:val="180"/>
          <w:jc w:val="center"/>
        </w:trPr>
        <w:tc>
          <w:tcPr>
            <w:tcW w:w="4680" w:type="dxa"/>
            <w:tcBorders>
              <w:top w:val="single" w:sz="6" w:space="0" w:color="222222"/>
              <w:left w:val="single" w:sz="6" w:space="0" w:color="222222"/>
              <w:bottom w:val="single" w:sz="6" w:space="0" w:color="222222"/>
              <w:right w:val="single" w:sz="6" w:space="0" w:color="222222"/>
            </w:tcBorders>
            <w:shd w:val="clear" w:color="auto" w:fill="D9D9D9"/>
            <w:tcMar>
              <w:top w:w="40" w:type="dxa"/>
              <w:left w:w="40" w:type="dxa"/>
              <w:bottom w:w="40" w:type="dxa"/>
              <w:right w:w="40" w:type="dxa"/>
            </w:tcMar>
            <w:vAlign w:val="center"/>
          </w:tcPr>
          <w:p w14:paraId="0F09D946" w14:textId="77777777" w:rsidR="00CB574C" w:rsidRDefault="00000000">
            <w:pPr>
              <w:widowControl w:val="0"/>
              <w:jc w:val="left"/>
              <w:rPr>
                <w:b/>
                <w:sz w:val="20"/>
                <w:szCs w:val="20"/>
              </w:rPr>
            </w:pPr>
            <w:r>
              <w:rPr>
                <w:b/>
                <w:sz w:val="20"/>
                <w:szCs w:val="20"/>
              </w:rPr>
              <w:t>Školsko igralište Anž frankopan Kosinj</w:t>
            </w:r>
          </w:p>
        </w:tc>
        <w:tc>
          <w:tcPr>
            <w:tcW w:w="13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07E0FEDE" w14:textId="77777777" w:rsidR="00CB574C" w:rsidRDefault="00000000">
            <w:pPr>
              <w:widowControl w:val="0"/>
              <w:jc w:val="center"/>
              <w:rPr>
                <w:sz w:val="20"/>
                <w:szCs w:val="20"/>
              </w:rPr>
            </w:pPr>
            <w:r>
              <w:rPr>
                <w:sz w:val="20"/>
                <w:szCs w:val="20"/>
              </w:rPr>
              <w:t>Otvoreno</w:t>
            </w:r>
          </w:p>
        </w:tc>
        <w:tc>
          <w:tcPr>
            <w:tcW w:w="16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5D9E331C" w14:textId="77777777" w:rsidR="00CB574C" w:rsidRDefault="00000000">
            <w:pPr>
              <w:widowControl w:val="0"/>
              <w:jc w:val="center"/>
              <w:rPr>
                <w:sz w:val="20"/>
                <w:szCs w:val="20"/>
              </w:rPr>
            </w:pPr>
            <w:r>
              <w:rPr>
                <w:sz w:val="20"/>
                <w:szCs w:val="20"/>
              </w:rPr>
              <w:t>Beton</w:t>
            </w:r>
          </w:p>
        </w:tc>
      </w:tr>
      <w:tr w:rsidR="00CB574C" w14:paraId="05828D63" w14:textId="77777777">
        <w:trPr>
          <w:trHeight w:val="75"/>
          <w:jc w:val="center"/>
        </w:trPr>
        <w:tc>
          <w:tcPr>
            <w:tcW w:w="4680" w:type="dxa"/>
            <w:tcBorders>
              <w:top w:val="single" w:sz="6" w:space="0" w:color="222222"/>
              <w:left w:val="single" w:sz="6" w:space="0" w:color="222222"/>
              <w:bottom w:val="single" w:sz="6" w:space="0" w:color="222222"/>
              <w:right w:val="single" w:sz="6" w:space="0" w:color="222222"/>
            </w:tcBorders>
            <w:shd w:val="clear" w:color="auto" w:fill="D9D9D9"/>
            <w:tcMar>
              <w:top w:w="40" w:type="dxa"/>
              <w:left w:w="40" w:type="dxa"/>
              <w:bottom w:w="40" w:type="dxa"/>
              <w:right w:w="40" w:type="dxa"/>
            </w:tcMar>
            <w:vAlign w:val="center"/>
          </w:tcPr>
          <w:p w14:paraId="52622612" w14:textId="77777777" w:rsidR="00CB574C" w:rsidRDefault="00000000">
            <w:pPr>
              <w:widowControl w:val="0"/>
              <w:jc w:val="left"/>
              <w:rPr>
                <w:b/>
                <w:sz w:val="20"/>
                <w:szCs w:val="20"/>
              </w:rPr>
            </w:pPr>
            <w:r>
              <w:rPr>
                <w:b/>
                <w:sz w:val="20"/>
                <w:szCs w:val="20"/>
              </w:rPr>
              <w:t>Sportska dvorana OŠ Perušić</w:t>
            </w:r>
          </w:p>
        </w:tc>
        <w:tc>
          <w:tcPr>
            <w:tcW w:w="13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1A5B646C" w14:textId="77777777" w:rsidR="00CB574C" w:rsidRDefault="00000000">
            <w:pPr>
              <w:widowControl w:val="0"/>
              <w:jc w:val="center"/>
              <w:rPr>
                <w:sz w:val="20"/>
                <w:szCs w:val="20"/>
              </w:rPr>
            </w:pPr>
            <w:r>
              <w:rPr>
                <w:sz w:val="20"/>
                <w:szCs w:val="20"/>
              </w:rPr>
              <w:t>Zatvoreno</w:t>
            </w:r>
          </w:p>
        </w:tc>
        <w:tc>
          <w:tcPr>
            <w:tcW w:w="16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3F283B95" w14:textId="77777777" w:rsidR="00CB574C" w:rsidRDefault="00000000">
            <w:pPr>
              <w:widowControl w:val="0"/>
              <w:jc w:val="center"/>
              <w:rPr>
                <w:sz w:val="20"/>
                <w:szCs w:val="20"/>
              </w:rPr>
            </w:pPr>
            <w:r>
              <w:rPr>
                <w:sz w:val="20"/>
                <w:szCs w:val="20"/>
              </w:rPr>
              <w:t>Parket</w:t>
            </w:r>
          </w:p>
        </w:tc>
      </w:tr>
      <w:tr w:rsidR="00CB574C" w14:paraId="2572205D" w14:textId="77777777">
        <w:trPr>
          <w:trHeight w:val="255"/>
          <w:jc w:val="center"/>
        </w:trPr>
        <w:tc>
          <w:tcPr>
            <w:tcW w:w="4680" w:type="dxa"/>
            <w:tcBorders>
              <w:top w:val="single" w:sz="6" w:space="0" w:color="222222"/>
              <w:left w:val="single" w:sz="6" w:space="0" w:color="222222"/>
              <w:bottom w:val="single" w:sz="6" w:space="0" w:color="222222"/>
              <w:right w:val="single" w:sz="6" w:space="0" w:color="222222"/>
            </w:tcBorders>
            <w:shd w:val="clear" w:color="auto" w:fill="D9D9D9"/>
            <w:tcMar>
              <w:top w:w="40" w:type="dxa"/>
              <w:left w:w="40" w:type="dxa"/>
              <w:bottom w:w="40" w:type="dxa"/>
              <w:right w:w="40" w:type="dxa"/>
            </w:tcMar>
            <w:vAlign w:val="center"/>
          </w:tcPr>
          <w:p w14:paraId="7C76C2A9" w14:textId="77777777" w:rsidR="00CB574C" w:rsidRDefault="00000000">
            <w:pPr>
              <w:widowControl w:val="0"/>
              <w:jc w:val="left"/>
              <w:rPr>
                <w:b/>
                <w:sz w:val="20"/>
                <w:szCs w:val="20"/>
              </w:rPr>
            </w:pPr>
            <w:r>
              <w:rPr>
                <w:b/>
                <w:sz w:val="20"/>
                <w:szCs w:val="20"/>
              </w:rPr>
              <w:t>Školska sportska dvorana OŠ kralja Tomislava Udbina</w:t>
            </w:r>
          </w:p>
        </w:tc>
        <w:tc>
          <w:tcPr>
            <w:tcW w:w="13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7316DA55" w14:textId="77777777" w:rsidR="00CB574C" w:rsidRDefault="00000000">
            <w:pPr>
              <w:widowControl w:val="0"/>
              <w:jc w:val="center"/>
              <w:rPr>
                <w:sz w:val="20"/>
                <w:szCs w:val="20"/>
              </w:rPr>
            </w:pPr>
            <w:r>
              <w:rPr>
                <w:sz w:val="20"/>
                <w:szCs w:val="20"/>
              </w:rPr>
              <w:t>Zatvoreno</w:t>
            </w:r>
          </w:p>
        </w:tc>
        <w:tc>
          <w:tcPr>
            <w:tcW w:w="165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center"/>
          </w:tcPr>
          <w:p w14:paraId="4EC2E258" w14:textId="77777777" w:rsidR="00CB574C" w:rsidRDefault="00000000">
            <w:pPr>
              <w:widowControl w:val="0"/>
              <w:jc w:val="center"/>
              <w:rPr>
                <w:sz w:val="20"/>
                <w:szCs w:val="20"/>
              </w:rPr>
            </w:pPr>
            <w:r>
              <w:rPr>
                <w:sz w:val="20"/>
                <w:szCs w:val="20"/>
              </w:rPr>
              <w:t>Parket</w:t>
            </w:r>
          </w:p>
        </w:tc>
      </w:tr>
    </w:tbl>
    <w:p w14:paraId="265053D2" w14:textId="77777777" w:rsidR="00CB574C" w:rsidRDefault="00000000">
      <w:pPr>
        <w:rPr>
          <w:i/>
          <w:sz w:val="20"/>
          <w:szCs w:val="20"/>
        </w:rPr>
      </w:pPr>
      <w:r>
        <w:rPr>
          <w:i/>
          <w:sz w:val="20"/>
          <w:szCs w:val="20"/>
        </w:rPr>
        <w:t>Izvor: Ministarstvo turizma i sporta, Informacijski Sustav u Sportu, 15.3.2022.</w:t>
      </w:r>
    </w:p>
    <w:p w14:paraId="72AC766E" w14:textId="77777777" w:rsidR="00CB574C" w:rsidRDefault="00CB574C"/>
    <w:p w14:paraId="5D483D50" w14:textId="77777777" w:rsidR="00CB574C" w:rsidRDefault="00000000">
      <w:pPr>
        <w:rPr>
          <w:b/>
          <w:i/>
        </w:rPr>
      </w:pPr>
      <w:r>
        <w:rPr>
          <w:b/>
          <w:i/>
        </w:rPr>
        <w:t>Zdravstvena infrastruktura</w:t>
      </w:r>
    </w:p>
    <w:p w14:paraId="376520DF" w14:textId="77777777" w:rsidR="00CB574C" w:rsidRDefault="00CB574C">
      <w:pPr>
        <w:rPr>
          <w:b/>
          <w:i/>
        </w:rPr>
      </w:pPr>
    </w:p>
    <w:p w14:paraId="3DAAD9B0" w14:textId="77777777" w:rsidR="00CB574C" w:rsidRDefault="00000000">
      <w:r>
        <w:t xml:space="preserve">Primarna zdravstvena zaštita Ličko-senjske županije organizirana je kroz 8 ustanova od kojih se tri nalaze u središtu Urbanog područja, Gradu Gospiću: Dom zdravlja Gospić (dvije od sedam ambulanti opće medicine nalaze se u Općini Perušić), Zavod za javno zdravstvo Ličko-senjske županije i Zavod za hitnu medicinu Ličko-senjske županije. Općina Udbina je pod područnom nadležnošću Doma zdravlja Korenica koji ne spada u obuhvat Urbanog područja koji iz istog razloga neće biti prikazan u analizi. Također, primarna zdravstvena zaštita obuhvaća i ljekarnu u Domu zdravlja Gospić i ljekarnu Perušić te one u privatnom vlasništvu. </w:t>
      </w:r>
    </w:p>
    <w:p w14:paraId="5E6E0423" w14:textId="77777777" w:rsidR="00CB574C" w:rsidRDefault="00CB574C"/>
    <w:p w14:paraId="3DA18C54" w14:textId="77777777" w:rsidR="00CB574C" w:rsidRDefault="00000000">
      <w:r>
        <w:t xml:space="preserve">Dom zdravlja Gospić primarnu zdravstvenu zaštitu obavlja kroz sljedećih 9 djelatnosti: obiteljska (opća) medicina, dentalna zdravstvena zaštita, zdravstvena zaštita žena, zdravstvena zaštita dojenčadi i predškolske djece, patronažna zdravstvena zaštita, zdravstvena njega u kući, medicina rada i sporta, ljekarnička djelatnost i sanitetski prijevoz. U 2019. godini Dom zdravlja imao je </w:t>
      </w:r>
      <w:r>
        <w:lastRenderedPageBreak/>
        <w:t>zaposleno ukupno 79 djelatnika od čega je 54 zdravstvenih i 25 nezdravstvenih djelatnika.  Tablica 9. prikazuje broj zdravstvenih djelatnika prema stručnoj spremi i zanimanju u Domu zdravlja Gospić. Jedan od izazova s kojim se Dom zdravlja susreće jest teško pronalaženje medicinskih kadrova za zamjene dok je mjesto magistra farmacije u Gospiću upražnjeno dugi niz godina.  Prema podacima Mreže javne zdravstvene službe, u djelatnosti dentalne zdravstvene zaštite postoji potreba za timom dentalne medicine na Urbanom području Gospić, točnije u općini Perušić.</w:t>
      </w:r>
    </w:p>
    <w:p w14:paraId="799155A4" w14:textId="77777777" w:rsidR="00CB574C" w:rsidRDefault="00CB574C"/>
    <w:p w14:paraId="578F80B1" w14:textId="77777777" w:rsidR="00CB574C" w:rsidRDefault="00000000">
      <w:pPr>
        <w:rPr>
          <w:i/>
          <w:sz w:val="20"/>
          <w:szCs w:val="20"/>
        </w:rPr>
      </w:pPr>
      <w:r>
        <w:rPr>
          <w:i/>
          <w:sz w:val="20"/>
          <w:szCs w:val="20"/>
        </w:rPr>
        <w:t>Tablica 9. Broj zdravstvenih djelatnika prema stručnoj spremi i zanimanju u Domu zdravlja Gospić u 2019. godini</w:t>
      </w:r>
    </w:p>
    <w:tbl>
      <w:tblPr>
        <w:tblStyle w:val="afe"/>
        <w:tblW w:w="8265" w:type="dxa"/>
        <w:jc w:val="center"/>
        <w:tblBorders>
          <w:top w:val="nil"/>
          <w:left w:val="nil"/>
          <w:bottom w:val="nil"/>
          <w:right w:val="nil"/>
          <w:insideH w:val="nil"/>
          <w:insideV w:val="nil"/>
        </w:tblBorders>
        <w:tblLayout w:type="fixed"/>
        <w:tblLook w:val="0600" w:firstRow="0" w:lastRow="0" w:firstColumn="0" w:lastColumn="0" w:noHBand="1" w:noVBand="1"/>
      </w:tblPr>
      <w:tblGrid>
        <w:gridCol w:w="2175"/>
        <w:gridCol w:w="4515"/>
        <w:gridCol w:w="1575"/>
      </w:tblGrid>
      <w:tr w:rsidR="00CB574C" w14:paraId="35ED820E" w14:textId="77777777">
        <w:trPr>
          <w:trHeight w:val="330"/>
          <w:jc w:val="center"/>
        </w:trPr>
        <w:tc>
          <w:tcPr>
            <w:tcW w:w="217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748F9EA" w14:textId="77777777" w:rsidR="00CB574C" w:rsidRDefault="00000000">
            <w:pPr>
              <w:widowControl w:val="0"/>
              <w:jc w:val="center"/>
              <w:rPr>
                <w:sz w:val="20"/>
                <w:szCs w:val="20"/>
              </w:rPr>
            </w:pPr>
            <w:r>
              <w:rPr>
                <w:b/>
                <w:color w:val="FFFFFF"/>
                <w:sz w:val="20"/>
                <w:szCs w:val="20"/>
              </w:rPr>
              <w:t>Stručna sprema</w:t>
            </w:r>
          </w:p>
        </w:tc>
        <w:tc>
          <w:tcPr>
            <w:tcW w:w="4515"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5A86A44" w14:textId="77777777" w:rsidR="00CB574C" w:rsidRDefault="00000000">
            <w:pPr>
              <w:widowControl w:val="0"/>
              <w:jc w:val="center"/>
              <w:rPr>
                <w:sz w:val="20"/>
                <w:szCs w:val="20"/>
              </w:rPr>
            </w:pPr>
            <w:r>
              <w:rPr>
                <w:b/>
                <w:color w:val="FFFFFF"/>
                <w:sz w:val="20"/>
                <w:szCs w:val="20"/>
              </w:rPr>
              <w:t>Zanimanje</w:t>
            </w:r>
          </w:p>
        </w:tc>
        <w:tc>
          <w:tcPr>
            <w:tcW w:w="1575"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9016788" w14:textId="77777777" w:rsidR="00CB574C" w:rsidRDefault="00000000">
            <w:pPr>
              <w:widowControl w:val="0"/>
              <w:jc w:val="center"/>
              <w:rPr>
                <w:sz w:val="20"/>
                <w:szCs w:val="20"/>
              </w:rPr>
            </w:pPr>
            <w:r>
              <w:rPr>
                <w:b/>
                <w:color w:val="FFFFFF"/>
                <w:sz w:val="20"/>
                <w:szCs w:val="20"/>
              </w:rPr>
              <w:t>Broj izvršitelja</w:t>
            </w:r>
          </w:p>
        </w:tc>
      </w:tr>
      <w:tr w:rsidR="00CB574C" w14:paraId="132BC9A7" w14:textId="77777777">
        <w:trPr>
          <w:trHeight w:val="75"/>
          <w:jc w:val="center"/>
        </w:trPr>
        <w:tc>
          <w:tcPr>
            <w:tcW w:w="2175" w:type="dxa"/>
            <w:vMerge w:val="restart"/>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3A32F05" w14:textId="77777777" w:rsidR="00CB574C" w:rsidRDefault="00000000">
            <w:pPr>
              <w:widowControl w:val="0"/>
              <w:jc w:val="center"/>
              <w:rPr>
                <w:b/>
                <w:sz w:val="20"/>
                <w:szCs w:val="20"/>
              </w:rPr>
            </w:pPr>
            <w:r>
              <w:rPr>
                <w:b/>
                <w:sz w:val="20"/>
                <w:szCs w:val="20"/>
              </w:rPr>
              <w:t>VSS</w:t>
            </w:r>
          </w:p>
        </w:tc>
        <w:tc>
          <w:tcPr>
            <w:tcW w:w="451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64FCE26" w14:textId="77777777" w:rsidR="00CB574C" w:rsidRDefault="00000000">
            <w:pPr>
              <w:widowControl w:val="0"/>
              <w:jc w:val="left"/>
              <w:rPr>
                <w:sz w:val="20"/>
                <w:szCs w:val="20"/>
              </w:rPr>
            </w:pPr>
            <w:r>
              <w:rPr>
                <w:sz w:val="20"/>
                <w:szCs w:val="20"/>
              </w:rPr>
              <w:t>Doktori obiteljske medicine i specijalisti</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EA4610B" w14:textId="77777777" w:rsidR="00CB574C" w:rsidRDefault="00000000">
            <w:pPr>
              <w:widowControl w:val="0"/>
              <w:jc w:val="right"/>
              <w:rPr>
                <w:sz w:val="20"/>
                <w:szCs w:val="20"/>
              </w:rPr>
            </w:pPr>
            <w:r>
              <w:rPr>
                <w:sz w:val="20"/>
                <w:szCs w:val="20"/>
              </w:rPr>
              <w:t>9</w:t>
            </w:r>
          </w:p>
        </w:tc>
      </w:tr>
      <w:tr w:rsidR="00CB574C" w14:paraId="63336F81" w14:textId="77777777">
        <w:trPr>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1E3B94D"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8488A33" w14:textId="77777777" w:rsidR="00CB574C" w:rsidRDefault="00000000">
            <w:pPr>
              <w:widowControl w:val="0"/>
              <w:jc w:val="left"/>
              <w:rPr>
                <w:sz w:val="20"/>
                <w:szCs w:val="20"/>
              </w:rPr>
            </w:pPr>
            <w:r>
              <w:rPr>
                <w:sz w:val="20"/>
                <w:szCs w:val="20"/>
              </w:rPr>
              <w:t>Doktori dentalne medicine</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1EAAE74" w14:textId="77777777" w:rsidR="00CB574C" w:rsidRDefault="00000000">
            <w:pPr>
              <w:widowControl w:val="0"/>
              <w:jc w:val="right"/>
              <w:rPr>
                <w:sz w:val="20"/>
                <w:szCs w:val="20"/>
              </w:rPr>
            </w:pPr>
            <w:r>
              <w:rPr>
                <w:sz w:val="20"/>
                <w:szCs w:val="20"/>
              </w:rPr>
              <w:t>1</w:t>
            </w:r>
          </w:p>
        </w:tc>
      </w:tr>
      <w:tr w:rsidR="00CB574C" w14:paraId="3A549684" w14:textId="77777777">
        <w:trPr>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749A020"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E90B38E" w14:textId="77777777" w:rsidR="00CB574C" w:rsidRDefault="00000000">
            <w:pPr>
              <w:widowControl w:val="0"/>
              <w:jc w:val="left"/>
              <w:rPr>
                <w:sz w:val="20"/>
                <w:szCs w:val="20"/>
              </w:rPr>
            </w:pPr>
            <w:r>
              <w:rPr>
                <w:sz w:val="20"/>
                <w:szCs w:val="20"/>
              </w:rPr>
              <w:t>Specijalisti pedijatrije</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04536D0" w14:textId="77777777" w:rsidR="00CB574C" w:rsidRDefault="00000000">
            <w:pPr>
              <w:widowControl w:val="0"/>
              <w:jc w:val="right"/>
              <w:rPr>
                <w:sz w:val="20"/>
                <w:szCs w:val="20"/>
              </w:rPr>
            </w:pPr>
            <w:r>
              <w:rPr>
                <w:sz w:val="20"/>
                <w:szCs w:val="20"/>
              </w:rPr>
              <w:t>4</w:t>
            </w:r>
          </w:p>
        </w:tc>
      </w:tr>
      <w:tr w:rsidR="00CB574C" w14:paraId="217B7353" w14:textId="77777777">
        <w:trPr>
          <w:trHeight w:val="150"/>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A1F0E55"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475BE8C" w14:textId="77777777" w:rsidR="00CB574C" w:rsidRDefault="00000000">
            <w:pPr>
              <w:widowControl w:val="0"/>
              <w:jc w:val="left"/>
              <w:rPr>
                <w:sz w:val="20"/>
                <w:szCs w:val="20"/>
              </w:rPr>
            </w:pPr>
            <w:r>
              <w:rPr>
                <w:sz w:val="20"/>
                <w:szCs w:val="20"/>
              </w:rPr>
              <w:t>Specijalisti ginekologije i opstetricije</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41C01BC" w14:textId="77777777" w:rsidR="00CB574C" w:rsidRDefault="00000000">
            <w:pPr>
              <w:widowControl w:val="0"/>
              <w:jc w:val="right"/>
              <w:rPr>
                <w:sz w:val="20"/>
                <w:szCs w:val="20"/>
              </w:rPr>
            </w:pPr>
            <w:r>
              <w:rPr>
                <w:sz w:val="20"/>
                <w:szCs w:val="20"/>
              </w:rPr>
              <w:t>1</w:t>
            </w:r>
          </w:p>
        </w:tc>
      </w:tr>
      <w:tr w:rsidR="00CB574C" w14:paraId="70890AF9" w14:textId="77777777">
        <w:trPr>
          <w:trHeight w:val="135"/>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803EB74"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96C92BC" w14:textId="77777777" w:rsidR="00CB574C" w:rsidRDefault="00000000">
            <w:pPr>
              <w:widowControl w:val="0"/>
              <w:jc w:val="left"/>
              <w:rPr>
                <w:sz w:val="20"/>
                <w:szCs w:val="20"/>
              </w:rPr>
            </w:pPr>
            <w:r>
              <w:rPr>
                <w:sz w:val="20"/>
                <w:szCs w:val="20"/>
              </w:rPr>
              <w:t>Specijalizanti ginekologije i opstetricije</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5462F16" w14:textId="77777777" w:rsidR="00CB574C" w:rsidRDefault="00000000">
            <w:pPr>
              <w:widowControl w:val="0"/>
              <w:jc w:val="right"/>
              <w:rPr>
                <w:sz w:val="20"/>
                <w:szCs w:val="20"/>
              </w:rPr>
            </w:pPr>
            <w:r>
              <w:rPr>
                <w:sz w:val="20"/>
                <w:szCs w:val="20"/>
              </w:rPr>
              <w:t>1</w:t>
            </w:r>
          </w:p>
        </w:tc>
      </w:tr>
      <w:tr w:rsidR="00CB574C" w14:paraId="37635DB3" w14:textId="77777777">
        <w:trPr>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476E433"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01D482C" w14:textId="77777777" w:rsidR="00CB574C" w:rsidRDefault="00000000">
            <w:pPr>
              <w:widowControl w:val="0"/>
              <w:jc w:val="left"/>
              <w:rPr>
                <w:sz w:val="20"/>
                <w:szCs w:val="20"/>
              </w:rPr>
            </w:pPr>
            <w:r>
              <w:rPr>
                <w:sz w:val="20"/>
                <w:szCs w:val="20"/>
              </w:rPr>
              <w:t>Specijalisti medicine rada i sporta</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E66C369" w14:textId="77777777" w:rsidR="00CB574C" w:rsidRDefault="00000000">
            <w:pPr>
              <w:widowControl w:val="0"/>
              <w:jc w:val="right"/>
              <w:rPr>
                <w:sz w:val="20"/>
                <w:szCs w:val="20"/>
              </w:rPr>
            </w:pPr>
            <w:r>
              <w:rPr>
                <w:sz w:val="20"/>
                <w:szCs w:val="20"/>
              </w:rPr>
              <w:t>1</w:t>
            </w:r>
          </w:p>
        </w:tc>
      </w:tr>
      <w:tr w:rsidR="00CB574C" w14:paraId="4EB0ED07" w14:textId="77777777">
        <w:trPr>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A0E6B99"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642C90A" w14:textId="77777777" w:rsidR="00CB574C" w:rsidRDefault="00000000">
            <w:pPr>
              <w:widowControl w:val="0"/>
              <w:jc w:val="left"/>
              <w:rPr>
                <w:sz w:val="20"/>
                <w:szCs w:val="20"/>
              </w:rPr>
            </w:pPr>
            <w:r>
              <w:rPr>
                <w:sz w:val="20"/>
                <w:szCs w:val="20"/>
              </w:rPr>
              <w:t>Magistri farmacije</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B27533C" w14:textId="77777777" w:rsidR="00CB574C" w:rsidRDefault="00000000">
            <w:pPr>
              <w:widowControl w:val="0"/>
              <w:jc w:val="right"/>
              <w:rPr>
                <w:sz w:val="20"/>
                <w:szCs w:val="20"/>
              </w:rPr>
            </w:pPr>
            <w:r>
              <w:rPr>
                <w:sz w:val="20"/>
                <w:szCs w:val="20"/>
              </w:rPr>
              <w:t>2</w:t>
            </w:r>
          </w:p>
        </w:tc>
      </w:tr>
      <w:tr w:rsidR="00CB574C" w14:paraId="6D87D2CC" w14:textId="77777777">
        <w:trPr>
          <w:jc w:val="center"/>
        </w:trPr>
        <w:tc>
          <w:tcPr>
            <w:tcW w:w="21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4820346" w14:textId="77777777" w:rsidR="00CB574C" w:rsidRDefault="00000000">
            <w:pPr>
              <w:widowControl w:val="0"/>
              <w:jc w:val="center"/>
              <w:rPr>
                <w:sz w:val="20"/>
                <w:szCs w:val="20"/>
              </w:rPr>
            </w:pPr>
            <w:r>
              <w:rPr>
                <w:b/>
                <w:sz w:val="20"/>
                <w:szCs w:val="20"/>
              </w:rPr>
              <w:t>VSŠ</w:t>
            </w: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AC49D8D" w14:textId="77777777" w:rsidR="00CB574C" w:rsidRDefault="00000000">
            <w:pPr>
              <w:widowControl w:val="0"/>
              <w:jc w:val="left"/>
              <w:rPr>
                <w:sz w:val="20"/>
                <w:szCs w:val="20"/>
              </w:rPr>
            </w:pPr>
            <w:r>
              <w:rPr>
                <w:sz w:val="20"/>
                <w:szCs w:val="20"/>
              </w:rPr>
              <w:t>Prvostupnik sestrinstva/medicinska sestra/tehničar</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3DCED49" w14:textId="77777777" w:rsidR="00CB574C" w:rsidRDefault="00000000">
            <w:pPr>
              <w:widowControl w:val="0"/>
              <w:jc w:val="right"/>
              <w:rPr>
                <w:sz w:val="20"/>
                <w:szCs w:val="20"/>
              </w:rPr>
            </w:pPr>
            <w:r>
              <w:rPr>
                <w:sz w:val="20"/>
                <w:szCs w:val="20"/>
              </w:rPr>
              <w:t>4</w:t>
            </w:r>
          </w:p>
        </w:tc>
      </w:tr>
      <w:tr w:rsidR="00CB574C" w14:paraId="27AB6E27" w14:textId="77777777">
        <w:trPr>
          <w:jc w:val="center"/>
        </w:trPr>
        <w:tc>
          <w:tcPr>
            <w:tcW w:w="2175" w:type="dxa"/>
            <w:vMerge w:val="restart"/>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EAECEAE" w14:textId="77777777" w:rsidR="00CB574C" w:rsidRDefault="00000000">
            <w:pPr>
              <w:widowControl w:val="0"/>
              <w:jc w:val="center"/>
              <w:rPr>
                <w:b/>
                <w:sz w:val="20"/>
                <w:szCs w:val="20"/>
              </w:rPr>
            </w:pPr>
            <w:r>
              <w:rPr>
                <w:b/>
                <w:sz w:val="20"/>
                <w:szCs w:val="20"/>
              </w:rPr>
              <w:t>SSS</w:t>
            </w: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33B9258" w14:textId="77777777" w:rsidR="00CB574C" w:rsidRDefault="00000000">
            <w:pPr>
              <w:widowControl w:val="0"/>
              <w:jc w:val="left"/>
              <w:rPr>
                <w:sz w:val="20"/>
                <w:szCs w:val="20"/>
              </w:rPr>
            </w:pPr>
            <w:r>
              <w:rPr>
                <w:sz w:val="20"/>
                <w:szCs w:val="20"/>
              </w:rPr>
              <w:t>Medicinske sestre/tehničari</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F6A2F74" w14:textId="77777777" w:rsidR="00CB574C" w:rsidRDefault="00000000">
            <w:pPr>
              <w:widowControl w:val="0"/>
              <w:jc w:val="right"/>
              <w:rPr>
                <w:sz w:val="20"/>
                <w:szCs w:val="20"/>
              </w:rPr>
            </w:pPr>
            <w:r>
              <w:rPr>
                <w:sz w:val="20"/>
                <w:szCs w:val="20"/>
              </w:rPr>
              <w:t>21</w:t>
            </w:r>
          </w:p>
        </w:tc>
      </w:tr>
      <w:tr w:rsidR="00CB574C" w14:paraId="1D86D024" w14:textId="77777777">
        <w:trPr>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6AD8F21"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B58D155" w14:textId="77777777" w:rsidR="00CB574C" w:rsidRDefault="00000000">
            <w:pPr>
              <w:widowControl w:val="0"/>
              <w:jc w:val="left"/>
              <w:rPr>
                <w:sz w:val="20"/>
                <w:szCs w:val="20"/>
              </w:rPr>
            </w:pPr>
            <w:r>
              <w:rPr>
                <w:sz w:val="20"/>
                <w:szCs w:val="20"/>
              </w:rPr>
              <w:t>Dentalni asistenti/medicinske sestre/tehničari</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9639CE6" w14:textId="77777777" w:rsidR="00CB574C" w:rsidRDefault="00000000">
            <w:pPr>
              <w:widowControl w:val="0"/>
              <w:jc w:val="right"/>
              <w:rPr>
                <w:sz w:val="20"/>
                <w:szCs w:val="20"/>
              </w:rPr>
            </w:pPr>
            <w:r>
              <w:rPr>
                <w:sz w:val="20"/>
                <w:szCs w:val="20"/>
              </w:rPr>
              <w:t>4</w:t>
            </w:r>
          </w:p>
        </w:tc>
      </w:tr>
      <w:tr w:rsidR="00CB574C" w14:paraId="3F20AE48" w14:textId="77777777">
        <w:trPr>
          <w:jc w:val="center"/>
        </w:trPr>
        <w:tc>
          <w:tcPr>
            <w:tcW w:w="2175"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7EBAB7A" w14:textId="77777777" w:rsidR="00CB574C" w:rsidRDefault="00CB574C">
            <w:pPr>
              <w:widowControl w:val="0"/>
              <w:pBdr>
                <w:top w:val="nil"/>
                <w:left w:val="nil"/>
                <w:bottom w:val="nil"/>
                <w:right w:val="nil"/>
                <w:between w:val="nil"/>
              </w:pBdr>
              <w:spacing w:line="276" w:lineRule="auto"/>
              <w:jc w:val="left"/>
              <w:rPr>
                <w:sz w:val="20"/>
                <w:szCs w:val="20"/>
              </w:rPr>
            </w:pPr>
          </w:p>
        </w:tc>
        <w:tc>
          <w:tcPr>
            <w:tcW w:w="4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71E3C38" w14:textId="77777777" w:rsidR="00CB574C" w:rsidRDefault="00000000">
            <w:pPr>
              <w:widowControl w:val="0"/>
              <w:jc w:val="left"/>
              <w:rPr>
                <w:sz w:val="20"/>
                <w:szCs w:val="20"/>
              </w:rPr>
            </w:pPr>
            <w:r>
              <w:rPr>
                <w:sz w:val="20"/>
                <w:szCs w:val="20"/>
              </w:rPr>
              <w:t>Farmaceutski tehničari</w:t>
            </w:r>
          </w:p>
        </w:tc>
        <w:tc>
          <w:tcPr>
            <w:tcW w:w="15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DF8DC1A" w14:textId="77777777" w:rsidR="00CB574C" w:rsidRDefault="00000000">
            <w:pPr>
              <w:widowControl w:val="0"/>
              <w:jc w:val="right"/>
              <w:rPr>
                <w:sz w:val="20"/>
                <w:szCs w:val="20"/>
              </w:rPr>
            </w:pPr>
            <w:r>
              <w:rPr>
                <w:sz w:val="20"/>
                <w:szCs w:val="20"/>
              </w:rPr>
              <w:t>3</w:t>
            </w:r>
          </w:p>
        </w:tc>
      </w:tr>
      <w:tr w:rsidR="00CB574C" w14:paraId="34B92423" w14:textId="77777777">
        <w:trPr>
          <w:jc w:val="center"/>
        </w:trPr>
        <w:tc>
          <w:tcPr>
            <w:tcW w:w="6690" w:type="dxa"/>
            <w:gridSpan w:val="2"/>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63CADC04" w14:textId="77777777" w:rsidR="00CB574C" w:rsidRDefault="00000000">
            <w:pPr>
              <w:widowControl w:val="0"/>
              <w:jc w:val="left"/>
              <w:rPr>
                <w:b/>
                <w:sz w:val="20"/>
                <w:szCs w:val="20"/>
              </w:rPr>
            </w:pPr>
            <w:r>
              <w:rPr>
                <w:b/>
                <w:sz w:val="20"/>
                <w:szCs w:val="20"/>
              </w:rPr>
              <w:t>Ukupno</w:t>
            </w:r>
          </w:p>
        </w:tc>
        <w:tc>
          <w:tcPr>
            <w:tcW w:w="1575"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786779D0" w14:textId="77777777" w:rsidR="00CB574C" w:rsidRDefault="00000000">
            <w:pPr>
              <w:widowControl w:val="0"/>
              <w:jc w:val="right"/>
              <w:rPr>
                <w:b/>
                <w:sz w:val="20"/>
                <w:szCs w:val="20"/>
              </w:rPr>
            </w:pPr>
            <w:r>
              <w:rPr>
                <w:b/>
                <w:sz w:val="20"/>
                <w:szCs w:val="20"/>
              </w:rPr>
              <w:t>54</w:t>
            </w:r>
          </w:p>
        </w:tc>
      </w:tr>
    </w:tbl>
    <w:p w14:paraId="3DAC2B0E" w14:textId="77777777" w:rsidR="00CB574C" w:rsidRDefault="00000000">
      <w:pPr>
        <w:rPr>
          <w:i/>
          <w:sz w:val="20"/>
          <w:szCs w:val="20"/>
        </w:rPr>
      </w:pPr>
      <w:r>
        <w:rPr>
          <w:i/>
          <w:sz w:val="20"/>
          <w:szCs w:val="20"/>
        </w:rPr>
        <w:t>Izvor: Izvješće o radu i financijskom poslovanju Doma zdravlja Gospić za 2019. godinu</w:t>
      </w:r>
    </w:p>
    <w:p w14:paraId="10FC97D9" w14:textId="77777777" w:rsidR="00CB574C" w:rsidRDefault="00CB574C">
      <w:pPr>
        <w:rPr>
          <w:sz w:val="20"/>
          <w:szCs w:val="20"/>
        </w:rPr>
      </w:pPr>
    </w:p>
    <w:p w14:paraId="455A188E" w14:textId="77777777" w:rsidR="00CB574C" w:rsidRDefault="00000000">
      <w:r>
        <w:t xml:space="preserve">Zavod za javno zdravstvo Ličko-senjske županije obavlja djelatnosti epidemiologije zaraznih bolesti te kroničkih nezaraznih bolesti, javnog zdravstva, promicanja zdravlja, zdravstvene ekologije, mikrobiologije, školske i adolescentne medicine, mentalnog zdravlja i prevencije ovisnosti na području Ličko-senjske županije. Zavod je organiziran kroz sljedeće organizacijske jedinice: Odjel za ravnateljstvo, opće i zajedničke poslove, Odjel za epidemiologiju, Odjel za mikrobiologiju, Odjel za zdravstvenu ekologiju, Odjel za školsku medicinu, Odjel za javno zdravstvo, organizirano promicanje zdravlja, prevenciju ovisnosti i zaštitu mentalnog zdravlja. U 2019. godini status ugovorene djelatnosti s HZZO-om imalo je 6 timova. Od ukupno 29 djelatnika Zavoda 17 je zdravstvenih djelatnika te 12 nezdravstvenih djelatnika. Potreba Zavoda ogleda se u nedostatku liječnika specijalista. </w:t>
      </w:r>
    </w:p>
    <w:p w14:paraId="2C6CC652" w14:textId="77777777" w:rsidR="00CB574C" w:rsidRDefault="00CB574C"/>
    <w:p w14:paraId="6400FD3F" w14:textId="77777777" w:rsidR="00CB574C" w:rsidRDefault="00000000">
      <w:r>
        <w:t xml:space="preserve">Zavod za hitnu medicinu Ličko-senjske županije službeno je počeo s radom 2012. godine. Sjedište zavoda nalazi se u prostoru Opće bolnice Gospić. U Zavodu je u 2019. godini bilo zaposleno ukupno 126 radnika - 80 zdravstvenih, 46 nezdravstvenih od čega je 36 profesionalnih vozača. Od 80 zdravstvenih djelatnika 16 je doktora i 64 prvostupnika sestrinstva i medicinskih sestara/tehničara. Ukupan broj intervencija u 2019. godini bio je 6.304, a pod intervencijom se podrazumijeva izlazak timova hitne medicinske službe na teren po pozivu. Ukupan broj pregledanih pacijenata iznosio je 6.656 od čega je 1.806 pacijenata pregledano u Gospiću (sjedištu Zavoda). Potrebe zavoda za hitnu medicinu najviše su izražene kroz nedostatak zdravstvenih djelatnika, posebice liječnika. Jedna od </w:t>
      </w:r>
      <w:r>
        <w:lastRenderedPageBreak/>
        <w:t>potreba izražena je kroz neučinkovitost funkcionalnosti prostora za smještaj djelatnika hitne medicine  i nužne opreme za rad.</w:t>
      </w:r>
    </w:p>
    <w:p w14:paraId="15004257" w14:textId="77777777" w:rsidR="00CB574C" w:rsidRDefault="00CB574C"/>
    <w:p w14:paraId="45FDBF06" w14:textId="77777777" w:rsidR="00CB574C" w:rsidRDefault="00000000">
      <w:pPr>
        <w:rPr>
          <w:highlight w:val="white"/>
        </w:rPr>
      </w:pPr>
      <w:r>
        <w:rPr>
          <w:highlight w:val="white"/>
        </w:rPr>
        <w:t>Sekundarna zdravstvena zaštita organizirana je kroz rad Opće bolnice Gospić. Opća bolnica Gospić u 2019. godini imala je zaposleno 232 djelatnika, od čega je 179 zdravstvenih i 52 nezdravstvenih djelatnika. Djelatnost Opće bolnice Gospić organizirana je tako da pruža zdravstvene usluge u stacionarnoj i specijalističko-konzilijarnoj zdravstvenoj zaštiti, a od 2007. godine u sklopu poliklinike ugovorena je i organizirana dnevna bolnica za pojedine djelatnosti. Opća bolnica Gospić u 2019. godini imala je 69 akutnih kreveta o čemu detaljnije govori tablica niže.</w:t>
      </w:r>
    </w:p>
    <w:p w14:paraId="32962498" w14:textId="77777777" w:rsidR="00CB574C" w:rsidRDefault="00CB574C">
      <w:pPr>
        <w:rPr>
          <w:sz w:val="20"/>
          <w:szCs w:val="20"/>
          <w:highlight w:val="white"/>
        </w:rPr>
      </w:pPr>
    </w:p>
    <w:p w14:paraId="4506A5C6" w14:textId="77777777" w:rsidR="00CB574C" w:rsidRDefault="00000000">
      <w:pPr>
        <w:rPr>
          <w:i/>
          <w:sz w:val="20"/>
          <w:szCs w:val="20"/>
          <w:highlight w:val="white"/>
        </w:rPr>
      </w:pPr>
      <w:r>
        <w:rPr>
          <w:i/>
          <w:sz w:val="20"/>
          <w:szCs w:val="20"/>
          <w:highlight w:val="white"/>
        </w:rPr>
        <w:t>Tablica 10. Broj kreveta prema namjeni i odjelima u Općoj bolnici Gospić</w:t>
      </w:r>
    </w:p>
    <w:tbl>
      <w:tblPr>
        <w:tblStyle w:val="aff"/>
        <w:tblW w:w="8190" w:type="dxa"/>
        <w:jc w:val="center"/>
        <w:tblBorders>
          <w:top w:val="nil"/>
          <w:left w:val="nil"/>
          <w:bottom w:val="nil"/>
          <w:right w:val="nil"/>
          <w:insideH w:val="nil"/>
          <w:insideV w:val="nil"/>
        </w:tblBorders>
        <w:tblLayout w:type="fixed"/>
        <w:tblLook w:val="0600" w:firstRow="0" w:lastRow="0" w:firstColumn="0" w:lastColumn="0" w:noHBand="1" w:noVBand="1"/>
      </w:tblPr>
      <w:tblGrid>
        <w:gridCol w:w="2475"/>
        <w:gridCol w:w="2040"/>
        <w:gridCol w:w="3675"/>
      </w:tblGrid>
      <w:tr w:rsidR="00CB574C" w14:paraId="76DB89AA" w14:textId="77777777">
        <w:trPr>
          <w:trHeight w:val="570"/>
          <w:jc w:val="center"/>
        </w:trPr>
        <w:tc>
          <w:tcPr>
            <w:tcW w:w="247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B126C81" w14:textId="77777777" w:rsidR="00CB574C" w:rsidRDefault="00000000">
            <w:pPr>
              <w:widowControl w:val="0"/>
              <w:jc w:val="center"/>
              <w:rPr>
                <w:color w:val="FCFDFD"/>
                <w:sz w:val="20"/>
                <w:szCs w:val="20"/>
              </w:rPr>
            </w:pPr>
            <w:r>
              <w:rPr>
                <w:b/>
                <w:color w:val="FCFDFD"/>
                <w:sz w:val="20"/>
                <w:szCs w:val="20"/>
              </w:rPr>
              <w:t>Naziv djelatnosti</w:t>
            </w:r>
          </w:p>
        </w:tc>
        <w:tc>
          <w:tcPr>
            <w:tcW w:w="204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CD966F4" w14:textId="77777777" w:rsidR="00CB574C" w:rsidRDefault="00000000">
            <w:pPr>
              <w:widowControl w:val="0"/>
              <w:jc w:val="center"/>
              <w:rPr>
                <w:color w:val="FCFDFD"/>
                <w:sz w:val="20"/>
                <w:szCs w:val="20"/>
              </w:rPr>
            </w:pPr>
            <w:r>
              <w:rPr>
                <w:b/>
                <w:color w:val="FCFDFD"/>
                <w:sz w:val="20"/>
                <w:szCs w:val="20"/>
              </w:rPr>
              <w:t>Broj akutnih kreveta</w:t>
            </w:r>
          </w:p>
        </w:tc>
        <w:tc>
          <w:tcPr>
            <w:tcW w:w="3675"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B4F9388" w14:textId="77777777" w:rsidR="00CB574C" w:rsidRDefault="00000000">
            <w:pPr>
              <w:widowControl w:val="0"/>
              <w:jc w:val="center"/>
              <w:rPr>
                <w:color w:val="FCFDFD"/>
                <w:sz w:val="20"/>
                <w:szCs w:val="20"/>
              </w:rPr>
            </w:pPr>
            <w:r>
              <w:rPr>
                <w:b/>
                <w:color w:val="FCFDFD"/>
                <w:sz w:val="20"/>
                <w:szCs w:val="20"/>
              </w:rPr>
              <w:t>Broj kreveta za produženo, dugotrajno i kronično liječenje te palijativnu skrb</w:t>
            </w:r>
          </w:p>
        </w:tc>
      </w:tr>
      <w:tr w:rsidR="00CB574C" w14:paraId="35C3FFE2" w14:textId="77777777">
        <w:trPr>
          <w:jc w:val="center"/>
        </w:trPr>
        <w:tc>
          <w:tcPr>
            <w:tcW w:w="24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5F3D46FA" w14:textId="77777777" w:rsidR="00CB574C" w:rsidRDefault="00000000">
            <w:pPr>
              <w:widowControl w:val="0"/>
              <w:jc w:val="center"/>
              <w:rPr>
                <w:b/>
                <w:sz w:val="20"/>
                <w:szCs w:val="20"/>
              </w:rPr>
            </w:pPr>
            <w:r>
              <w:rPr>
                <w:b/>
                <w:sz w:val="20"/>
                <w:szCs w:val="20"/>
              </w:rPr>
              <w:t>Interna medicina</w:t>
            </w:r>
          </w:p>
        </w:tc>
        <w:tc>
          <w:tcPr>
            <w:tcW w:w="20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CD8C75A" w14:textId="77777777" w:rsidR="00CB574C" w:rsidRDefault="00000000">
            <w:pPr>
              <w:widowControl w:val="0"/>
              <w:jc w:val="center"/>
              <w:rPr>
                <w:sz w:val="20"/>
                <w:szCs w:val="20"/>
              </w:rPr>
            </w:pPr>
            <w:r>
              <w:rPr>
                <w:sz w:val="20"/>
                <w:szCs w:val="20"/>
              </w:rPr>
              <w:t>26</w:t>
            </w:r>
          </w:p>
        </w:tc>
        <w:tc>
          <w:tcPr>
            <w:tcW w:w="36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3649C11" w14:textId="77777777" w:rsidR="00CB574C" w:rsidRDefault="00000000">
            <w:pPr>
              <w:widowControl w:val="0"/>
              <w:jc w:val="center"/>
              <w:rPr>
                <w:sz w:val="20"/>
                <w:szCs w:val="20"/>
              </w:rPr>
            </w:pPr>
            <w:r>
              <w:rPr>
                <w:sz w:val="20"/>
                <w:szCs w:val="20"/>
              </w:rPr>
              <w:t>3</w:t>
            </w:r>
          </w:p>
        </w:tc>
      </w:tr>
      <w:tr w:rsidR="00CB574C" w14:paraId="471B08AB" w14:textId="77777777">
        <w:trPr>
          <w:jc w:val="center"/>
        </w:trPr>
        <w:tc>
          <w:tcPr>
            <w:tcW w:w="24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3B3C546C" w14:textId="77777777" w:rsidR="00CB574C" w:rsidRDefault="00000000">
            <w:pPr>
              <w:widowControl w:val="0"/>
              <w:jc w:val="center"/>
              <w:rPr>
                <w:b/>
                <w:sz w:val="20"/>
                <w:szCs w:val="20"/>
              </w:rPr>
            </w:pPr>
            <w:r>
              <w:rPr>
                <w:b/>
                <w:sz w:val="20"/>
                <w:szCs w:val="20"/>
              </w:rPr>
              <w:t>Pedijatrija</w:t>
            </w:r>
          </w:p>
        </w:tc>
        <w:tc>
          <w:tcPr>
            <w:tcW w:w="20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47F8C7A" w14:textId="77777777" w:rsidR="00CB574C" w:rsidRDefault="00000000">
            <w:pPr>
              <w:widowControl w:val="0"/>
              <w:jc w:val="center"/>
              <w:rPr>
                <w:sz w:val="20"/>
                <w:szCs w:val="20"/>
              </w:rPr>
            </w:pPr>
            <w:r>
              <w:rPr>
                <w:sz w:val="20"/>
                <w:szCs w:val="20"/>
              </w:rPr>
              <w:t>8</w:t>
            </w:r>
          </w:p>
        </w:tc>
        <w:tc>
          <w:tcPr>
            <w:tcW w:w="36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C3CE49B" w14:textId="77777777" w:rsidR="00CB574C" w:rsidRDefault="00000000">
            <w:pPr>
              <w:widowControl w:val="0"/>
              <w:jc w:val="center"/>
              <w:rPr>
                <w:sz w:val="20"/>
                <w:szCs w:val="20"/>
              </w:rPr>
            </w:pPr>
            <w:r>
              <w:rPr>
                <w:sz w:val="20"/>
                <w:szCs w:val="20"/>
              </w:rPr>
              <w:t>0</w:t>
            </w:r>
          </w:p>
        </w:tc>
      </w:tr>
      <w:tr w:rsidR="00CB574C" w14:paraId="686C8E24" w14:textId="77777777">
        <w:trPr>
          <w:jc w:val="center"/>
        </w:trPr>
        <w:tc>
          <w:tcPr>
            <w:tcW w:w="24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7328536C" w14:textId="77777777" w:rsidR="00CB574C" w:rsidRDefault="00000000">
            <w:pPr>
              <w:widowControl w:val="0"/>
              <w:jc w:val="center"/>
              <w:rPr>
                <w:b/>
                <w:sz w:val="20"/>
                <w:szCs w:val="20"/>
              </w:rPr>
            </w:pPr>
            <w:r>
              <w:rPr>
                <w:b/>
                <w:sz w:val="20"/>
                <w:szCs w:val="20"/>
              </w:rPr>
              <w:t>Ginekologija i opstetricija</w:t>
            </w:r>
          </w:p>
        </w:tc>
        <w:tc>
          <w:tcPr>
            <w:tcW w:w="20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D154520" w14:textId="77777777" w:rsidR="00CB574C" w:rsidRDefault="00000000">
            <w:pPr>
              <w:widowControl w:val="0"/>
              <w:jc w:val="center"/>
              <w:rPr>
                <w:sz w:val="20"/>
                <w:szCs w:val="20"/>
              </w:rPr>
            </w:pPr>
            <w:r>
              <w:rPr>
                <w:sz w:val="20"/>
                <w:szCs w:val="20"/>
              </w:rPr>
              <w:t>13</w:t>
            </w:r>
          </w:p>
        </w:tc>
        <w:tc>
          <w:tcPr>
            <w:tcW w:w="36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409D63B" w14:textId="77777777" w:rsidR="00CB574C" w:rsidRDefault="00000000">
            <w:pPr>
              <w:widowControl w:val="0"/>
              <w:jc w:val="center"/>
              <w:rPr>
                <w:sz w:val="20"/>
                <w:szCs w:val="20"/>
              </w:rPr>
            </w:pPr>
            <w:r>
              <w:rPr>
                <w:sz w:val="20"/>
                <w:szCs w:val="20"/>
              </w:rPr>
              <w:t>1</w:t>
            </w:r>
          </w:p>
        </w:tc>
      </w:tr>
      <w:tr w:rsidR="00CB574C" w14:paraId="483AECDF" w14:textId="77777777">
        <w:trPr>
          <w:trHeight w:val="330"/>
          <w:jc w:val="center"/>
        </w:trPr>
        <w:tc>
          <w:tcPr>
            <w:tcW w:w="24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795ECD2" w14:textId="77777777" w:rsidR="00CB574C" w:rsidRDefault="00000000">
            <w:pPr>
              <w:widowControl w:val="0"/>
              <w:jc w:val="center"/>
              <w:rPr>
                <w:b/>
                <w:sz w:val="20"/>
                <w:szCs w:val="20"/>
              </w:rPr>
            </w:pPr>
            <w:r>
              <w:rPr>
                <w:b/>
                <w:sz w:val="20"/>
                <w:szCs w:val="20"/>
              </w:rPr>
              <w:t>Opća kirurgija</w:t>
            </w:r>
          </w:p>
        </w:tc>
        <w:tc>
          <w:tcPr>
            <w:tcW w:w="20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DAB03CA" w14:textId="77777777" w:rsidR="00CB574C" w:rsidRDefault="00000000">
            <w:pPr>
              <w:widowControl w:val="0"/>
              <w:jc w:val="center"/>
              <w:rPr>
                <w:sz w:val="20"/>
                <w:szCs w:val="20"/>
              </w:rPr>
            </w:pPr>
            <w:r>
              <w:rPr>
                <w:sz w:val="20"/>
                <w:szCs w:val="20"/>
              </w:rPr>
              <w:t>22</w:t>
            </w:r>
          </w:p>
        </w:tc>
        <w:tc>
          <w:tcPr>
            <w:tcW w:w="36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4BD2B81" w14:textId="77777777" w:rsidR="00CB574C" w:rsidRDefault="00000000">
            <w:pPr>
              <w:widowControl w:val="0"/>
              <w:jc w:val="center"/>
              <w:rPr>
                <w:sz w:val="20"/>
                <w:szCs w:val="20"/>
              </w:rPr>
            </w:pPr>
            <w:r>
              <w:rPr>
                <w:sz w:val="20"/>
                <w:szCs w:val="20"/>
              </w:rPr>
              <w:t>3</w:t>
            </w:r>
          </w:p>
        </w:tc>
      </w:tr>
      <w:tr w:rsidR="00CB574C" w14:paraId="76F7A426" w14:textId="77777777">
        <w:trPr>
          <w:trHeight w:val="330"/>
          <w:jc w:val="center"/>
        </w:trPr>
        <w:tc>
          <w:tcPr>
            <w:tcW w:w="24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179E0E44" w14:textId="77777777" w:rsidR="00CB574C" w:rsidRDefault="00000000">
            <w:pPr>
              <w:widowControl w:val="0"/>
              <w:jc w:val="center"/>
              <w:rPr>
                <w:b/>
                <w:sz w:val="20"/>
                <w:szCs w:val="20"/>
              </w:rPr>
            </w:pPr>
            <w:r>
              <w:rPr>
                <w:b/>
                <w:sz w:val="20"/>
                <w:szCs w:val="20"/>
              </w:rPr>
              <w:t>Palijativna skrb</w:t>
            </w:r>
          </w:p>
        </w:tc>
        <w:tc>
          <w:tcPr>
            <w:tcW w:w="20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59605B8" w14:textId="77777777" w:rsidR="00CB574C" w:rsidRDefault="00000000">
            <w:pPr>
              <w:widowControl w:val="0"/>
              <w:jc w:val="center"/>
              <w:rPr>
                <w:sz w:val="20"/>
                <w:szCs w:val="20"/>
              </w:rPr>
            </w:pPr>
            <w:r>
              <w:rPr>
                <w:sz w:val="20"/>
                <w:szCs w:val="20"/>
              </w:rPr>
              <w:t>0</w:t>
            </w:r>
          </w:p>
        </w:tc>
        <w:tc>
          <w:tcPr>
            <w:tcW w:w="36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7663478" w14:textId="77777777" w:rsidR="00CB574C" w:rsidRDefault="00000000">
            <w:pPr>
              <w:widowControl w:val="0"/>
              <w:jc w:val="center"/>
              <w:rPr>
                <w:sz w:val="20"/>
                <w:szCs w:val="20"/>
              </w:rPr>
            </w:pPr>
            <w:r>
              <w:rPr>
                <w:sz w:val="20"/>
                <w:szCs w:val="20"/>
              </w:rPr>
              <w:t>2</w:t>
            </w:r>
          </w:p>
        </w:tc>
      </w:tr>
      <w:tr w:rsidR="00CB574C" w14:paraId="3BAC424E" w14:textId="77777777">
        <w:trPr>
          <w:trHeight w:val="330"/>
          <w:jc w:val="center"/>
        </w:trPr>
        <w:tc>
          <w:tcPr>
            <w:tcW w:w="247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15614DBA" w14:textId="77777777" w:rsidR="00CB574C" w:rsidRDefault="00000000">
            <w:pPr>
              <w:widowControl w:val="0"/>
              <w:jc w:val="left"/>
              <w:rPr>
                <w:sz w:val="20"/>
                <w:szCs w:val="20"/>
              </w:rPr>
            </w:pPr>
            <w:r>
              <w:rPr>
                <w:b/>
                <w:sz w:val="20"/>
                <w:szCs w:val="20"/>
              </w:rPr>
              <w:t>Ukupno</w:t>
            </w:r>
          </w:p>
        </w:tc>
        <w:tc>
          <w:tcPr>
            <w:tcW w:w="204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50EF9F3A" w14:textId="77777777" w:rsidR="00CB574C" w:rsidRDefault="00000000">
            <w:pPr>
              <w:widowControl w:val="0"/>
              <w:jc w:val="center"/>
              <w:rPr>
                <w:sz w:val="20"/>
                <w:szCs w:val="20"/>
              </w:rPr>
            </w:pPr>
            <w:r>
              <w:rPr>
                <w:b/>
                <w:sz w:val="20"/>
                <w:szCs w:val="20"/>
              </w:rPr>
              <w:t>69</w:t>
            </w:r>
          </w:p>
        </w:tc>
        <w:tc>
          <w:tcPr>
            <w:tcW w:w="3675"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13BC58ED" w14:textId="77777777" w:rsidR="00CB574C" w:rsidRDefault="00000000">
            <w:pPr>
              <w:widowControl w:val="0"/>
              <w:jc w:val="center"/>
              <w:rPr>
                <w:sz w:val="20"/>
                <w:szCs w:val="20"/>
              </w:rPr>
            </w:pPr>
            <w:r>
              <w:rPr>
                <w:b/>
                <w:sz w:val="20"/>
                <w:szCs w:val="20"/>
              </w:rPr>
              <w:t>9</w:t>
            </w:r>
          </w:p>
        </w:tc>
      </w:tr>
    </w:tbl>
    <w:p w14:paraId="5A788BBE" w14:textId="77777777" w:rsidR="00CB574C" w:rsidRDefault="00000000">
      <w:pPr>
        <w:rPr>
          <w:i/>
          <w:sz w:val="20"/>
          <w:szCs w:val="20"/>
          <w:highlight w:val="white"/>
        </w:rPr>
      </w:pPr>
      <w:r>
        <w:rPr>
          <w:i/>
          <w:sz w:val="20"/>
          <w:szCs w:val="20"/>
          <w:highlight w:val="white"/>
        </w:rPr>
        <w:t>Izvor: Izvješće o radu i financijskom poslovanju u 2019. godini, Opća bolnica Gospić</w:t>
      </w:r>
    </w:p>
    <w:p w14:paraId="5D95D6F5" w14:textId="77777777" w:rsidR="00CB574C" w:rsidRDefault="00CB574C">
      <w:pPr>
        <w:rPr>
          <w:sz w:val="20"/>
          <w:szCs w:val="20"/>
          <w:highlight w:val="white"/>
        </w:rPr>
      </w:pPr>
    </w:p>
    <w:p w14:paraId="58645429" w14:textId="77777777" w:rsidR="00CB574C" w:rsidRDefault="00000000">
      <w:pPr>
        <w:rPr>
          <w:highlight w:val="white"/>
        </w:rPr>
      </w:pPr>
      <w:r>
        <w:rPr>
          <w:highlight w:val="white"/>
        </w:rPr>
        <w:t>Ukupan broj korisnika bolničke zdravstvene zaštite u 2019. godini iznosio je 3.649 pacijenata što je 2% manje u odnosu broj pacijenata u 2018. godini. Bolnica je u 2019. godini ostvarila 17.861 dan bolničkog liječenja što je smanjenje u odnosu na prethodnu godinu za 1%. Prema navedenim podacima može se zaključiti kako je bolnica upoznata s novim trendovima u zdravstvu, odnosno prema trendovima Europske unije gdje je cilj smanjenje broja bolničkog liječenja. U 2019. godini u bolnici je izvedeno 860 operativnih zahvata što je za 14% manje nego u 2018. godini. Ovakav pad broja operativnih zahvata posljedica je radova na operacijskim salama, odnosno kompletne rekonstrukcije kirurških operacijskih sala. Rekonstrukcijama i adaptacijama građevinskih objekata i prostorija te nabavom potrebne suvremene medicinske opreme stvoreni su, a stvaraju se i dalje, preduvjeti za proširenje djelatnosti i povećanje kvalitete zdravstvene zaštite na svim razinama u bolničkoj i specijalističko-konzilijarnoj zdravstvenoj zaštiti.</w:t>
      </w:r>
    </w:p>
    <w:p w14:paraId="1BFD9CF6" w14:textId="77777777" w:rsidR="00CB574C" w:rsidRDefault="00CB574C">
      <w:pPr>
        <w:rPr>
          <w:highlight w:val="white"/>
        </w:rPr>
      </w:pPr>
    </w:p>
    <w:p w14:paraId="6B7B4AB4" w14:textId="77777777" w:rsidR="00CB574C" w:rsidRDefault="00CB574C">
      <w:pPr>
        <w:rPr>
          <w:highlight w:val="white"/>
        </w:rPr>
      </w:pPr>
    </w:p>
    <w:p w14:paraId="73EDC436" w14:textId="77777777" w:rsidR="00CB574C" w:rsidRDefault="00CB574C">
      <w:pPr>
        <w:rPr>
          <w:highlight w:val="white"/>
        </w:rPr>
      </w:pPr>
    </w:p>
    <w:p w14:paraId="038D5052" w14:textId="77777777" w:rsidR="00CB574C" w:rsidRDefault="00000000">
      <w:r>
        <w:t xml:space="preserve">Ono što se pokazalo kao glavna potreba u području zdravstva Urbanog područja Gospić je nedostatak ljudskih kapaciteta. Ova potreba proteže se kroz sve zdravstvene ustanove gdje je nedostatan broj medicinskog osoblja, liječnika, liječnika specijalista, timova dentalne medicine te farmaceuta. Potrebe za renovacijom, prenamjenom ili dogradnjom prostora nešto su manje, odnosno izražene su u Zavodu za hitnu medicinu. </w:t>
      </w:r>
    </w:p>
    <w:p w14:paraId="5F4F0146" w14:textId="77777777" w:rsidR="00CB574C" w:rsidRDefault="00000000">
      <w:r>
        <w:br w:type="page"/>
      </w:r>
    </w:p>
    <w:p w14:paraId="74F0D010" w14:textId="77777777" w:rsidR="00CB574C" w:rsidRDefault="00000000">
      <w:pPr>
        <w:pStyle w:val="Heading3"/>
      </w:pPr>
      <w:bookmarkStart w:id="35" w:name="_Toc146893776"/>
      <w:r>
        <w:lastRenderedPageBreak/>
        <w:t>P1.4. Obrazovanje</w:t>
      </w:r>
      <w:bookmarkEnd w:id="35"/>
    </w:p>
    <w:p w14:paraId="556AFCC2" w14:textId="77777777" w:rsidR="00CB574C" w:rsidRDefault="00CB574C"/>
    <w:p w14:paraId="046F7D91" w14:textId="77777777" w:rsidR="00CB574C" w:rsidRDefault="00000000">
      <w:r>
        <w:t xml:space="preserve">U segmentu obrazovanja, analiza stanja prikazat će trenutno stanje u Gospiću prema područjima predškolskog odgoja, osnovnoškolskog, srednjoškolskog i visokog obrazovanja te obrazovanje odraslih. Podaci o predškolskom odgoju ne odnose se isključivo na Urbano područje radi prirode prikupljanja podataka. Izvor općih podataka o predškolskom odgoju preuzet je od Državnog zavoda za statistiku - Gradovi u statistici. Predškolski odgoj u školskoj godini 2020./2021. pohađalo je ukupno 615 djece s Urbanog područja Gospić, najviše iz grada središta. Podaci pokazuju porast broja polaznika predškolskog odgoja, no oni se ne odnose isključivo na vrtiće unutar Urbanog područja već i šire. </w:t>
      </w:r>
    </w:p>
    <w:p w14:paraId="4430C40B" w14:textId="77777777" w:rsidR="00CB574C" w:rsidRDefault="00CB574C"/>
    <w:p w14:paraId="1DDDC5D2" w14:textId="77777777" w:rsidR="00CB574C" w:rsidRDefault="00000000">
      <w:pPr>
        <w:rPr>
          <w:i/>
          <w:sz w:val="20"/>
          <w:szCs w:val="20"/>
        </w:rPr>
      </w:pPr>
      <w:r>
        <w:rPr>
          <w:i/>
          <w:sz w:val="20"/>
          <w:szCs w:val="20"/>
        </w:rPr>
        <w:t xml:space="preserve">Grafikon 5. Prikaz broja polaznika dječjih vrtića na Urbanom području Gospić </w:t>
      </w:r>
    </w:p>
    <w:p w14:paraId="5FFACB60" w14:textId="77777777" w:rsidR="00CB574C" w:rsidRDefault="00000000">
      <w:pPr>
        <w:jc w:val="center"/>
      </w:pPr>
      <w:r>
        <w:rPr>
          <w:noProof/>
        </w:rPr>
        <w:drawing>
          <wp:inline distT="114300" distB="114300" distL="114300" distR="114300" wp14:anchorId="5204178F" wp14:editId="0208AEB5">
            <wp:extent cx="4857623" cy="3000566"/>
            <wp:effectExtent l="0" t="0" r="0" b="0"/>
            <wp:docPr id="9" name="image5.png" descr="Chart"/>
            <wp:cNvGraphicFramePr/>
            <a:graphic xmlns:a="http://schemas.openxmlformats.org/drawingml/2006/main">
              <a:graphicData uri="http://schemas.openxmlformats.org/drawingml/2006/picture">
                <pic:pic xmlns:pic="http://schemas.openxmlformats.org/drawingml/2006/picture">
                  <pic:nvPicPr>
                    <pic:cNvPr id="0" name="image5.png" descr="Chart"/>
                    <pic:cNvPicPr preferRelativeResize="0"/>
                  </pic:nvPicPr>
                  <pic:blipFill>
                    <a:blip r:embed="rId30"/>
                    <a:srcRect/>
                    <a:stretch>
                      <a:fillRect/>
                    </a:stretch>
                  </pic:blipFill>
                  <pic:spPr>
                    <a:xfrm>
                      <a:off x="0" y="0"/>
                      <a:ext cx="4857623" cy="3000566"/>
                    </a:xfrm>
                    <a:prstGeom prst="rect">
                      <a:avLst/>
                    </a:prstGeom>
                    <a:ln/>
                  </pic:spPr>
                </pic:pic>
              </a:graphicData>
            </a:graphic>
          </wp:inline>
        </w:drawing>
      </w:r>
    </w:p>
    <w:p w14:paraId="335903A8" w14:textId="77777777" w:rsidR="00CB574C" w:rsidRDefault="00000000">
      <w:pPr>
        <w:rPr>
          <w:i/>
          <w:sz w:val="20"/>
          <w:szCs w:val="20"/>
        </w:rPr>
      </w:pPr>
      <w:r>
        <w:rPr>
          <w:i/>
          <w:sz w:val="20"/>
          <w:szCs w:val="20"/>
        </w:rPr>
        <w:t>Izvor: DZS, Gradovi u statistici</w:t>
      </w:r>
    </w:p>
    <w:p w14:paraId="78EE1F71" w14:textId="77777777" w:rsidR="00CB574C" w:rsidRDefault="00CB574C"/>
    <w:p w14:paraId="623922F7" w14:textId="77777777" w:rsidR="00CB574C" w:rsidRDefault="00000000">
      <w:r>
        <w:t xml:space="preserve">Predškolski odgoj i obrazovanje na Urbanom području Gospić obavljaju dječji vrtići zajedno s njihovim podružnicama koji imaju ustrojene programe izvanobiteljskog odgojno-obrazovnog rada, njege i skrbi o djeci u dobi od navršenih šest mjeseci do polaska u osnovnu školu. Na području Ličko-senjske županije djeluje 7 dječjih vrtića i 4 područna vrtića kroz redovne i posebne programe. Na Urbanom području nalazi se Dječji vrtić “Pahuljica” stacioniran u Gospiću s područnim vrtićima u Perušiću te Dječji vrtić “Medo” u općini Udbina. </w:t>
      </w:r>
    </w:p>
    <w:p w14:paraId="44FF53BE" w14:textId="77777777" w:rsidR="00CB574C" w:rsidRDefault="00CB574C"/>
    <w:p w14:paraId="123C7D16" w14:textId="77777777" w:rsidR="00CB574C" w:rsidRDefault="00000000">
      <w:r>
        <w:t>Poteškoće osnivača u usklađivanju rada dječjih vrtića s Pedagoškim standardima uvjetovane su nedostatkom financijskih sredstava, ali je iste moguće prevladati pomnim planiranjem i financijskim projekcijama te izradom projekata koji bi omogućili sredstva iz EU fondova.</w:t>
      </w:r>
    </w:p>
    <w:p w14:paraId="35977F66" w14:textId="77777777" w:rsidR="00CB574C" w:rsidRDefault="00CB574C">
      <w:pPr>
        <w:rPr>
          <w:b/>
          <w:i/>
        </w:rPr>
      </w:pPr>
    </w:p>
    <w:p w14:paraId="0FFF2DB2" w14:textId="77777777" w:rsidR="00CB574C" w:rsidRDefault="00000000">
      <w:r>
        <w:t xml:space="preserve">Osnovnoškolsko obrazovanje na području Ličko-senjske županije provodi se u 15 osnovnih škola te 38 područnih škola. Osnovne škole na području Županije imaju dva osnivača: Ličko-senjsku županiju koja je osnivač 12 osnovnih škola te Grad Gospić za preostale tri. Osnovnoškolsko obrazovanje Urbanog područja organizirano je kroz pet osnovnih škola od kojih se tri nalaze u </w:t>
      </w:r>
      <w:r>
        <w:lastRenderedPageBreak/>
        <w:t xml:space="preserve">središtu urbanog područja, gradu Gospiću. Broj učenika u školama prati trednd smanjenja iz godine u godinu. </w:t>
      </w:r>
    </w:p>
    <w:p w14:paraId="4B88BDA3" w14:textId="77777777" w:rsidR="00CB574C" w:rsidRDefault="00CB574C"/>
    <w:p w14:paraId="57DFE3FD" w14:textId="77777777" w:rsidR="00CB574C" w:rsidRDefault="00000000">
      <w:pPr>
        <w:rPr>
          <w:i/>
          <w:sz w:val="20"/>
          <w:szCs w:val="20"/>
        </w:rPr>
      </w:pPr>
      <w:r>
        <w:rPr>
          <w:i/>
          <w:sz w:val="20"/>
          <w:szCs w:val="20"/>
        </w:rPr>
        <w:t>Tablica 11. Broj polaznika osnovnih škola sa Urbanog područja Gospić</w:t>
      </w:r>
    </w:p>
    <w:tbl>
      <w:tblPr>
        <w:tblStyle w:val="aff0"/>
        <w:tblW w:w="75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15"/>
        <w:gridCol w:w="1485"/>
        <w:gridCol w:w="1500"/>
      </w:tblGrid>
      <w:tr w:rsidR="00CB574C" w14:paraId="2AFBC07D" w14:textId="77777777">
        <w:trPr>
          <w:trHeight w:val="330"/>
          <w:jc w:val="center"/>
        </w:trPr>
        <w:tc>
          <w:tcPr>
            <w:tcW w:w="1500"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33A4F94"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Godina</w:t>
            </w:r>
          </w:p>
        </w:tc>
        <w:tc>
          <w:tcPr>
            <w:tcW w:w="1500" w:type="dxa"/>
            <w:tcBorders>
              <w:top w:val="single" w:sz="6" w:space="0" w:color="000000"/>
              <w:left w:val="single" w:sz="6" w:space="0" w:color="CCCCCC"/>
              <w:bottom w:val="single" w:sz="6" w:space="0" w:color="000000"/>
              <w:right w:val="single" w:sz="8" w:space="0" w:color="000000"/>
            </w:tcBorders>
            <w:shd w:val="clear" w:color="auto" w:fill="CC4125"/>
            <w:tcMar>
              <w:top w:w="40" w:type="dxa"/>
              <w:left w:w="40" w:type="dxa"/>
              <w:bottom w:w="40" w:type="dxa"/>
              <w:right w:w="40" w:type="dxa"/>
            </w:tcMar>
            <w:vAlign w:val="center"/>
          </w:tcPr>
          <w:p w14:paraId="2F0BC578" w14:textId="77777777" w:rsidR="00CB574C" w:rsidRDefault="00000000">
            <w:pPr>
              <w:widowControl w:val="0"/>
              <w:jc w:val="center"/>
              <w:rPr>
                <w:sz w:val="20"/>
                <w:szCs w:val="20"/>
              </w:rPr>
            </w:pPr>
            <w:r>
              <w:rPr>
                <w:b/>
                <w:color w:val="FFFFFF"/>
                <w:sz w:val="20"/>
                <w:szCs w:val="20"/>
              </w:rPr>
              <w:t>Gospić</w:t>
            </w:r>
          </w:p>
        </w:tc>
        <w:tc>
          <w:tcPr>
            <w:tcW w:w="1515" w:type="dxa"/>
            <w:tcBorders>
              <w:top w:val="single" w:sz="6" w:space="0" w:color="000000"/>
              <w:left w:val="single" w:sz="8" w:space="0" w:color="000000"/>
              <w:bottom w:val="single" w:sz="6" w:space="0" w:color="000000"/>
              <w:right w:val="single" w:sz="8" w:space="0" w:color="000000"/>
            </w:tcBorders>
            <w:shd w:val="clear" w:color="auto" w:fill="CC4125"/>
            <w:tcMar>
              <w:top w:w="40" w:type="dxa"/>
              <w:left w:w="40" w:type="dxa"/>
              <w:bottom w:w="40" w:type="dxa"/>
              <w:right w:w="40" w:type="dxa"/>
            </w:tcMar>
            <w:vAlign w:val="center"/>
          </w:tcPr>
          <w:p w14:paraId="71A36B3A" w14:textId="77777777" w:rsidR="00CB574C" w:rsidRDefault="00000000">
            <w:pPr>
              <w:widowControl w:val="0"/>
              <w:jc w:val="center"/>
              <w:rPr>
                <w:sz w:val="20"/>
                <w:szCs w:val="20"/>
              </w:rPr>
            </w:pPr>
            <w:r>
              <w:rPr>
                <w:b/>
                <w:color w:val="FFFFFF"/>
                <w:sz w:val="20"/>
                <w:szCs w:val="20"/>
              </w:rPr>
              <w:t>Općina Perušić</w:t>
            </w:r>
          </w:p>
        </w:tc>
        <w:tc>
          <w:tcPr>
            <w:tcW w:w="1485" w:type="dxa"/>
            <w:tcBorders>
              <w:top w:val="single" w:sz="6" w:space="0" w:color="000000"/>
              <w:left w:val="single" w:sz="8"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55579B9" w14:textId="77777777" w:rsidR="00CB574C" w:rsidRDefault="00000000">
            <w:pPr>
              <w:widowControl w:val="0"/>
              <w:jc w:val="center"/>
              <w:rPr>
                <w:sz w:val="20"/>
                <w:szCs w:val="20"/>
              </w:rPr>
            </w:pPr>
            <w:r>
              <w:rPr>
                <w:b/>
                <w:color w:val="FFFFFF"/>
                <w:sz w:val="20"/>
                <w:szCs w:val="20"/>
              </w:rPr>
              <w:t>Općina Udbina</w:t>
            </w:r>
          </w:p>
        </w:tc>
        <w:tc>
          <w:tcPr>
            <w:tcW w:w="1500" w:type="dxa"/>
            <w:vMerge w:val="restart"/>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B2B662D" w14:textId="77777777" w:rsidR="00CB574C" w:rsidRDefault="00000000">
            <w:pPr>
              <w:widowControl w:val="0"/>
              <w:jc w:val="center"/>
              <w:rPr>
                <w:b/>
                <w:color w:val="FFFFFF"/>
                <w:sz w:val="20"/>
                <w:szCs w:val="20"/>
              </w:rPr>
            </w:pPr>
            <w:r>
              <w:rPr>
                <w:b/>
                <w:color w:val="FFFFFF"/>
                <w:sz w:val="20"/>
                <w:szCs w:val="20"/>
              </w:rPr>
              <w:t>UP Gospić</w:t>
            </w:r>
          </w:p>
        </w:tc>
      </w:tr>
      <w:tr w:rsidR="00CB574C" w14:paraId="1C172331" w14:textId="77777777">
        <w:trPr>
          <w:trHeight w:val="330"/>
          <w:jc w:val="center"/>
        </w:trPr>
        <w:tc>
          <w:tcPr>
            <w:tcW w:w="1500"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71443B8" w14:textId="77777777" w:rsidR="00CB574C" w:rsidRDefault="00CB574C">
            <w:pPr>
              <w:widowControl w:val="0"/>
              <w:pBdr>
                <w:top w:val="nil"/>
                <w:left w:val="nil"/>
                <w:bottom w:val="nil"/>
                <w:right w:val="nil"/>
                <w:between w:val="nil"/>
              </w:pBdr>
              <w:spacing w:line="276" w:lineRule="auto"/>
              <w:jc w:val="left"/>
              <w:rPr>
                <w:b/>
                <w:color w:val="FFFFFF"/>
                <w:sz w:val="20"/>
                <w:szCs w:val="20"/>
              </w:rPr>
            </w:pP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F76A82E" w14:textId="77777777" w:rsidR="00CB574C" w:rsidRDefault="00000000">
            <w:pPr>
              <w:widowControl w:val="0"/>
              <w:jc w:val="center"/>
              <w:rPr>
                <w:sz w:val="20"/>
                <w:szCs w:val="20"/>
              </w:rPr>
            </w:pPr>
            <w:r>
              <w:rPr>
                <w:b/>
                <w:color w:val="FFFFFF"/>
                <w:sz w:val="20"/>
                <w:szCs w:val="20"/>
              </w:rPr>
              <w:t>Broj učenika</w:t>
            </w:r>
          </w:p>
        </w:tc>
        <w:tc>
          <w:tcPr>
            <w:tcW w:w="151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61EF1B6" w14:textId="77777777" w:rsidR="00CB574C" w:rsidRDefault="00000000">
            <w:pPr>
              <w:widowControl w:val="0"/>
              <w:jc w:val="center"/>
              <w:rPr>
                <w:sz w:val="20"/>
                <w:szCs w:val="20"/>
              </w:rPr>
            </w:pPr>
            <w:r>
              <w:rPr>
                <w:b/>
                <w:color w:val="FFFFFF"/>
                <w:sz w:val="20"/>
                <w:szCs w:val="20"/>
              </w:rPr>
              <w:t>Broj učenika</w:t>
            </w:r>
          </w:p>
        </w:tc>
        <w:tc>
          <w:tcPr>
            <w:tcW w:w="148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C2B967A" w14:textId="77777777" w:rsidR="00CB574C" w:rsidRDefault="00000000">
            <w:pPr>
              <w:widowControl w:val="0"/>
              <w:jc w:val="center"/>
              <w:rPr>
                <w:sz w:val="20"/>
                <w:szCs w:val="20"/>
              </w:rPr>
            </w:pPr>
            <w:r>
              <w:rPr>
                <w:b/>
                <w:color w:val="FFFFFF"/>
                <w:sz w:val="20"/>
                <w:szCs w:val="20"/>
              </w:rPr>
              <w:t>Broj učenika</w:t>
            </w:r>
          </w:p>
        </w:tc>
        <w:tc>
          <w:tcPr>
            <w:tcW w:w="1500" w:type="dxa"/>
            <w:vMerge/>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F38AB79" w14:textId="77777777" w:rsidR="00CB574C" w:rsidRDefault="00CB574C">
            <w:pPr>
              <w:widowControl w:val="0"/>
              <w:pBdr>
                <w:top w:val="nil"/>
                <w:left w:val="nil"/>
                <w:bottom w:val="nil"/>
                <w:right w:val="nil"/>
                <w:between w:val="nil"/>
              </w:pBdr>
              <w:spacing w:line="276" w:lineRule="auto"/>
              <w:jc w:val="left"/>
              <w:rPr>
                <w:sz w:val="20"/>
                <w:szCs w:val="20"/>
              </w:rPr>
            </w:pPr>
          </w:p>
        </w:tc>
      </w:tr>
      <w:tr w:rsidR="00CB574C" w14:paraId="04EA7778"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EADC74C" w14:textId="77777777" w:rsidR="00CB574C" w:rsidRDefault="00000000">
            <w:pPr>
              <w:widowControl w:val="0"/>
              <w:pBdr>
                <w:top w:val="nil"/>
                <w:left w:val="nil"/>
                <w:bottom w:val="nil"/>
                <w:right w:val="nil"/>
                <w:between w:val="nil"/>
              </w:pBdr>
              <w:jc w:val="center"/>
              <w:rPr>
                <w:sz w:val="20"/>
                <w:szCs w:val="20"/>
              </w:rPr>
            </w:pPr>
            <w:r>
              <w:rPr>
                <w:sz w:val="20"/>
                <w:szCs w:val="20"/>
              </w:rPr>
              <w:t>2011./2012.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C386CD" w14:textId="77777777" w:rsidR="00CB574C" w:rsidRDefault="00000000">
            <w:pPr>
              <w:widowControl w:val="0"/>
              <w:jc w:val="center"/>
              <w:rPr>
                <w:sz w:val="20"/>
                <w:szCs w:val="20"/>
              </w:rPr>
            </w:pPr>
            <w:r>
              <w:rPr>
                <w:sz w:val="20"/>
                <w:szCs w:val="20"/>
              </w:rPr>
              <w:t>1.108</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17384C" w14:textId="77777777" w:rsidR="00CB574C" w:rsidRDefault="00000000">
            <w:pPr>
              <w:widowControl w:val="0"/>
              <w:jc w:val="center"/>
              <w:rPr>
                <w:sz w:val="20"/>
                <w:szCs w:val="20"/>
              </w:rPr>
            </w:pPr>
            <w:r>
              <w:rPr>
                <w:sz w:val="20"/>
                <w:szCs w:val="20"/>
              </w:rPr>
              <w:t>175</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D77C93" w14:textId="77777777" w:rsidR="00CB574C" w:rsidRDefault="00000000">
            <w:pPr>
              <w:widowControl w:val="0"/>
              <w:jc w:val="center"/>
              <w:rPr>
                <w:sz w:val="20"/>
                <w:szCs w:val="20"/>
              </w:rPr>
            </w:pPr>
            <w:r>
              <w:rPr>
                <w:sz w:val="20"/>
                <w:szCs w:val="20"/>
              </w:rPr>
              <w:t>13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D2D964" w14:textId="77777777" w:rsidR="00CB574C" w:rsidRDefault="00000000">
            <w:pPr>
              <w:widowControl w:val="0"/>
              <w:jc w:val="right"/>
              <w:rPr>
                <w:sz w:val="20"/>
                <w:szCs w:val="20"/>
              </w:rPr>
            </w:pPr>
            <w:r>
              <w:rPr>
                <w:sz w:val="20"/>
                <w:szCs w:val="20"/>
              </w:rPr>
              <w:t>1.296</w:t>
            </w:r>
          </w:p>
        </w:tc>
      </w:tr>
      <w:tr w:rsidR="00CB574C" w14:paraId="453CA4BD"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1F5FB87" w14:textId="77777777" w:rsidR="00CB574C" w:rsidRDefault="00000000">
            <w:pPr>
              <w:widowControl w:val="0"/>
              <w:jc w:val="center"/>
              <w:rPr>
                <w:sz w:val="20"/>
                <w:szCs w:val="20"/>
              </w:rPr>
            </w:pPr>
            <w:r>
              <w:rPr>
                <w:sz w:val="20"/>
                <w:szCs w:val="20"/>
              </w:rPr>
              <w:t>2012./2013.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BF4814" w14:textId="77777777" w:rsidR="00CB574C" w:rsidRDefault="00000000">
            <w:pPr>
              <w:widowControl w:val="0"/>
              <w:jc w:val="center"/>
              <w:rPr>
                <w:sz w:val="20"/>
                <w:szCs w:val="20"/>
              </w:rPr>
            </w:pPr>
            <w:r>
              <w:rPr>
                <w:sz w:val="20"/>
                <w:szCs w:val="20"/>
              </w:rPr>
              <w:t>1.052</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3CFF87" w14:textId="77777777" w:rsidR="00CB574C" w:rsidRDefault="00000000">
            <w:pPr>
              <w:widowControl w:val="0"/>
              <w:jc w:val="center"/>
              <w:rPr>
                <w:sz w:val="20"/>
                <w:szCs w:val="20"/>
              </w:rPr>
            </w:pPr>
            <w:r>
              <w:rPr>
                <w:sz w:val="20"/>
                <w:szCs w:val="20"/>
              </w:rPr>
              <w:t>169</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423DD33" w14:textId="77777777" w:rsidR="00CB574C" w:rsidRDefault="00000000">
            <w:pPr>
              <w:widowControl w:val="0"/>
              <w:jc w:val="center"/>
              <w:rPr>
                <w:sz w:val="20"/>
                <w:szCs w:val="20"/>
              </w:rPr>
            </w:pPr>
            <w:r>
              <w:rPr>
                <w:sz w:val="20"/>
                <w:szCs w:val="20"/>
              </w:rPr>
              <w:t>109</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E9AA71" w14:textId="77777777" w:rsidR="00CB574C" w:rsidRDefault="00000000">
            <w:pPr>
              <w:widowControl w:val="0"/>
              <w:jc w:val="right"/>
              <w:rPr>
                <w:sz w:val="20"/>
                <w:szCs w:val="20"/>
              </w:rPr>
            </w:pPr>
            <w:r>
              <w:rPr>
                <w:sz w:val="20"/>
                <w:szCs w:val="20"/>
              </w:rPr>
              <w:t>1.330</w:t>
            </w:r>
          </w:p>
        </w:tc>
      </w:tr>
      <w:tr w:rsidR="00CB574C" w14:paraId="5700CDCC"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288D1E2" w14:textId="77777777" w:rsidR="00CB574C" w:rsidRDefault="00000000">
            <w:pPr>
              <w:widowControl w:val="0"/>
              <w:jc w:val="center"/>
              <w:rPr>
                <w:sz w:val="20"/>
                <w:szCs w:val="20"/>
              </w:rPr>
            </w:pPr>
            <w:r>
              <w:rPr>
                <w:sz w:val="20"/>
                <w:szCs w:val="20"/>
              </w:rPr>
              <w:t>2013./2014.</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E8A22C" w14:textId="77777777" w:rsidR="00CB574C" w:rsidRDefault="00000000">
            <w:pPr>
              <w:widowControl w:val="0"/>
              <w:jc w:val="center"/>
              <w:rPr>
                <w:sz w:val="20"/>
                <w:szCs w:val="20"/>
              </w:rPr>
            </w:pPr>
            <w:r>
              <w:rPr>
                <w:sz w:val="20"/>
                <w:szCs w:val="20"/>
              </w:rPr>
              <w:t>157</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A22803" w14:textId="77777777" w:rsidR="00CB574C" w:rsidRDefault="00000000">
            <w:pPr>
              <w:widowControl w:val="0"/>
              <w:jc w:val="center"/>
              <w:rPr>
                <w:sz w:val="20"/>
                <w:szCs w:val="20"/>
              </w:rPr>
            </w:pPr>
            <w:r>
              <w:rPr>
                <w:sz w:val="20"/>
                <w:szCs w:val="20"/>
              </w:rPr>
              <w:t>157</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E5AD25" w14:textId="77777777" w:rsidR="00CB574C" w:rsidRDefault="00000000">
            <w:pPr>
              <w:widowControl w:val="0"/>
              <w:jc w:val="center"/>
              <w:rPr>
                <w:sz w:val="20"/>
                <w:szCs w:val="20"/>
              </w:rPr>
            </w:pPr>
            <w:r>
              <w:rPr>
                <w:sz w:val="20"/>
                <w:szCs w:val="20"/>
              </w:rPr>
              <w:t>107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3024CE" w14:textId="77777777" w:rsidR="00CB574C" w:rsidRDefault="00000000">
            <w:pPr>
              <w:widowControl w:val="0"/>
              <w:jc w:val="right"/>
              <w:rPr>
                <w:sz w:val="20"/>
                <w:szCs w:val="20"/>
              </w:rPr>
            </w:pPr>
            <w:r>
              <w:rPr>
                <w:sz w:val="20"/>
                <w:szCs w:val="20"/>
              </w:rPr>
              <w:t>421</w:t>
            </w:r>
          </w:p>
        </w:tc>
      </w:tr>
      <w:tr w:rsidR="00CB574C" w14:paraId="394BD776"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4E3F894" w14:textId="77777777" w:rsidR="00CB574C" w:rsidRDefault="00000000">
            <w:pPr>
              <w:widowControl w:val="0"/>
              <w:jc w:val="center"/>
              <w:rPr>
                <w:sz w:val="20"/>
                <w:szCs w:val="20"/>
              </w:rPr>
            </w:pPr>
            <w:r>
              <w:rPr>
                <w:sz w:val="20"/>
                <w:szCs w:val="20"/>
              </w:rPr>
              <w:t>2014./2015.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C42E11" w14:textId="77777777" w:rsidR="00CB574C" w:rsidRDefault="00000000">
            <w:pPr>
              <w:widowControl w:val="0"/>
              <w:jc w:val="center"/>
              <w:rPr>
                <w:sz w:val="20"/>
                <w:szCs w:val="20"/>
              </w:rPr>
            </w:pPr>
            <w:r>
              <w:rPr>
                <w:sz w:val="20"/>
                <w:szCs w:val="20"/>
              </w:rPr>
              <w:t>971</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281606" w14:textId="77777777" w:rsidR="00CB574C" w:rsidRDefault="00000000">
            <w:pPr>
              <w:widowControl w:val="0"/>
              <w:jc w:val="center"/>
              <w:rPr>
                <w:sz w:val="20"/>
                <w:szCs w:val="20"/>
              </w:rPr>
            </w:pPr>
            <w:r>
              <w:rPr>
                <w:sz w:val="20"/>
                <w:szCs w:val="20"/>
              </w:rPr>
              <w:t>162</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E1A17A" w14:textId="77777777" w:rsidR="00CB574C" w:rsidRDefault="00000000">
            <w:pPr>
              <w:widowControl w:val="0"/>
              <w:jc w:val="center"/>
              <w:rPr>
                <w:sz w:val="20"/>
                <w:szCs w:val="20"/>
              </w:rPr>
            </w:pPr>
            <w:r>
              <w:rPr>
                <w:sz w:val="20"/>
                <w:szCs w:val="20"/>
              </w:rPr>
              <w:t>103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FC68C3" w14:textId="77777777" w:rsidR="00CB574C" w:rsidRDefault="00000000">
            <w:pPr>
              <w:widowControl w:val="0"/>
              <w:jc w:val="right"/>
              <w:rPr>
                <w:sz w:val="20"/>
                <w:szCs w:val="20"/>
              </w:rPr>
            </w:pPr>
            <w:r>
              <w:rPr>
                <w:sz w:val="20"/>
                <w:szCs w:val="20"/>
              </w:rPr>
              <w:t>1.236</w:t>
            </w:r>
          </w:p>
        </w:tc>
      </w:tr>
      <w:tr w:rsidR="00CB574C" w14:paraId="5074B8DF"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D959373" w14:textId="77777777" w:rsidR="00CB574C" w:rsidRDefault="00000000">
            <w:pPr>
              <w:widowControl w:val="0"/>
              <w:jc w:val="center"/>
              <w:rPr>
                <w:sz w:val="20"/>
                <w:szCs w:val="20"/>
              </w:rPr>
            </w:pPr>
            <w:r>
              <w:rPr>
                <w:sz w:val="20"/>
                <w:szCs w:val="20"/>
              </w:rPr>
              <w:t>2015./2016.</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46647D" w14:textId="77777777" w:rsidR="00CB574C" w:rsidRDefault="00000000">
            <w:pPr>
              <w:widowControl w:val="0"/>
              <w:jc w:val="center"/>
              <w:rPr>
                <w:sz w:val="20"/>
                <w:szCs w:val="20"/>
              </w:rPr>
            </w:pPr>
            <w:r>
              <w:rPr>
                <w:sz w:val="20"/>
                <w:szCs w:val="20"/>
              </w:rPr>
              <w:t>964</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89F4B6" w14:textId="77777777" w:rsidR="00CB574C" w:rsidRDefault="00000000">
            <w:pPr>
              <w:widowControl w:val="0"/>
              <w:jc w:val="center"/>
              <w:rPr>
                <w:sz w:val="20"/>
                <w:szCs w:val="20"/>
              </w:rPr>
            </w:pPr>
            <w:r>
              <w:rPr>
                <w:sz w:val="20"/>
                <w:szCs w:val="20"/>
              </w:rPr>
              <w:t>159</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07DDA23" w14:textId="77777777" w:rsidR="00CB574C" w:rsidRDefault="00000000">
            <w:pPr>
              <w:widowControl w:val="0"/>
              <w:jc w:val="center"/>
              <w:rPr>
                <w:sz w:val="20"/>
                <w:szCs w:val="20"/>
              </w:rPr>
            </w:pPr>
            <w:r>
              <w:rPr>
                <w:sz w:val="20"/>
                <w:szCs w:val="20"/>
              </w:rPr>
              <w:t>92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263965" w14:textId="77777777" w:rsidR="00CB574C" w:rsidRDefault="00000000">
            <w:pPr>
              <w:widowControl w:val="0"/>
              <w:jc w:val="right"/>
              <w:rPr>
                <w:sz w:val="20"/>
                <w:szCs w:val="20"/>
              </w:rPr>
            </w:pPr>
            <w:r>
              <w:rPr>
                <w:sz w:val="20"/>
                <w:szCs w:val="20"/>
              </w:rPr>
              <w:t>1.215</w:t>
            </w:r>
          </w:p>
        </w:tc>
      </w:tr>
      <w:tr w:rsidR="00CB574C" w14:paraId="6D9D4172"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8E53368" w14:textId="77777777" w:rsidR="00CB574C" w:rsidRDefault="00000000">
            <w:pPr>
              <w:widowControl w:val="0"/>
              <w:jc w:val="center"/>
              <w:rPr>
                <w:sz w:val="20"/>
                <w:szCs w:val="20"/>
              </w:rPr>
            </w:pPr>
            <w:r>
              <w:rPr>
                <w:sz w:val="20"/>
                <w:szCs w:val="20"/>
              </w:rPr>
              <w:t>2016./2017.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F1E1F0" w14:textId="77777777" w:rsidR="00CB574C" w:rsidRDefault="00000000">
            <w:pPr>
              <w:widowControl w:val="0"/>
              <w:jc w:val="center"/>
              <w:rPr>
                <w:sz w:val="20"/>
                <w:szCs w:val="20"/>
              </w:rPr>
            </w:pPr>
            <w:r>
              <w:rPr>
                <w:sz w:val="20"/>
                <w:szCs w:val="20"/>
              </w:rPr>
              <w:t>1.001</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75A722" w14:textId="77777777" w:rsidR="00CB574C" w:rsidRDefault="00000000">
            <w:pPr>
              <w:widowControl w:val="0"/>
              <w:jc w:val="center"/>
              <w:rPr>
                <w:sz w:val="20"/>
                <w:szCs w:val="20"/>
              </w:rPr>
            </w:pPr>
            <w:r>
              <w:rPr>
                <w:sz w:val="20"/>
                <w:szCs w:val="20"/>
              </w:rPr>
              <w:t>103</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99690B" w14:textId="77777777" w:rsidR="00CB574C" w:rsidRDefault="00000000">
            <w:pPr>
              <w:widowControl w:val="0"/>
              <w:jc w:val="center"/>
              <w:rPr>
                <w:sz w:val="20"/>
                <w:szCs w:val="20"/>
              </w:rPr>
            </w:pPr>
            <w:r>
              <w:rPr>
                <w:sz w:val="20"/>
                <w:szCs w:val="20"/>
              </w:rPr>
              <w:t>85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5F8C7B" w14:textId="77777777" w:rsidR="00CB574C" w:rsidRDefault="00000000">
            <w:pPr>
              <w:widowControl w:val="0"/>
              <w:jc w:val="right"/>
              <w:rPr>
                <w:sz w:val="20"/>
                <w:szCs w:val="20"/>
              </w:rPr>
            </w:pPr>
            <w:r>
              <w:rPr>
                <w:sz w:val="20"/>
                <w:szCs w:val="20"/>
              </w:rPr>
              <w:t>1.189</w:t>
            </w:r>
          </w:p>
        </w:tc>
      </w:tr>
      <w:tr w:rsidR="00CB574C" w14:paraId="414B8ED2"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4E4940C" w14:textId="77777777" w:rsidR="00CB574C" w:rsidRDefault="00000000">
            <w:pPr>
              <w:widowControl w:val="0"/>
              <w:jc w:val="center"/>
              <w:rPr>
                <w:sz w:val="20"/>
                <w:szCs w:val="20"/>
              </w:rPr>
            </w:pPr>
            <w:r>
              <w:rPr>
                <w:sz w:val="20"/>
                <w:szCs w:val="20"/>
              </w:rPr>
              <w:t>2017./2018.</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0105DEA" w14:textId="77777777" w:rsidR="00CB574C" w:rsidRDefault="00000000">
            <w:pPr>
              <w:widowControl w:val="0"/>
              <w:jc w:val="center"/>
              <w:rPr>
                <w:sz w:val="20"/>
                <w:szCs w:val="20"/>
              </w:rPr>
            </w:pPr>
            <w:r>
              <w:rPr>
                <w:sz w:val="20"/>
                <w:szCs w:val="20"/>
              </w:rPr>
              <w:t>971</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EF8D68" w14:textId="77777777" w:rsidR="00CB574C" w:rsidRDefault="00000000">
            <w:pPr>
              <w:widowControl w:val="0"/>
              <w:jc w:val="center"/>
              <w:rPr>
                <w:sz w:val="20"/>
                <w:szCs w:val="20"/>
              </w:rPr>
            </w:pPr>
            <w:r>
              <w:rPr>
                <w:sz w:val="20"/>
                <w:szCs w:val="20"/>
              </w:rPr>
              <w:t>132</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10BFDA" w14:textId="77777777" w:rsidR="00CB574C" w:rsidRDefault="00000000">
            <w:pPr>
              <w:widowControl w:val="0"/>
              <w:jc w:val="center"/>
              <w:rPr>
                <w:sz w:val="20"/>
                <w:szCs w:val="20"/>
              </w:rPr>
            </w:pPr>
            <w:r>
              <w:rPr>
                <w:sz w:val="20"/>
                <w:szCs w:val="20"/>
              </w:rPr>
              <w:t>80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9CC558" w14:textId="77777777" w:rsidR="00CB574C" w:rsidRDefault="00000000">
            <w:pPr>
              <w:widowControl w:val="0"/>
              <w:jc w:val="right"/>
              <w:rPr>
                <w:sz w:val="20"/>
                <w:szCs w:val="20"/>
              </w:rPr>
            </w:pPr>
            <w:r>
              <w:rPr>
                <w:sz w:val="20"/>
                <w:szCs w:val="20"/>
              </w:rPr>
              <w:t>1.183</w:t>
            </w:r>
          </w:p>
        </w:tc>
      </w:tr>
      <w:tr w:rsidR="00CB574C" w14:paraId="6E903DBF"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AB2DD91" w14:textId="77777777" w:rsidR="00CB574C" w:rsidRDefault="00000000">
            <w:pPr>
              <w:widowControl w:val="0"/>
              <w:jc w:val="center"/>
              <w:rPr>
                <w:sz w:val="20"/>
                <w:szCs w:val="20"/>
              </w:rPr>
            </w:pPr>
            <w:r>
              <w:rPr>
                <w:sz w:val="20"/>
                <w:szCs w:val="20"/>
              </w:rPr>
              <w:t>2018./2019.</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EABDE6" w14:textId="77777777" w:rsidR="00CB574C" w:rsidRDefault="00000000">
            <w:pPr>
              <w:widowControl w:val="0"/>
              <w:jc w:val="center"/>
              <w:rPr>
                <w:sz w:val="20"/>
                <w:szCs w:val="20"/>
              </w:rPr>
            </w:pPr>
            <w:r>
              <w:rPr>
                <w:sz w:val="20"/>
                <w:szCs w:val="20"/>
              </w:rPr>
              <w:t>933</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83D933" w14:textId="77777777" w:rsidR="00CB574C" w:rsidRDefault="00000000">
            <w:pPr>
              <w:widowControl w:val="0"/>
              <w:jc w:val="center"/>
              <w:rPr>
                <w:sz w:val="20"/>
                <w:szCs w:val="20"/>
              </w:rPr>
            </w:pPr>
            <w:r>
              <w:rPr>
                <w:sz w:val="20"/>
                <w:szCs w:val="20"/>
              </w:rPr>
              <w:t>134</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F305FA7" w14:textId="77777777" w:rsidR="00CB574C" w:rsidRDefault="00000000">
            <w:pPr>
              <w:widowControl w:val="0"/>
              <w:jc w:val="center"/>
              <w:rPr>
                <w:sz w:val="20"/>
                <w:szCs w:val="20"/>
              </w:rPr>
            </w:pPr>
            <w:r>
              <w:rPr>
                <w:sz w:val="20"/>
                <w:szCs w:val="20"/>
              </w:rPr>
              <w:t>83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D2799C" w14:textId="77777777" w:rsidR="00CB574C" w:rsidRDefault="00000000">
            <w:pPr>
              <w:widowControl w:val="0"/>
              <w:jc w:val="right"/>
              <w:rPr>
                <w:sz w:val="20"/>
                <w:szCs w:val="20"/>
              </w:rPr>
            </w:pPr>
            <w:r>
              <w:rPr>
                <w:sz w:val="20"/>
                <w:szCs w:val="20"/>
              </w:rPr>
              <w:t>1.150</w:t>
            </w:r>
          </w:p>
        </w:tc>
      </w:tr>
      <w:tr w:rsidR="00CB574C" w14:paraId="67848D2A"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E9DADB1" w14:textId="77777777" w:rsidR="00CB574C" w:rsidRDefault="00000000">
            <w:pPr>
              <w:widowControl w:val="0"/>
              <w:jc w:val="center"/>
              <w:rPr>
                <w:sz w:val="20"/>
                <w:szCs w:val="20"/>
              </w:rPr>
            </w:pPr>
            <w:r>
              <w:rPr>
                <w:sz w:val="20"/>
                <w:szCs w:val="20"/>
              </w:rPr>
              <w:t>2019./2020.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1D28F4" w14:textId="77777777" w:rsidR="00CB574C" w:rsidRDefault="00000000">
            <w:pPr>
              <w:widowControl w:val="0"/>
              <w:jc w:val="center"/>
              <w:rPr>
                <w:sz w:val="20"/>
                <w:szCs w:val="20"/>
              </w:rPr>
            </w:pPr>
            <w:r>
              <w:rPr>
                <w:sz w:val="20"/>
                <w:szCs w:val="20"/>
              </w:rPr>
              <w:t>924</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B907AF" w14:textId="77777777" w:rsidR="00CB574C" w:rsidRDefault="00000000">
            <w:pPr>
              <w:widowControl w:val="0"/>
              <w:jc w:val="center"/>
              <w:rPr>
                <w:sz w:val="20"/>
                <w:szCs w:val="20"/>
              </w:rPr>
            </w:pPr>
            <w:r>
              <w:rPr>
                <w:sz w:val="20"/>
                <w:szCs w:val="20"/>
              </w:rPr>
              <w:t>129</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68A5E8" w14:textId="77777777" w:rsidR="00CB574C" w:rsidRDefault="00000000">
            <w:pPr>
              <w:widowControl w:val="0"/>
              <w:jc w:val="center"/>
              <w:rPr>
                <w:sz w:val="20"/>
                <w:szCs w:val="20"/>
              </w:rPr>
            </w:pPr>
            <w:r>
              <w:rPr>
                <w:sz w:val="20"/>
                <w:szCs w:val="20"/>
              </w:rPr>
              <w:t>76</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5B18D3F" w14:textId="77777777" w:rsidR="00CB574C" w:rsidRDefault="00000000">
            <w:pPr>
              <w:widowControl w:val="0"/>
              <w:jc w:val="right"/>
              <w:rPr>
                <w:sz w:val="20"/>
                <w:szCs w:val="20"/>
              </w:rPr>
            </w:pPr>
            <w:r>
              <w:rPr>
                <w:sz w:val="20"/>
                <w:szCs w:val="20"/>
              </w:rPr>
              <w:t>1.129</w:t>
            </w:r>
          </w:p>
        </w:tc>
      </w:tr>
      <w:tr w:rsidR="00CB574C" w14:paraId="2EA398DF"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32877F2" w14:textId="77777777" w:rsidR="00CB574C" w:rsidRDefault="00000000">
            <w:pPr>
              <w:widowControl w:val="0"/>
              <w:jc w:val="center"/>
              <w:rPr>
                <w:sz w:val="20"/>
                <w:szCs w:val="20"/>
              </w:rPr>
            </w:pPr>
            <w:r>
              <w:rPr>
                <w:sz w:val="20"/>
                <w:szCs w:val="20"/>
              </w:rPr>
              <w:t>2020./2021.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8E6A23" w14:textId="77777777" w:rsidR="00CB574C" w:rsidRDefault="00000000">
            <w:pPr>
              <w:widowControl w:val="0"/>
              <w:jc w:val="center"/>
              <w:rPr>
                <w:sz w:val="20"/>
                <w:szCs w:val="20"/>
              </w:rPr>
            </w:pPr>
            <w:r>
              <w:rPr>
                <w:sz w:val="20"/>
                <w:szCs w:val="20"/>
              </w:rPr>
              <w:t>900</w:t>
            </w:r>
          </w:p>
        </w:tc>
        <w:tc>
          <w:tcPr>
            <w:tcW w:w="15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8A97C8" w14:textId="77777777" w:rsidR="00CB574C" w:rsidRDefault="00000000">
            <w:pPr>
              <w:widowControl w:val="0"/>
              <w:jc w:val="center"/>
              <w:rPr>
                <w:sz w:val="20"/>
                <w:szCs w:val="20"/>
              </w:rPr>
            </w:pPr>
            <w:r>
              <w:rPr>
                <w:sz w:val="20"/>
                <w:szCs w:val="20"/>
              </w:rPr>
              <w:t>131</w:t>
            </w:r>
          </w:p>
        </w:tc>
        <w:tc>
          <w:tcPr>
            <w:tcW w:w="14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EDB00A" w14:textId="77777777" w:rsidR="00CB574C" w:rsidRDefault="00000000">
            <w:pPr>
              <w:widowControl w:val="0"/>
              <w:jc w:val="center"/>
              <w:rPr>
                <w:sz w:val="20"/>
                <w:szCs w:val="20"/>
              </w:rPr>
            </w:pPr>
            <w:r>
              <w:rPr>
                <w:sz w:val="20"/>
                <w:szCs w:val="20"/>
              </w:rPr>
              <w:t>80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876E69" w14:textId="77777777" w:rsidR="00CB574C" w:rsidRDefault="00000000">
            <w:pPr>
              <w:widowControl w:val="0"/>
              <w:jc w:val="right"/>
              <w:rPr>
                <w:sz w:val="20"/>
                <w:szCs w:val="20"/>
              </w:rPr>
            </w:pPr>
            <w:r>
              <w:rPr>
                <w:sz w:val="20"/>
                <w:szCs w:val="20"/>
              </w:rPr>
              <w:t>1.111</w:t>
            </w:r>
          </w:p>
        </w:tc>
      </w:tr>
    </w:tbl>
    <w:p w14:paraId="552C7DF9" w14:textId="77777777" w:rsidR="00CB574C" w:rsidRDefault="00000000">
      <w:pPr>
        <w:rPr>
          <w:i/>
          <w:sz w:val="20"/>
          <w:szCs w:val="20"/>
        </w:rPr>
      </w:pPr>
      <w:r>
        <w:rPr>
          <w:i/>
          <w:sz w:val="20"/>
          <w:szCs w:val="20"/>
        </w:rPr>
        <w:t>Izvor: DZS, Gradovi u statistici</w:t>
      </w:r>
    </w:p>
    <w:p w14:paraId="26E9A6EE" w14:textId="77777777" w:rsidR="00CB574C" w:rsidRDefault="00CB574C"/>
    <w:p w14:paraId="6CB5BA65" w14:textId="77777777" w:rsidR="00CB574C" w:rsidRDefault="00000000">
      <w:r>
        <w:t>Osnovna škola Jure Turića najveći je obrazovni centar na Urbanom području, ali i na razini županije. Raspolaže s 44 učionice (kabineta) u kojima se izvode određeni predmeti, jednom općom učionicom, školskom knjižnicom, dvoranom za tjelesnu i zdravstvenu kulturu, te školskom kuhinjom s blagovaonicom. U sastavu škole je i Gradska sportska dvorana s vanjskim igralištima. Od ostalog prostora škola raspolaže sa zbornicom, uredskim prostorima i ostalim pomoćnim prostorom koji nakon uređenja odgovaraju visokim standardima koje zahtijeva suvremeni školski prostor. Škola surađuje sa Sveučilištem u Zadru, Odsjekom za nastavničke studije u Gospiću i služi mu kao vježbaonica.</w:t>
      </w:r>
    </w:p>
    <w:p w14:paraId="12BCAEE7" w14:textId="77777777" w:rsidR="00CB574C" w:rsidRDefault="00CB574C"/>
    <w:p w14:paraId="6B8E9148" w14:textId="77777777" w:rsidR="00CB574C" w:rsidRDefault="00000000">
      <w:r>
        <w:t>Osnovna glazbena škola djeluje već 13 godina pri Osnovnoj školi Jure Turića i izvodi programe propisane nastavnim planom i programom za osnovne glazbene škole. Na kraju svake školske godine učenici dobivaju javnu ispravu, odnosno svjedodžbu. Osnovna glazbena škola traje šest godina. Polaznici glazbene škole osim nastave instrumenta pohađaju i nastavu solfeggia – predmeta na kojem učenici razvijaju sluh, osjećaj za ritam i stječu osnove glazbene teorije i notnog pisma.</w:t>
      </w:r>
    </w:p>
    <w:p w14:paraId="57686E4B" w14:textId="77777777" w:rsidR="00CB574C" w:rsidRDefault="00CB574C"/>
    <w:p w14:paraId="5C5C05E4" w14:textId="77777777" w:rsidR="00CB574C" w:rsidRDefault="00000000">
      <w:pPr>
        <w:rPr>
          <w:highlight w:val="white"/>
        </w:rPr>
      </w:pPr>
      <w:r>
        <w:t xml:space="preserve">Na županijskoj razini nalazi se pet srednjih škola kojima je osnivač Ličko-senjska županija. Srednje škole su organizirane kao gimnazije i strukovne škole te se provode programi trogodišnjeg i četverogodišnjeg obrazovanja. Od pet srednjih škola dvije se nalaze na Urbanom području, </w:t>
      </w:r>
      <w:r>
        <w:rPr>
          <w:highlight w:val="white"/>
        </w:rPr>
        <w:t xml:space="preserve">Gimnazija Gospić i Strukovna škola Gospić. Strukovna škola Gospić nudi sljedeće smjerove pri upisu učenika: automehaničar, elektrotehničar, bravar, vozač motornog vozila, ekonomist, medicinska sestra opće njege/medicinski tehničar opće njege, tehničar za računalstvo, kuhar i konobar. </w:t>
      </w:r>
      <w:r>
        <w:t xml:space="preserve">Grad </w:t>
      </w:r>
      <w:r>
        <w:lastRenderedPageBreak/>
        <w:t>Gospić petu godinu zaredom stipendira 32 učenika i studenata , odnosno 12 učenika i 20 studenata. Stipendije za učenike iznose 400,00 HRK, dok one za studente iznose 600,00 HRK.</w:t>
      </w:r>
    </w:p>
    <w:p w14:paraId="515AE314" w14:textId="77777777" w:rsidR="00CB574C" w:rsidRDefault="00CB574C">
      <w:pPr>
        <w:rPr>
          <w:highlight w:val="white"/>
        </w:rPr>
      </w:pPr>
    </w:p>
    <w:p w14:paraId="26C65BA5" w14:textId="77777777" w:rsidR="00CB574C" w:rsidRDefault="00000000">
      <w:pPr>
        <w:rPr>
          <w:i/>
          <w:sz w:val="20"/>
          <w:szCs w:val="20"/>
          <w:highlight w:val="yellow"/>
        </w:rPr>
      </w:pPr>
      <w:r>
        <w:rPr>
          <w:i/>
          <w:sz w:val="20"/>
          <w:szCs w:val="20"/>
          <w:highlight w:val="white"/>
        </w:rPr>
        <w:t>Tablica 12. Broj učenika u srednjim školama na Urbanom području Gospić</w:t>
      </w:r>
    </w:p>
    <w:tbl>
      <w:tblPr>
        <w:tblStyle w:val="aff1"/>
        <w:tblW w:w="30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tblGrid>
      <w:tr w:rsidR="00CB574C" w14:paraId="4CCB235A" w14:textId="77777777">
        <w:trPr>
          <w:trHeight w:val="330"/>
          <w:jc w:val="center"/>
        </w:trPr>
        <w:tc>
          <w:tcPr>
            <w:tcW w:w="1500"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2B69991" w14:textId="77777777" w:rsidR="00CB574C" w:rsidRDefault="00000000">
            <w:pPr>
              <w:widowControl w:val="0"/>
              <w:jc w:val="center"/>
              <w:rPr>
                <w:b/>
                <w:color w:val="FFFFFF"/>
                <w:sz w:val="20"/>
                <w:szCs w:val="20"/>
              </w:rPr>
            </w:pPr>
            <w:r>
              <w:rPr>
                <w:b/>
                <w:color w:val="FFFFFF"/>
                <w:sz w:val="20"/>
                <w:szCs w:val="20"/>
              </w:rPr>
              <w:t>Godina</w:t>
            </w:r>
          </w:p>
        </w:tc>
        <w:tc>
          <w:tcPr>
            <w:tcW w:w="1500" w:type="dxa"/>
            <w:tcBorders>
              <w:top w:val="single" w:sz="6" w:space="0" w:color="000000"/>
              <w:left w:val="single" w:sz="6" w:space="0" w:color="CCCCCC"/>
              <w:bottom w:val="single" w:sz="6" w:space="0" w:color="000000"/>
              <w:right w:val="single" w:sz="8" w:space="0" w:color="000000"/>
            </w:tcBorders>
            <w:shd w:val="clear" w:color="auto" w:fill="CC4125"/>
            <w:tcMar>
              <w:top w:w="40" w:type="dxa"/>
              <w:left w:w="40" w:type="dxa"/>
              <w:bottom w:w="40" w:type="dxa"/>
              <w:right w:w="40" w:type="dxa"/>
            </w:tcMar>
            <w:vAlign w:val="center"/>
          </w:tcPr>
          <w:p w14:paraId="522E143C" w14:textId="77777777" w:rsidR="00CB574C" w:rsidRDefault="00000000">
            <w:pPr>
              <w:widowControl w:val="0"/>
              <w:jc w:val="center"/>
              <w:rPr>
                <w:sz w:val="20"/>
                <w:szCs w:val="20"/>
              </w:rPr>
            </w:pPr>
            <w:r>
              <w:rPr>
                <w:b/>
                <w:color w:val="FFFFFF"/>
                <w:sz w:val="20"/>
                <w:szCs w:val="20"/>
              </w:rPr>
              <w:t>UP Gospić</w:t>
            </w:r>
          </w:p>
        </w:tc>
      </w:tr>
      <w:tr w:rsidR="00CB574C" w14:paraId="42C962AB" w14:textId="77777777">
        <w:trPr>
          <w:trHeight w:val="330"/>
          <w:jc w:val="center"/>
        </w:trPr>
        <w:tc>
          <w:tcPr>
            <w:tcW w:w="1500"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8182091" w14:textId="77777777" w:rsidR="00CB574C" w:rsidRDefault="00CB574C">
            <w:pPr>
              <w:widowControl w:val="0"/>
              <w:pBdr>
                <w:top w:val="nil"/>
                <w:left w:val="nil"/>
                <w:bottom w:val="nil"/>
                <w:right w:val="nil"/>
                <w:between w:val="nil"/>
              </w:pBdr>
              <w:spacing w:line="276" w:lineRule="auto"/>
              <w:jc w:val="left"/>
              <w:rPr>
                <w:sz w:val="20"/>
                <w:szCs w:val="20"/>
              </w:rPr>
            </w:pP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0A63198" w14:textId="77777777" w:rsidR="00CB574C" w:rsidRDefault="00000000">
            <w:pPr>
              <w:widowControl w:val="0"/>
              <w:jc w:val="center"/>
              <w:rPr>
                <w:sz w:val="20"/>
                <w:szCs w:val="20"/>
              </w:rPr>
            </w:pPr>
            <w:r>
              <w:rPr>
                <w:b/>
                <w:color w:val="FFFFFF"/>
                <w:sz w:val="20"/>
                <w:szCs w:val="20"/>
              </w:rPr>
              <w:t>Broj učenika</w:t>
            </w:r>
          </w:p>
        </w:tc>
      </w:tr>
      <w:tr w:rsidR="00CB574C" w14:paraId="77257B12"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42DB1AC7" w14:textId="77777777" w:rsidR="00CB574C" w:rsidRDefault="00000000">
            <w:pPr>
              <w:widowControl w:val="0"/>
              <w:jc w:val="center"/>
              <w:rPr>
                <w:sz w:val="20"/>
                <w:szCs w:val="20"/>
              </w:rPr>
            </w:pPr>
            <w:r>
              <w:rPr>
                <w:sz w:val="20"/>
                <w:szCs w:val="20"/>
              </w:rPr>
              <w:t>2011./2012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A9F2A45" w14:textId="77777777" w:rsidR="00CB574C" w:rsidRDefault="00000000">
            <w:pPr>
              <w:widowControl w:val="0"/>
              <w:jc w:val="center"/>
              <w:rPr>
                <w:sz w:val="20"/>
                <w:szCs w:val="20"/>
              </w:rPr>
            </w:pPr>
            <w:r>
              <w:rPr>
                <w:sz w:val="20"/>
                <w:szCs w:val="20"/>
              </w:rPr>
              <w:t>715</w:t>
            </w:r>
          </w:p>
        </w:tc>
      </w:tr>
      <w:tr w:rsidR="00CB574C" w14:paraId="6866C02D"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73EF51DB" w14:textId="77777777" w:rsidR="00CB574C" w:rsidRDefault="00000000">
            <w:pPr>
              <w:widowControl w:val="0"/>
              <w:jc w:val="center"/>
              <w:rPr>
                <w:sz w:val="20"/>
                <w:szCs w:val="20"/>
              </w:rPr>
            </w:pPr>
            <w:r>
              <w:rPr>
                <w:sz w:val="20"/>
                <w:szCs w:val="20"/>
              </w:rPr>
              <w:t>2012./2013.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F242330" w14:textId="77777777" w:rsidR="00CB574C" w:rsidRDefault="00000000">
            <w:pPr>
              <w:widowControl w:val="0"/>
              <w:jc w:val="center"/>
              <w:rPr>
                <w:sz w:val="20"/>
                <w:szCs w:val="20"/>
              </w:rPr>
            </w:pPr>
            <w:r>
              <w:rPr>
                <w:sz w:val="20"/>
                <w:szCs w:val="20"/>
              </w:rPr>
              <w:t>776</w:t>
            </w:r>
          </w:p>
        </w:tc>
      </w:tr>
      <w:tr w:rsidR="00CB574C" w14:paraId="4022B94F"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48E77316" w14:textId="77777777" w:rsidR="00CB574C" w:rsidRDefault="00000000">
            <w:pPr>
              <w:widowControl w:val="0"/>
              <w:jc w:val="center"/>
              <w:rPr>
                <w:sz w:val="20"/>
                <w:szCs w:val="20"/>
              </w:rPr>
            </w:pPr>
            <w:r>
              <w:rPr>
                <w:sz w:val="20"/>
                <w:szCs w:val="20"/>
              </w:rPr>
              <w:t>2013./2014.</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236ECAE" w14:textId="77777777" w:rsidR="00CB574C" w:rsidRDefault="00000000">
            <w:pPr>
              <w:widowControl w:val="0"/>
              <w:jc w:val="center"/>
              <w:rPr>
                <w:sz w:val="20"/>
                <w:szCs w:val="20"/>
              </w:rPr>
            </w:pPr>
            <w:r>
              <w:rPr>
                <w:sz w:val="20"/>
                <w:szCs w:val="20"/>
              </w:rPr>
              <w:t>779</w:t>
            </w:r>
          </w:p>
        </w:tc>
      </w:tr>
      <w:tr w:rsidR="00CB574C" w14:paraId="6853ACDA"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F2BED56" w14:textId="77777777" w:rsidR="00CB574C" w:rsidRDefault="00000000">
            <w:pPr>
              <w:widowControl w:val="0"/>
              <w:jc w:val="center"/>
              <w:rPr>
                <w:sz w:val="20"/>
                <w:szCs w:val="20"/>
              </w:rPr>
            </w:pPr>
            <w:r>
              <w:rPr>
                <w:sz w:val="20"/>
                <w:szCs w:val="20"/>
              </w:rPr>
              <w:t>2014/2015.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33CA35B" w14:textId="77777777" w:rsidR="00CB574C" w:rsidRDefault="00000000">
            <w:pPr>
              <w:widowControl w:val="0"/>
              <w:jc w:val="center"/>
              <w:rPr>
                <w:sz w:val="20"/>
                <w:szCs w:val="20"/>
              </w:rPr>
            </w:pPr>
            <w:r>
              <w:rPr>
                <w:sz w:val="20"/>
                <w:szCs w:val="20"/>
              </w:rPr>
              <w:t>760</w:t>
            </w:r>
          </w:p>
        </w:tc>
      </w:tr>
      <w:tr w:rsidR="00CB574C" w14:paraId="1CE7FC1C"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6D1B1C61" w14:textId="77777777" w:rsidR="00CB574C" w:rsidRDefault="00000000">
            <w:pPr>
              <w:widowControl w:val="0"/>
              <w:jc w:val="center"/>
              <w:rPr>
                <w:sz w:val="20"/>
                <w:szCs w:val="20"/>
              </w:rPr>
            </w:pPr>
            <w:r>
              <w:rPr>
                <w:sz w:val="20"/>
                <w:szCs w:val="20"/>
              </w:rPr>
              <w:t>2015./2016.</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41CB8BD" w14:textId="77777777" w:rsidR="00CB574C" w:rsidRDefault="00000000">
            <w:pPr>
              <w:widowControl w:val="0"/>
              <w:jc w:val="center"/>
              <w:rPr>
                <w:sz w:val="20"/>
                <w:szCs w:val="20"/>
              </w:rPr>
            </w:pPr>
            <w:r>
              <w:rPr>
                <w:sz w:val="20"/>
                <w:szCs w:val="20"/>
              </w:rPr>
              <w:t>605</w:t>
            </w:r>
          </w:p>
        </w:tc>
      </w:tr>
      <w:tr w:rsidR="00CB574C" w14:paraId="6E563B63"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ABF82A9" w14:textId="77777777" w:rsidR="00CB574C" w:rsidRDefault="00000000">
            <w:pPr>
              <w:widowControl w:val="0"/>
              <w:jc w:val="center"/>
              <w:rPr>
                <w:sz w:val="20"/>
                <w:szCs w:val="20"/>
              </w:rPr>
            </w:pPr>
            <w:r>
              <w:rPr>
                <w:sz w:val="20"/>
                <w:szCs w:val="20"/>
              </w:rPr>
              <w:t>2016./2017.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004419E" w14:textId="77777777" w:rsidR="00CB574C" w:rsidRDefault="00000000">
            <w:pPr>
              <w:widowControl w:val="0"/>
              <w:jc w:val="center"/>
              <w:rPr>
                <w:sz w:val="20"/>
                <w:szCs w:val="20"/>
              </w:rPr>
            </w:pPr>
            <w:r>
              <w:rPr>
                <w:sz w:val="20"/>
                <w:szCs w:val="20"/>
              </w:rPr>
              <w:t>657</w:t>
            </w:r>
          </w:p>
        </w:tc>
      </w:tr>
      <w:tr w:rsidR="00CB574C" w14:paraId="7F924763"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7D3141DE" w14:textId="77777777" w:rsidR="00CB574C" w:rsidRDefault="00000000">
            <w:pPr>
              <w:widowControl w:val="0"/>
              <w:jc w:val="center"/>
              <w:rPr>
                <w:sz w:val="20"/>
                <w:szCs w:val="20"/>
              </w:rPr>
            </w:pPr>
            <w:r>
              <w:rPr>
                <w:sz w:val="20"/>
                <w:szCs w:val="20"/>
              </w:rPr>
              <w:t>2017./2018</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5B8DA0E" w14:textId="77777777" w:rsidR="00CB574C" w:rsidRDefault="00000000">
            <w:pPr>
              <w:widowControl w:val="0"/>
              <w:jc w:val="center"/>
              <w:rPr>
                <w:sz w:val="20"/>
                <w:szCs w:val="20"/>
              </w:rPr>
            </w:pPr>
            <w:r>
              <w:rPr>
                <w:sz w:val="20"/>
                <w:szCs w:val="20"/>
              </w:rPr>
              <w:t>581</w:t>
            </w:r>
          </w:p>
        </w:tc>
      </w:tr>
      <w:tr w:rsidR="00CB574C" w14:paraId="795DF93D"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29C9AE48" w14:textId="77777777" w:rsidR="00CB574C" w:rsidRDefault="00000000">
            <w:pPr>
              <w:widowControl w:val="0"/>
              <w:jc w:val="center"/>
              <w:rPr>
                <w:sz w:val="20"/>
                <w:szCs w:val="20"/>
              </w:rPr>
            </w:pPr>
            <w:r>
              <w:rPr>
                <w:sz w:val="20"/>
                <w:szCs w:val="20"/>
              </w:rPr>
              <w:t>2018./2019.</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92FC9D0" w14:textId="77777777" w:rsidR="00CB574C" w:rsidRDefault="00000000">
            <w:pPr>
              <w:widowControl w:val="0"/>
              <w:jc w:val="center"/>
              <w:rPr>
                <w:sz w:val="20"/>
                <w:szCs w:val="20"/>
              </w:rPr>
            </w:pPr>
            <w:r>
              <w:rPr>
                <w:sz w:val="20"/>
                <w:szCs w:val="20"/>
              </w:rPr>
              <w:t>566</w:t>
            </w:r>
          </w:p>
        </w:tc>
      </w:tr>
      <w:tr w:rsidR="00CB574C" w14:paraId="20C8090D"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252FA0B5" w14:textId="77777777" w:rsidR="00CB574C" w:rsidRDefault="00000000">
            <w:pPr>
              <w:widowControl w:val="0"/>
              <w:jc w:val="center"/>
              <w:rPr>
                <w:sz w:val="20"/>
                <w:szCs w:val="20"/>
              </w:rPr>
            </w:pPr>
            <w:r>
              <w:rPr>
                <w:sz w:val="20"/>
                <w:szCs w:val="20"/>
              </w:rPr>
              <w:t>2019./2020.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F3509DC" w14:textId="77777777" w:rsidR="00CB574C" w:rsidRDefault="00000000">
            <w:pPr>
              <w:widowControl w:val="0"/>
              <w:jc w:val="center"/>
              <w:rPr>
                <w:sz w:val="20"/>
                <w:szCs w:val="20"/>
              </w:rPr>
            </w:pPr>
            <w:r>
              <w:rPr>
                <w:sz w:val="20"/>
                <w:szCs w:val="20"/>
              </w:rPr>
              <w:t>569</w:t>
            </w:r>
          </w:p>
        </w:tc>
      </w:tr>
      <w:tr w:rsidR="00CB574C" w14:paraId="5709B04D" w14:textId="77777777">
        <w:trPr>
          <w:trHeight w:val="330"/>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3510002E" w14:textId="77777777" w:rsidR="00CB574C" w:rsidRDefault="00000000">
            <w:pPr>
              <w:widowControl w:val="0"/>
              <w:jc w:val="center"/>
              <w:rPr>
                <w:sz w:val="20"/>
                <w:szCs w:val="20"/>
              </w:rPr>
            </w:pPr>
            <w:r>
              <w:rPr>
                <w:sz w:val="20"/>
                <w:szCs w:val="20"/>
              </w:rPr>
              <w:t>2020./2021.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1E3B0FD" w14:textId="77777777" w:rsidR="00CB574C" w:rsidRDefault="00000000">
            <w:pPr>
              <w:widowControl w:val="0"/>
              <w:jc w:val="center"/>
              <w:rPr>
                <w:sz w:val="20"/>
                <w:szCs w:val="20"/>
              </w:rPr>
            </w:pPr>
            <w:r>
              <w:rPr>
                <w:sz w:val="20"/>
                <w:szCs w:val="20"/>
              </w:rPr>
              <w:t>572</w:t>
            </w:r>
          </w:p>
        </w:tc>
      </w:tr>
    </w:tbl>
    <w:p w14:paraId="29BD645F" w14:textId="77777777" w:rsidR="00CB574C" w:rsidRDefault="00000000">
      <w:pPr>
        <w:rPr>
          <w:i/>
          <w:sz w:val="20"/>
          <w:szCs w:val="20"/>
          <w:highlight w:val="white"/>
        </w:rPr>
      </w:pPr>
      <w:r>
        <w:rPr>
          <w:i/>
          <w:sz w:val="20"/>
          <w:szCs w:val="20"/>
          <w:highlight w:val="white"/>
        </w:rPr>
        <w:t>Izvor: DZS, Gradovi u statistici</w:t>
      </w:r>
    </w:p>
    <w:p w14:paraId="61C067A7" w14:textId="77777777" w:rsidR="00CB574C" w:rsidRDefault="00CB574C">
      <w:pPr>
        <w:rPr>
          <w:highlight w:val="white"/>
        </w:rPr>
      </w:pPr>
    </w:p>
    <w:p w14:paraId="2D555506" w14:textId="77777777" w:rsidR="00CB574C" w:rsidRDefault="00000000">
      <w:pPr>
        <w:rPr>
          <w:shd w:val="clear" w:color="auto" w:fill="FCFDFD"/>
        </w:rPr>
      </w:pPr>
      <w:r>
        <w:rPr>
          <w:shd w:val="clear" w:color="auto" w:fill="FCFDFD"/>
        </w:rPr>
        <w:t xml:space="preserve">Prema tablici iznad može se zaključiti kako broj polaznika srednjih škola opada svake godine. Podaci Državnog zavoda za statistiku upućuju na isti problem gdje je u školskoj godini 2011./2012. godini bilo ukupno 715 učenika srednjih škola, a u školskoj godini 2020./2021. njih 572. Smanjenje broja učenika srednjih škola potvrđuje negativne demografske trendove, odnosno upućuje na iseljavanje stanovništva u druge županije ili u inozemstvo. </w:t>
      </w:r>
    </w:p>
    <w:p w14:paraId="3DAB9B79" w14:textId="77777777" w:rsidR="00CB574C" w:rsidRDefault="00CB574C">
      <w:pPr>
        <w:rPr>
          <w:highlight w:val="white"/>
        </w:rPr>
      </w:pPr>
    </w:p>
    <w:p w14:paraId="7B78580E" w14:textId="77777777" w:rsidR="00CB574C" w:rsidRDefault="00000000">
      <w:pPr>
        <w:rPr>
          <w:highlight w:val="white"/>
        </w:rPr>
      </w:pPr>
      <w:r>
        <w:rPr>
          <w:highlight w:val="white"/>
        </w:rPr>
        <w:t>Smještaj učenika osnovnih i srednjih škola organiziran je u tri učenička doma ukupnog kapaciteta 183 mjesta, od kojih se najveći učenički dom nalazi u središtu Urbanog područja, Gradu Gospiću. Učenički dom u Gospiću pri Strukovnoj školi u Gospiću ima kapacitet od 94 mjesta. Van Urbanog područja nalaze se još 2 učenička doma:  Učenički dom u Korenici pri Srednjoj školi Plitvička Jezera s kapacitetom 58 mjesta te Učenički dom u Otočcu pri Srednjoj školi Otočac s kapacitetom 31 mjesta. Trenutni kapaciteti Učeničkog doma u Gospiću zadovoljavaju potrebe učenika i studenata.</w:t>
      </w:r>
    </w:p>
    <w:p w14:paraId="52D70EE4" w14:textId="77777777" w:rsidR="00CB574C" w:rsidRDefault="00CB574C">
      <w:pPr>
        <w:rPr>
          <w:highlight w:val="white"/>
        </w:rPr>
      </w:pPr>
    </w:p>
    <w:p w14:paraId="1F6319C5" w14:textId="77777777" w:rsidR="00CB574C" w:rsidRDefault="00000000">
      <w:pPr>
        <w:rPr>
          <w:highlight w:val="white"/>
        </w:rPr>
      </w:pPr>
      <w:r>
        <w:rPr>
          <w:highlight w:val="white"/>
        </w:rPr>
        <w:t xml:space="preserve">Na području Županije djeluju dvije visokoškolske ustanove koje se nalaze u središtu Urbanog područja: Sveučilište u Zadru, Odjel za nastavničke studije u Gospiću te Veleučilište „Nikola Tesla“ u Gospiću. Odjel za nastavničke studije u Gospiću studentima nudi mogućnost upisa na integrirani preddiplomski i diplomski sveučilišni učiteljski studij.  Veleučilište “Nikola Tesla” osnovano je 2006. godine te je započelo s radom akademske godine 2006./2007. Veleučilište izvodi sljedeće preddiplomske stručne studije: Ekonomika poduzetništva, Cestovni promet i Upravni studij. Nastava se izvodi u Gospiću i Otočcu. U sklopu Veleučilišta od 2010. godine djeluje i stručno-istraživački centar, Centar za Krš, kao nenastavni odjel. </w:t>
      </w:r>
    </w:p>
    <w:p w14:paraId="37E06558" w14:textId="77777777" w:rsidR="00CB574C" w:rsidRDefault="00CB574C">
      <w:pPr>
        <w:rPr>
          <w:highlight w:val="white"/>
        </w:rPr>
      </w:pPr>
    </w:p>
    <w:p w14:paraId="369CC573" w14:textId="77777777" w:rsidR="00CB574C" w:rsidRDefault="00000000">
      <w:pPr>
        <w:rPr>
          <w:i/>
          <w:sz w:val="20"/>
          <w:szCs w:val="20"/>
          <w:highlight w:val="white"/>
        </w:rPr>
      </w:pPr>
      <w:r>
        <w:rPr>
          <w:i/>
          <w:sz w:val="20"/>
          <w:szCs w:val="20"/>
          <w:highlight w:val="white"/>
        </w:rPr>
        <w:lastRenderedPageBreak/>
        <w:t>Grafikon 6. Prikaz promjene broja studenata na Urbanom području Gospić</w:t>
      </w:r>
    </w:p>
    <w:p w14:paraId="374F9682" w14:textId="77777777" w:rsidR="00CB574C" w:rsidRDefault="00000000">
      <w:pPr>
        <w:jc w:val="center"/>
        <w:rPr>
          <w:highlight w:val="white"/>
        </w:rPr>
      </w:pPr>
      <w:r>
        <w:rPr>
          <w:noProof/>
          <w:highlight w:val="white"/>
        </w:rPr>
        <w:drawing>
          <wp:inline distT="114300" distB="114300" distL="114300" distR="114300" wp14:anchorId="2222FC7E" wp14:editId="333D4418">
            <wp:extent cx="4805363" cy="2966273"/>
            <wp:effectExtent l="0" t="0" r="0" b="0"/>
            <wp:docPr id="8" name="image6.png" descr="Chart"/>
            <wp:cNvGraphicFramePr/>
            <a:graphic xmlns:a="http://schemas.openxmlformats.org/drawingml/2006/main">
              <a:graphicData uri="http://schemas.openxmlformats.org/drawingml/2006/picture">
                <pic:pic xmlns:pic="http://schemas.openxmlformats.org/drawingml/2006/picture">
                  <pic:nvPicPr>
                    <pic:cNvPr id="0" name="image6.png" descr="Chart"/>
                    <pic:cNvPicPr preferRelativeResize="0"/>
                  </pic:nvPicPr>
                  <pic:blipFill>
                    <a:blip r:embed="rId31"/>
                    <a:srcRect/>
                    <a:stretch>
                      <a:fillRect/>
                    </a:stretch>
                  </pic:blipFill>
                  <pic:spPr>
                    <a:xfrm>
                      <a:off x="0" y="0"/>
                      <a:ext cx="4805363" cy="2966273"/>
                    </a:xfrm>
                    <a:prstGeom prst="rect">
                      <a:avLst/>
                    </a:prstGeom>
                    <a:ln/>
                  </pic:spPr>
                </pic:pic>
              </a:graphicData>
            </a:graphic>
          </wp:inline>
        </w:drawing>
      </w:r>
    </w:p>
    <w:p w14:paraId="034DC8E1" w14:textId="77777777" w:rsidR="00CB574C" w:rsidRDefault="00000000">
      <w:pPr>
        <w:rPr>
          <w:i/>
          <w:sz w:val="20"/>
          <w:szCs w:val="20"/>
        </w:rPr>
      </w:pPr>
      <w:r>
        <w:rPr>
          <w:i/>
          <w:sz w:val="20"/>
          <w:szCs w:val="20"/>
        </w:rPr>
        <w:t>Izvor: DZS, Gradovi u statistici</w:t>
      </w:r>
    </w:p>
    <w:p w14:paraId="5A20166F" w14:textId="77777777" w:rsidR="00CB574C" w:rsidRDefault="00CB574C"/>
    <w:p w14:paraId="1C099119" w14:textId="77777777" w:rsidR="00CB574C" w:rsidRDefault="00000000">
      <w:r>
        <w:t>Grafikon iznad prikazuje kretanje broja studenata na Urbanom području Gospić. Podaci se odnose na ukupan broj studenata koji ne studiraju samo u obrazovnim ustanovama u Urbanom području već i u obrazovnim ustanovama van njega. Podaci su u pozitivnoj korelaciji s demografskim pokazateljima, odnosno ukazuju na pad broja mlađe populacije Urbanog područja Gospić. Negativni migracijski trendovi iseljavanja van županije i u inozemstvo nisu problem samo na Urbanom području Gospić već su trend na razini cijele Republike Hrvatske.</w:t>
      </w:r>
    </w:p>
    <w:p w14:paraId="36101E5C" w14:textId="77777777" w:rsidR="00CB574C" w:rsidRDefault="00CB574C"/>
    <w:p w14:paraId="236984B1" w14:textId="77777777" w:rsidR="00CB574C" w:rsidRDefault="00000000">
      <w:r>
        <w:t>Obrazovanje odraslih na Urbanom području Gospić u nadležnosti je Agencije za strukovno obrazovanje i obrazovanje odraslih, čije su djelatnosti: poslovi planiranja, razvijanja, organiziranja, provedbe, praćenja i unapređivanja sustava strukovnog obrazovanja i obrazovanja odraslih. Odobrenje za provođenje osnovnoškolskog obrazovanja odraslih ima Pučko otvoreno učilište „Dr. Ante Starčević“ u Gospiću. Spomenuti program odnosi se na osobe iznad 15 godina koje nemaju završeno osnovno obrazovanje. Nakon uspješno završenog obrazovnog programa polaznici imaju mogućnost stjecanja nekog od jednostavnijih zanimanja. Pučko otvoreno učilište provodi edukacije i stručna usavršavanja osoba koje su svojim dosadašnjim školovanjem stekle zvanje ili zanimanje. Programi stručnog usavršavanja provode se kroz tečajnu nastavu. Kroz višegodišnje održavanje tečajeva, jezično usavršavanje pohađalo je nekoliko stotina polaznika. Trenutno u svojoj ponudi Učilište nudi tečaj engleskog i njemačkog jezika kroz verificiran i neverificiran program te edukaciju za pomoćnika u nastavi učenika  s teškoćama. Pored jezičnih tečajeva za odrasle u ponudi je i radionica-igraonica engleskog i španjolskog jezika za djecu od 4 do 7 godina. Također, organiziran je i glazbeni vrtić  gdje pod stručnim vodstvom, kroz ritmičke i intonacijske vježbe, pjesmu i igru stječu estetska iskustva i doživljaj glazbe.</w:t>
      </w:r>
    </w:p>
    <w:p w14:paraId="221448E7" w14:textId="77777777" w:rsidR="00CB574C" w:rsidRDefault="00000000">
      <w:r>
        <w:br w:type="page"/>
      </w:r>
    </w:p>
    <w:p w14:paraId="7F3D8E25" w14:textId="77777777" w:rsidR="00CB574C" w:rsidRDefault="00000000">
      <w:pPr>
        <w:pStyle w:val="Heading2"/>
      </w:pPr>
      <w:bookmarkStart w:id="36" w:name="_Toc146893777"/>
      <w:r>
        <w:lastRenderedPageBreak/>
        <w:t>P2. Gospodarstvo</w:t>
      </w:r>
      <w:bookmarkEnd w:id="36"/>
    </w:p>
    <w:p w14:paraId="77832589" w14:textId="77777777" w:rsidR="00CB574C" w:rsidRDefault="00CB574C"/>
    <w:p w14:paraId="7D4401F6" w14:textId="77777777" w:rsidR="00CB574C" w:rsidRDefault="00000000">
      <w:r>
        <w:t>Sektor gospodarstva UP Gospić uglavnom pokazuje pozitivne trendove unazad pet do deset godina. Grad Gospić kao središte LSŽ, i Perušić i Udbina kao dio iste i kao članice UP-a, uglavnom prate karakteristike gospodarstva LSŽ koja zaostaje kako na gospodarskoj tako i na socijalnoj razini razvijenosti RH (socijalne karakteristike obrađene su u prethodnom poglavlju). Iako na izvrsnom geografskom položaju, blizina autoceste i “put do mora” doprinose nemogućnosti razvoja UP Gospić u skladu s razvojnim trendovima na razini RH.</w:t>
      </w:r>
    </w:p>
    <w:p w14:paraId="350C2AB0" w14:textId="77777777" w:rsidR="00CB574C" w:rsidRDefault="00CB574C"/>
    <w:p w14:paraId="2ECE6034" w14:textId="77777777" w:rsidR="00CB574C" w:rsidRDefault="00000000">
      <w:pPr>
        <w:pStyle w:val="Heading3"/>
      </w:pPr>
      <w:bookmarkStart w:id="37" w:name="_Toc146893778"/>
      <w:r>
        <w:t>P2.1. Opća gospodarska kretanja</w:t>
      </w:r>
      <w:bookmarkEnd w:id="37"/>
    </w:p>
    <w:p w14:paraId="3E4D828F" w14:textId="77777777" w:rsidR="00CB574C" w:rsidRDefault="00CB574C"/>
    <w:p w14:paraId="3E966F5B" w14:textId="77777777" w:rsidR="00CB574C" w:rsidRDefault="00000000">
      <w:r>
        <w:t xml:space="preserve">Gospodarska razvijenost nekog područja, između ostalog, mjeri se visinom BDP-a te indeksom razvijenosti kao relevantnim društveno-gospodarskim pokazateljem. Podaci o BDP-u, iz relevantnih statističkih izvora, nisu dostupni na razini JLS već se prikupljaju na nacionalnoj i regionalnoj razini, a indeks razvijenosti izračunava se na svim razinama odnosno na razinama JLPRS-a. Zadnji izračun indeksa razvijenosti na razini RH izrađen je 2018. godine. </w:t>
      </w:r>
    </w:p>
    <w:p w14:paraId="2C3AD3DF" w14:textId="77777777" w:rsidR="00CB574C" w:rsidRDefault="00CB574C"/>
    <w:p w14:paraId="67DED55F" w14:textId="77777777" w:rsidR="00CB574C" w:rsidRDefault="00000000">
      <w:r>
        <w:t>U nastavku slijedi tablični prikaz ukupnog BDP-a i BDP po stanovniku na razini RH, na razini regije Jadranske Hrvatske te na razini LSŽ.</w:t>
      </w:r>
    </w:p>
    <w:p w14:paraId="6AAC82AA" w14:textId="77777777" w:rsidR="00CB574C" w:rsidRDefault="00CB574C"/>
    <w:p w14:paraId="771D95D6" w14:textId="77777777" w:rsidR="00CB574C" w:rsidRDefault="00000000">
      <w:pPr>
        <w:rPr>
          <w:i/>
          <w:sz w:val="20"/>
          <w:szCs w:val="20"/>
        </w:rPr>
      </w:pPr>
      <w:r>
        <w:rPr>
          <w:i/>
          <w:sz w:val="20"/>
          <w:szCs w:val="20"/>
        </w:rPr>
        <w:t>Tablica 13.  Iznos BDP-a na području RH, Jadranske Hrvatske te LSŽ od 2015. do 2019.</w:t>
      </w:r>
    </w:p>
    <w:tbl>
      <w:tblPr>
        <w:tblStyle w:val="aff2"/>
        <w:tblW w:w="9043" w:type="dxa"/>
        <w:jc w:val="center"/>
        <w:tblBorders>
          <w:top w:val="nil"/>
          <w:left w:val="nil"/>
          <w:bottom w:val="nil"/>
          <w:right w:val="nil"/>
          <w:insideH w:val="nil"/>
          <w:insideV w:val="nil"/>
        </w:tblBorders>
        <w:tblLayout w:type="fixed"/>
        <w:tblLook w:val="0600" w:firstRow="0" w:lastRow="0" w:firstColumn="0" w:lastColumn="0" w:noHBand="1" w:noVBand="1"/>
      </w:tblPr>
      <w:tblGrid>
        <w:gridCol w:w="1183"/>
        <w:gridCol w:w="786"/>
        <w:gridCol w:w="786"/>
        <w:gridCol w:w="786"/>
        <w:gridCol w:w="786"/>
        <w:gridCol w:w="786"/>
        <w:gridCol w:w="786"/>
        <w:gridCol w:w="786"/>
        <w:gridCol w:w="786"/>
        <w:gridCol w:w="786"/>
        <w:gridCol w:w="786"/>
      </w:tblGrid>
      <w:tr w:rsidR="00CB574C" w14:paraId="4C4B4F7F" w14:textId="77777777">
        <w:trPr>
          <w:trHeight w:val="315"/>
          <w:jc w:val="center"/>
        </w:trPr>
        <w:tc>
          <w:tcPr>
            <w:tcW w:w="1183"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50A2A07" w14:textId="77777777" w:rsidR="00CB574C" w:rsidRDefault="00000000">
            <w:pPr>
              <w:widowControl w:val="0"/>
              <w:spacing w:line="276" w:lineRule="auto"/>
              <w:jc w:val="center"/>
              <w:rPr>
                <w:b/>
                <w:color w:val="FFFFFF"/>
                <w:sz w:val="20"/>
                <w:szCs w:val="20"/>
              </w:rPr>
            </w:pPr>
            <w:r>
              <w:rPr>
                <w:b/>
                <w:color w:val="FFFFFF"/>
                <w:sz w:val="20"/>
                <w:szCs w:val="20"/>
              </w:rPr>
              <w:t>Područna jedinica</w:t>
            </w:r>
          </w:p>
        </w:tc>
        <w:tc>
          <w:tcPr>
            <w:tcW w:w="1572"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1FB2EFA" w14:textId="77777777" w:rsidR="00CB574C" w:rsidRDefault="00000000">
            <w:pPr>
              <w:widowControl w:val="0"/>
              <w:spacing w:line="276" w:lineRule="auto"/>
              <w:jc w:val="center"/>
              <w:rPr>
                <w:b/>
                <w:color w:val="FFFFFF"/>
                <w:sz w:val="20"/>
                <w:szCs w:val="20"/>
              </w:rPr>
            </w:pPr>
            <w:r>
              <w:rPr>
                <w:b/>
                <w:color w:val="FFFFFF"/>
                <w:sz w:val="20"/>
                <w:szCs w:val="20"/>
              </w:rPr>
              <w:t>2015.</w:t>
            </w:r>
          </w:p>
        </w:tc>
        <w:tc>
          <w:tcPr>
            <w:tcW w:w="1572"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C45FDE5" w14:textId="77777777" w:rsidR="00CB574C" w:rsidRDefault="00000000">
            <w:pPr>
              <w:widowControl w:val="0"/>
              <w:spacing w:line="276" w:lineRule="auto"/>
              <w:jc w:val="center"/>
              <w:rPr>
                <w:b/>
                <w:color w:val="FFFFFF"/>
                <w:sz w:val="20"/>
                <w:szCs w:val="20"/>
              </w:rPr>
            </w:pPr>
            <w:r>
              <w:rPr>
                <w:b/>
                <w:color w:val="FFFFFF"/>
                <w:sz w:val="20"/>
                <w:szCs w:val="20"/>
              </w:rPr>
              <w:t>2016.</w:t>
            </w:r>
          </w:p>
        </w:tc>
        <w:tc>
          <w:tcPr>
            <w:tcW w:w="1572"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42A0232" w14:textId="77777777" w:rsidR="00CB574C" w:rsidRDefault="00000000">
            <w:pPr>
              <w:widowControl w:val="0"/>
              <w:spacing w:line="276" w:lineRule="auto"/>
              <w:jc w:val="center"/>
              <w:rPr>
                <w:b/>
                <w:color w:val="FFFFFF"/>
                <w:sz w:val="20"/>
                <w:szCs w:val="20"/>
              </w:rPr>
            </w:pPr>
            <w:r>
              <w:rPr>
                <w:b/>
                <w:color w:val="FFFFFF"/>
                <w:sz w:val="20"/>
                <w:szCs w:val="20"/>
              </w:rPr>
              <w:t>2017.</w:t>
            </w:r>
          </w:p>
        </w:tc>
        <w:tc>
          <w:tcPr>
            <w:tcW w:w="1572"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AA3275C" w14:textId="77777777" w:rsidR="00CB574C" w:rsidRDefault="00000000">
            <w:pPr>
              <w:widowControl w:val="0"/>
              <w:spacing w:line="276" w:lineRule="auto"/>
              <w:jc w:val="center"/>
              <w:rPr>
                <w:b/>
                <w:color w:val="FFFFFF"/>
                <w:sz w:val="20"/>
                <w:szCs w:val="20"/>
              </w:rPr>
            </w:pPr>
            <w:r>
              <w:rPr>
                <w:b/>
                <w:color w:val="FFFFFF"/>
                <w:sz w:val="20"/>
                <w:szCs w:val="20"/>
              </w:rPr>
              <w:t>2018.</w:t>
            </w:r>
          </w:p>
        </w:tc>
        <w:tc>
          <w:tcPr>
            <w:tcW w:w="1572" w:type="dxa"/>
            <w:gridSpan w:val="2"/>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029BD2E" w14:textId="77777777" w:rsidR="00CB574C" w:rsidRDefault="00000000">
            <w:pPr>
              <w:widowControl w:val="0"/>
              <w:spacing w:line="276" w:lineRule="auto"/>
              <w:jc w:val="center"/>
              <w:rPr>
                <w:b/>
                <w:color w:val="FFFFFF"/>
                <w:sz w:val="20"/>
                <w:szCs w:val="20"/>
              </w:rPr>
            </w:pPr>
            <w:r>
              <w:rPr>
                <w:b/>
                <w:color w:val="FFFFFF"/>
                <w:sz w:val="20"/>
                <w:szCs w:val="20"/>
              </w:rPr>
              <w:t>2019.</w:t>
            </w:r>
          </w:p>
        </w:tc>
      </w:tr>
      <w:tr w:rsidR="00CB574C" w14:paraId="63031E15" w14:textId="77777777">
        <w:trPr>
          <w:trHeight w:val="1020"/>
          <w:jc w:val="center"/>
        </w:trPr>
        <w:tc>
          <w:tcPr>
            <w:tcW w:w="1183"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035A76A" w14:textId="77777777" w:rsidR="00CB574C" w:rsidRDefault="00CB574C">
            <w:pPr>
              <w:widowControl w:val="0"/>
              <w:pBdr>
                <w:top w:val="nil"/>
                <w:left w:val="nil"/>
                <w:bottom w:val="nil"/>
                <w:right w:val="nil"/>
                <w:between w:val="nil"/>
              </w:pBdr>
              <w:spacing w:line="276" w:lineRule="auto"/>
              <w:jc w:val="left"/>
              <w:rPr>
                <w:b/>
                <w:color w:val="FFFFFF"/>
                <w:sz w:val="20"/>
                <w:szCs w:val="20"/>
              </w:rPr>
            </w:pP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5642CAE" w14:textId="77777777" w:rsidR="00CB574C" w:rsidRDefault="00000000">
            <w:pPr>
              <w:widowControl w:val="0"/>
              <w:spacing w:line="276" w:lineRule="auto"/>
              <w:jc w:val="center"/>
              <w:rPr>
                <w:b/>
                <w:color w:val="FFFFFF"/>
                <w:sz w:val="20"/>
                <w:szCs w:val="20"/>
              </w:rPr>
            </w:pPr>
            <w:r>
              <w:rPr>
                <w:b/>
                <w:color w:val="FFFFFF"/>
                <w:sz w:val="20"/>
                <w:szCs w:val="20"/>
              </w:rPr>
              <w:t>BDP</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F12D845" w14:textId="77777777" w:rsidR="00CB574C" w:rsidRDefault="00000000">
            <w:pPr>
              <w:widowControl w:val="0"/>
              <w:spacing w:line="276" w:lineRule="auto"/>
              <w:jc w:val="center"/>
              <w:rPr>
                <w:b/>
                <w:color w:val="FFFFFF"/>
                <w:sz w:val="20"/>
                <w:szCs w:val="20"/>
              </w:rPr>
            </w:pPr>
            <w:r>
              <w:rPr>
                <w:b/>
                <w:color w:val="FFFFFF"/>
                <w:sz w:val="20"/>
                <w:szCs w:val="20"/>
              </w:rPr>
              <w:t>BDP per capita</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0FF94BF" w14:textId="77777777" w:rsidR="00CB574C" w:rsidRDefault="00000000">
            <w:pPr>
              <w:widowControl w:val="0"/>
              <w:spacing w:line="276" w:lineRule="auto"/>
              <w:jc w:val="center"/>
              <w:rPr>
                <w:b/>
                <w:color w:val="FFFFFF"/>
                <w:sz w:val="20"/>
                <w:szCs w:val="20"/>
              </w:rPr>
            </w:pPr>
            <w:r>
              <w:rPr>
                <w:b/>
                <w:color w:val="FFFFFF"/>
                <w:sz w:val="20"/>
                <w:szCs w:val="20"/>
              </w:rPr>
              <w:t>BDP</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7FA60BE" w14:textId="77777777" w:rsidR="00CB574C" w:rsidRDefault="00000000">
            <w:pPr>
              <w:widowControl w:val="0"/>
              <w:spacing w:line="276" w:lineRule="auto"/>
              <w:jc w:val="center"/>
              <w:rPr>
                <w:b/>
                <w:color w:val="FFFFFF"/>
                <w:sz w:val="20"/>
                <w:szCs w:val="20"/>
              </w:rPr>
            </w:pPr>
            <w:r>
              <w:rPr>
                <w:b/>
                <w:color w:val="FFFFFF"/>
                <w:sz w:val="20"/>
                <w:szCs w:val="20"/>
              </w:rPr>
              <w:t>BDP per capita</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B5E2E70" w14:textId="77777777" w:rsidR="00CB574C" w:rsidRDefault="00000000">
            <w:pPr>
              <w:widowControl w:val="0"/>
              <w:spacing w:line="276" w:lineRule="auto"/>
              <w:jc w:val="center"/>
              <w:rPr>
                <w:b/>
                <w:color w:val="FFFFFF"/>
                <w:sz w:val="20"/>
                <w:szCs w:val="20"/>
              </w:rPr>
            </w:pPr>
            <w:r>
              <w:rPr>
                <w:b/>
                <w:color w:val="FFFFFF"/>
                <w:sz w:val="20"/>
                <w:szCs w:val="20"/>
              </w:rPr>
              <w:t>BDP</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7288197" w14:textId="77777777" w:rsidR="00CB574C" w:rsidRDefault="00000000">
            <w:pPr>
              <w:widowControl w:val="0"/>
              <w:spacing w:line="276" w:lineRule="auto"/>
              <w:jc w:val="center"/>
              <w:rPr>
                <w:b/>
                <w:color w:val="FFFFFF"/>
                <w:sz w:val="20"/>
                <w:szCs w:val="20"/>
              </w:rPr>
            </w:pPr>
            <w:r>
              <w:rPr>
                <w:b/>
                <w:color w:val="FFFFFF"/>
                <w:sz w:val="20"/>
                <w:szCs w:val="20"/>
              </w:rPr>
              <w:t>BDP per capita</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8003DEC" w14:textId="77777777" w:rsidR="00CB574C" w:rsidRDefault="00000000">
            <w:pPr>
              <w:widowControl w:val="0"/>
              <w:spacing w:line="276" w:lineRule="auto"/>
              <w:jc w:val="center"/>
              <w:rPr>
                <w:b/>
                <w:color w:val="FFFFFF"/>
                <w:sz w:val="20"/>
                <w:szCs w:val="20"/>
              </w:rPr>
            </w:pPr>
            <w:r>
              <w:rPr>
                <w:b/>
                <w:color w:val="FFFFFF"/>
                <w:sz w:val="20"/>
                <w:szCs w:val="20"/>
              </w:rPr>
              <w:t>BDP</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C5445D4" w14:textId="77777777" w:rsidR="00CB574C" w:rsidRDefault="00000000">
            <w:pPr>
              <w:widowControl w:val="0"/>
              <w:spacing w:line="276" w:lineRule="auto"/>
              <w:jc w:val="center"/>
              <w:rPr>
                <w:b/>
                <w:color w:val="FFFFFF"/>
                <w:sz w:val="20"/>
                <w:szCs w:val="20"/>
              </w:rPr>
            </w:pPr>
            <w:r>
              <w:rPr>
                <w:b/>
                <w:color w:val="FFFFFF"/>
                <w:sz w:val="20"/>
                <w:szCs w:val="20"/>
              </w:rPr>
              <w:t>BDP per capita</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807873F" w14:textId="77777777" w:rsidR="00CB574C" w:rsidRDefault="00000000">
            <w:pPr>
              <w:widowControl w:val="0"/>
              <w:spacing w:line="276" w:lineRule="auto"/>
              <w:jc w:val="center"/>
              <w:rPr>
                <w:b/>
                <w:color w:val="FFFFFF"/>
                <w:sz w:val="20"/>
                <w:szCs w:val="20"/>
              </w:rPr>
            </w:pPr>
            <w:r>
              <w:rPr>
                <w:b/>
                <w:color w:val="FFFFFF"/>
                <w:sz w:val="20"/>
                <w:szCs w:val="20"/>
              </w:rPr>
              <w:t>BDP</w:t>
            </w:r>
          </w:p>
        </w:tc>
        <w:tc>
          <w:tcPr>
            <w:tcW w:w="78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3DC3C52" w14:textId="77777777" w:rsidR="00CB574C" w:rsidRDefault="00000000">
            <w:pPr>
              <w:widowControl w:val="0"/>
              <w:spacing w:line="276" w:lineRule="auto"/>
              <w:jc w:val="center"/>
              <w:rPr>
                <w:b/>
                <w:color w:val="FFFFFF"/>
                <w:sz w:val="20"/>
                <w:szCs w:val="20"/>
              </w:rPr>
            </w:pPr>
            <w:r>
              <w:rPr>
                <w:b/>
                <w:color w:val="FFFFFF"/>
                <w:sz w:val="20"/>
                <w:szCs w:val="20"/>
              </w:rPr>
              <w:t>BDP per capita</w:t>
            </w:r>
          </w:p>
        </w:tc>
      </w:tr>
      <w:tr w:rsidR="00CB574C" w14:paraId="279B77B0" w14:textId="77777777">
        <w:trPr>
          <w:trHeight w:val="315"/>
          <w:jc w:val="center"/>
        </w:trPr>
        <w:tc>
          <w:tcPr>
            <w:tcW w:w="1183"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9A5F50F" w14:textId="77777777" w:rsidR="00CB574C" w:rsidRDefault="00000000">
            <w:pPr>
              <w:widowControl w:val="0"/>
              <w:spacing w:line="276" w:lineRule="auto"/>
              <w:jc w:val="left"/>
              <w:rPr>
                <w:sz w:val="20"/>
                <w:szCs w:val="20"/>
              </w:rPr>
            </w:pPr>
            <w:r>
              <w:rPr>
                <w:sz w:val="20"/>
                <w:szCs w:val="20"/>
              </w:rPr>
              <w:t>RH</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EB6E35E" w14:textId="77777777" w:rsidR="00CB574C" w:rsidRDefault="00000000">
            <w:pPr>
              <w:widowControl w:val="0"/>
              <w:spacing w:line="276" w:lineRule="auto"/>
              <w:jc w:val="right"/>
              <w:rPr>
                <w:sz w:val="16"/>
                <w:szCs w:val="16"/>
              </w:rPr>
            </w:pPr>
            <w:r>
              <w:rPr>
                <w:sz w:val="16"/>
                <w:szCs w:val="16"/>
              </w:rPr>
              <w:t>344.034.414</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3D595B" w14:textId="77777777" w:rsidR="00CB574C" w:rsidRDefault="00000000">
            <w:pPr>
              <w:widowControl w:val="0"/>
              <w:spacing w:line="276" w:lineRule="auto"/>
              <w:jc w:val="right"/>
              <w:rPr>
                <w:sz w:val="16"/>
                <w:szCs w:val="16"/>
              </w:rPr>
            </w:pPr>
            <w:r>
              <w:rPr>
                <w:sz w:val="16"/>
                <w:szCs w:val="16"/>
              </w:rPr>
              <w:t>81.757</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199A11F" w14:textId="77777777" w:rsidR="00CB574C" w:rsidRDefault="00000000">
            <w:pPr>
              <w:widowControl w:val="0"/>
              <w:spacing w:line="276" w:lineRule="auto"/>
              <w:jc w:val="right"/>
              <w:rPr>
                <w:sz w:val="16"/>
                <w:szCs w:val="16"/>
              </w:rPr>
            </w:pPr>
            <w:r>
              <w:rPr>
                <w:sz w:val="16"/>
                <w:szCs w:val="16"/>
              </w:rPr>
              <w:t>355.920.333</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DC6EA6B" w14:textId="77777777" w:rsidR="00CB574C" w:rsidRDefault="00000000">
            <w:pPr>
              <w:widowControl w:val="0"/>
              <w:spacing w:line="276" w:lineRule="auto"/>
              <w:jc w:val="right"/>
              <w:rPr>
                <w:sz w:val="16"/>
                <w:szCs w:val="16"/>
              </w:rPr>
            </w:pPr>
            <w:r>
              <w:rPr>
                <w:sz w:val="16"/>
                <w:szCs w:val="16"/>
              </w:rPr>
              <w:t>85.303</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1BE1A3" w14:textId="77777777" w:rsidR="00CB574C" w:rsidRDefault="00000000">
            <w:pPr>
              <w:widowControl w:val="0"/>
              <w:spacing w:line="276" w:lineRule="auto"/>
              <w:jc w:val="right"/>
              <w:rPr>
                <w:sz w:val="16"/>
                <w:szCs w:val="16"/>
              </w:rPr>
            </w:pPr>
            <w:r>
              <w:rPr>
                <w:sz w:val="16"/>
                <w:szCs w:val="16"/>
              </w:rPr>
              <w:t>372.354.867</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AC1117" w14:textId="77777777" w:rsidR="00CB574C" w:rsidRDefault="00000000">
            <w:pPr>
              <w:widowControl w:val="0"/>
              <w:spacing w:line="276" w:lineRule="auto"/>
              <w:jc w:val="right"/>
              <w:rPr>
                <w:sz w:val="16"/>
                <w:szCs w:val="16"/>
              </w:rPr>
            </w:pPr>
            <w:r>
              <w:rPr>
                <w:sz w:val="16"/>
                <w:szCs w:val="16"/>
              </w:rPr>
              <w:t>90.162</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188841" w14:textId="77777777" w:rsidR="00CB574C" w:rsidRDefault="00000000">
            <w:pPr>
              <w:widowControl w:val="0"/>
              <w:spacing w:line="276" w:lineRule="auto"/>
              <w:jc w:val="right"/>
              <w:rPr>
                <w:sz w:val="16"/>
                <w:szCs w:val="16"/>
              </w:rPr>
            </w:pPr>
            <w:r>
              <w:rPr>
                <w:sz w:val="16"/>
                <w:szCs w:val="16"/>
              </w:rPr>
              <w:t>390.855.979</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300AD8" w14:textId="77777777" w:rsidR="00CB574C" w:rsidRDefault="00000000">
            <w:pPr>
              <w:widowControl w:val="0"/>
              <w:spacing w:line="276" w:lineRule="auto"/>
              <w:jc w:val="right"/>
              <w:rPr>
                <w:sz w:val="16"/>
                <w:szCs w:val="16"/>
              </w:rPr>
            </w:pPr>
            <w:r>
              <w:rPr>
                <w:sz w:val="16"/>
                <w:szCs w:val="16"/>
              </w:rPr>
              <w:t>95.543</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1CC328" w14:textId="77777777" w:rsidR="00CB574C" w:rsidRDefault="00000000">
            <w:pPr>
              <w:widowControl w:val="0"/>
              <w:spacing w:line="276" w:lineRule="auto"/>
              <w:jc w:val="right"/>
              <w:rPr>
                <w:sz w:val="16"/>
                <w:szCs w:val="16"/>
              </w:rPr>
            </w:pPr>
            <w:r>
              <w:rPr>
                <w:sz w:val="16"/>
                <w:szCs w:val="16"/>
              </w:rPr>
              <w:t>412.228.313</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77A256" w14:textId="77777777" w:rsidR="00CB574C" w:rsidRDefault="00000000">
            <w:pPr>
              <w:widowControl w:val="0"/>
              <w:spacing w:line="276" w:lineRule="auto"/>
              <w:jc w:val="right"/>
              <w:rPr>
                <w:sz w:val="16"/>
                <w:szCs w:val="16"/>
              </w:rPr>
            </w:pPr>
            <w:r>
              <w:rPr>
                <w:sz w:val="16"/>
                <w:szCs w:val="16"/>
              </w:rPr>
              <w:t>101.354</w:t>
            </w:r>
          </w:p>
        </w:tc>
      </w:tr>
      <w:tr w:rsidR="00CB574C" w14:paraId="1D8DB6C0" w14:textId="77777777">
        <w:trPr>
          <w:trHeight w:val="315"/>
          <w:jc w:val="center"/>
        </w:trPr>
        <w:tc>
          <w:tcPr>
            <w:tcW w:w="1183"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24B687E" w14:textId="77777777" w:rsidR="00CB574C" w:rsidRDefault="00000000">
            <w:pPr>
              <w:widowControl w:val="0"/>
              <w:spacing w:line="276" w:lineRule="auto"/>
              <w:jc w:val="left"/>
              <w:rPr>
                <w:sz w:val="20"/>
                <w:szCs w:val="20"/>
              </w:rPr>
            </w:pPr>
            <w:r>
              <w:rPr>
                <w:sz w:val="20"/>
                <w:szCs w:val="20"/>
              </w:rPr>
              <w:t>Jadranska Hrvatska</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1F45D2C" w14:textId="77777777" w:rsidR="00CB574C" w:rsidRDefault="00000000">
            <w:pPr>
              <w:widowControl w:val="0"/>
              <w:spacing w:line="276" w:lineRule="auto"/>
              <w:jc w:val="right"/>
              <w:rPr>
                <w:sz w:val="16"/>
                <w:szCs w:val="16"/>
              </w:rPr>
            </w:pPr>
            <w:r>
              <w:rPr>
                <w:sz w:val="16"/>
                <w:szCs w:val="16"/>
              </w:rPr>
              <w:t>110.403.797</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A7520D" w14:textId="77777777" w:rsidR="00CB574C" w:rsidRDefault="00000000">
            <w:pPr>
              <w:widowControl w:val="0"/>
              <w:spacing w:line="276" w:lineRule="auto"/>
              <w:jc w:val="right"/>
              <w:rPr>
                <w:sz w:val="16"/>
                <w:szCs w:val="16"/>
              </w:rPr>
            </w:pPr>
            <w:r>
              <w:rPr>
                <w:sz w:val="16"/>
                <w:szCs w:val="16"/>
              </w:rPr>
              <w:t>78.958</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039A50" w14:textId="77777777" w:rsidR="00CB574C" w:rsidRDefault="00000000">
            <w:pPr>
              <w:widowControl w:val="0"/>
              <w:spacing w:line="276" w:lineRule="auto"/>
              <w:jc w:val="right"/>
              <w:rPr>
                <w:sz w:val="16"/>
                <w:szCs w:val="16"/>
              </w:rPr>
            </w:pPr>
            <w:r>
              <w:rPr>
                <w:sz w:val="16"/>
                <w:szCs w:val="16"/>
              </w:rPr>
              <w:t>114.873.408</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439D84" w14:textId="77777777" w:rsidR="00CB574C" w:rsidRDefault="00000000">
            <w:pPr>
              <w:widowControl w:val="0"/>
              <w:spacing w:line="276" w:lineRule="auto"/>
              <w:jc w:val="right"/>
              <w:rPr>
                <w:sz w:val="16"/>
                <w:szCs w:val="16"/>
              </w:rPr>
            </w:pPr>
            <w:r>
              <w:rPr>
                <w:sz w:val="16"/>
                <w:szCs w:val="16"/>
              </w:rPr>
              <w:t>82.594</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FEC279" w14:textId="77777777" w:rsidR="00CB574C" w:rsidRDefault="00000000">
            <w:pPr>
              <w:widowControl w:val="0"/>
              <w:spacing w:line="276" w:lineRule="auto"/>
              <w:jc w:val="right"/>
              <w:rPr>
                <w:sz w:val="16"/>
                <w:szCs w:val="16"/>
              </w:rPr>
            </w:pPr>
            <w:r>
              <w:rPr>
                <w:sz w:val="16"/>
                <w:szCs w:val="16"/>
              </w:rPr>
              <w:t>121.151.349</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77568D" w14:textId="77777777" w:rsidR="00CB574C" w:rsidRDefault="00000000">
            <w:pPr>
              <w:widowControl w:val="0"/>
              <w:spacing w:line="276" w:lineRule="auto"/>
              <w:jc w:val="right"/>
              <w:rPr>
                <w:sz w:val="16"/>
                <w:szCs w:val="16"/>
              </w:rPr>
            </w:pPr>
            <w:r>
              <w:rPr>
                <w:sz w:val="16"/>
                <w:szCs w:val="16"/>
              </w:rPr>
              <w:t>87.610</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6403AB6" w14:textId="77777777" w:rsidR="00CB574C" w:rsidRDefault="00000000">
            <w:pPr>
              <w:widowControl w:val="0"/>
              <w:spacing w:line="276" w:lineRule="auto"/>
              <w:jc w:val="right"/>
              <w:rPr>
                <w:sz w:val="16"/>
                <w:szCs w:val="16"/>
              </w:rPr>
            </w:pPr>
            <w:r>
              <w:rPr>
                <w:sz w:val="16"/>
                <w:szCs w:val="16"/>
              </w:rPr>
              <w:t>126.530.852</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1929A3" w14:textId="77777777" w:rsidR="00CB574C" w:rsidRDefault="00000000">
            <w:pPr>
              <w:widowControl w:val="0"/>
              <w:spacing w:line="276" w:lineRule="auto"/>
              <w:jc w:val="right"/>
              <w:rPr>
                <w:sz w:val="16"/>
                <w:szCs w:val="16"/>
              </w:rPr>
            </w:pPr>
            <w:r>
              <w:rPr>
                <w:sz w:val="16"/>
                <w:szCs w:val="16"/>
              </w:rPr>
              <w:t>91.942</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5F4408" w14:textId="77777777" w:rsidR="00CB574C" w:rsidRDefault="00000000">
            <w:pPr>
              <w:widowControl w:val="0"/>
              <w:spacing w:line="276" w:lineRule="auto"/>
              <w:jc w:val="right"/>
              <w:rPr>
                <w:sz w:val="16"/>
                <w:szCs w:val="16"/>
              </w:rPr>
            </w:pPr>
            <w:r>
              <w:rPr>
                <w:sz w:val="16"/>
                <w:szCs w:val="16"/>
              </w:rPr>
              <w:t>131.960.231</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2C1BD73" w14:textId="77777777" w:rsidR="00CB574C" w:rsidRDefault="00000000">
            <w:pPr>
              <w:widowControl w:val="0"/>
              <w:spacing w:line="276" w:lineRule="auto"/>
              <w:jc w:val="right"/>
              <w:rPr>
                <w:sz w:val="16"/>
                <w:szCs w:val="16"/>
              </w:rPr>
            </w:pPr>
            <w:r>
              <w:rPr>
                <w:sz w:val="16"/>
                <w:szCs w:val="16"/>
              </w:rPr>
              <w:t>96.045</w:t>
            </w:r>
          </w:p>
        </w:tc>
      </w:tr>
      <w:tr w:rsidR="00CB574C" w14:paraId="78B81EDA" w14:textId="77777777">
        <w:trPr>
          <w:trHeight w:val="315"/>
          <w:jc w:val="center"/>
        </w:trPr>
        <w:tc>
          <w:tcPr>
            <w:tcW w:w="1183"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0A8B2A6" w14:textId="77777777" w:rsidR="00CB574C" w:rsidRDefault="00000000">
            <w:pPr>
              <w:widowControl w:val="0"/>
              <w:spacing w:line="276" w:lineRule="auto"/>
              <w:jc w:val="left"/>
              <w:rPr>
                <w:sz w:val="20"/>
                <w:szCs w:val="20"/>
              </w:rPr>
            </w:pPr>
            <w:r>
              <w:rPr>
                <w:sz w:val="20"/>
                <w:szCs w:val="20"/>
              </w:rPr>
              <w:t>Ličko-senjska županija</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2DA6E69" w14:textId="77777777" w:rsidR="00CB574C" w:rsidRDefault="00000000">
            <w:pPr>
              <w:widowControl w:val="0"/>
              <w:spacing w:line="276" w:lineRule="auto"/>
              <w:jc w:val="right"/>
              <w:rPr>
                <w:sz w:val="16"/>
                <w:szCs w:val="16"/>
              </w:rPr>
            </w:pPr>
            <w:r>
              <w:rPr>
                <w:sz w:val="16"/>
                <w:szCs w:val="16"/>
              </w:rPr>
              <w:t>2.997.957</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0CA7F65" w14:textId="77777777" w:rsidR="00CB574C" w:rsidRDefault="00000000">
            <w:pPr>
              <w:widowControl w:val="0"/>
              <w:spacing w:line="276" w:lineRule="auto"/>
              <w:jc w:val="right"/>
              <w:rPr>
                <w:sz w:val="16"/>
                <w:szCs w:val="16"/>
              </w:rPr>
            </w:pPr>
            <w:r>
              <w:rPr>
                <w:sz w:val="16"/>
                <w:szCs w:val="16"/>
              </w:rPr>
              <w:t>62.875</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38629F3" w14:textId="77777777" w:rsidR="00CB574C" w:rsidRDefault="00000000">
            <w:pPr>
              <w:widowControl w:val="0"/>
              <w:spacing w:line="276" w:lineRule="auto"/>
              <w:jc w:val="right"/>
              <w:rPr>
                <w:sz w:val="16"/>
                <w:szCs w:val="16"/>
              </w:rPr>
            </w:pPr>
            <w:r>
              <w:rPr>
                <w:sz w:val="16"/>
                <w:szCs w:val="16"/>
              </w:rPr>
              <w:t>3.076.965</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D04041A" w14:textId="77777777" w:rsidR="00CB574C" w:rsidRDefault="00000000">
            <w:pPr>
              <w:widowControl w:val="0"/>
              <w:spacing w:line="276" w:lineRule="auto"/>
              <w:jc w:val="right"/>
              <w:rPr>
                <w:sz w:val="16"/>
                <w:szCs w:val="16"/>
              </w:rPr>
            </w:pPr>
            <w:r>
              <w:rPr>
                <w:sz w:val="16"/>
                <w:szCs w:val="16"/>
              </w:rPr>
              <w:t>65.678</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1E3575" w14:textId="77777777" w:rsidR="00CB574C" w:rsidRDefault="00000000">
            <w:pPr>
              <w:widowControl w:val="0"/>
              <w:spacing w:line="276" w:lineRule="auto"/>
              <w:jc w:val="right"/>
              <w:rPr>
                <w:sz w:val="16"/>
                <w:szCs w:val="16"/>
              </w:rPr>
            </w:pPr>
            <w:r>
              <w:rPr>
                <w:sz w:val="16"/>
                <w:szCs w:val="16"/>
              </w:rPr>
              <w:t>3.242.665</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F5A571" w14:textId="77777777" w:rsidR="00CB574C" w:rsidRDefault="00000000">
            <w:pPr>
              <w:widowControl w:val="0"/>
              <w:spacing w:line="276" w:lineRule="auto"/>
              <w:jc w:val="right"/>
              <w:rPr>
                <w:sz w:val="16"/>
                <w:szCs w:val="16"/>
              </w:rPr>
            </w:pPr>
            <w:r>
              <w:rPr>
                <w:sz w:val="16"/>
                <w:szCs w:val="16"/>
              </w:rPr>
              <w:t>70.543</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D8B506" w14:textId="77777777" w:rsidR="00CB574C" w:rsidRDefault="00000000">
            <w:pPr>
              <w:widowControl w:val="0"/>
              <w:spacing w:line="276" w:lineRule="auto"/>
              <w:jc w:val="right"/>
              <w:rPr>
                <w:sz w:val="16"/>
                <w:szCs w:val="16"/>
              </w:rPr>
            </w:pPr>
            <w:r>
              <w:rPr>
                <w:sz w:val="16"/>
                <w:szCs w:val="16"/>
              </w:rPr>
              <w:t>3.355.909</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5A559E7" w14:textId="77777777" w:rsidR="00CB574C" w:rsidRDefault="00000000">
            <w:pPr>
              <w:widowControl w:val="0"/>
              <w:spacing w:line="276" w:lineRule="auto"/>
              <w:jc w:val="right"/>
              <w:rPr>
                <w:sz w:val="16"/>
                <w:szCs w:val="16"/>
              </w:rPr>
            </w:pPr>
            <w:r>
              <w:rPr>
                <w:sz w:val="16"/>
                <w:szCs w:val="16"/>
              </w:rPr>
              <w:t>74.341</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76F200" w14:textId="77777777" w:rsidR="00CB574C" w:rsidRDefault="00000000">
            <w:pPr>
              <w:widowControl w:val="0"/>
              <w:spacing w:line="276" w:lineRule="auto"/>
              <w:jc w:val="right"/>
              <w:rPr>
                <w:sz w:val="16"/>
                <w:szCs w:val="16"/>
              </w:rPr>
            </w:pPr>
            <w:r>
              <w:rPr>
                <w:sz w:val="16"/>
                <w:szCs w:val="16"/>
              </w:rPr>
              <w:t>3.545.312</w:t>
            </w:r>
          </w:p>
        </w:tc>
        <w:tc>
          <w:tcPr>
            <w:tcW w:w="78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2E9FDF" w14:textId="77777777" w:rsidR="00CB574C" w:rsidRDefault="00000000">
            <w:pPr>
              <w:widowControl w:val="0"/>
              <w:spacing w:line="276" w:lineRule="auto"/>
              <w:jc w:val="right"/>
              <w:rPr>
                <w:sz w:val="16"/>
                <w:szCs w:val="16"/>
              </w:rPr>
            </w:pPr>
            <w:r>
              <w:rPr>
                <w:sz w:val="16"/>
                <w:szCs w:val="16"/>
              </w:rPr>
              <w:t>79.509</w:t>
            </w:r>
          </w:p>
        </w:tc>
      </w:tr>
    </w:tbl>
    <w:p w14:paraId="4A84802A" w14:textId="77777777" w:rsidR="00CB574C" w:rsidRDefault="00000000">
      <w:pPr>
        <w:jc w:val="left"/>
        <w:rPr>
          <w:i/>
        </w:rPr>
      </w:pPr>
      <w:r>
        <w:rPr>
          <w:i/>
          <w:sz w:val="20"/>
          <w:szCs w:val="20"/>
        </w:rPr>
        <w:t xml:space="preserve">Izvor: Državni zavod za statistiku, </w:t>
      </w:r>
      <w:hyperlink r:id="rId32">
        <w:r>
          <w:rPr>
            <w:i/>
            <w:color w:val="1155CC"/>
            <w:sz w:val="20"/>
            <w:szCs w:val="20"/>
            <w:u w:val="single"/>
          </w:rPr>
          <w:t>https://www.dzs.hr/Hrv_Eng/Pokazatelji/Bruto%20domaci%20proizvod.xls</w:t>
        </w:r>
      </w:hyperlink>
      <w:r>
        <w:rPr>
          <w:i/>
          <w:sz w:val="20"/>
          <w:szCs w:val="20"/>
        </w:rPr>
        <w:t xml:space="preserve"> </w:t>
      </w:r>
    </w:p>
    <w:p w14:paraId="5835A58C" w14:textId="77777777" w:rsidR="00CB574C" w:rsidRDefault="00CB574C"/>
    <w:p w14:paraId="1D1CC0FB" w14:textId="77777777" w:rsidR="00CB574C" w:rsidRDefault="00000000">
      <w:r>
        <w:t>Iz tablice je vidljiv trend rasta BDP-a na nacionalnoj i regionalnoj razini. U promatranom razdoblju nacionalni BDP zabilježio je rast od 19,82%, dok je na razini LSŽ zabilježen rast od 18,26% što ukazuje na sporiji rast od nacionalnog prosjeka. Na županijskoj razini porast ukupnog BDP-a po glavi stanovnika od 16.634 HRK, odnosno 26,45% je viši od nacionalnog porasta BDP-a po glavi stanovnika koji je u istom razdoblju rastao 23,97% odnosno 19.597 HRK. Unatoč navedenom porastu vidljivo je kako sama Županija zauzima izrazito nizak udio BDP-a u cjelokupnom gospodarstvu RH, odnosno 0,86%.</w:t>
      </w:r>
    </w:p>
    <w:p w14:paraId="73241DD8" w14:textId="77777777" w:rsidR="00CB574C" w:rsidRDefault="00CB574C"/>
    <w:p w14:paraId="4B99DE4E" w14:textId="77777777" w:rsidR="00CB574C" w:rsidRDefault="00000000">
      <w:pPr>
        <w:rPr>
          <w:i/>
          <w:sz w:val="20"/>
          <w:szCs w:val="20"/>
        </w:rPr>
      </w:pPr>
      <w:r>
        <w:rPr>
          <w:i/>
          <w:sz w:val="20"/>
          <w:szCs w:val="20"/>
        </w:rPr>
        <w:t>Grafikon 7. Kretanje BDP-a na području RH, Jadranske Hrvatske te LSŽ od 2015. do 2019.</w:t>
      </w:r>
    </w:p>
    <w:p w14:paraId="68F23378" w14:textId="77777777" w:rsidR="00CB574C" w:rsidRDefault="00000000">
      <w:r>
        <w:rPr>
          <w:noProof/>
        </w:rPr>
        <w:lastRenderedPageBreak/>
        <w:drawing>
          <wp:inline distT="114300" distB="114300" distL="114300" distR="114300" wp14:anchorId="506A20CA" wp14:editId="1278B795">
            <wp:extent cx="5226346" cy="3231175"/>
            <wp:effectExtent l="0" t="0" r="0" b="0"/>
            <wp:docPr id="12" name="image2.png" descr="Grafikon"/>
            <wp:cNvGraphicFramePr/>
            <a:graphic xmlns:a="http://schemas.openxmlformats.org/drawingml/2006/main">
              <a:graphicData uri="http://schemas.openxmlformats.org/drawingml/2006/picture">
                <pic:pic xmlns:pic="http://schemas.openxmlformats.org/drawingml/2006/picture">
                  <pic:nvPicPr>
                    <pic:cNvPr id="0" name="image2.png" descr="Grafikon"/>
                    <pic:cNvPicPr preferRelativeResize="0"/>
                  </pic:nvPicPr>
                  <pic:blipFill>
                    <a:blip r:embed="rId33"/>
                    <a:srcRect/>
                    <a:stretch>
                      <a:fillRect/>
                    </a:stretch>
                  </pic:blipFill>
                  <pic:spPr>
                    <a:xfrm>
                      <a:off x="0" y="0"/>
                      <a:ext cx="5226346" cy="3231175"/>
                    </a:xfrm>
                    <a:prstGeom prst="rect">
                      <a:avLst/>
                    </a:prstGeom>
                    <a:ln/>
                  </pic:spPr>
                </pic:pic>
              </a:graphicData>
            </a:graphic>
          </wp:inline>
        </w:drawing>
      </w:r>
    </w:p>
    <w:p w14:paraId="2EAD7A55" w14:textId="77777777" w:rsidR="00CB574C" w:rsidRDefault="00000000">
      <w:pPr>
        <w:rPr>
          <w:i/>
          <w:sz w:val="20"/>
          <w:szCs w:val="20"/>
        </w:rPr>
      </w:pPr>
      <w:r>
        <w:rPr>
          <w:i/>
          <w:sz w:val="20"/>
          <w:szCs w:val="20"/>
        </w:rPr>
        <w:t>Izvor:Iizrada autora</w:t>
      </w:r>
    </w:p>
    <w:p w14:paraId="503ACC65" w14:textId="77777777" w:rsidR="00CB574C" w:rsidRDefault="00CB574C"/>
    <w:p w14:paraId="7AC01D66" w14:textId="77777777" w:rsidR="00CB574C" w:rsidRDefault="00000000">
      <w:r>
        <w:t>Prema indeksu razvijenosti (model razvrstavanja JLPRS, objavilo je MRRFEU 2018. godine), LSŽ se nalazi na 18. mjestu u RH s indeksom razvijenosti od 92,387 po čemu spada u razvojnu skupinu I najslabije razvijenih županija.</w:t>
      </w:r>
    </w:p>
    <w:p w14:paraId="3734C2AC" w14:textId="77777777" w:rsidR="00CB574C" w:rsidRDefault="00CB574C"/>
    <w:p w14:paraId="7E1D1A9F" w14:textId="77777777" w:rsidR="00CB574C" w:rsidRDefault="00000000">
      <w:pPr>
        <w:spacing w:after="200"/>
      </w:pPr>
      <w:r>
        <w:rPr>
          <w:i/>
          <w:sz w:val="20"/>
          <w:szCs w:val="20"/>
        </w:rPr>
        <w:t>Grafikon 8. Vrijednosti indeksa razvijenosti na UP Gospić</w:t>
      </w:r>
    </w:p>
    <w:p w14:paraId="3D93334F" w14:textId="77777777" w:rsidR="00CB574C" w:rsidRDefault="00000000">
      <w:r>
        <w:rPr>
          <w:noProof/>
        </w:rPr>
        <w:drawing>
          <wp:inline distT="114300" distB="114300" distL="114300" distR="114300" wp14:anchorId="3C278C92" wp14:editId="544894C7">
            <wp:extent cx="5407332" cy="3331087"/>
            <wp:effectExtent l="0" t="0" r="0" b="0"/>
            <wp:docPr id="10" name="image4.png" descr="Chart"/>
            <wp:cNvGraphicFramePr/>
            <a:graphic xmlns:a="http://schemas.openxmlformats.org/drawingml/2006/main">
              <a:graphicData uri="http://schemas.openxmlformats.org/drawingml/2006/picture">
                <pic:pic xmlns:pic="http://schemas.openxmlformats.org/drawingml/2006/picture">
                  <pic:nvPicPr>
                    <pic:cNvPr id="0" name="image4.png" descr="Chart"/>
                    <pic:cNvPicPr preferRelativeResize="0"/>
                  </pic:nvPicPr>
                  <pic:blipFill>
                    <a:blip r:embed="rId34"/>
                    <a:srcRect/>
                    <a:stretch>
                      <a:fillRect/>
                    </a:stretch>
                  </pic:blipFill>
                  <pic:spPr>
                    <a:xfrm>
                      <a:off x="0" y="0"/>
                      <a:ext cx="5407332" cy="3331087"/>
                    </a:xfrm>
                    <a:prstGeom prst="rect">
                      <a:avLst/>
                    </a:prstGeom>
                    <a:ln/>
                  </pic:spPr>
                </pic:pic>
              </a:graphicData>
            </a:graphic>
          </wp:inline>
        </w:drawing>
      </w:r>
    </w:p>
    <w:p w14:paraId="532426C1" w14:textId="77777777" w:rsidR="00CB574C" w:rsidRDefault="00000000">
      <w:pPr>
        <w:jc w:val="left"/>
        <w:rPr>
          <w:i/>
        </w:rPr>
      </w:pPr>
      <w:r>
        <w:rPr>
          <w:i/>
          <w:sz w:val="20"/>
          <w:szCs w:val="20"/>
        </w:rPr>
        <w:t xml:space="preserve">Izvor: Ministarstvo regionalnoga razvoja i fondova EU, </w:t>
      </w:r>
      <w:hyperlink r:id="rId35">
        <w:r>
          <w:rPr>
            <w:i/>
            <w:color w:val="1155CC"/>
            <w:sz w:val="20"/>
            <w:szCs w:val="20"/>
            <w:u w:val="single"/>
          </w:rPr>
          <w:t>https://razvoj.gov.hr/UserDocsImages//O%20ministarstvu/Regionalni%20razvoj/indeks%20razvijenosti//Vrijednosti%20indeksa%20razvijenosti%20i%20pokazatelja%20za%20izra%C4%8Dun%20indeksa%20razvijenosti_jedinice%20lokalne%20samouprave.pdf</w:t>
        </w:r>
      </w:hyperlink>
    </w:p>
    <w:p w14:paraId="2CEF97C6" w14:textId="77777777" w:rsidR="00CB574C" w:rsidRDefault="00CB574C"/>
    <w:p w14:paraId="7E9E62B7" w14:textId="77777777" w:rsidR="00CB574C" w:rsidRDefault="00000000">
      <w:r>
        <w:t>Prema indeksu razvijenosti članica UP, Grad Gospić nalazi se u razvojnoj skupini VI s indeksom razvijenosti od 104,013, Općina Perušić u razvojnoj skupini II s indeksom razvijenosti 94,431, a Općina Udbina u razvojnoj skupini I s indeksom razvijenosti 92,195. Općine se, prema indeksu razvijenosti, nalaze ispod prosjeka razvijenosti RH te zbog toga imaju status potpomognutih područja.</w:t>
      </w:r>
    </w:p>
    <w:p w14:paraId="1D3DF3E1" w14:textId="77777777" w:rsidR="00CB574C" w:rsidRDefault="00CB574C"/>
    <w:p w14:paraId="6CC1B9B4" w14:textId="77777777" w:rsidR="00CB574C" w:rsidRDefault="00CB574C"/>
    <w:p w14:paraId="5EFE2CB8" w14:textId="77777777" w:rsidR="00CB574C" w:rsidRDefault="00000000">
      <w:pPr>
        <w:pStyle w:val="Heading3"/>
      </w:pPr>
      <w:bookmarkStart w:id="38" w:name="_Toc146893779"/>
      <w:r>
        <w:t>P2.2. Tržište rada</w:t>
      </w:r>
      <w:bookmarkEnd w:id="38"/>
    </w:p>
    <w:p w14:paraId="58067246" w14:textId="77777777" w:rsidR="00CB574C" w:rsidRDefault="00CB574C"/>
    <w:p w14:paraId="0A5AC2B2" w14:textId="77777777" w:rsidR="00CB574C" w:rsidRDefault="00000000">
      <w:r>
        <w:t>UP Gospić na tržištu rada ostvaruje slične rezultate kao i u ostalim gospodarskim pokazateljima UP-a. U Gradu središtu nalazi se većina pravnih i fizičkih osoba koje posluju na UP-u, a sukladno tome i, prema evidenciji Hrvatskog zavoda za mirovinsko osiguranje, u Gospiću se nalazi i većina svih osiguranih osoba s UP-a.</w:t>
      </w:r>
    </w:p>
    <w:p w14:paraId="56EBE348" w14:textId="77777777" w:rsidR="00CB574C" w:rsidRDefault="00CB574C"/>
    <w:p w14:paraId="327B18F9" w14:textId="77777777" w:rsidR="00CB574C" w:rsidRDefault="00000000">
      <w:pPr>
        <w:rPr>
          <w:sz w:val="20"/>
          <w:szCs w:val="20"/>
        </w:rPr>
      </w:pPr>
      <w:r>
        <w:rPr>
          <w:i/>
          <w:sz w:val="20"/>
          <w:szCs w:val="20"/>
        </w:rPr>
        <w:t>Tablica 15. Godišnji prosjek broja osiguranih osoba na UP Gospić 2017. - 2021.</w:t>
      </w:r>
    </w:p>
    <w:tbl>
      <w:tblPr>
        <w:tblStyle w:val="aff3"/>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gridCol w:w="1500"/>
        <w:gridCol w:w="1500"/>
      </w:tblGrid>
      <w:tr w:rsidR="00CB574C" w14:paraId="1F8D7DEB" w14:textId="77777777">
        <w:trPr>
          <w:trHeight w:val="1035"/>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779DDCD" w14:textId="77777777" w:rsidR="00CB574C" w:rsidRDefault="00000000">
            <w:pPr>
              <w:widowControl w:val="0"/>
              <w:jc w:val="center"/>
              <w:rPr>
                <w:sz w:val="20"/>
                <w:szCs w:val="20"/>
              </w:rPr>
            </w:pPr>
            <w:r>
              <w:rPr>
                <w:b/>
                <w:color w:val="FFFFFF"/>
                <w:sz w:val="20"/>
                <w:szCs w:val="20"/>
              </w:rPr>
              <w:t>Naziv JLS</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93ED70A" w14:textId="77777777" w:rsidR="00CB574C" w:rsidRDefault="00000000">
            <w:pPr>
              <w:widowControl w:val="0"/>
              <w:jc w:val="center"/>
              <w:rPr>
                <w:b/>
                <w:color w:val="FFFFFF"/>
                <w:sz w:val="20"/>
                <w:szCs w:val="20"/>
              </w:rPr>
            </w:pPr>
            <w:r>
              <w:rPr>
                <w:b/>
                <w:color w:val="FFFFFF"/>
                <w:sz w:val="20"/>
                <w:szCs w:val="20"/>
              </w:rPr>
              <w:t>Godišnji prosjek</w:t>
            </w:r>
          </w:p>
          <w:p w14:paraId="5ACC851B" w14:textId="77777777" w:rsidR="00CB574C" w:rsidRDefault="00000000">
            <w:pPr>
              <w:widowControl w:val="0"/>
              <w:jc w:val="center"/>
              <w:rPr>
                <w:sz w:val="20"/>
                <w:szCs w:val="20"/>
              </w:rPr>
            </w:pPr>
            <w:r>
              <w:rPr>
                <w:b/>
                <w:color w:val="FFFFFF"/>
                <w:sz w:val="20"/>
                <w:szCs w:val="20"/>
              </w:rPr>
              <w:t>osiguranika za 2017.</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31B3AEA" w14:textId="77777777" w:rsidR="00CB574C" w:rsidRDefault="00000000">
            <w:pPr>
              <w:widowControl w:val="0"/>
              <w:jc w:val="center"/>
              <w:rPr>
                <w:b/>
                <w:color w:val="FFFFFF"/>
                <w:sz w:val="20"/>
                <w:szCs w:val="20"/>
              </w:rPr>
            </w:pPr>
            <w:r>
              <w:rPr>
                <w:b/>
                <w:color w:val="FFFFFF"/>
                <w:sz w:val="20"/>
                <w:szCs w:val="20"/>
              </w:rPr>
              <w:t>Godišnji prosjek</w:t>
            </w:r>
          </w:p>
          <w:p w14:paraId="76B0289A" w14:textId="77777777" w:rsidR="00CB574C" w:rsidRDefault="00000000">
            <w:pPr>
              <w:widowControl w:val="0"/>
              <w:jc w:val="center"/>
              <w:rPr>
                <w:sz w:val="20"/>
                <w:szCs w:val="20"/>
              </w:rPr>
            </w:pPr>
            <w:r>
              <w:rPr>
                <w:b/>
                <w:color w:val="FFFFFF"/>
                <w:sz w:val="20"/>
                <w:szCs w:val="20"/>
              </w:rPr>
              <w:t>osiguranika za 2018.</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F12970D" w14:textId="77777777" w:rsidR="00CB574C" w:rsidRDefault="00000000">
            <w:pPr>
              <w:widowControl w:val="0"/>
              <w:jc w:val="center"/>
              <w:rPr>
                <w:b/>
                <w:color w:val="FFFFFF"/>
                <w:sz w:val="20"/>
                <w:szCs w:val="20"/>
              </w:rPr>
            </w:pPr>
            <w:r>
              <w:rPr>
                <w:b/>
                <w:color w:val="FFFFFF"/>
                <w:sz w:val="20"/>
                <w:szCs w:val="20"/>
              </w:rPr>
              <w:t>Godišnji prosjek</w:t>
            </w:r>
          </w:p>
          <w:p w14:paraId="6739B858" w14:textId="77777777" w:rsidR="00CB574C" w:rsidRDefault="00000000">
            <w:pPr>
              <w:widowControl w:val="0"/>
              <w:jc w:val="center"/>
              <w:rPr>
                <w:sz w:val="20"/>
                <w:szCs w:val="20"/>
              </w:rPr>
            </w:pPr>
            <w:r>
              <w:rPr>
                <w:b/>
                <w:color w:val="FFFFFF"/>
                <w:sz w:val="20"/>
                <w:szCs w:val="20"/>
              </w:rPr>
              <w:t>osiguranika za 2019.</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C61F404" w14:textId="77777777" w:rsidR="00CB574C" w:rsidRDefault="00000000">
            <w:pPr>
              <w:widowControl w:val="0"/>
              <w:jc w:val="center"/>
              <w:rPr>
                <w:b/>
                <w:color w:val="FFFFFF"/>
                <w:sz w:val="20"/>
                <w:szCs w:val="20"/>
              </w:rPr>
            </w:pPr>
            <w:r>
              <w:rPr>
                <w:b/>
                <w:color w:val="FFFFFF"/>
                <w:sz w:val="20"/>
                <w:szCs w:val="20"/>
              </w:rPr>
              <w:t>Godišnji prosjek</w:t>
            </w:r>
          </w:p>
          <w:p w14:paraId="44DB1472" w14:textId="77777777" w:rsidR="00CB574C" w:rsidRDefault="00000000">
            <w:pPr>
              <w:widowControl w:val="0"/>
              <w:jc w:val="center"/>
              <w:rPr>
                <w:sz w:val="20"/>
                <w:szCs w:val="20"/>
              </w:rPr>
            </w:pPr>
            <w:r>
              <w:rPr>
                <w:b/>
                <w:color w:val="FFFFFF"/>
                <w:sz w:val="20"/>
                <w:szCs w:val="20"/>
              </w:rPr>
              <w:t>osiguranika za 2020.</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3AC2ED6" w14:textId="77777777" w:rsidR="00CB574C" w:rsidRDefault="00000000">
            <w:pPr>
              <w:widowControl w:val="0"/>
              <w:jc w:val="center"/>
              <w:rPr>
                <w:sz w:val="20"/>
                <w:szCs w:val="20"/>
              </w:rPr>
            </w:pPr>
            <w:r>
              <w:rPr>
                <w:b/>
                <w:color w:val="FFFFFF"/>
                <w:sz w:val="20"/>
                <w:szCs w:val="20"/>
              </w:rPr>
              <w:t>Broj osiguranika na dan 30.09.2021</w:t>
            </w:r>
          </w:p>
        </w:tc>
      </w:tr>
      <w:tr w:rsidR="00CB574C" w14:paraId="3BC5EDBC"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224605D" w14:textId="77777777" w:rsidR="00CB574C" w:rsidRDefault="00000000">
            <w:pPr>
              <w:widowControl w:val="0"/>
              <w:jc w:val="left"/>
              <w:rPr>
                <w:b/>
                <w:sz w:val="20"/>
                <w:szCs w:val="20"/>
              </w:rPr>
            </w:pPr>
            <w:r>
              <w:rPr>
                <w:b/>
                <w:sz w:val="20"/>
                <w:szCs w:val="20"/>
              </w:rPr>
              <w:t>Grad Gospić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9187E9" w14:textId="77777777" w:rsidR="00CB574C" w:rsidRDefault="00000000">
            <w:pPr>
              <w:widowControl w:val="0"/>
              <w:jc w:val="right"/>
              <w:rPr>
                <w:sz w:val="20"/>
                <w:szCs w:val="20"/>
              </w:rPr>
            </w:pPr>
            <w:r>
              <w:rPr>
                <w:sz w:val="20"/>
                <w:szCs w:val="20"/>
              </w:rPr>
              <w:t>4.952</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217AAFF" w14:textId="77777777" w:rsidR="00CB574C" w:rsidRDefault="00000000">
            <w:pPr>
              <w:widowControl w:val="0"/>
              <w:jc w:val="right"/>
              <w:rPr>
                <w:sz w:val="20"/>
                <w:szCs w:val="20"/>
              </w:rPr>
            </w:pPr>
            <w:r>
              <w:rPr>
                <w:sz w:val="20"/>
                <w:szCs w:val="20"/>
              </w:rPr>
              <w:t>5.014</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107B8B4" w14:textId="77777777" w:rsidR="00CB574C" w:rsidRDefault="00000000">
            <w:pPr>
              <w:widowControl w:val="0"/>
              <w:jc w:val="right"/>
              <w:rPr>
                <w:sz w:val="20"/>
                <w:szCs w:val="20"/>
              </w:rPr>
            </w:pPr>
            <w:r>
              <w:rPr>
                <w:sz w:val="20"/>
                <w:szCs w:val="20"/>
              </w:rPr>
              <w:t>5.125</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45907C" w14:textId="77777777" w:rsidR="00CB574C" w:rsidRDefault="00000000">
            <w:pPr>
              <w:widowControl w:val="0"/>
              <w:jc w:val="right"/>
              <w:rPr>
                <w:sz w:val="20"/>
                <w:szCs w:val="20"/>
              </w:rPr>
            </w:pPr>
            <w:r>
              <w:rPr>
                <w:sz w:val="20"/>
                <w:szCs w:val="20"/>
              </w:rPr>
              <w:t>5.076</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7C49647" w14:textId="77777777" w:rsidR="00CB574C" w:rsidRDefault="00000000">
            <w:pPr>
              <w:widowControl w:val="0"/>
              <w:jc w:val="right"/>
              <w:rPr>
                <w:sz w:val="20"/>
                <w:szCs w:val="20"/>
              </w:rPr>
            </w:pPr>
            <w:r>
              <w:rPr>
                <w:sz w:val="20"/>
                <w:szCs w:val="20"/>
              </w:rPr>
              <w:t>5.211</w:t>
            </w:r>
          </w:p>
        </w:tc>
      </w:tr>
      <w:tr w:rsidR="00CB574C" w14:paraId="207E33DC"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33E0F84" w14:textId="77777777" w:rsidR="00CB574C" w:rsidRDefault="00000000">
            <w:pPr>
              <w:widowControl w:val="0"/>
              <w:jc w:val="left"/>
              <w:rPr>
                <w:b/>
                <w:sz w:val="20"/>
                <w:szCs w:val="20"/>
              </w:rPr>
            </w:pPr>
            <w:r>
              <w:rPr>
                <w:b/>
                <w:sz w:val="20"/>
                <w:szCs w:val="20"/>
              </w:rPr>
              <w:t>Općina Perušić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EE5FE63" w14:textId="77777777" w:rsidR="00CB574C" w:rsidRDefault="00000000">
            <w:pPr>
              <w:widowControl w:val="0"/>
              <w:jc w:val="right"/>
              <w:rPr>
                <w:sz w:val="20"/>
                <w:szCs w:val="20"/>
              </w:rPr>
            </w:pPr>
            <w:r>
              <w:rPr>
                <w:sz w:val="20"/>
                <w:szCs w:val="20"/>
              </w:rPr>
              <w:t>687</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85D0817" w14:textId="77777777" w:rsidR="00CB574C" w:rsidRDefault="00000000">
            <w:pPr>
              <w:widowControl w:val="0"/>
              <w:jc w:val="right"/>
              <w:rPr>
                <w:sz w:val="20"/>
                <w:szCs w:val="20"/>
              </w:rPr>
            </w:pPr>
            <w:r>
              <w:rPr>
                <w:sz w:val="20"/>
                <w:szCs w:val="20"/>
              </w:rPr>
              <w:t>761</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0C1206" w14:textId="77777777" w:rsidR="00CB574C" w:rsidRDefault="00000000">
            <w:pPr>
              <w:widowControl w:val="0"/>
              <w:jc w:val="right"/>
              <w:rPr>
                <w:sz w:val="20"/>
                <w:szCs w:val="20"/>
              </w:rPr>
            </w:pPr>
            <w:r>
              <w:rPr>
                <w:sz w:val="20"/>
                <w:szCs w:val="20"/>
              </w:rPr>
              <w:t>768</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E1C6ED0" w14:textId="77777777" w:rsidR="00CB574C" w:rsidRDefault="00000000">
            <w:pPr>
              <w:widowControl w:val="0"/>
              <w:jc w:val="right"/>
              <w:rPr>
                <w:sz w:val="20"/>
                <w:szCs w:val="20"/>
              </w:rPr>
            </w:pPr>
            <w:r>
              <w:rPr>
                <w:sz w:val="20"/>
                <w:szCs w:val="20"/>
              </w:rPr>
              <w:t>734</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3D3D423" w14:textId="77777777" w:rsidR="00CB574C" w:rsidRDefault="00000000">
            <w:pPr>
              <w:widowControl w:val="0"/>
              <w:jc w:val="right"/>
              <w:rPr>
                <w:sz w:val="20"/>
                <w:szCs w:val="20"/>
              </w:rPr>
            </w:pPr>
            <w:r>
              <w:rPr>
                <w:sz w:val="20"/>
                <w:szCs w:val="20"/>
              </w:rPr>
              <w:t>726</w:t>
            </w:r>
          </w:p>
        </w:tc>
      </w:tr>
      <w:tr w:rsidR="00CB574C" w14:paraId="1D993AA7"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4983D30" w14:textId="77777777" w:rsidR="00CB574C" w:rsidRDefault="00000000">
            <w:pPr>
              <w:widowControl w:val="0"/>
              <w:jc w:val="left"/>
              <w:rPr>
                <w:b/>
                <w:sz w:val="20"/>
                <w:szCs w:val="20"/>
              </w:rPr>
            </w:pPr>
            <w:r>
              <w:rPr>
                <w:b/>
                <w:sz w:val="20"/>
                <w:szCs w:val="20"/>
              </w:rPr>
              <w:t>Općina Udbina</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F70321A" w14:textId="77777777" w:rsidR="00CB574C" w:rsidRDefault="00000000">
            <w:pPr>
              <w:widowControl w:val="0"/>
              <w:jc w:val="right"/>
              <w:rPr>
                <w:sz w:val="20"/>
                <w:szCs w:val="20"/>
              </w:rPr>
            </w:pPr>
            <w:r>
              <w:rPr>
                <w:sz w:val="20"/>
                <w:szCs w:val="20"/>
              </w:rPr>
              <w:t>309</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E3EFD38" w14:textId="77777777" w:rsidR="00CB574C" w:rsidRDefault="00000000">
            <w:pPr>
              <w:widowControl w:val="0"/>
              <w:jc w:val="right"/>
              <w:rPr>
                <w:sz w:val="20"/>
                <w:szCs w:val="20"/>
              </w:rPr>
            </w:pPr>
            <w:r>
              <w:rPr>
                <w:sz w:val="20"/>
                <w:szCs w:val="20"/>
              </w:rPr>
              <w:t>310</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18504DE" w14:textId="77777777" w:rsidR="00CB574C" w:rsidRDefault="00000000">
            <w:pPr>
              <w:widowControl w:val="0"/>
              <w:jc w:val="right"/>
              <w:rPr>
                <w:sz w:val="20"/>
                <w:szCs w:val="20"/>
              </w:rPr>
            </w:pPr>
            <w:r>
              <w:rPr>
                <w:sz w:val="20"/>
                <w:szCs w:val="20"/>
              </w:rPr>
              <w:t>335</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1882FB" w14:textId="77777777" w:rsidR="00CB574C" w:rsidRDefault="00000000">
            <w:pPr>
              <w:widowControl w:val="0"/>
              <w:jc w:val="right"/>
              <w:rPr>
                <w:sz w:val="20"/>
                <w:szCs w:val="20"/>
              </w:rPr>
            </w:pPr>
            <w:r>
              <w:rPr>
                <w:sz w:val="20"/>
                <w:szCs w:val="20"/>
              </w:rPr>
              <w:t>323</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26591DA" w14:textId="77777777" w:rsidR="00CB574C" w:rsidRDefault="00000000">
            <w:pPr>
              <w:widowControl w:val="0"/>
              <w:jc w:val="right"/>
              <w:rPr>
                <w:sz w:val="20"/>
                <w:szCs w:val="20"/>
              </w:rPr>
            </w:pPr>
            <w:r>
              <w:rPr>
                <w:sz w:val="20"/>
                <w:szCs w:val="20"/>
              </w:rPr>
              <w:t>369</w:t>
            </w:r>
          </w:p>
        </w:tc>
      </w:tr>
      <w:tr w:rsidR="00CB574C" w14:paraId="3B7CBD4D"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A6BE612" w14:textId="77777777" w:rsidR="00CB574C" w:rsidRDefault="00000000">
            <w:pPr>
              <w:widowControl w:val="0"/>
              <w:jc w:val="left"/>
              <w:rPr>
                <w:sz w:val="20"/>
                <w:szCs w:val="20"/>
              </w:rPr>
            </w:pPr>
            <w:r>
              <w:rPr>
                <w:b/>
                <w:sz w:val="20"/>
                <w:szCs w:val="20"/>
              </w:rPr>
              <w:t>Ukupno</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8660C5E" w14:textId="77777777" w:rsidR="00CB574C" w:rsidRDefault="00000000">
            <w:pPr>
              <w:widowControl w:val="0"/>
              <w:jc w:val="center"/>
              <w:rPr>
                <w:sz w:val="20"/>
                <w:szCs w:val="20"/>
              </w:rPr>
            </w:pPr>
            <w:r>
              <w:rPr>
                <w:b/>
                <w:sz w:val="20"/>
                <w:szCs w:val="20"/>
              </w:rPr>
              <w:t>5.948</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DF54518" w14:textId="77777777" w:rsidR="00CB574C" w:rsidRDefault="00000000">
            <w:pPr>
              <w:widowControl w:val="0"/>
              <w:jc w:val="center"/>
              <w:rPr>
                <w:sz w:val="20"/>
                <w:szCs w:val="20"/>
              </w:rPr>
            </w:pPr>
            <w:r>
              <w:rPr>
                <w:b/>
                <w:sz w:val="20"/>
                <w:szCs w:val="20"/>
              </w:rPr>
              <w:t>6.085</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568867C" w14:textId="77777777" w:rsidR="00CB574C" w:rsidRDefault="00000000">
            <w:pPr>
              <w:widowControl w:val="0"/>
              <w:jc w:val="center"/>
              <w:rPr>
                <w:sz w:val="20"/>
                <w:szCs w:val="20"/>
              </w:rPr>
            </w:pPr>
            <w:r>
              <w:rPr>
                <w:b/>
                <w:sz w:val="20"/>
                <w:szCs w:val="20"/>
              </w:rPr>
              <w:t>6.228</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5FBF195" w14:textId="77777777" w:rsidR="00CB574C" w:rsidRDefault="00000000">
            <w:pPr>
              <w:widowControl w:val="0"/>
              <w:jc w:val="center"/>
              <w:rPr>
                <w:sz w:val="20"/>
                <w:szCs w:val="20"/>
              </w:rPr>
            </w:pPr>
            <w:r>
              <w:rPr>
                <w:b/>
                <w:sz w:val="20"/>
                <w:szCs w:val="20"/>
              </w:rPr>
              <w:t>6.133</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D6F8CE2" w14:textId="77777777" w:rsidR="00CB574C" w:rsidRDefault="00000000">
            <w:pPr>
              <w:widowControl w:val="0"/>
              <w:jc w:val="center"/>
              <w:rPr>
                <w:sz w:val="20"/>
                <w:szCs w:val="20"/>
              </w:rPr>
            </w:pPr>
            <w:r>
              <w:rPr>
                <w:b/>
                <w:sz w:val="20"/>
                <w:szCs w:val="20"/>
              </w:rPr>
              <w:t>6.306</w:t>
            </w:r>
          </w:p>
        </w:tc>
      </w:tr>
    </w:tbl>
    <w:p w14:paraId="3B770EE9" w14:textId="77777777" w:rsidR="00CB574C" w:rsidRDefault="00000000">
      <w:pPr>
        <w:rPr>
          <w:i/>
          <w:sz w:val="20"/>
          <w:szCs w:val="20"/>
        </w:rPr>
      </w:pPr>
      <w:r>
        <w:rPr>
          <w:i/>
          <w:sz w:val="20"/>
          <w:szCs w:val="20"/>
        </w:rPr>
        <w:t xml:space="preserve">Izvor: Hrvatski zavod za mirovinsko osiguranje, statističke informacije, 2021., </w:t>
      </w:r>
    </w:p>
    <w:p w14:paraId="6183D59D" w14:textId="77777777" w:rsidR="00CB574C" w:rsidRDefault="00000000">
      <w:pPr>
        <w:rPr>
          <w:sz w:val="20"/>
          <w:szCs w:val="20"/>
        </w:rPr>
      </w:pPr>
      <w:hyperlink r:id="rId36">
        <w:r>
          <w:rPr>
            <w:i/>
            <w:color w:val="1155CC"/>
            <w:sz w:val="20"/>
            <w:szCs w:val="20"/>
            <w:u w:val="single"/>
          </w:rPr>
          <w:t>https://www.mirovinsko.hr/UserDocsImages/statistika/statisticke-informacije/2021/9/Statisticke-informacije-HZMO-a-9-2021-listopad-2021.pdf?vel=19379797</w:t>
        </w:r>
      </w:hyperlink>
      <w:r>
        <w:rPr>
          <w:sz w:val="20"/>
          <w:szCs w:val="20"/>
        </w:rPr>
        <w:t xml:space="preserve"> </w:t>
      </w:r>
    </w:p>
    <w:p w14:paraId="19A6C121" w14:textId="77777777" w:rsidR="00CB574C" w:rsidRDefault="00CB574C"/>
    <w:p w14:paraId="2D4BC157" w14:textId="77777777" w:rsidR="00CB574C" w:rsidRDefault="00000000">
      <w:r>
        <w:t>Kretanje broja osiguranih osoba na području Grada Gospića i Općine Udbina ima trend rasta od 2017. do 2019. godine dok je na području Općine Perušić vidljiv pad u posljednje tri godine. U 2020. godini na čitavom UP-u godišnji prosjek osiguranika opada što možemo pripisati situaciji uzrokovanoj virusom SARS-CoV-2 . U 2021. godini ponovno je vidljiv porast broja osiguranih osoba na UP-u. Najveći apsolutni rast broja osiguranika u promatranom razdoblju zabilježen je u Gospiću (rast od 259 osiguranika), a najveći postotni rast zabilježila je Općina Udbina (19,42%). Gledajući ukupni godišnji prosjek, na razini UP-a zabilježen je rast od 358 osiguranika u petogodišnjem razdoblju, odnosno 6,01%. Navedeni trend rasta u skladu je s ostalim gospodarskim pokazateljima koji ukazuju na blagi, ali konstantni gospodarski napredak Urbanog područja.</w:t>
      </w:r>
    </w:p>
    <w:p w14:paraId="4E4502D7" w14:textId="77777777" w:rsidR="00CB574C" w:rsidRDefault="00CB574C"/>
    <w:p w14:paraId="488AE2F3" w14:textId="77777777" w:rsidR="00CB574C" w:rsidRDefault="00000000">
      <w:pPr>
        <w:rPr>
          <w:sz w:val="20"/>
          <w:szCs w:val="20"/>
        </w:rPr>
      </w:pPr>
      <w:r>
        <w:rPr>
          <w:i/>
          <w:sz w:val="20"/>
          <w:szCs w:val="20"/>
        </w:rPr>
        <w:t>Tablica 16. Registrirana nezaposlenost na UP Gospić, 2017. - 2021.</w:t>
      </w:r>
    </w:p>
    <w:tbl>
      <w:tblPr>
        <w:tblStyle w:val="aff4"/>
        <w:tblW w:w="9044" w:type="dxa"/>
        <w:jc w:val="center"/>
        <w:tblBorders>
          <w:top w:val="nil"/>
          <w:left w:val="nil"/>
          <w:bottom w:val="nil"/>
          <w:right w:val="nil"/>
          <w:insideH w:val="nil"/>
          <w:insideV w:val="nil"/>
        </w:tblBorders>
        <w:tblLayout w:type="fixed"/>
        <w:tblLook w:val="0600" w:firstRow="0" w:lastRow="0" w:firstColumn="0" w:lastColumn="0" w:noHBand="1" w:noVBand="1"/>
      </w:tblPr>
      <w:tblGrid>
        <w:gridCol w:w="1244"/>
        <w:gridCol w:w="520"/>
        <w:gridCol w:w="520"/>
        <w:gridCol w:w="520"/>
        <w:gridCol w:w="520"/>
        <w:gridCol w:w="520"/>
        <w:gridCol w:w="520"/>
        <w:gridCol w:w="520"/>
        <w:gridCol w:w="520"/>
        <w:gridCol w:w="520"/>
        <w:gridCol w:w="520"/>
        <w:gridCol w:w="520"/>
        <w:gridCol w:w="520"/>
        <w:gridCol w:w="520"/>
        <w:gridCol w:w="520"/>
        <w:gridCol w:w="520"/>
      </w:tblGrid>
      <w:tr w:rsidR="00CB574C" w14:paraId="610EF5A6" w14:textId="77777777">
        <w:trPr>
          <w:trHeight w:val="315"/>
          <w:jc w:val="center"/>
        </w:trPr>
        <w:tc>
          <w:tcPr>
            <w:tcW w:w="1244"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3314CE3" w14:textId="77777777" w:rsidR="00CB574C" w:rsidRDefault="00000000">
            <w:pPr>
              <w:widowControl w:val="0"/>
              <w:jc w:val="center"/>
              <w:rPr>
                <w:b/>
                <w:color w:val="FFFFFF"/>
                <w:sz w:val="20"/>
                <w:szCs w:val="20"/>
              </w:rPr>
            </w:pPr>
            <w:r>
              <w:rPr>
                <w:b/>
                <w:color w:val="FFFFFF"/>
                <w:sz w:val="20"/>
                <w:szCs w:val="20"/>
              </w:rPr>
              <w:t>Reg. nez.</w:t>
            </w:r>
          </w:p>
        </w:tc>
        <w:tc>
          <w:tcPr>
            <w:tcW w:w="1560"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55F5450" w14:textId="77777777" w:rsidR="00CB574C" w:rsidRDefault="00000000">
            <w:pPr>
              <w:widowControl w:val="0"/>
              <w:jc w:val="center"/>
              <w:rPr>
                <w:sz w:val="20"/>
                <w:szCs w:val="20"/>
              </w:rPr>
            </w:pPr>
            <w:r>
              <w:rPr>
                <w:b/>
                <w:color w:val="FFFFFF"/>
                <w:sz w:val="20"/>
                <w:szCs w:val="20"/>
              </w:rPr>
              <w:t>2017.</w:t>
            </w:r>
          </w:p>
        </w:tc>
        <w:tc>
          <w:tcPr>
            <w:tcW w:w="1560"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5327594" w14:textId="77777777" w:rsidR="00CB574C" w:rsidRDefault="00000000">
            <w:pPr>
              <w:widowControl w:val="0"/>
              <w:jc w:val="center"/>
              <w:rPr>
                <w:sz w:val="20"/>
                <w:szCs w:val="20"/>
              </w:rPr>
            </w:pPr>
            <w:r>
              <w:rPr>
                <w:b/>
                <w:color w:val="FFFFFF"/>
                <w:sz w:val="20"/>
                <w:szCs w:val="20"/>
              </w:rPr>
              <w:t>2018.</w:t>
            </w:r>
          </w:p>
        </w:tc>
        <w:tc>
          <w:tcPr>
            <w:tcW w:w="1560"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BD5738D" w14:textId="77777777" w:rsidR="00CB574C" w:rsidRDefault="00000000">
            <w:pPr>
              <w:widowControl w:val="0"/>
              <w:jc w:val="center"/>
              <w:rPr>
                <w:sz w:val="20"/>
                <w:szCs w:val="20"/>
              </w:rPr>
            </w:pPr>
            <w:r>
              <w:rPr>
                <w:b/>
                <w:color w:val="FFFFFF"/>
                <w:sz w:val="20"/>
                <w:szCs w:val="20"/>
              </w:rPr>
              <w:t>2019.</w:t>
            </w:r>
          </w:p>
        </w:tc>
        <w:tc>
          <w:tcPr>
            <w:tcW w:w="1560"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6BEB852" w14:textId="77777777" w:rsidR="00CB574C" w:rsidRDefault="00000000">
            <w:pPr>
              <w:widowControl w:val="0"/>
              <w:jc w:val="center"/>
              <w:rPr>
                <w:sz w:val="20"/>
                <w:szCs w:val="20"/>
              </w:rPr>
            </w:pPr>
            <w:r>
              <w:rPr>
                <w:b/>
                <w:color w:val="FFFFFF"/>
                <w:sz w:val="20"/>
                <w:szCs w:val="20"/>
              </w:rPr>
              <w:t>2020.</w:t>
            </w:r>
          </w:p>
        </w:tc>
        <w:tc>
          <w:tcPr>
            <w:tcW w:w="1560"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DB2024B" w14:textId="77777777" w:rsidR="00CB574C" w:rsidRDefault="00000000">
            <w:pPr>
              <w:widowControl w:val="0"/>
              <w:jc w:val="center"/>
              <w:rPr>
                <w:sz w:val="20"/>
                <w:szCs w:val="20"/>
              </w:rPr>
            </w:pPr>
            <w:r>
              <w:rPr>
                <w:b/>
                <w:color w:val="FFFFFF"/>
                <w:sz w:val="20"/>
                <w:szCs w:val="20"/>
              </w:rPr>
              <w:t>2021.</w:t>
            </w:r>
          </w:p>
        </w:tc>
      </w:tr>
      <w:tr w:rsidR="00CB574C" w14:paraId="70FB81B3" w14:textId="77777777">
        <w:trPr>
          <w:trHeight w:val="315"/>
          <w:jc w:val="center"/>
        </w:trPr>
        <w:tc>
          <w:tcPr>
            <w:tcW w:w="1244"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5F2CBA1" w14:textId="77777777" w:rsidR="00CB574C" w:rsidRDefault="00CB574C">
            <w:pPr>
              <w:widowControl w:val="0"/>
              <w:pBdr>
                <w:top w:val="nil"/>
                <w:left w:val="nil"/>
                <w:bottom w:val="nil"/>
                <w:right w:val="nil"/>
                <w:between w:val="nil"/>
              </w:pBdr>
              <w:spacing w:line="276" w:lineRule="auto"/>
              <w:jc w:val="left"/>
              <w:rPr>
                <w:sz w:val="20"/>
                <w:szCs w:val="20"/>
              </w:rPr>
            </w:pP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E7AAFAA" w14:textId="77777777" w:rsidR="00CB574C" w:rsidRDefault="00000000">
            <w:pPr>
              <w:widowControl w:val="0"/>
              <w:jc w:val="center"/>
              <w:rPr>
                <w:sz w:val="20"/>
                <w:szCs w:val="20"/>
              </w:rPr>
            </w:pPr>
            <w:r>
              <w:rPr>
                <w:b/>
                <w:color w:val="FFFFFF"/>
                <w:sz w:val="20"/>
                <w:szCs w:val="20"/>
              </w:rPr>
              <w:t>Svi</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3B1CDDE" w14:textId="77777777" w:rsidR="00CB574C" w:rsidRDefault="00000000">
            <w:pPr>
              <w:widowControl w:val="0"/>
              <w:jc w:val="center"/>
              <w:rPr>
                <w:sz w:val="20"/>
                <w:szCs w:val="20"/>
              </w:rPr>
            </w:pPr>
            <w:r>
              <w:rPr>
                <w:b/>
                <w:color w:val="FFFFFF"/>
                <w:sz w:val="20"/>
                <w:szCs w:val="20"/>
              </w:rPr>
              <w:t>M</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733B7EF" w14:textId="77777777" w:rsidR="00CB574C" w:rsidRDefault="00000000">
            <w:pPr>
              <w:widowControl w:val="0"/>
              <w:jc w:val="center"/>
              <w:rPr>
                <w:sz w:val="20"/>
                <w:szCs w:val="20"/>
              </w:rPr>
            </w:pPr>
            <w:r>
              <w:rPr>
                <w:b/>
                <w:color w:val="FFFFFF"/>
                <w:sz w:val="20"/>
                <w:szCs w:val="20"/>
              </w:rPr>
              <w:t>Ž</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6241015" w14:textId="77777777" w:rsidR="00CB574C" w:rsidRDefault="00000000">
            <w:pPr>
              <w:widowControl w:val="0"/>
              <w:jc w:val="center"/>
              <w:rPr>
                <w:sz w:val="20"/>
                <w:szCs w:val="20"/>
              </w:rPr>
            </w:pPr>
            <w:r>
              <w:rPr>
                <w:b/>
                <w:color w:val="FFFFFF"/>
                <w:sz w:val="20"/>
                <w:szCs w:val="20"/>
              </w:rPr>
              <w:t>Svi</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089E1AD" w14:textId="77777777" w:rsidR="00CB574C" w:rsidRDefault="00000000">
            <w:pPr>
              <w:widowControl w:val="0"/>
              <w:jc w:val="center"/>
              <w:rPr>
                <w:sz w:val="20"/>
                <w:szCs w:val="20"/>
              </w:rPr>
            </w:pPr>
            <w:r>
              <w:rPr>
                <w:b/>
                <w:color w:val="FFFFFF"/>
                <w:sz w:val="20"/>
                <w:szCs w:val="20"/>
              </w:rPr>
              <w:t>M</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4A380D8" w14:textId="77777777" w:rsidR="00CB574C" w:rsidRDefault="00000000">
            <w:pPr>
              <w:widowControl w:val="0"/>
              <w:jc w:val="center"/>
              <w:rPr>
                <w:sz w:val="20"/>
                <w:szCs w:val="20"/>
              </w:rPr>
            </w:pPr>
            <w:r>
              <w:rPr>
                <w:b/>
                <w:color w:val="FFFFFF"/>
                <w:sz w:val="20"/>
                <w:szCs w:val="20"/>
              </w:rPr>
              <w:t>Ž</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F928D87" w14:textId="77777777" w:rsidR="00CB574C" w:rsidRDefault="00000000">
            <w:pPr>
              <w:widowControl w:val="0"/>
              <w:jc w:val="center"/>
              <w:rPr>
                <w:sz w:val="20"/>
                <w:szCs w:val="20"/>
              </w:rPr>
            </w:pPr>
            <w:r>
              <w:rPr>
                <w:b/>
                <w:color w:val="FFFFFF"/>
                <w:sz w:val="20"/>
                <w:szCs w:val="20"/>
              </w:rPr>
              <w:t>Svi</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44C2A38" w14:textId="77777777" w:rsidR="00CB574C" w:rsidRDefault="00000000">
            <w:pPr>
              <w:widowControl w:val="0"/>
              <w:jc w:val="center"/>
              <w:rPr>
                <w:sz w:val="20"/>
                <w:szCs w:val="20"/>
              </w:rPr>
            </w:pPr>
            <w:r>
              <w:rPr>
                <w:b/>
                <w:color w:val="FFFFFF"/>
                <w:sz w:val="20"/>
                <w:szCs w:val="20"/>
              </w:rPr>
              <w:t>M</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8FC6654" w14:textId="77777777" w:rsidR="00CB574C" w:rsidRDefault="00000000">
            <w:pPr>
              <w:widowControl w:val="0"/>
              <w:jc w:val="center"/>
              <w:rPr>
                <w:sz w:val="20"/>
                <w:szCs w:val="20"/>
              </w:rPr>
            </w:pPr>
            <w:r>
              <w:rPr>
                <w:b/>
                <w:color w:val="FFFFFF"/>
                <w:sz w:val="20"/>
                <w:szCs w:val="20"/>
              </w:rPr>
              <w:t>Ž</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5EEA95E" w14:textId="77777777" w:rsidR="00CB574C" w:rsidRDefault="00000000">
            <w:pPr>
              <w:widowControl w:val="0"/>
              <w:jc w:val="center"/>
              <w:rPr>
                <w:sz w:val="20"/>
                <w:szCs w:val="20"/>
              </w:rPr>
            </w:pPr>
            <w:r>
              <w:rPr>
                <w:b/>
                <w:color w:val="FFFFFF"/>
                <w:sz w:val="20"/>
                <w:szCs w:val="20"/>
              </w:rPr>
              <w:t>Svi</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FE43093" w14:textId="77777777" w:rsidR="00CB574C" w:rsidRDefault="00000000">
            <w:pPr>
              <w:widowControl w:val="0"/>
              <w:jc w:val="center"/>
              <w:rPr>
                <w:sz w:val="20"/>
                <w:szCs w:val="20"/>
              </w:rPr>
            </w:pPr>
            <w:r>
              <w:rPr>
                <w:b/>
                <w:color w:val="FFFFFF"/>
                <w:sz w:val="20"/>
                <w:szCs w:val="20"/>
              </w:rPr>
              <w:t>M</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0283E6F" w14:textId="77777777" w:rsidR="00CB574C" w:rsidRDefault="00000000">
            <w:pPr>
              <w:widowControl w:val="0"/>
              <w:jc w:val="center"/>
              <w:rPr>
                <w:sz w:val="20"/>
                <w:szCs w:val="20"/>
              </w:rPr>
            </w:pPr>
            <w:r>
              <w:rPr>
                <w:b/>
                <w:color w:val="FFFFFF"/>
                <w:sz w:val="20"/>
                <w:szCs w:val="20"/>
              </w:rPr>
              <w:t>Ž</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2F009A9" w14:textId="77777777" w:rsidR="00CB574C" w:rsidRDefault="00000000">
            <w:pPr>
              <w:widowControl w:val="0"/>
              <w:jc w:val="center"/>
              <w:rPr>
                <w:sz w:val="20"/>
                <w:szCs w:val="20"/>
              </w:rPr>
            </w:pPr>
            <w:r>
              <w:rPr>
                <w:b/>
                <w:color w:val="FFFFFF"/>
                <w:sz w:val="20"/>
                <w:szCs w:val="20"/>
              </w:rPr>
              <w:t>Svi</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DAF49FF" w14:textId="77777777" w:rsidR="00CB574C" w:rsidRDefault="00000000">
            <w:pPr>
              <w:widowControl w:val="0"/>
              <w:jc w:val="center"/>
              <w:rPr>
                <w:sz w:val="20"/>
                <w:szCs w:val="20"/>
              </w:rPr>
            </w:pPr>
            <w:r>
              <w:rPr>
                <w:b/>
                <w:color w:val="FFFFFF"/>
                <w:sz w:val="20"/>
                <w:szCs w:val="20"/>
              </w:rPr>
              <w:t>M</w:t>
            </w:r>
          </w:p>
        </w:tc>
        <w:tc>
          <w:tcPr>
            <w:tcW w:w="52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8B69EEB" w14:textId="77777777" w:rsidR="00CB574C" w:rsidRDefault="00000000">
            <w:pPr>
              <w:widowControl w:val="0"/>
              <w:jc w:val="center"/>
              <w:rPr>
                <w:sz w:val="20"/>
                <w:szCs w:val="20"/>
              </w:rPr>
            </w:pPr>
            <w:r>
              <w:rPr>
                <w:b/>
                <w:color w:val="FFFFFF"/>
                <w:sz w:val="20"/>
                <w:szCs w:val="20"/>
              </w:rPr>
              <w:t>Ž</w:t>
            </w:r>
          </w:p>
        </w:tc>
      </w:tr>
      <w:tr w:rsidR="00CB574C" w14:paraId="5088E020" w14:textId="77777777">
        <w:trPr>
          <w:trHeight w:val="315"/>
          <w:jc w:val="center"/>
        </w:trPr>
        <w:tc>
          <w:tcPr>
            <w:tcW w:w="1244"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BAB922E" w14:textId="77777777" w:rsidR="00CB574C" w:rsidRDefault="00000000">
            <w:pPr>
              <w:widowControl w:val="0"/>
              <w:jc w:val="left"/>
              <w:rPr>
                <w:sz w:val="20"/>
                <w:szCs w:val="20"/>
              </w:rPr>
            </w:pPr>
            <w:r>
              <w:rPr>
                <w:sz w:val="20"/>
                <w:szCs w:val="20"/>
              </w:rPr>
              <w:t>Grad Gospić</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13ED1F" w14:textId="77777777" w:rsidR="00CB574C" w:rsidRDefault="00000000">
            <w:pPr>
              <w:widowControl w:val="0"/>
              <w:jc w:val="right"/>
              <w:rPr>
                <w:sz w:val="20"/>
                <w:szCs w:val="20"/>
              </w:rPr>
            </w:pPr>
            <w:r>
              <w:rPr>
                <w:sz w:val="20"/>
                <w:szCs w:val="20"/>
              </w:rPr>
              <w:t>662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7C5BDC" w14:textId="77777777" w:rsidR="00CB574C" w:rsidRDefault="00000000">
            <w:pPr>
              <w:widowControl w:val="0"/>
              <w:jc w:val="right"/>
              <w:rPr>
                <w:sz w:val="20"/>
                <w:szCs w:val="20"/>
              </w:rPr>
            </w:pPr>
            <w:r>
              <w:rPr>
                <w:sz w:val="20"/>
                <w:szCs w:val="20"/>
              </w:rPr>
              <w:t>318</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DCD719" w14:textId="77777777" w:rsidR="00CB574C" w:rsidRDefault="00000000">
            <w:pPr>
              <w:widowControl w:val="0"/>
              <w:jc w:val="right"/>
              <w:rPr>
                <w:sz w:val="20"/>
                <w:szCs w:val="20"/>
              </w:rPr>
            </w:pPr>
            <w:r>
              <w:rPr>
                <w:sz w:val="20"/>
                <w:szCs w:val="20"/>
              </w:rPr>
              <w:t>344</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34A8D9" w14:textId="77777777" w:rsidR="00CB574C" w:rsidRDefault="00000000">
            <w:pPr>
              <w:widowControl w:val="0"/>
              <w:jc w:val="right"/>
              <w:rPr>
                <w:sz w:val="20"/>
                <w:szCs w:val="20"/>
              </w:rPr>
            </w:pPr>
            <w:r>
              <w:rPr>
                <w:sz w:val="20"/>
                <w:szCs w:val="20"/>
              </w:rPr>
              <w:t>491</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3E8183" w14:textId="77777777" w:rsidR="00CB574C" w:rsidRDefault="00000000">
            <w:pPr>
              <w:widowControl w:val="0"/>
              <w:jc w:val="right"/>
              <w:rPr>
                <w:sz w:val="20"/>
                <w:szCs w:val="20"/>
              </w:rPr>
            </w:pPr>
            <w:r>
              <w:rPr>
                <w:sz w:val="20"/>
                <w:szCs w:val="20"/>
              </w:rPr>
              <w:t>217</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FB6FF5" w14:textId="77777777" w:rsidR="00CB574C" w:rsidRDefault="00000000">
            <w:pPr>
              <w:widowControl w:val="0"/>
              <w:jc w:val="right"/>
              <w:rPr>
                <w:sz w:val="20"/>
                <w:szCs w:val="20"/>
              </w:rPr>
            </w:pPr>
            <w:r>
              <w:rPr>
                <w:sz w:val="20"/>
                <w:szCs w:val="20"/>
              </w:rPr>
              <w:t>274</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02DD07" w14:textId="77777777" w:rsidR="00CB574C" w:rsidRDefault="00000000">
            <w:pPr>
              <w:widowControl w:val="0"/>
              <w:jc w:val="right"/>
              <w:rPr>
                <w:sz w:val="20"/>
                <w:szCs w:val="20"/>
              </w:rPr>
            </w:pPr>
            <w:r>
              <w:rPr>
                <w:sz w:val="20"/>
                <w:szCs w:val="20"/>
              </w:rPr>
              <w:t>380</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E612E9" w14:textId="77777777" w:rsidR="00CB574C" w:rsidRDefault="00000000">
            <w:pPr>
              <w:widowControl w:val="0"/>
              <w:jc w:val="right"/>
              <w:rPr>
                <w:sz w:val="20"/>
                <w:szCs w:val="20"/>
              </w:rPr>
            </w:pPr>
            <w:r>
              <w:rPr>
                <w:sz w:val="20"/>
                <w:szCs w:val="20"/>
              </w:rPr>
              <w:t>169</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70456A" w14:textId="77777777" w:rsidR="00CB574C" w:rsidRDefault="00000000">
            <w:pPr>
              <w:widowControl w:val="0"/>
              <w:jc w:val="right"/>
              <w:rPr>
                <w:sz w:val="20"/>
                <w:szCs w:val="20"/>
              </w:rPr>
            </w:pPr>
            <w:r>
              <w:rPr>
                <w:sz w:val="20"/>
                <w:szCs w:val="20"/>
              </w:rPr>
              <w:t>211</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23EC5E" w14:textId="77777777" w:rsidR="00CB574C" w:rsidRDefault="00000000">
            <w:pPr>
              <w:widowControl w:val="0"/>
              <w:jc w:val="right"/>
              <w:rPr>
                <w:sz w:val="20"/>
                <w:szCs w:val="20"/>
              </w:rPr>
            </w:pPr>
            <w:r>
              <w:rPr>
                <w:sz w:val="20"/>
                <w:szCs w:val="20"/>
              </w:rPr>
              <w:t>404</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2FAB76" w14:textId="77777777" w:rsidR="00CB574C" w:rsidRDefault="00000000">
            <w:pPr>
              <w:widowControl w:val="0"/>
              <w:jc w:val="right"/>
              <w:rPr>
                <w:sz w:val="20"/>
                <w:szCs w:val="20"/>
              </w:rPr>
            </w:pPr>
            <w:r>
              <w:rPr>
                <w:sz w:val="20"/>
                <w:szCs w:val="20"/>
              </w:rPr>
              <w:t>192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D1BB7C" w14:textId="77777777" w:rsidR="00CB574C" w:rsidRDefault="00000000">
            <w:pPr>
              <w:widowControl w:val="0"/>
              <w:jc w:val="right"/>
              <w:rPr>
                <w:sz w:val="20"/>
                <w:szCs w:val="20"/>
              </w:rPr>
            </w:pPr>
            <w:r>
              <w:rPr>
                <w:sz w:val="20"/>
                <w:szCs w:val="20"/>
              </w:rPr>
              <w:t>212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127A5B" w14:textId="77777777" w:rsidR="00CB574C" w:rsidRDefault="00000000">
            <w:pPr>
              <w:widowControl w:val="0"/>
              <w:jc w:val="right"/>
              <w:rPr>
                <w:sz w:val="20"/>
                <w:szCs w:val="20"/>
              </w:rPr>
            </w:pPr>
            <w:r>
              <w:rPr>
                <w:sz w:val="20"/>
                <w:szCs w:val="20"/>
              </w:rPr>
              <w:t>390</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ECEE11" w14:textId="77777777" w:rsidR="00CB574C" w:rsidRDefault="00000000">
            <w:pPr>
              <w:widowControl w:val="0"/>
              <w:jc w:val="right"/>
              <w:rPr>
                <w:sz w:val="20"/>
                <w:szCs w:val="20"/>
              </w:rPr>
            </w:pPr>
            <w:r>
              <w:rPr>
                <w:sz w:val="20"/>
                <w:szCs w:val="20"/>
              </w:rPr>
              <w:t>182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75E96E" w14:textId="77777777" w:rsidR="00CB574C" w:rsidRDefault="00000000">
            <w:pPr>
              <w:widowControl w:val="0"/>
              <w:jc w:val="right"/>
              <w:rPr>
                <w:sz w:val="20"/>
                <w:szCs w:val="20"/>
              </w:rPr>
            </w:pPr>
            <w:r>
              <w:rPr>
                <w:sz w:val="20"/>
                <w:szCs w:val="20"/>
              </w:rPr>
              <w:t>208</w:t>
            </w:r>
          </w:p>
        </w:tc>
      </w:tr>
      <w:tr w:rsidR="00CB574C" w14:paraId="09BDA50A" w14:textId="77777777">
        <w:trPr>
          <w:trHeight w:val="315"/>
          <w:jc w:val="center"/>
        </w:trPr>
        <w:tc>
          <w:tcPr>
            <w:tcW w:w="1244"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E0B0A30" w14:textId="77777777" w:rsidR="00CB574C" w:rsidRDefault="00000000">
            <w:pPr>
              <w:widowControl w:val="0"/>
              <w:jc w:val="left"/>
              <w:rPr>
                <w:sz w:val="20"/>
                <w:szCs w:val="20"/>
              </w:rPr>
            </w:pPr>
            <w:r>
              <w:rPr>
                <w:sz w:val="20"/>
                <w:szCs w:val="20"/>
              </w:rPr>
              <w:lastRenderedPageBreak/>
              <w:t>Općina Perušić</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928FC0" w14:textId="77777777" w:rsidR="00CB574C" w:rsidRDefault="00000000">
            <w:pPr>
              <w:widowControl w:val="0"/>
              <w:jc w:val="right"/>
              <w:rPr>
                <w:sz w:val="20"/>
                <w:szCs w:val="20"/>
              </w:rPr>
            </w:pPr>
            <w:r>
              <w:rPr>
                <w:sz w:val="20"/>
                <w:szCs w:val="20"/>
              </w:rPr>
              <w:t>130</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A1C16C" w14:textId="77777777" w:rsidR="00CB574C" w:rsidRDefault="00000000">
            <w:pPr>
              <w:widowControl w:val="0"/>
              <w:jc w:val="right"/>
              <w:rPr>
                <w:sz w:val="20"/>
                <w:szCs w:val="20"/>
              </w:rPr>
            </w:pPr>
            <w:r>
              <w:rPr>
                <w:sz w:val="20"/>
                <w:szCs w:val="20"/>
              </w:rPr>
              <w:t>67</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860BB3" w14:textId="77777777" w:rsidR="00CB574C" w:rsidRDefault="00000000">
            <w:pPr>
              <w:widowControl w:val="0"/>
              <w:jc w:val="right"/>
              <w:rPr>
                <w:sz w:val="20"/>
                <w:szCs w:val="20"/>
              </w:rPr>
            </w:pPr>
            <w:r>
              <w:rPr>
                <w:sz w:val="20"/>
                <w:szCs w:val="20"/>
              </w:rPr>
              <w:t>63</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7BA618" w14:textId="77777777" w:rsidR="00CB574C" w:rsidRDefault="00000000">
            <w:pPr>
              <w:widowControl w:val="0"/>
              <w:jc w:val="right"/>
              <w:rPr>
                <w:sz w:val="20"/>
                <w:szCs w:val="20"/>
              </w:rPr>
            </w:pPr>
            <w:r>
              <w:rPr>
                <w:sz w:val="20"/>
                <w:szCs w:val="20"/>
              </w:rPr>
              <w:t>89</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9FDF47" w14:textId="77777777" w:rsidR="00CB574C" w:rsidRDefault="00000000">
            <w:pPr>
              <w:widowControl w:val="0"/>
              <w:jc w:val="right"/>
              <w:rPr>
                <w:sz w:val="20"/>
                <w:szCs w:val="20"/>
              </w:rPr>
            </w:pPr>
            <w:r>
              <w:rPr>
                <w:sz w:val="20"/>
                <w:szCs w:val="20"/>
              </w:rPr>
              <w:t>42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458A9A" w14:textId="77777777" w:rsidR="00CB574C" w:rsidRDefault="00000000">
            <w:pPr>
              <w:widowControl w:val="0"/>
              <w:jc w:val="right"/>
              <w:rPr>
                <w:sz w:val="20"/>
                <w:szCs w:val="20"/>
              </w:rPr>
            </w:pPr>
            <w:r>
              <w:rPr>
                <w:sz w:val="20"/>
                <w:szCs w:val="20"/>
              </w:rPr>
              <w:t>47</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E2E753" w14:textId="77777777" w:rsidR="00CB574C" w:rsidRDefault="00000000">
            <w:pPr>
              <w:widowControl w:val="0"/>
              <w:jc w:val="right"/>
              <w:rPr>
                <w:sz w:val="20"/>
                <w:szCs w:val="20"/>
              </w:rPr>
            </w:pPr>
            <w:r>
              <w:rPr>
                <w:sz w:val="20"/>
                <w:szCs w:val="20"/>
              </w:rPr>
              <w:t>88</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D12986" w14:textId="77777777" w:rsidR="00CB574C" w:rsidRDefault="00000000">
            <w:pPr>
              <w:widowControl w:val="0"/>
              <w:jc w:val="right"/>
              <w:rPr>
                <w:sz w:val="20"/>
                <w:szCs w:val="20"/>
              </w:rPr>
            </w:pPr>
            <w:r>
              <w:rPr>
                <w:sz w:val="20"/>
                <w:szCs w:val="20"/>
              </w:rPr>
              <w:t>35</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C32F9BB" w14:textId="77777777" w:rsidR="00CB574C" w:rsidRDefault="00000000">
            <w:pPr>
              <w:widowControl w:val="0"/>
              <w:jc w:val="right"/>
              <w:rPr>
                <w:sz w:val="20"/>
                <w:szCs w:val="20"/>
              </w:rPr>
            </w:pPr>
            <w:r>
              <w:rPr>
                <w:sz w:val="20"/>
                <w:szCs w:val="20"/>
              </w:rPr>
              <w:t>53</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A3651C" w14:textId="77777777" w:rsidR="00CB574C" w:rsidRDefault="00000000">
            <w:pPr>
              <w:widowControl w:val="0"/>
              <w:jc w:val="right"/>
              <w:rPr>
                <w:sz w:val="20"/>
                <w:szCs w:val="20"/>
              </w:rPr>
            </w:pPr>
            <w:r>
              <w:rPr>
                <w:sz w:val="20"/>
                <w:szCs w:val="20"/>
              </w:rPr>
              <w:t>84</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6AA568" w14:textId="77777777" w:rsidR="00CB574C" w:rsidRDefault="00000000">
            <w:pPr>
              <w:widowControl w:val="0"/>
              <w:jc w:val="right"/>
              <w:rPr>
                <w:sz w:val="20"/>
                <w:szCs w:val="20"/>
              </w:rPr>
            </w:pPr>
            <w:r>
              <w:rPr>
                <w:sz w:val="20"/>
                <w:szCs w:val="20"/>
              </w:rPr>
              <w:t>39</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58767F" w14:textId="77777777" w:rsidR="00CB574C" w:rsidRDefault="00000000">
            <w:pPr>
              <w:widowControl w:val="0"/>
              <w:jc w:val="right"/>
              <w:rPr>
                <w:sz w:val="20"/>
                <w:szCs w:val="20"/>
              </w:rPr>
            </w:pPr>
            <w:r>
              <w:rPr>
                <w:sz w:val="20"/>
                <w:szCs w:val="20"/>
              </w:rPr>
              <w:t>45</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C6DFAC" w14:textId="77777777" w:rsidR="00CB574C" w:rsidRDefault="00000000">
            <w:pPr>
              <w:widowControl w:val="0"/>
              <w:jc w:val="right"/>
              <w:rPr>
                <w:sz w:val="20"/>
                <w:szCs w:val="20"/>
              </w:rPr>
            </w:pPr>
            <w:r>
              <w:rPr>
                <w:sz w:val="20"/>
                <w:szCs w:val="20"/>
              </w:rPr>
              <w:t>62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7F94F0" w14:textId="77777777" w:rsidR="00CB574C" w:rsidRDefault="00000000">
            <w:pPr>
              <w:widowControl w:val="0"/>
              <w:jc w:val="right"/>
              <w:rPr>
                <w:sz w:val="20"/>
                <w:szCs w:val="20"/>
              </w:rPr>
            </w:pPr>
            <w:r>
              <w:rPr>
                <w:sz w:val="20"/>
                <w:szCs w:val="20"/>
              </w:rPr>
              <w:t>32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8191A7" w14:textId="77777777" w:rsidR="00CB574C" w:rsidRDefault="00000000">
            <w:pPr>
              <w:widowControl w:val="0"/>
              <w:jc w:val="right"/>
              <w:rPr>
                <w:sz w:val="20"/>
                <w:szCs w:val="20"/>
              </w:rPr>
            </w:pPr>
            <w:r>
              <w:rPr>
                <w:sz w:val="20"/>
                <w:szCs w:val="20"/>
              </w:rPr>
              <w:t>30</w:t>
            </w:r>
          </w:p>
        </w:tc>
      </w:tr>
      <w:tr w:rsidR="00CB574C" w14:paraId="1BE2F08A" w14:textId="77777777">
        <w:trPr>
          <w:trHeight w:val="315"/>
          <w:jc w:val="center"/>
        </w:trPr>
        <w:tc>
          <w:tcPr>
            <w:tcW w:w="1244"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B711D4A" w14:textId="77777777" w:rsidR="00CB574C" w:rsidRDefault="00000000">
            <w:pPr>
              <w:widowControl w:val="0"/>
              <w:jc w:val="left"/>
              <w:rPr>
                <w:sz w:val="20"/>
                <w:szCs w:val="20"/>
              </w:rPr>
            </w:pPr>
            <w:r>
              <w:rPr>
                <w:sz w:val="20"/>
                <w:szCs w:val="20"/>
              </w:rPr>
              <w:t>Općina Udbina</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7D839D" w14:textId="77777777" w:rsidR="00CB574C" w:rsidRDefault="00000000">
            <w:pPr>
              <w:widowControl w:val="0"/>
              <w:jc w:val="right"/>
              <w:rPr>
                <w:sz w:val="20"/>
                <w:szCs w:val="20"/>
              </w:rPr>
            </w:pPr>
            <w:r>
              <w:rPr>
                <w:sz w:val="20"/>
                <w:szCs w:val="20"/>
              </w:rPr>
              <w:t>48</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2EEECE" w14:textId="77777777" w:rsidR="00CB574C" w:rsidRDefault="00000000">
            <w:pPr>
              <w:widowControl w:val="0"/>
              <w:jc w:val="right"/>
              <w:rPr>
                <w:sz w:val="20"/>
                <w:szCs w:val="20"/>
              </w:rPr>
            </w:pPr>
            <w:r>
              <w:rPr>
                <w:sz w:val="20"/>
                <w:szCs w:val="20"/>
              </w:rPr>
              <w:t>35</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8C4DB3" w14:textId="77777777" w:rsidR="00CB574C" w:rsidRDefault="00000000">
            <w:pPr>
              <w:widowControl w:val="0"/>
              <w:jc w:val="right"/>
              <w:rPr>
                <w:sz w:val="20"/>
                <w:szCs w:val="20"/>
              </w:rPr>
            </w:pPr>
            <w:r>
              <w:rPr>
                <w:sz w:val="20"/>
                <w:szCs w:val="20"/>
              </w:rPr>
              <w:t>13</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8D7EFB" w14:textId="77777777" w:rsidR="00CB574C" w:rsidRDefault="00000000">
            <w:pPr>
              <w:widowControl w:val="0"/>
              <w:jc w:val="right"/>
              <w:rPr>
                <w:sz w:val="20"/>
                <w:szCs w:val="20"/>
              </w:rPr>
            </w:pPr>
            <w:r>
              <w:rPr>
                <w:sz w:val="20"/>
                <w:szCs w:val="20"/>
              </w:rPr>
              <w:t>43</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4D2A71" w14:textId="77777777" w:rsidR="00CB574C" w:rsidRDefault="00000000">
            <w:pPr>
              <w:widowControl w:val="0"/>
              <w:jc w:val="right"/>
              <w:rPr>
                <w:sz w:val="20"/>
                <w:szCs w:val="20"/>
              </w:rPr>
            </w:pPr>
            <w:r>
              <w:rPr>
                <w:sz w:val="20"/>
                <w:szCs w:val="20"/>
              </w:rPr>
              <w:t>29</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6200ED" w14:textId="77777777" w:rsidR="00CB574C" w:rsidRDefault="00000000">
            <w:pPr>
              <w:widowControl w:val="0"/>
              <w:jc w:val="right"/>
              <w:rPr>
                <w:sz w:val="20"/>
                <w:szCs w:val="20"/>
              </w:rPr>
            </w:pPr>
            <w:r>
              <w:rPr>
                <w:sz w:val="20"/>
                <w:szCs w:val="20"/>
              </w:rPr>
              <w:t>14</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CA4FB3" w14:textId="77777777" w:rsidR="00CB574C" w:rsidRDefault="00000000">
            <w:pPr>
              <w:widowControl w:val="0"/>
              <w:jc w:val="right"/>
              <w:rPr>
                <w:sz w:val="20"/>
                <w:szCs w:val="20"/>
              </w:rPr>
            </w:pPr>
            <w:r>
              <w:rPr>
                <w:sz w:val="20"/>
                <w:szCs w:val="20"/>
              </w:rPr>
              <w:t>30</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606A6F" w14:textId="77777777" w:rsidR="00CB574C" w:rsidRDefault="00000000">
            <w:pPr>
              <w:widowControl w:val="0"/>
              <w:jc w:val="right"/>
              <w:rPr>
                <w:sz w:val="20"/>
                <w:szCs w:val="20"/>
              </w:rPr>
            </w:pPr>
            <w:r>
              <w:rPr>
                <w:sz w:val="20"/>
                <w:szCs w:val="20"/>
              </w:rPr>
              <w:t>22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DFE716" w14:textId="77777777" w:rsidR="00CB574C" w:rsidRDefault="00000000">
            <w:pPr>
              <w:widowControl w:val="0"/>
              <w:jc w:val="right"/>
              <w:rPr>
                <w:sz w:val="20"/>
                <w:szCs w:val="20"/>
              </w:rPr>
            </w:pPr>
            <w:r>
              <w:rPr>
                <w:sz w:val="20"/>
                <w:szCs w:val="20"/>
              </w:rPr>
              <w:t>8</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B10AC3" w14:textId="77777777" w:rsidR="00CB574C" w:rsidRDefault="00000000">
            <w:pPr>
              <w:widowControl w:val="0"/>
              <w:jc w:val="right"/>
              <w:rPr>
                <w:sz w:val="20"/>
                <w:szCs w:val="20"/>
              </w:rPr>
            </w:pPr>
            <w:r>
              <w:rPr>
                <w:sz w:val="20"/>
                <w:szCs w:val="20"/>
              </w:rPr>
              <w:t>53</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F6B786" w14:textId="77777777" w:rsidR="00CB574C" w:rsidRDefault="00000000">
            <w:pPr>
              <w:widowControl w:val="0"/>
              <w:jc w:val="right"/>
              <w:rPr>
                <w:sz w:val="20"/>
                <w:szCs w:val="20"/>
              </w:rPr>
            </w:pPr>
            <w:r>
              <w:rPr>
                <w:sz w:val="20"/>
                <w:szCs w:val="20"/>
              </w:rPr>
              <w:t>32</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5EB83F7" w14:textId="77777777" w:rsidR="00CB574C" w:rsidRDefault="00000000">
            <w:pPr>
              <w:widowControl w:val="0"/>
              <w:jc w:val="right"/>
              <w:rPr>
                <w:sz w:val="20"/>
                <w:szCs w:val="20"/>
              </w:rPr>
            </w:pPr>
            <w:r>
              <w:rPr>
                <w:sz w:val="20"/>
                <w:szCs w:val="20"/>
              </w:rPr>
              <w:t>21</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329757" w14:textId="77777777" w:rsidR="00CB574C" w:rsidRDefault="00000000">
            <w:pPr>
              <w:widowControl w:val="0"/>
              <w:jc w:val="right"/>
              <w:rPr>
                <w:sz w:val="20"/>
                <w:szCs w:val="20"/>
              </w:rPr>
            </w:pPr>
            <w:r>
              <w:rPr>
                <w:sz w:val="20"/>
                <w:szCs w:val="20"/>
              </w:rPr>
              <w:t>44</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E49AB5" w14:textId="77777777" w:rsidR="00CB574C" w:rsidRDefault="00000000">
            <w:pPr>
              <w:widowControl w:val="0"/>
              <w:jc w:val="right"/>
              <w:rPr>
                <w:sz w:val="20"/>
                <w:szCs w:val="20"/>
              </w:rPr>
            </w:pPr>
            <w:r>
              <w:rPr>
                <w:sz w:val="20"/>
                <w:szCs w:val="20"/>
              </w:rPr>
              <w:t>29</w:t>
            </w:r>
          </w:p>
        </w:tc>
        <w:tc>
          <w:tcPr>
            <w:tcW w:w="5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0FCAC5" w14:textId="77777777" w:rsidR="00CB574C" w:rsidRDefault="00000000">
            <w:pPr>
              <w:widowControl w:val="0"/>
              <w:jc w:val="right"/>
              <w:rPr>
                <w:sz w:val="20"/>
                <w:szCs w:val="20"/>
              </w:rPr>
            </w:pPr>
            <w:r>
              <w:rPr>
                <w:sz w:val="20"/>
                <w:szCs w:val="20"/>
              </w:rPr>
              <w:t>15</w:t>
            </w:r>
          </w:p>
        </w:tc>
      </w:tr>
      <w:tr w:rsidR="00CB574C" w14:paraId="48497E61" w14:textId="77777777">
        <w:trPr>
          <w:trHeight w:val="315"/>
          <w:jc w:val="center"/>
        </w:trPr>
        <w:tc>
          <w:tcPr>
            <w:tcW w:w="1244"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C32931B" w14:textId="77777777" w:rsidR="00CB574C" w:rsidRDefault="00000000">
            <w:pPr>
              <w:widowControl w:val="0"/>
              <w:jc w:val="left"/>
              <w:rPr>
                <w:sz w:val="20"/>
                <w:szCs w:val="20"/>
              </w:rPr>
            </w:pPr>
            <w:r>
              <w:rPr>
                <w:b/>
                <w:sz w:val="20"/>
                <w:szCs w:val="20"/>
              </w:rPr>
              <w:t>Ukupno</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B425CC1" w14:textId="77777777" w:rsidR="00CB574C" w:rsidRDefault="00000000">
            <w:pPr>
              <w:widowControl w:val="0"/>
              <w:jc w:val="center"/>
              <w:rPr>
                <w:sz w:val="20"/>
                <w:szCs w:val="20"/>
              </w:rPr>
            </w:pPr>
            <w:r>
              <w:rPr>
                <w:b/>
                <w:sz w:val="20"/>
                <w:szCs w:val="20"/>
              </w:rPr>
              <w:t>840</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BED5252" w14:textId="77777777" w:rsidR="00CB574C" w:rsidRDefault="00000000">
            <w:pPr>
              <w:widowControl w:val="0"/>
              <w:jc w:val="center"/>
              <w:rPr>
                <w:sz w:val="20"/>
                <w:szCs w:val="20"/>
              </w:rPr>
            </w:pPr>
            <w:r>
              <w:rPr>
                <w:sz w:val="20"/>
                <w:szCs w:val="20"/>
              </w:rPr>
              <w:t>420</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A7BF786" w14:textId="77777777" w:rsidR="00CB574C" w:rsidRDefault="00000000">
            <w:pPr>
              <w:widowControl w:val="0"/>
              <w:jc w:val="center"/>
              <w:rPr>
                <w:sz w:val="20"/>
                <w:szCs w:val="20"/>
              </w:rPr>
            </w:pPr>
            <w:r>
              <w:rPr>
                <w:sz w:val="20"/>
                <w:szCs w:val="20"/>
              </w:rPr>
              <w:t>420</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0D37A2A" w14:textId="77777777" w:rsidR="00CB574C" w:rsidRDefault="00000000">
            <w:pPr>
              <w:widowControl w:val="0"/>
              <w:jc w:val="center"/>
              <w:rPr>
                <w:sz w:val="20"/>
                <w:szCs w:val="20"/>
              </w:rPr>
            </w:pPr>
            <w:r>
              <w:rPr>
                <w:b/>
                <w:sz w:val="20"/>
                <w:szCs w:val="20"/>
              </w:rPr>
              <w:t>623</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C0276B9" w14:textId="77777777" w:rsidR="00CB574C" w:rsidRDefault="00000000">
            <w:pPr>
              <w:widowControl w:val="0"/>
              <w:jc w:val="center"/>
              <w:rPr>
                <w:sz w:val="20"/>
                <w:szCs w:val="20"/>
              </w:rPr>
            </w:pPr>
            <w:r>
              <w:rPr>
                <w:sz w:val="20"/>
                <w:szCs w:val="20"/>
              </w:rPr>
              <w:t>288</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5916C66" w14:textId="77777777" w:rsidR="00CB574C" w:rsidRDefault="00000000">
            <w:pPr>
              <w:widowControl w:val="0"/>
              <w:jc w:val="center"/>
              <w:rPr>
                <w:sz w:val="20"/>
                <w:szCs w:val="20"/>
              </w:rPr>
            </w:pPr>
            <w:r>
              <w:rPr>
                <w:sz w:val="20"/>
                <w:szCs w:val="20"/>
              </w:rPr>
              <w:t>335</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6F8730D" w14:textId="77777777" w:rsidR="00CB574C" w:rsidRDefault="00000000">
            <w:pPr>
              <w:widowControl w:val="0"/>
              <w:jc w:val="center"/>
              <w:rPr>
                <w:sz w:val="20"/>
                <w:szCs w:val="20"/>
              </w:rPr>
            </w:pPr>
            <w:r>
              <w:rPr>
                <w:b/>
                <w:sz w:val="20"/>
                <w:szCs w:val="20"/>
              </w:rPr>
              <w:t>498</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4628613" w14:textId="77777777" w:rsidR="00CB574C" w:rsidRDefault="00000000">
            <w:pPr>
              <w:widowControl w:val="0"/>
              <w:jc w:val="center"/>
              <w:rPr>
                <w:sz w:val="20"/>
                <w:szCs w:val="20"/>
              </w:rPr>
            </w:pPr>
            <w:r>
              <w:rPr>
                <w:sz w:val="20"/>
                <w:szCs w:val="20"/>
              </w:rPr>
              <w:t>226</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2BE6443" w14:textId="77777777" w:rsidR="00CB574C" w:rsidRDefault="00000000">
            <w:pPr>
              <w:widowControl w:val="0"/>
              <w:jc w:val="center"/>
              <w:rPr>
                <w:sz w:val="20"/>
                <w:szCs w:val="20"/>
              </w:rPr>
            </w:pPr>
            <w:r>
              <w:rPr>
                <w:sz w:val="20"/>
                <w:szCs w:val="20"/>
              </w:rPr>
              <w:t>272</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D19449E" w14:textId="77777777" w:rsidR="00CB574C" w:rsidRDefault="00000000">
            <w:pPr>
              <w:widowControl w:val="0"/>
              <w:jc w:val="center"/>
              <w:rPr>
                <w:sz w:val="20"/>
                <w:szCs w:val="20"/>
              </w:rPr>
            </w:pPr>
            <w:r>
              <w:rPr>
                <w:b/>
                <w:sz w:val="20"/>
                <w:szCs w:val="20"/>
              </w:rPr>
              <w:t>541</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D6A38EB" w14:textId="77777777" w:rsidR="00CB574C" w:rsidRDefault="00000000">
            <w:pPr>
              <w:widowControl w:val="0"/>
              <w:jc w:val="center"/>
              <w:rPr>
                <w:sz w:val="20"/>
                <w:szCs w:val="20"/>
              </w:rPr>
            </w:pPr>
            <w:r>
              <w:rPr>
                <w:sz w:val="20"/>
                <w:szCs w:val="20"/>
              </w:rPr>
              <w:t>263</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F1648D7" w14:textId="77777777" w:rsidR="00CB574C" w:rsidRDefault="00000000">
            <w:pPr>
              <w:widowControl w:val="0"/>
              <w:jc w:val="center"/>
              <w:rPr>
                <w:sz w:val="20"/>
                <w:szCs w:val="20"/>
              </w:rPr>
            </w:pPr>
            <w:r>
              <w:rPr>
                <w:sz w:val="20"/>
                <w:szCs w:val="20"/>
              </w:rPr>
              <w:t>278</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4F54628" w14:textId="77777777" w:rsidR="00CB574C" w:rsidRDefault="00000000">
            <w:pPr>
              <w:widowControl w:val="0"/>
              <w:jc w:val="center"/>
              <w:rPr>
                <w:sz w:val="20"/>
                <w:szCs w:val="20"/>
              </w:rPr>
            </w:pPr>
            <w:r>
              <w:rPr>
                <w:b/>
                <w:sz w:val="20"/>
                <w:szCs w:val="20"/>
              </w:rPr>
              <w:t>496</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0915581" w14:textId="77777777" w:rsidR="00CB574C" w:rsidRDefault="00000000">
            <w:pPr>
              <w:widowControl w:val="0"/>
              <w:jc w:val="center"/>
              <w:rPr>
                <w:sz w:val="20"/>
                <w:szCs w:val="20"/>
              </w:rPr>
            </w:pPr>
            <w:r>
              <w:rPr>
                <w:sz w:val="20"/>
                <w:szCs w:val="20"/>
              </w:rPr>
              <w:t>243</w:t>
            </w:r>
          </w:p>
        </w:tc>
        <w:tc>
          <w:tcPr>
            <w:tcW w:w="52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28A220F" w14:textId="77777777" w:rsidR="00CB574C" w:rsidRDefault="00000000">
            <w:pPr>
              <w:widowControl w:val="0"/>
              <w:jc w:val="center"/>
              <w:rPr>
                <w:sz w:val="20"/>
                <w:szCs w:val="20"/>
              </w:rPr>
            </w:pPr>
            <w:r>
              <w:rPr>
                <w:sz w:val="20"/>
                <w:szCs w:val="20"/>
              </w:rPr>
              <w:t>253</w:t>
            </w:r>
          </w:p>
        </w:tc>
      </w:tr>
    </w:tbl>
    <w:p w14:paraId="46821C6A" w14:textId="77777777" w:rsidR="00CB574C" w:rsidRDefault="00000000">
      <w:pPr>
        <w:rPr>
          <w:i/>
          <w:sz w:val="20"/>
          <w:szCs w:val="20"/>
        </w:rPr>
      </w:pPr>
      <w:r>
        <w:rPr>
          <w:i/>
          <w:sz w:val="20"/>
          <w:szCs w:val="20"/>
        </w:rPr>
        <w:t xml:space="preserve">Izvor: Izrada autora prema HZZ: </w:t>
      </w:r>
      <w:hyperlink r:id="rId37">
        <w:r>
          <w:rPr>
            <w:i/>
            <w:color w:val="1155CC"/>
            <w:sz w:val="20"/>
            <w:szCs w:val="20"/>
            <w:u w:val="single"/>
          </w:rPr>
          <w:t>https://statistika.hzz.hr/Statistika.aspx?tipIzvjestaja=1</w:t>
        </w:r>
      </w:hyperlink>
      <w:r>
        <w:rPr>
          <w:i/>
          <w:sz w:val="20"/>
          <w:szCs w:val="20"/>
        </w:rPr>
        <w:t xml:space="preserve"> </w:t>
      </w:r>
    </w:p>
    <w:p w14:paraId="0888EBCC" w14:textId="77777777" w:rsidR="00CB574C" w:rsidRDefault="00CB574C"/>
    <w:p w14:paraId="07CAAA0F" w14:textId="77777777" w:rsidR="00CB574C" w:rsidRDefault="00000000">
      <w:r>
        <w:t xml:space="preserve">Prema podacima Hrvatskog zavoda za zapošljavanje, na području UP Gospić od 2017. do 2021. godine zabilježen je pad broja nezaposlenih s 840 na 496, što je smanjenje od čak 41%. Trend pada prekinut je, kao i kod ostalih pokazatelja, u 2020. godini zbog pandemije koronavirusa . Promatrajući broj nezaposlenih prema spolu, moguće je zaključiti kako je u ukupnom broju nezaposlenih neznatno veći udio žena od muškaraca. Navedeno ukazuje na potrebu za jačanjem zapošljivosti i razvojem poticajnih mjera za zapošljavanje žena. </w:t>
      </w:r>
    </w:p>
    <w:p w14:paraId="04EAB6BA" w14:textId="77777777" w:rsidR="00CB574C" w:rsidRDefault="00CB574C"/>
    <w:p w14:paraId="3B70B6AB" w14:textId="77777777" w:rsidR="00CB574C" w:rsidRDefault="00000000">
      <w:pPr>
        <w:rPr>
          <w:i/>
          <w:sz w:val="20"/>
          <w:szCs w:val="20"/>
        </w:rPr>
      </w:pPr>
      <w:r>
        <w:rPr>
          <w:i/>
          <w:sz w:val="20"/>
          <w:szCs w:val="20"/>
        </w:rPr>
        <w:t>Tablica 17. Registrirana nezaposlenost prema stupnju obrazovanja i spolu (stanje 31. prosinca 2020.)</w:t>
      </w:r>
    </w:p>
    <w:tbl>
      <w:tblPr>
        <w:tblStyle w:val="aff5"/>
        <w:tblW w:w="9018" w:type="dxa"/>
        <w:tblBorders>
          <w:top w:val="nil"/>
          <w:left w:val="nil"/>
          <w:bottom w:val="nil"/>
          <w:right w:val="nil"/>
          <w:insideH w:val="nil"/>
          <w:insideV w:val="nil"/>
        </w:tblBorders>
        <w:tblLayout w:type="fixed"/>
        <w:tblLook w:val="0600" w:firstRow="0" w:lastRow="0" w:firstColumn="0" w:lastColumn="0" w:noHBand="1" w:noVBand="1"/>
      </w:tblPr>
      <w:tblGrid>
        <w:gridCol w:w="1245"/>
        <w:gridCol w:w="450"/>
        <w:gridCol w:w="360"/>
        <w:gridCol w:w="465"/>
        <w:gridCol w:w="361"/>
        <w:gridCol w:w="361"/>
        <w:gridCol w:w="361"/>
        <w:gridCol w:w="361"/>
        <w:gridCol w:w="361"/>
        <w:gridCol w:w="361"/>
        <w:gridCol w:w="361"/>
        <w:gridCol w:w="361"/>
        <w:gridCol w:w="361"/>
        <w:gridCol w:w="361"/>
        <w:gridCol w:w="361"/>
        <w:gridCol w:w="361"/>
        <w:gridCol w:w="361"/>
        <w:gridCol w:w="361"/>
        <w:gridCol w:w="361"/>
        <w:gridCol w:w="361"/>
        <w:gridCol w:w="361"/>
        <w:gridCol w:w="361"/>
      </w:tblGrid>
      <w:tr w:rsidR="00CB574C" w14:paraId="3C6E7DEE" w14:textId="77777777">
        <w:trPr>
          <w:trHeight w:val="1261"/>
        </w:trPr>
        <w:tc>
          <w:tcPr>
            <w:tcW w:w="1245" w:type="dxa"/>
            <w:vMerge w:val="restart"/>
            <w:tcBorders>
              <w:top w:val="single" w:sz="6" w:space="0" w:color="FCFDFD"/>
              <w:left w:val="single" w:sz="6" w:space="0" w:color="FCFDFD"/>
              <w:bottom w:val="single" w:sz="6" w:space="0" w:color="CCCCCC"/>
              <w:right w:val="single" w:sz="6" w:space="0" w:color="000000"/>
            </w:tcBorders>
            <w:tcMar>
              <w:top w:w="40" w:type="dxa"/>
              <w:left w:w="40" w:type="dxa"/>
              <w:bottom w:w="40" w:type="dxa"/>
              <w:right w:w="40" w:type="dxa"/>
            </w:tcMar>
            <w:vAlign w:val="bottom"/>
          </w:tcPr>
          <w:p w14:paraId="6E1C8154" w14:textId="77777777" w:rsidR="00CB574C" w:rsidRDefault="00CB574C">
            <w:pPr>
              <w:widowControl w:val="0"/>
              <w:jc w:val="left"/>
              <w:rPr>
                <w:sz w:val="16"/>
                <w:szCs w:val="16"/>
              </w:rPr>
            </w:pPr>
          </w:p>
        </w:tc>
        <w:tc>
          <w:tcPr>
            <w:tcW w:w="1275"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69A7118" w14:textId="77777777" w:rsidR="00CB574C" w:rsidRDefault="00000000">
            <w:pPr>
              <w:widowControl w:val="0"/>
              <w:jc w:val="center"/>
              <w:rPr>
                <w:sz w:val="16"/>
                <w:szCs w:val="16"/>
              </w:rPr>
            </w:pPr>
            <w:r>
              <w:rPr>
                <w:b/>
                <w:color w:val="FFFFFF"/>
                <w:sz w:val="16"/>
                <w:szCs w:val="16"/>
              </w:rPr>
              <w:t>Ukupno</w:t>
            </w:r>
          </w:p>
        </w:tc>
        <w:tc>
          <w:tcPr>
            <w:tcW w:w="1083"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DF1900A" w14:textId="77777777" w:rsidR="00CB574C" w:rsidRDefault="00000000">
            <w:pPr>
              <w:widowControl w:val="0"/>
              <w:jc w:val="center"/>
              <w:rPr>
                <w:sz w:val="16"/>
                <w:szCs w:val="16"/>
              </w:rPr>
            </w:pPr>
            <w:r>
              <w:rPr>
                <w:b/>
                <w:color w:val="FFFFFF"/>
                <w:sz w:val="16"/>
                <w:szCs w:val="16"/>
              </w:rPr>
              <w:t>Bez škole i nezavršena osnovna škola</w:t>
            </w:r>
          </w:p>
        </w:tc>
        <w:tc>
          <w:tcPr>
            <w:tcW w:w="1083"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72FC62C" w14:textId="77777777" w:rsidR="00CB574C" w:rsidRDefault="00000000">
            <w:pPr>
              <w:widowControl w:val="0"/>
              <w:jc w:val="center"/>
              <w:rPr>
                <w:sz w:val="16"/>
                <w:szCs w:val="16"/>
              </w:rPr>
            </w:pPr>
            <w:r>
              <w:rPr>
                <w:b/>
                <w:color w:val="FFFFFF"/>
                <w:sz w:val="16"/>
                <w:szCs w:val="16"/>
              </w:rPr>
              <w:t>Osnovna škola</w:t>
            </w:r>
          </w:p>
        </w:tc>
        <w:tc>
          <w:tcPr>
            <w:tcW w:w="1083"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ED2473F" w14:textId="77777777" w:rsidR="00CB574C" w:rsidRDefault="00000000">
            <w:pPr>
              <w:widowControl w:val="0"/>
              <w:jc w:val="center"/>
              <w:rPr>
                <w:sz w:val="16"/>
                <w:szCs w:val="16"/>
              </w:rPr>
            </w:pPr>
            <w:r>
              <w:rPr>
                <w:b/>
                <w:color w:val="FFFFFF"/>
                <w:sz w:val="16"/>
                <w:szCs w:val="16"/>
              </w:rPr>
              <w:t>SŠ za zanimanja do 3 godine i škola za KV i VKV radnike</w:t>
            </w:r>
          </w:p>
        </w:tc>
        <w:tc>
          <w:tcPr>
            <w:tcW w:w="1083"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4041DBF" w14:textId="77777777" w:rsidR="00CB574C" w:rsidRDefault="00000000">
            <w:pPr>
              <w:widowControl w:val="0"/>
              <w:jc w:val="center"/>
              <w:rPr>
                <w:sz w:val="16"/>
                <w:szCs w:val="16"/>
              </w:rPr>
            </w:pPr>
            <w:r>
              <w:rPr>
                <w:b/>
                <w:color w:val="FFFFFF"/>
                <w:sz w:val="16"/>
                <w:szCs w:val="16"/>
              </w:rPr>
              <w:t>SŠ za zanimanja u trajanju od 4 i više godina i gimnazija</w:t>
            </w:r>
          </w:p>
        </w:tc>
        <w:tc>
          <w:tcPr>
            <w:tcW w:w="1083"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CF5E467" w14:textId="77777777" w:rsidR="00CB574C" w:rsidRDefault="00000000">
            <w:pPr>
              <w:widowControl w:val="0"/>
              <w:jc w:val="center"/>
              <w:rPr>
                <w:sz w:val="16"/>
                <w:szCs w:val="16"/>
              </w:rPr>
            </w:pPr>
            <w:r>
              <w:rPr>
                <w:b/>
                <w:color w:val="FFFFFF"/>
                <w:sz w:val="16"/>
                <w:szCs w:val="16"/>
              </w:rPr>
              <w:t>Prvi stupanj fakulteta, stručni studij i viša škola</w:t>
            </w:r>
          </w:p>
        </w:tc>
        <w:tc>
          <w:tcPr>
            <w:tcW w:w="1083"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0483038" w14:textId="77777777" w:rsidR="00CB574C" w:rsidRDefault="00000000">
            <w:pPr>
              <w:widowControl w:val="0"/>
              <w:jc w:val="center"/>
              <w:rPr>
                <w:sz w:val="16"/>
                <w:szCs w:val="16"/>
              </w:rPr>
            </w:pPr>
            <w:r>
              <w:rPr>
                <w:b/>
                <w:color w:val="FFFFFF"/>
                <w:sz w:val="16"/>
                <w:szCs w:val="16"/>
              </w:rPr>
              <w:t>Fakultet, akademija, magisterij, doktorat</w:t>
            </w:r>
          </w:p>
        </w:tc>
      </w:tr>
      <w:tr w:rsidR="00CB574C" w14:paraId="6B25E00D" w14:textId="77777777">
        <w:trPr>
          <w:trHeight w:val="315"/>
        </w:trPr>
        <w:tc>
          <w:tcPr>
            <w:tcW w:w="1245" w:type="dxa"/>
            <w:vMerge/>
            <w:tcBorders>
              <w:bottom w:val="single" w:sz="6" w:space="0" w:color="222222"/>
              <w:right w:val="single" w:sz="6" w:space="0" w:color="000000"/>
            </w:tcBorders>
            <w:shd w:val="clear" w:color="auto" w:fill="auto"/>
            <w:tcMar>
              <w:top w:w="100" w:type="dxa"/>
              <w:left w:w="100" w:type="dxa"/>
              <w:bottom w:w="100" w:type="dxa"/>
              <w:right w:w="100" w:type="dxa"/>
            </w:tcMar>
          </w:tcPr>
          <w:p w14:paraId="75E1E607" w14:textId="77777777" w:rsidR="00CB574C" w:rsidRDefault="00CB574C">
            <w:pPr>
              <w:widowControl w:val="0"/>
              <w:jc w:val="left"/>
              <w:rPr>
                <w:rFonts w:ascii="Arial" w:eastAsia="Arial" w:hAnsi="Arial" w:cs="Arial"/>
                <w:sz w:val="20"/>
                <w:szCs w:val="20"/>
              </w:rPr>
            </w:pPr>
          </w:p>
        </w:tc>
        <w:tc>
          <w:tcPr>
            <w:tcW w:w="45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7642A130" w14:textId="77777777" w:rsidR="00CB574C" w:rsidRDefault="00000000">
            <w:pPr>
              <w:widowControl w:val="0"/>
              <w:jc w:val="center"/>
              <w:rPr>
                <w:sz w:val="16"/>
                <w:szCs w:val="16"/>
              </w:rPr>
            </w:pPr>
            <w:r>
              <w:rPr>
                <w:sz w:val="16"/>
                <w:szCs w:val="16"/>
              </w:rPr>
              <w:t>Uk.</w:t>
            </w:r>
          </w:p>
        </w:tc>
        <w:tc>
          <w:tcPr>
            <w:tcW w:w="36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752E9802" w14:textId="77777777" w:rsidR="00CB574C" w:rsidRDefault="00000000">
            <w:pPr>
              <w:widowControl w:val="0"/>
              <w:jc w:val="center"/>
              <w:rPr>
                <w:sz w:val="16"/>
                <w:szCs w:val="16"/>
              </w:rPr>
            </w:pPr>
            <w:r>
              <w:rPr>
                <w:sz w:val="16"/>
                <w:szCs w:val="16"/>
              </w:rPr>
              <w:t>M.</w:t>
            </w:r>
          </w:p>
        </w:tc>
        <w:tc>
          <w:tcPr>
            <w:tcW w:w="46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178A8262" w14:textId="77777777" w:rsidR="00CB574C" w:rsidRDefault="00000000">
            <w:pPr>
              <w:widowControl w:val="0"/>
              <w:jc w:val="center"/>
              <w:rPr>
                <w:sz w:val="16"/>
                <w:szCs w:val="16"/>
              </w:rPr>
            </w:pPr>
            <w:r>
              <w:rPr>
                <w:sz w:val="16"/>
                <w:szCs w:val="16"/>
              </w:rPr>
              <w:t>Ž.</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37B8B49B" w14:textId="77777777" w:rsidR="00CB574C" w:rsidRDefault="00000000">
            <w:pPr>
              <w:widowControl w:val="0"/>
              <w:jc w:val="center"/>
              <w:rPr>
                <w:sz w:val="16"/>
                <w:szCs w:val="16"/>
              </w:rPr>
            </w:pPr>
            <w:r>
              <w:rPr>
                <w:sz w:val="16"/>
                <w:szCs w:val="16"/>
              </w:rPr>
              <w:t>Uk.</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43F57154" w14:textId="77777777" w:rsidR="00CB574C" w:rsidRDefault="00000000">
            <w:pPr>
              <w:widowControl w:val="0"/>
              <w:jc w:val="center"/>
              <w:rPr>
                <w:sz w:val="16"/>
                <w:szCs w:val="16"/>
              </w:rPr>
            </w:pPr>
            <w:r>
              <w:rPr>
                <w:sz w:val="16"/>
                <w:szCs w:val="16"/>
              </w:rPr>
              <w:t>M.</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3A09873F" w14:textId="77777777" w:rsidR="00CB574C" w:rsidRDefault="00000000">
            <w:pPr>
              <w:widowControl w:val="0"/>
              <w:jc w:val="center"/>
              <w:rPr>
                <w:sz w:val="16"/>
                <w:szCs w:val="16"/>
              </w:rPr>
            </w:pPr>
            <w:r>
              <w:rPr>
                <w:sz w:val="16"/>
                <w:szCs w:val="16"/>
              </w:rPr>
              <w:t>Ž.</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1A964CA9" w14:textId="77777777" w:rsidR="00CB574C" w:rsidRDefault="00000000">
            <w:pPr>
              <w:widowControl w:val="0"/>
              <w:jc w:val="center"/>
              <w:rPr>
                <w:sz w:val="16"/>
                <w:szCs w:val="16"/>
              </w:rPr>
            </w:pPr>
            <w:r>
              <w:rPr>
                <w:sz w:val="16"/>
                <w:szCs w:val="16"/>
              </w:rPr>
              <w:t>Uk.</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1307C1E5" w14:textId="77777777" w:rsidR="00CB574C" w:rsidRDefault="00000000">
            <w:pPr>
              <w:widowControl w:val="0"/>
              <w:jc w:val="center"/>
              <w:rPr>
                <w:sz w:val="16"/>
                <w:szCs w:val="16"/>
              </w:rPr>
            </w:pPr>
            <w:r>
              <w:rPr>
                <w:sz w:val="16"/>
                <w:szCs w:val="16"/>
              </w:rPr>
              <w:t>M.</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2BA62125" w14:textId="77777777" w:rsidR="00CB574C" w:rsidRDefault="00000000">
            <w:pPr>
              <w:widowControl w:val="0"/>
              <w:jc w:val="center"/>
              <w:rPr>
                <w:sz w:val="16"/>
                <w:szCs w:val="16"/>
              </w:rPr>
            </w:pPr>
            <w:r>
              <w:rPr>
                <w:sz w:val="16"/>
                <w:szCs w:val="16"/>
              </w:rPr>
              <w:t>Ž.</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1F524FB3" w14:textId="77777777" w:rsidR="00CB574C" w:rsidRDefault="00000000">
            <w:pPr>
              <w:widowControl w:val="0"/>
              <w:jc w:val="center"/>
              <w:rPr>
                <w:sz w:val="16"/>
                <w:szCs w:val="16"/>
              </w:rPr>
            </w:pPr>
            <w:r>
              <w:rPr>
                <w:sz w:val="16"/>
                <w:szCs w:val="16"/>
              </w:rPr>
              <w:t>Uk.</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33C855E7" w14:textId="77777777" w:rsidR="00CB574C" w:rsidRDefault="00000000">
            <w:pPr>
              <w:widowControl w:val="0"/>
              <w:jc w:val="center"/>
              <w:rPr>
                <w:sz w:val="16"/>
                <w:szCs w:val="16"/>
              </w:rPr>
            </w:pPr>
            <w:r>
              <w:rPr>
                <w:sz w:val="16"/>
                <w:szCs w:val="16"/>
              </w:rPr>
              <w:t>M.</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27944A86" w14:textId="77777777" w:rsidR="00CB574C" w:rsidRDefault="00000000">
            <w:pPr>
              <w:widowControl w:val="0"/>
              <w:jc w:val="center"/>
              <w:rPr>
                <w:sz w:val="16"/>
                <w:szCs w:val="16"/>
              </w:rPr>
            </w:pPr>
            <w:r>
              <w:rPr>
                <w:sz w:val="16"/>
                <w:szCs w:val="16"/>
              </w:rPr>
              <w:t>Ž.</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7EFBB4B8" w14:textId="77777777" w:rsidR="00CB574C" w:rsidRDefault="00000000">
            <w:pPr>
              <w:widowControl w:val="0"/>
              <w:jc w:val="center"/>
              <w:rPr>
                <w:sz w:val="16"/>
                <w:szCs w:val="16"/>
              </w:rPr>
            </w:pPr>
            <w:r>
              <w:rPr>
                <w:sz w:val="16"/>
                <w:szCs w:val="16"/>
              </w:rPr>
              <w:t>Uk.</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1950DFF9" w14:textId="77777777" w:rsidR="00CB574C" w:rsidRDefault="00000000">
            <w:pPr>
              <w:widowControl w:val="0"/>
              <w:jc w:val="center"/>
              <w:rPr>
                <w:sz w:val="16"/>
                <w:szCs w:val="16"/>
              </w:rPr>
            </w:pPr>
            <w:r>
              <w:rPr>
                <w:sz w:val="16"/>
                <w:szCs w:val="16"/>
              </w:rPr>
              <w:t>M.</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4EAD00F0" w14:textId="77777777" w:rsidR="00CB574C" w:rsidRDefault="00000000">
            <w:pPr>
              <w:widowControl w:val="0"/>
              <w:jc w:val="center"/>
              <w:rPr>
                <w:sz w:val="16"/>
                <w:szCs w:val="16"/>
              </w:rPr>
            </w:pPr>
            <w:r>
              <w:rPr>
                <w:sz w:val="16"/>
                <w:szCs w:val="16"/>
              </w:rPr>
              <w:t>Ž.</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5E09DAD7" w14:textId="77777777" w:rsidR="00CB574C" w:rsidRDefault="00000000">
            <w:pPr>
              <w:widowControl w:val="0"/>
              <w:jc w:val="center"/>
              <w:rPr>
                <w:sz w:val="16"/>
                <w:szCs w:val="16"/>
              </w:rPr>
            </w:pPr>
            <w:r>
              <w:rPr>
                <w:sz w:val="16"/>
                <w:szCs w:val="16"/>
              </w:rPr>
              <w:t>Uk.</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3B1D5A46" w14:textId="77777777" w:rsidR="00CB574C" w:rsidRDefault="00000000">
            <w:pPr>
              <w:widowControl w:val="0"/>
              <w:jc w:val="center"/>
              <w:rPr>
                <w:sz w:val="16"/>
                <w:szCs w:val="16"/>
              </w:rPr>
            </w:pPr>
            <w:r>
              <w:rPr>
                <w:sz w:val="16"/>
                <w:szCs w:val="16"/>
              </w:rPr>
              <w:t>M.</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701D060B" w14:textId="77777777" w:rsidR="00CB574C" w:rsidRDefault="00000000">
            <w:pPr>
              <w:widowControl w:val="0"/>
              <w:jc w:val="center"/>
              <w:rPr>
                <w:sz w:val="16"/>
                <w:szCs w:val="16"/>
              </w:rPr>
            </w:pPr>
            <w:r>
              <w:rPr>
                <w:sz w:val="16"/>
                <w:szCs w:val="16"/>
              </w:rPr>
              <w:t>Ž.</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247DD34D" w14:textId="77777777" w:rsidR="00CB574C" w:rsidRDefault="00000000">
            <w:pPr>
              <w:widowControl w:val="0"/>
              <w:jc w:val="center"/>
              <w:rPr>
                <w:sz w:val="16"/>
                <w:szCs w:val="16"/>
              </w:rPr>
            </w:pPr>
            <w:r>
              <w:rPr>
                <w:sz w:val="16"/>
                <w:szCs w:val="16"/>
              </w:rPr>
              <w:t>Uk.</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0A1FFBD4" w14:textId="77777777" w:rsidR="00CB574C" w:rsidRDefault="00000000">
            <w:pPr>
              <w:widowControl w:val="0"/>
              <w:jc w:val="center"/>
              <w:rPr>
                <w:sz w:val="16"/>
                <w:szCs w:val="16"/>
              </w:rPr>
            </w:pPr>
            <w:r>
              <w:rPr>
                <w:sz w:val="16"/>
                <w:szCs w:val="16"/>
              </w:rPr>
              <w:t>M.</w:t>
            </w:r>
          </w:p>
        </w:tc>
        <w:tc>
          <w:tcPr>
            <w:tcW w:w="361"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p w14:paraId="080CB91A" w14:textId="77777777" w:rsidR="00CB574C" w:rsidRDefault="00000000">
            <w:pPr>
              <w:widowControl w:val="0"/>
              <w:jc w:val="center"/>
              <w:rPr>
                <w:sz w:val="16"/>
                <w:szCs w:val="16"/>
              </w:rPr>
            </w:pPr>
            <w:r>
              <w:rPr>
                <w:sz w:val="16"/>
                <w:szCs w:val="16"/>
              </w:rPr>
              <w:t>Ž.</w:t>
            </w:r>
          </w:p>
        </w:tc>
      </w:tr>
      <w:tr w:rsidR="00CB574C" w14:paraId="2D1DC70D" w14:textId="77777777">
        <w:trPr>
          <w:trHeight w:val="315"/>
        </w:trPr>
        <w:tc>
          <w:tcPr>
            <w:tcW w:w="1245" w:type="dxa"/>
            <w:tcBorders>
              <w:top w:val="single" w:sz="6" w:space="0" w:color="222222"/>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711491C" w14:textId="77777777" w:rsidR="00CB574C" w:rsidRDefault="00000000">
            <w:pPr>
              <w:widowControl w:val="0"/>
              <w:jc w:val="left"/>
              <w:rPr>
                <w:sz w:val="16"/>
                <w:szCs w:val="16"/>
              </w:rPr>
            </w:pPr>
            <w:r>
              <w:rPr>
                <w:b/>
                <w:sz w:val="16"/>
                <w:szCs w:val="16"/>
              </w:rPr>
              <w:t>Ličko-senjska županija</w:t>
            </w:r>
          </w:p>
        </w:tc>
        <w:tc>
          <w:tcPr>
            <w:tcW w:w="4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D2E90B6" w14:textId="77777777" w:rsidR="00CB574C" w:rsidRDefault="00000000">
            <w:pPr>
              <w:widowControl w:val="0"/>
              <w:jc w:val="right"/>
              <w:rPr>
                <w:sz w:val="16"/>
                <w:szCs w:val="16"/>
              </w:rPr>
            </w:pPr>
            <w:r>
              <w:rPr>
                <w:sz w:val="16"/>
                <w:szCs w:val="16"/>
              </w:rPr>
              <w:t>2.066</w:t>
            </w:r>
          </w:p>
        </w:tc>
        <w:tc>
          <w:tcPr>
            <w:tcW w:w="3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E727247" w14:textId="77777777" w:rsidR="00CB574C" w:rsidRDefault="00000000">
            <w:pPr>
              <w:widowControl w:val="0"/>
              <w:jc w:val="right"/>
              <w:rPr>
                <w:sz w:val="16"/>
                <w:szCs w:val="16"/>
              </w:rPr>
            </w:pPr>
            <w:r>
              <w:rPr>
                <w:sz w:val="16"/>
                <w:szCs w:val="16"/>
              </w:rPr>
              <w:t>929</w:t>
            </w:r>
          </w:p>
        </w:tc>
        <w:tc>
          <w:tcPr>
            <w:tcW w:w="4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796F7AA" w14:textId="77777777" w:rsidR="00CB574C" w:rsidRDefault="00000000">
            <w:pPr>
              <w:widowControl w:val="0"/>
              <w:jc w:val="right"/>
              <w:rPr>
                <w:sz w:val="16"/>
                <w:szCs w:val="16"/>
              </w:rPr>
            </w:pPr>
            <w:r>
              <w:rPr>
                <w:sz w:val="16"/>
                <w:szCs w:val="16"/>
              </w:rPr>
              <w:t>1.137</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5A827D9" w14:textId="77777777" w:rsidR="00CB574C" w:rsidRDefault="00000000">
            <w:pPr>
              <w:widowControl w:val="0"/>
              <w:jc w:val="right"/>
              <w:rPr>
                <w:sz w:val="16"/>
                <w:szCs w:val="16"/>
              </w:rPr>
            </w:pPr>
            <w:r>
              <w:rPr>
                <w:sz w:val="16"/>
                <w:szCs w:val="16"/>
              </w:rPr>
              <w:t>104</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F0D89AC" w14:textId="77777777" w:rsidR="00CB574C" w:rsidRDefault="00000000">
            <w:pPr>
              <w:widowControl w:val="0"/>
              <w:jc w:val="right"/>
              <w:rPr>
                <w:sz w:val="16"/>
                <w:szCs w:val="16"/>
              </w:rPr>
            </w:pPr>
            <w:r>
              <w:rPr>
                <w:sz w:val="16"/>
                <w:szCs w:val="16"/>
              </w:rPr>
              <w:t>43</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5675D29" w14:textId="77777777" w:rsidR="00CB574C" w:rsidRDefault="00000000">
            <w:pPr>
              <w:widowControl w:val="0"/>
              <w:jc w:val="right"/>
              <w:rPr>
                <w:sz w:val="16"/>
                <w:szCs w:val="16"/>
              </w:rPr>
            </w:pPr>
            <w:r>
              <w:rPr>
                <w:sz w:val="16"/>
                <w:szCs w:val="16"/>
              </w:rPr>
              <w:t>61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96DA0EB" w14:textId="77777777" w:rsidR="00CB574C" w:rsidRDefault="00000000">
            <w:pPr>
              <w:widowControl w:val="0"/>
              <w:jc w:val="right"/>
              <w:rPr>
                <w:sz w:val="16"/>
                <w:szCs w:val="16"/>
              </w:rPr>
            </w:pPr>
            <w:r>
              <w:rPr>
                <w:sz w:val="16"/>
                <w:szCs w:val="16"/>
              </w:rPr>
              <w:t>481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DC34BF6" w14:textId="77777777" w:rsidR="00CB574C" w:rsidRDefault="00000000">
            <w:pPr>
              <w:widowControl w:val="0"/>
              <w:jc w:val="right"/>
              <w:rPr>
                <w:sz w:val="16"/>
                <w:szCs w:val="16"/>
              </w:rPr>
            </w:pPr>
            <w:r>
              <w:rPr>
                <w:sz w:val="16"/>
                <w:szCs w:val="16"/>
              </w:rPr>
              <w:t>239</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845E81F" w14:textId="77777777" w:rsidR="00CB574C" w:rsidRDefault="00000000">
            <w:pPr>
              <w:widowControl w:val="0"/>
              <w:jc w:val="right"/>
              <w:rPr>
                <w:sz w:val="16"/>
                <w:szCs w:val="16"/>
              </w:rPr>
            </w:pPr>
            <w:r>
              <w:rPr>
                <w:sz w:val="16"/>
                <w:szCs w:val="16"/>
              </w:rPr>
              <w:t>242</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CE6B93D" w14:textId="77777777" w:rsidR="00CB574C" w:rsidRDefault="00000000">
            <w:pPr>
              <w:widowControl w:val="0"/>
              <w:jc w:val="right"/>
              <w:rPr>
                <w:sz w:val="16"/>
                <w:szCs w:val="16"/>
              </w:rPr>
            </w:pPr>
            <w:r>
              <w:rPr>
                <w:sz w:val="16"/>
                <w:szCs w:val="16"/>
              </w:rPr>
              <w:t>620</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A5D3A0A" w14:textId="77777777" w:rsidR="00CB574C" w:rsidRDefault="00000000">
            <w:pPr>
              <w:widowControl w:val="0"/>
              <w:jc w:val="right"/>
              <w:rPr>
                <w:sz w:val="16"/>
                <w:szCs w:val="16"/>
              </w:rPr>
            </w:pPr>
            <w:r>
              <w:rPr>
                <w:sz w:val="16"/>
                <w:szCs w:val="16"/>
              </w:rPr>
              <w:t>339</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5888C98" w14:textId="77777777" w:rsidR="00CB574C" w:rsidRDefault="00000000">
            <w:pPr>
              <w:widowControl w:val="0"/>
              <w:jc w:val="right"/>
              <w:rPr>
                <w:sz w:val="16"/>
                <w:szCs w:val="16"/>
              </w:rPr>
            </w:pPr>
            <w:r>
              <w:rPr>
                <w:sz w:val="16"/>
                <w:szCs w:val="16"/>
              </w:rPr>
              <w:t>281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2865978" w14:textId="77777777" w:rsidR="00CB574C" w:rsidRDefault="00000000">
            <w:pPr>
              <w:widowControl w:val="0"/>
              <w:jc w:val="right"/>
              <w:rPr>
                <w:sz w:val="16"/>
                <w:szCs w:val="16"/>
              </w:rPr>
            </w:pPr>
            <w:r>
              <w:rPr>
                <w:sz w:val="16"/>
                <w:szCs w:val="16"/>
              </w:rPr>
              <w:t>616</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723178C" w14:textId="77777777" w:rsidR="00CB574C" w:rsidRDefault="00000000">
            <w:pPr>
              <w:widowControl w:val="0"/>
              <w:jc w:val="right"/>
              <w:rPr>
                <w:sz w:val="16"/>
                <w:szCs w:val="16"/>
              </w:rPr>
            </w:pPr>
            <w:r>
              <w:rPr>
                <w:sz w:val="16"/>
                <w:szCs w:val="16"/>
              </w:rPr>
              <w:t>246</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84B5696" w14:textId="77777777" w:rsidR="00CB574C" w:rsidRDefault="00000000">
            <w:pPr>
              <w:widowControl w:val="0"/>
              <w:jc w:val="right"/>
              <w:rPr>
                <w:sz w:val="16"/>
                <w:szCs w:val="16"/>
              </w:rPr>
            </w:pPr>
            <w:r>
              <w:rPr>
                <w:sz w:val="16"/>
                <w:szCs w:val="16"/>
              </w:rPr>
              <w:t>370</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D459495" w14:textId="77777777" w:rsidR="00CB574C" w:rsidRDefault="00000000">
            <w:pPr>
              <w:widowControl w:val="0"/>
              <w:jc w:val="right"/>
              <w:rPr>
                <w:sz w:val="16"/>
                <w:szCs w:val="16"/>
              </w:rPr>
            </w:pPr>
            <w:r>
              <w:rPr>
                <w:sz w:val="16"/>
                <w:szCs w:val="16"/>
              </w:rPr>
              <w:t>167</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161D4AC" w14:textId="77777777" w:rsidR="00CB574C" w:rsidRDefault="00000000">
            <w:pPr>
              <w:widowControl w:val="0"/>
              <w:jc w:val="right"/>
              <w:rPr>
                <w:sz w:val="16"/>
                <w:szCs w:val="16"/>
              </w:rPr>
            </w:pPr>
            <w:r>
              <w:rPr>
                <w:sz w:val="16"/>
                <w:szCs w:val="16"/>
              </w:rPr>
              <w:t>39</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1289B55" w14:textId="77777777" w:rsidR="00CB574C" w:rsidRDefault="00000000">
            <w:pPr>
              <w:widowControl w:val="0"/>
              <w:jc w:val="right"/>
              <w:rPr>
                <w:sz w:val="16"/>
                <w:szCs w:val="16"/>
              </w:rPr>
            </w:pPr>
            <w:r>
              <w:rPr>
                <w:sz w:val="16"/>
                <w:szCs w:val="16"/>
              </w:rPr>
              <w:t>128</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DDBE557" w14:textId="77777777" w:rsidR="00CB574C" w:rsidRDefault="00000000">
            <w:pPr>
              <w:widowControl w:val="0"/>
              <w:jc w:val="right"/>
              <w:rPr>
                <w:sz w:val="16"/>
                <w:szCs w:val="16"/>
              </w:rPr>
            </w:pPr>
            <w:r>
              <w:rPr>
                <w:sz w:val="16"/>
                <w:szCs w:val="16"/>
              </w:rPr>
              <w:t>78</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7FA362A" w14:textId="77777777" w:rsidR="00CB574C" w:rsidRDefault="00000000">
            <w:pPr>
              <w:widowControl w:val="0"/>
              <w:jc w:val="right"/>
              <w:rPr>
                <w:sz w:val="16"/>
                <w:szCs w:val="16"/>
              </w:rPr>
            </w:pPr>
            <w:r>
              <w:rPr>
                <w:sz w:val="16"/>
                <w:szCs w:val="16"/>
              </w:rPr>
              <w:t>23</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4FCB0F7" w14:textId="77777777" w:rsidR="00CB574C" w:rsidRDefault="00000000">
            <w:pPr>
              <w:widowControl w:val="0"/>
              <w:jc w:val="right"/>
              <w:rPr>
                <w:sz w:val="16"/>
                <w:szCs w:val="16"/>
              </w:rPr>
            </w:pPr>
            <w:r>
              <w:rPr>
                <w:sz w:val="16"/>
                <w:szCs w:val="16"/>
              </w:rPr>
              <w:t>55</w:t>
            </w:r>
          </w:p>
        </w:tc>
      </w:tr>
      <w:tr w:rsidR="00CB574C" w14:paraId="5E8968D0" w14:textId="77777777">
        <w:trPr>
          <w:trHeight w:val="315"/>
        </w:trPr>
        <w:tc>
          <w:tcPr>
            <w:tcW w:w="124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6A6A16F6" w14:textId="77777777" w:rsidR="00CB574C" w:rsidRDefault="00000000">
            <w:pPr>
              <w:widowControl w:val="0"/>
              <w:jc w:val="left"/>
              <w:rPr>
                <w:sz w:val="16"/>
                <w:szCs w:val="16"/>
              </w:rPr>
            </w:pPr>
            <w:r>
              <w:rPr>
                <w:b/>
                <w:sz w:val="16"/>
                <w:szCs w:val="16"/>
              </w:rPr>
              <w:t>Gospić</w:t>
            </w:r>
          </w:p>
        </w:tc>
        <w:tc>
          <w:tcPr>
            <w:tcW w:w="4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2FFC206" w14:textId="77777777" w:rsidR="00CB574C" w:rsidRDefault="00000000">
            <w:pPr>
              <w:widowControl w:val="0"/>
              <w:jc w:val="right"/>
              <w:rPr>
                <w:sz w:val="16"/>
                <w:szCs w:val="16"/>
              </w:rPr>
            </w:pPr>
            <w:r>
              <w:rPr>
                <w:sz w:val="16"/>
                <w:szCs w:val="16"/>
              </w:rPr>
              <w:t>588</w:t>
            </w:r>
          </w:p>
        </w:tc>
        <w:tc>
          <w:tcPr>
            <w:tcW w:w="3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8C30DD0" w14:textId="77777777" w:rsidR="00CB574C" w:rsidRDefault="00000000">
            <w:pPr>
              <w:widowControl w:val="0"/>
              <w:jc w:val="right"/>
              <w:rPr>
                <w:sz w:val="16"/>
                <w:szCs w:val="16"/>
              </w:rPr>
            </w:pPr>
            <w:r>
              <w:rPr>
                <w:sz w:val="16"/>
                <w:szCs w:val="16"/>
              </w:rPr>
              <w:t>271</w:t>
            </w:r>
          </w:p>
        </w:tc>
        <w:tc>
          <w:tcPr>
            <w:tcW w:w="4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DF5AFCB" w14:textId="77777777" w:rsidR="00CB574C" w:rsidRDefault="00000000">
            <w:pPr>
              <w:widowControl w:val="0"/>
              <w:jc w:val="right"/>
              <w:rPr>
                <w:sz w:val="16"/>
                <w:szCs w:val="16"/>
              </w:rPr>
            </w:pPr>
            <w:r>
              <w:rPr>
                <w:sz w:val="16"/>
                <w:szCs w:val="16"/>
              </w:rPr>
              <w:t>317</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565D750" w14:textId="77777777" w:rsidR="00CB574C" w:rsidRDefault="00000000">
            <w:pPr>
              <w:widowControl w:val="0"/>
              <w:jc w:val="right"/>
              <w:rPr>
                <w:sz w:val="16"/>
                <w:szCs w:val="16"/>
              </w:rPr>
            </w:pPr>
            <w:r>
              <w:rPr>
                <w:sz w:val="16"/>
                <w:szCs w:val="16"/>
              </w:rPr>
              <w:t>37</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F01E65D" w14:textId="77777777" w:rsidR="00CB574C" w:rsidRDefault="00000000">
            <w:pPr>
              <w:widowControl w:val="0"/>
              <w:jc w:val="right"/>
              <w:rPr>
                <w:sz w:val="16"/>
                <w:szCs w:val="16"/>
              </w:rPr>
            </w:pPr>
            <w:r>
              <w:rPr>
                <w:sz w:val="16"/>
                <w:szCs w:val="16"/>
              </w:rPr>
              <w:t>13</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6EF5082" w14:textId="77777777" w:rsidR="00CB574C" w:rsidRDefault="00000000">
            <w:pPr>
              <w:widowControl w:val="0"/>
              <w:jc w:val="right"/>
              <w:rPr>
                <w:sz w:val="16"/>
                <w:szCs w:val="16"/>
              </w:rPr>
            </w:pPr>
            <w:r>
              <w:rPr>
                <w:sz w:val="16"/>
                <w:szCs w:val="16"/>
              </w:rPr>
              <w:t>24</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5F05315" w14:textId="77777777" w:rsidR="00CB574C" w:rsidRDefault="00000000">
            <w:pPr>
              <w:widowControl w:val="0"/>
              <w:jc w:val="right"/>
              <w:rPr>
                <w:sz w:val="16"/>
                <w:szCs w:val="16"/>
              </w:rPr>
            </w:pPr>
            <w:r>
              <w:rPr>
                <w:sz w:val="16"/>
                <w:szCs w:val="16"/>
              </w:rPr>
              <w:t>121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FB02DE3" w14:textId="77777777" w:rsidR="00CB574C" w:rsidRDefault="00000000">
            <w:pPr>
              <w:widowControl w:val="0"/>
              <w:jc w:val="right"/>
              <w:rPr>
                <w:sz w:val="16"/>
                <w:szCs w:val="16"/>
              </w:rPr>
            </w:pPr>
            <w:r>
              <w:rPr>
                <w:sz w:val="16"/>
                <w:szCs w:val="16"/>
              </w:rPr>
              <w:t>60</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4DD2E77" w14:textId="77777777" w:rsidR="00CB574C" w:rsidRDefault="00000000">
            <w:pPr>
              <w:widowControl w:val="0"/>
              <w:jc w:val="right"/>
              <w:rPr>
                <w:sz w:val="16"/>
                <w:szCs w:val="16"/>
              </w:rPr>
            </w:pPr>
            <w:r>
              <w:rPr>
                <w:sz w:val="16"/>
                <w:szCs w:val="16"/>
              </w:rPr>
              <w:t>61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44C4C46" w14:textId="77777777" w:rsidR="00CB574C" w:rsidRDefault="00000000">
            <w:pPr>
              <w:widowControl w:val="0"/>
              <w:jc w:val="right"/>
              <w:rPr>
                <w:sz w:val="16"/>
                <w:szCs w:val="16"/>
              </w:rPr>
            </w:pPr>
            <w:r>
              <w:rPr>
                <w:sz w:val="16"/>
                <w:szCs w:val="16"/>
              </w:rPr>
              <w:t>144</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E16C004" w14:textId="77777777" w:rsidR="00CB574C" w:rsidRDefault="00000000">
            <w:pPr>
              <w:widowControl w:val="0"/>
              <w:jc w:val="right"/>
              <w:rPr>
                <w:sz w:val="16"/>
                <w:szCs w:val="16"/>
              </w:rPr>
            </w:pPr>
            <w:r>
              <w:rPr>
                <w:sz w:val="16"/>
                <w:szCs w:val="16"/>
              </w:rPr>
              <w:t>83</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9D14832" w14:textId="77777777" w:rsidR="00CB574C" w:rsidRDefault="00000000">
            <w:pPr>
              <w:widowControl w:val="0"/>
              <w:jc w:val="right"/>
              <w:rPr>
                <w:sz w:val="16"/>
                <w:szCs w:val="16"/>
              </w:rPr>
            </w:pPr>
            <w:r>
              <w:rPr>
                <w:sz w:val="16"/>
                <w:szCs w:val="16"/>
              </w:rPr>
              <w:t>61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CCB91FC" w14:textId="77777777" w:rsidR="00CB574C" w:rsidRDefault="00000000">
            <w:pPr>
              <w:widowControl w:val="0"/>
              <w:jc w:val="right"/>
              <w:rPr>
                <w:sz w:val="16"/>
                <w:szCs w:val="16"/>
              </w:rPr>
            </w:pPr>
            <w:r>
              <w:rPr>
                <w:sz w:val="16"/>
                <w:szCs w:val="16"/>
              </w:rPr>
              <w:t>182</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8AC5900" w14:textId="77777777" w:rsidR="00CB574C" w:rsidRDefault="00000000">
            <w:pPr>
              <w:widowControl w:val="0"/>
              <w:jc w:val="right"/>
              <w:rPr>
                <w:sz w:val="16"/>
                <w:szCs w:val="16"/>
              </w:rPr>
            </w:pPr>
            <w:r>
              <w:rPr>
                <w:sz w:val="16"/>
                <w:szCs w:val="16"/>
              </w:rPr>
              <w:t>81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6DF1091" w14:textId="77777777" w:rsidR="00CB574C" w:rsidRDefault="00000000">
            <w:pPr>
              <w:widowControl w:val="0"/>
              <w:jc w:val="right"/>
              <w:rPr>
                <w:sz w:val="16"/>
                <w:szCs w:val="16"/>
              </w:rPr>
            </w:pPr>
            <w:r>
              <w:rPr>
                <w:sz w:val="16"/>
                <w:szCs w:val="16"/>
              </w:rPr>
              <w:t>101</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68B7406" w14:textId="77777777" w:rsidR="00CB574C" w:rsidRDefault="00000000">
            <w:pPr>
              <w:widowControl w:val="0"/>
              <w:jc w:val="right"/>
              <w:rPr>
                <w:sz w:val="16"/>
                <w:szCs w:val="16"/>
              </w:rPr>
            </w:pPr>
            <w:r>
              <w:rPr>
                <w:sz w:val="16"/>
                <w:szCs w:val="16"/>
              </w:rPr>
              <w:t>74</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EEEF302" w14:textId="77777777" w:rsidR="00CB574C" w:rsidRDefault="00000000">
            <w:pPr>
              <w:widowControl w:val="0"/>
              <w:jc w:val="right"/>
              <w:rPr>
                <w:sz w:val="16"/>
                <w:szCs w:val="16"/>
              </w:rPr>
            </w:pPr>
            <w:r>
              <w:rPr>
                <w:sz w:val="16"/>
                <w:szCs w:val="16"/>
              </w:rPr>
              <w:t>20</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FED4B9F" w14:textId="77777777" w:rsidR="00CB574C" w:rsidRDefault="00000000">
            <w:pPr>
              <w:widowControl w:val="0"/>
              <w:jc w:val="right"/>
              <w:rPr>
                <w:sz w:val="16"/>
                <w:szCs w:val="16"/>
              </w:rPr>
            </w:pPr>
            <w:r>
              <w:rPr>
                <w:sz w:val="16"/>
                <w:szCs w:val="16"/>
              </w:rPr>
              <w:t>54</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D7AFFEF" w14:textId="77777777" w:rsidR="00CB574C" w:rsidRDefault="00000000">
            <w:pPr>
              <w:widowControl w:val="0"/>
              <w:jc w:val="right"/>
              <w:rPr>
                <w:sz w:val="16"/>
                <w:szCs w:val="16"/>
              </w:rPr>
            </w:pPr>
            <w:r>
              <w:rPr>
                <w:sz w:val="16"/>
                <w:szCs w:val="16"/>
              </w:rPr>
              <w:t>30</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2B94054" w14:textId="77777777" w:rsidR="00CB574C" w:rsidRDefault="00000000">
            <w:pPr>
              <w:widowControl w:val="0"/>
              <w:jc w:val="right"/>
              <w:rPr>
                <w:sz w:val="16"/>
                <w:szCs w:val="16"/>
              </w:rPr>
            </w:pPr>
            <w:r>
              <w:rPr>
                <w:sz w:val="16"/>
                <w:szCs w:val="16"/>
              </w:rPr>
              <w:t>14</w:t>
            </w:r>
          </w:p>
        </w:tc>
        <w:tc>
          <w:tcPr>
            <w:tcW w:w="36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7E59B74" w14:textId="77777777" w:rsidR="00CB574C" w:rsidRDefault="00000000">
            <w:pPr>
              <w:widowControl w:val="0"/>
              <w:jc w:val="right"/>
              <w:rPr>
                <w:sz w:val="16"/>
                <w:szCs w:val="16"/>
              </w:rPr>
            </w:pPr>
            <w:r>
              <w:rPr>
                <w:sz w:val="16"/>
                <w:szCs w:val="16"/>
              </w:rPr>
              <w:t>16</w:t>
            </w:r>
          </w:p>
        </w:tc>
      </w:tr>
    </w:tbl>
    <w:p w14:paraId="5886E2D4" w14:textId="77777777" w:rsidR="00CB574C" w:rsidRDefault="00000000">
      <w:pPr>
        <w:jc w:val="left"/>
        <w:rPr>
          <w:i/>
          <w:sz w:val="20"/>
          <w:szCs w:val="20"/>
        </w:rPr>
      </w:pPr>
      <w:r>
        <w:rPr>
          <w:i/>
          <w:sz w:val="20"/>
          <w:szCs w:val="20"/>
        </w:rPr>
        <w:t xml:space="preserve">Izvor: Godišnjak 2020., Hrvatski zavod za zapošljavanje: </w:t>
      </w:r>
      <w:hyperlink r:id="rId38">
        <w:r>
          <w:rPr>
            <w:i/>
            <w:color w:val="1155CC"/>
            <w:sz w:val="20"/>
            <w:szCs w:val="20"/>
            <w:u w:val="single"/>
          </w:rPr>
          <w:t>https://www.hzz.hr/content/stats/HZZ_Godisnjak_2020_lipanj-2021.pdf</w:t>
        </w:r>
      </w:hyperlink>
      <w:r>
        <w:rPr>
          <w:i/>
          <w:sz w:val="20"/>
          <w:szCs w:val="20"/>
        </w:rPr>
        <w:t xml:space="preserve"> </w:t>
      </w:r>
    </w:p>
    <w:p w14:paraId="49B8D51A" w14:textId="77777777" w:rsidR="00CB574C" w:rsidRDefault="00CB574C"/>
    <w:p w14:paraId="52D42A79" w14:textId="77777777" w:rsidR="00CB574C" w:rsidRDefault="00000000">
      <w:pPr>
        <w:rPr>
          <w:highlight w:val="white"/>
        </w:rPr>
      </w:pPr>
      <w:r>
        <w:rPr>
          <w:highlight w:val="white"/>
        </w:rPr>
        <w:t>Tijekom svibnja 2021. godine iz evidencije nezaposlenih izašlo je ukupno 268 osoba od čega 156 (58,2%) žena i 112 (41,8%) muškaraca. Od toga je zaposleno 207 osoba, 198 zasnivanjem radnog odnosa i 9 temeljem drugih poslovnih aktivnosti. Od ukupno 198 osoba koje su izašle iz registra nezaposlenih zasnivanjem radnog odnosa 113 je žena i 85 muškaraca što je 55,9% više nego u istom mjesecu 2020. godine.</w:t>
      </w:r>
    </w:p>
    <w:p w14:paraId="306E509B" w14:textId="77777777" w:rsidR="00CB574C" w:rsidRDefault="00000000">
      <w:pPr>
        <w:rPr>
          <w:highlight w:val="white"/>
        </w:rPr>
      </w:pPr>
      <w:r>
        <w:rPr>
          <w:highlight w:val="white"/>
        </w:rPr>
        <w:t>U izvještajnom mjesecu prijavljeno je 368 slobodnih radnih mjesta na području čitave LSŽ što je 211 radno mjesto više u odnosu na isti mjesec u 2020. godini. Najviše prijavljenih potreba (m/ž) bilo je u sljedećim zanimanjima: konobar 43, kućna pomoćnica 40, čistačica 27, doktor medicine 26, kuhar 22, radnik u održavanju 16, prodavač 14, vozač hitne pomoći 12, vrtlarski radnih 12, viša medicinska sestra 9, kuhinjski radnik 8, radnik niskogradnje 8, odgojitelj predškolske djece 7, pomoćni konobar 7, recepcioner 6, čistač ulica 6, vrtlar 6, diplomirani ekonomist 5, bravar 5, drvopredavački radnik 4, administrativni službenik 4, hotelijersko-turistički službenik 4, pomoćni kuhar 4, solar 3, pekar bureka i pizze 3, medicinska sestra 3, sobarica 3. Dodatni podaci o zaposlenosti nalaze se u potpoglavlju</w:t>
      </w:r>
      <w:r>
        <w:rPr>
          <w:i/>
          <w:highlight w:val="white"/>
        </w:rPr>
        <w:t xml:space="preserve"> 2.3. Poslovno okruženje</w:t>
      </w:r>
      <w:r>
        <w:rPr>
          <w:highlight w:val="white"/>
        </w:rPr>
        <w:t>.</w:t>
      </w:r>
    </w:p>
    <w:p w14:paraId="13170C53" w14:textId="77777777" w:rsidR="00CB574C" w:rsidRDefault="00CB574C"/>
    <w:p w14:paraId="76408099" w14:textId="77777777" w:rsidR="00CB574C" w:rsidRDefault="00000000">
      <w:r>
        <w:rPr>
          <w:i/>
          <w:sz w:val="20"/>
          <w:szCs w:val="20"/>
        </w:rPr>
        <w:t>Tablica 18. Stopa registrirane nezaposlenosti na području LSŽ i RH, 2016. - 2020.</w:t>
      </w:r>
    </w:p>
    <w:tbl>
      <w:tblPr>
        <w:tblStyle w:val="aff6"/>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gridCol w:w="1500"/>
        <w:gridCol w:w="1500"/>
      </w:tblGrid>
      <w:tr w:rsidR="00CB574C" w14:paraId="1495C96A" w14:textId="77777777">
        <w:trPr>
          <w:trHeight w:val="795"/>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392737B" w14:textId="77777777" w:rsidR="00CB574C" w:rsidRDefault="00000000">
            <w:pPr>
              <w:widowControl w:val="0"/>
              <w:jc w:val="center"/>
              <w:rPr>
                <w:sz w:val="20"/>
                <w:szCs w:val="20"/>
              </w:rPr>
            </w:pPr>
            <w:r>
              <w:rPr>
                <w:b/>
                <w:color w:val="FFFFFF"/>
                <w:sz w:val="20"/>
                <w:szCs w:val="20"/>
              </w:rPr>
              <w:lastRenderedPageBreak/>
              <w:t>Stopa registrirane nezaposlenosti</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464FFF0" w14:textId="77777777" w:rsidR="00CB574C" w:rsidRDefault="00000000">
            <w:pPr>
              <w:widowControl w:val="0"/>
              <w:jc w:val="center"/>
              <w:rPr>
                <w:sz w:val="20"/>
                <w:szCs w:val="20"/>
              </w:rPr>
            </w:pPr>
            <w:r>
              <w:rPr>
                <w:b/>
                <w:color w:val="FFFFFF"/>
                <w:sz w:val="20"/>
                <w:szCs w:val="20"/>
              </w:rPr>
              <w:t>2016.</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1BB7440" w14:textId="77777777" w:rsidR="00CB574C" w:rsidRDefault="00000000">
            <w:pPr>
              <w:widowControl w:val="0"/>
              <w:jc w:val="center"/>
              <w:rPr>
                <w:sz w:val="20"/>
                <w:szCs w:val="20"/>
              </w:rPr>
            </w:pPr>
            <w:r>
              <w:rPr>
                <w:b/>
                <w:color w:val="FFFFFF"/>
                <w:sz w:val="20"/>
                <w:szCs w:val="20"/>
              </w:rPr>
              <w:t>2017.</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F67A1D4" w14:textId="77777777" w:rsidR="00CB574C" w:rsidRDefault="00000000">
            <w:pPr>
              <w:widowControl w:val="0"/>
              <w:jc w:val="center"/>
              <w:rPr>
                <w:sz w:val="20"/>
                <w:szCs w:val="20"/>
              </w:rPr>
            </w:pPr>
            <w:r>
              <w:rPr>
                <w:b/>
                <w:color w:val="FFFFFF"/>
                <w:sz w:val="20"/>
                <w:szCs w:val="20"/>
              </w:rPr>
              <w:t>2018.</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5B80F1F" w14:textId="77777777" w:rsidR="00CB574C" w:rsidRDefault="00000000">
            <w:pPr>
              <w:widowControl w:val="0"/>
              <w:jc w:val="center"/>
              <w:rPr>
                <w:sz w:val="20"/>
                <w:szCs w:val="20"/>
              </w:rPr>
            </w:pPr>
            <w:r>
              <w:rPr>
                <w:b/>
                <w:color w:val="FFFFFF"/>
                <w:sz w:val="20"/>
                <w:szCs w:val="20"/>
              </w:rPr>
              <w:t>2019.</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128C838" w14:textId="77777777" w:rsidR="00CB574C" w:rsidRDefault="00000000">
            <w:pPr>
              <w:widowControl w:val="0"/>
              <w:jc w:val="center"/>
              <w:rPr>
                <w:sz w:val="20"/>
                <w:szCs w:val="20"/>
              </w:rPr>
            </w:pPr>
            <w:r>
              <w:rPr>
                <w:b/>
                <w:color w:val="FFFFFF"/>
                <w:sz w:val="20"/>
                <w:szCs w:val="20"/>
              </w:rPr>
              <w:t>2020.</w:t>
            </w:r>
          </w:p>
        </w:tc>
      </w:tr>
      <w:tr w:rsidR="00CB574C" w14:paraId="3FE2B79D"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515C9C68" w14:textId="77777777" w:rsidR="00CB574C" w:rsidRDefault="00000000">
            <w:pPr>
              <w:widowControl w:val="0"/>
              <w:jc w:val="left"/>
              <w:rPr>
                <w:sz w:val="20"/>
                <w:szCs w:val="20"/>
              </w:rPr>
            </w:pPr>
            <w:r>
              <w:rPr>
                <w:b/>
                <w:sz w:val="20"/>
                <w:szCs w:val="20"/>
              </w:rPr>
              <w:t>LSŽ</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8E93043" w14:textId="77777777" w:rsidR="00CB574C" w:rsidRDefault="00000000">
            <w:pPr>
              <w:widowControl w:val="0"/>
              <w:jc w:val="center"/>
              <w:rPr>
                <w:sz w:val="20"/>
                <w:szCs w:val="20"/>
              </w:rPr>
            </w:pPr>
            <w:r>
              <w:rPr>
                <w:sz w:val="20"/>
                <w:szCs w:val="20"/>
              </w:rPr>
              <w:t>22,3%</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4ED60D7" w14:textId="77777777" w:rsidR="00CB574C" w:rsidRDefault="00000000">
            <w:pPr>
              <w:widowControl w:val="0"/>
              <w:jc w:val="center"/>
              <w:rPr>
                <w:sz w:val="20"/>
                <w:szCs w:val="20"/>
              </w:rPr>
            </w:pPr>
            <w:r>
              <w:rPr>
                <w:sz w:val="20"/>
                <w:szCs w:val="20"/>
              </w:rPr>
              <w:t>19,4%</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1A90487" w14:textId="77777777" w:rsidR="00CB574C" w:rsidRDefault="00000000">
            <w:pPr>
              <w:widowControl w:val="0"/>
              <w:jc w:val="center"/>
              <w:rPr>
                <w:sz w:val="20"/>
                <w:szCs w:val="20"/>
              </w:rPr>
            </w:pPr>
            <w:r>
              <w:rPr>
                <w:sz w:val="20"/>
                <w:szCs w:val="20"/>
              </w:rPr>
              <w:t>15,8%</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C1F8283" w14:textId="77777777" w:rsidR="00CB574C" w:rsidRDefault="00000000">
            <w:pPr>
              <w:widowControl w:val="0"/>
              <w:jc w:val="center"/>
              <w:rPr>
                <w:sz w:val="20"/>
                <w:szCs w:val="20"/>
              </w:rPr>
            </w:pPr>
            <w:r>
              <w:rPr>
                <w:sz w:val="20"/>
                <w:szCs w:val="20"/>
              </w:rPr>
              <w:t>12,5%</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FDEC2C5" w14:textId="77777777" w:rsidR="00CB574C" w:rsidRDefault="00000000">
            <w:pPr>
              <w:widowControl w:val="0"/>
              <w:jc w:val="center"/>
              <w:rPr>
                <w:sz w:val="20"/>
                <w:szCs w:val="20"/>
              </w:rPr>
            </w:pPr>
            <w:r>
              <w:rPr>
                <w:sz w:val="20"/>
                <w:szCs w:val="20"/>
              </w:rPr>
              <w:t>12,7%</w:t>
            </w:r>
          </w:p>
        </w:tc>
      </w:tr>
      <w:tr w:rsidR="00CB574C" w14:paraId="48938C90"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77AAD6C7" w14:textId="77777777" w:rsidR="00CB574C" w:rsidRDefault="00000000">
            <w:pPr>
              <w:widowControl w:val="0"/>
              <w:jc w:val="left"/>
              <w:rPr>
                <w:sz w:val="20"/>
                <w:szCs w:val="20"/>
              </w:rPr>
            </w:pPr>
            <w:r>
              <w:rPr>
                <w:b/>
                <w:sz w:val="20"/>
                <w:szCs w:val="20"/>
              </w:rPr>
              <w:t>RH</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FFE7AD7" w14:textId="77777777" w:rsidR="00CB574C" w:rsidRDefault="00000000">
            <w:pPr>
              <w:widowControl w:val="0"/>
              <w:jc w:val="center"/>
              <w:rPr>
                <w:sz w:val="20"/>
                <w:szCs w:val="20"/>
              </w:rPr>
            </w:pPr>
            <w:r>
              <w:rPr>
                <w:sz w:val="20"/>
                <w:szCs w:val="20"/>
              </w:rPr>
              <w:t>16,9%</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0BB6F56" w14:textId="77777777" w:rsidR="00CB574C" w:rsidRDefault="00000000">
            <w:pPr>
              <w:widowControl w:val="0"/>
              <w:jc w:val="center"/>
              <w:rPr>
                <w:sz w:val="20"/>
                <w:szCs w:val="20"/>
              </w:rPr>
            </w:pPr>
            <w:r>
              <w:rPr>
                <w:sz w:val="20"/>
                <w:szCs w:val="20"/>
              </w:rPr>
              <w:t>13,9%</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1AAF902" w14:textId="77777777" w:rsidR="00CB574C" w:rsidRDefault="00000000">
            <w:pPr>
              <w:widowControl w:val="0"/>
              <w:jc w:val="center"/>
              <w:rPr>
                <w:sz w:val="20"/>
                <w:szCs w:val="20"/>
              </w:rPr>
            </w:pPr>
            <w:r>
              <w:rPr>
                <w:sz w:val="20"/>
                <w:szCs w:val="20"/>
              </w:rPr>
              <w:t>11,1%</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71F6F23" w14:textId="77777777" w:rsidR="00CB574C" w:rsidRDefault="00000000">
            <w:pPr>
              <w:widowControl w:val="0"/>
              <w:jc w:val="center"/>
              <w:rPr>
                <w:sz w:val="20"/>
                <w:szCs w:val="20"/>
              </w:rPr>
            </w:pPr>
            <w:r>
              <w:rPr>
                <w:sz w:val="20"/>
                <w:szCs w:val="20"/>
              </w:rPr>
              <w:t>9,1%</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BF7480B" w14:textId="77777777" w:rsidR="00CB574C" w:rsidRDefault="00000000">
            <w:pPr>
              <w:widowControl w:val="0"/>
              <w:jc w:val="center"/>
              <w:rPr>
                <w:sz w:val="20"/>
                <w:szCs w:val="20"/>
              </w:rPr>
            </w:pPr>
            <w:r>
              <w:rPr>
                <w:sz w:val="20"/>
                <w:szCs w:val="20"/>
              </w:rPr>
              <w:t>8,9%</w:t>
            </w:r>
          </w:p>
        </w:tc>
      </w:tr>
    </w:tbl>
    <w:p w14:paraId="5F843D7D" w14:textId="77777777" w:rsidR="00CB574C" w:rsidRDefault="00000000">
      <w:pPr>
        <w:rPr>
          <w:i/>
        </w:rPr>
      </w:pPr>
      <w:r>
        <w:rPr>
          <w:i/>
          <w:sz w:val="20"/>
          <w:szCs w:val="20"/>
        </w:rPr>
        <w:t>Izvor: Državni zavod za statistiku,</w:t>
      </w:r>
      <w:r>
        <w:rPr>
          <w:i/>
          <w:sz w:val="20"/>
          <w:szCs w:val="20"/>
        </w:rPr>
        <w:br/>
      </w:r>
      <w:hyperlink r:id="rId39">
        <w:r>
          <w:rPr>
            <w:i/>
            <w:color w:val="1155CC"/>
            <w:sz w:val="20"/>
            <w:szCs w:val="20"/>
            <w:u w:val="single"/>
          </w:rPr>
          <w:t>https://www.dzs.hr/Hrv_Eng/Pokazatelji/Zaposlenost%20i%20place/Zaposlenost%20i%20place%20-%20pregled%20po%20zupanijama.xlsx</w:t>
        </w:r>
      </w:hyperlink>
    </w:p>
    <w:p w14:paraId="6F37C1B1" w14:textId="77777777" w:rsidR="00CB574C" w:rsidRDefault="00CB574C"/>
    <w:p w14:paraId="490EA8F9" w14:textId="77777777" w:rsidR="00CB574C" w:rsidRDefault="00000000">
      <w:r>
        <w:t>Nezaposlenost na području LSŽ smanjuje se usporedno sa smanjenjem nezaposlenosti na nacionalnoj razini. Potrebno je naglasiti kako je stopa registrirane nezaposlenosti na području LSŽ i dalje viša od nacionalnog prosjeka.</w:t>
      </w:r>
    </w:p>
    <w:p w14:paraId="52753418" w14:textId="77777777" w:rsidR="00CB574C" w:rsidRDefault="00CB574C"/>
    <w:p w14:paraId="755C5C2D" w14:textId="77777777" w:rsidR="00CB574C" w:rsidRDefault="00000000">
      <w:pPr>
        <w:pStyle w:val="Heading3"/>
      </w:pPr>
      <w:bookmarkStart w:id="39" w:name="_Toc146893780"/>
      <w:r>
        <w:t>P2.3. Poslovno okruženje</w:t>
      </w:r>
      <w:bookmarkEnd w:id="39"/>
    </w:p>
    <w:p w14:paraId="734913EB" w14:textId="77777777" w:rsidR="00CB574C" w:rsidRDefault="00CB574C"/>
    <w:p w14:paraId="558E1C06" w14:textId="77777777" w:rsidR="00CB574C" w:rsidRDefault="00000000">
      <w:r>
        <w:rPr>
          <w:b/>
          <w:i/>
        </w:rPr>
        <w:t>Analiza pokazatelja poslovanja poduzetnika i obrtnika UP Gospić</w:t>
      </w:r>
    </w:p>
    <w:p w14:paraId="47D6038C" w14:textId="77777777" w:rsidR="00CB574C" w:rsidRDefault="00CB574C"/>
    <w:p w14:paraId="7852E4E0" w14:textId="77777777" w:rsidR="00CB574C" w:rsidRDefault="00000000">
      <w:r>
        <w:t>Analizom pokazatelja poslovanja poduzetnika s UP Gospić u 2020. godini može se zaključiti da isti čine gotovo 30% svih poduzetnika u LSŽ te  čine 32,29% svih zaposlenih kod poduzetnika na području LSŽ. Najveći udio u svim pokazateljima ima grad središte UP. Gledajući pojedinačno, dobit su ostvarili poduzetnici s područja Grada Gospića i Općine Perušić dok su poduzetnici s područja Općine Udbina ostvarili gubitak. Za istaknuti je podatak da su poduzetnici UP kumulativno ostvarili veću dobit od područja LSŽ, a za zaključiti je da su poduzetnici u ostalim JLS-ima (koji nisu članice UP) kumulativno ostvarili gubitak. Detaljna analiza bit će prikazana u nastavku.</w:t>
      </w:r>
    </w:p>
    <w:p w14:paraId="1F236F78" w14:textId="77777777" w:rsidR="00CB574C" w:rsidRDefault="00CB574C"/>
    <w:p w14:paraId="2D781F71" w14:textId="77777777" w:rsidR="00CB574C" w:rsidRDefault="00000000">
      <w:r>
        <w:rPr>
          <w:i/>
          <w:sz w:val="20"/>
          <w:szCs w:val="20"/>
        </w:rPr>
        <w:t>Tablica 19. Usporedba pokazatelja poslovanja poduzetnika UP Gospić i LSŽ u 2020. godini</w:t>
      </w:r>
    </w:p>
    <w:tbl>
      <w:tblPr>
        <w:tblStyle w:val="aff7"/>
        <w:tblW w:w="9742" w:type="dxa"/>
        <w:jc w:val="center"/>
        <w:tblBorders>
          <w:top w:val="nil"/>
          <w:left w:val="nil"/>
          <w:bottom w:val="nil"/>
          <w:right w:val="nil"/>
          <w:insideH w:val="nil"/>
          <w:insideV w:val="nil"/>
        </w:tblBorders>
        <w:tblLayout w:type="fixed"/>
        <w:tblLook w:val="0600" w:firstRow="0" w:lastRow="0" w:firstColumn="0" w:lastColumn="0" w:noHBand="1" w:noVBand="1"/>
      </w:tblPr>
      <w:tblGrid>
        <w:gridCol w:w="2007"/>
        <w:gridCol w:w="1290"/>
        <w:gridCol w:w="1289"/>
        <w:gridCol w:w="1289"/>
        <w:gridCol w:w="1289"/>
        <w:gridCol w:w="1289"/>
        <w:gridCol w:w="1289"/>
      </w:tblGrid>
      <w:tr w:rsidR="00CB574C" w14:paraId="14D42584" w14:textId="77777777">
        <w:trPr>
          <w:trHeight w:val="20"/>
          <w:jc w:val="center"/>
        </w:trPr>
        <w:tc>
          <w:tcPr>
            <w:tcW w:w="2007"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45B0B83" w14:textId="77777777" w:rsidR="00CB574C" w:rsidRDefault="00000000">
            <w:pPr>
              <w:widowControl w:val="0"/>
              <w:jc w:val="center"/>
              <w:rPr>
                <w:b/>
                <w:color w:val="FFFFFF"/>
                <w:sz w:val="20"/>
                <w:szCs w:val="20"/>
              </w:rPr>
            </w:pPr>
            <w:r>
              <w:rPr>
                <w:b/>
                <w:color w:val="FFFFFF"/>
                <w:sz w:val="20"/>
                <w:szCs w:val="20"/>
              </w:rPr>
              <w:t>Pokazatelj</w:t>
            </w:r>
          </w:p>
        </w:tc>
        <w:tc>
          <w:tcPr>
            <w:tcW w:w="7735" w:type="dxa"/>
            <w:gridSpan w:val="6"/>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3D59C25" w14:textId="77777777" w:rsidR="00CB574C" w:rsidRDefault="00000000">
            <w:pPr>
              <w:widowControl w:val="0"/>
              <w:jc w:val="center"/>
              <w:rPr>
                <w:sz w:val="20"/>
                <w:szCs w:val="20"/>
              </w:rPr>
            </w:pPr>
            <w:r>
              <w:rPr>
                <w:b/>
                <w:color w:val="FFFFFF"/>
                <w:sz w:val="20"/>
                <w:szCs w:val="20"/>
              </w:rPr>
              <w:t>Područje</w:t>
            </w:r>
          </w:p>
        </w:tc>
      </w:tr>
      <w:tr w:rsidR="00CB574C" w14:paraId="6200C01E" w14:textId="77777777">
        <w:trPr>
          <w:trHeight w:val="20"/>
          <w:jc w:val="center"/>
        </w:trPr>
        <w:tc>
          <w:tcPr>
            <w:tcW w:w="2007"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9AFE5E9"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C13F4E2" w14:textId="77777777" w:rsidR="00CB574C" w:rsidRDefault="00000000">
            <w:pPr>
              <w:widowControl w:val="0"/>
              <w:jc w:val="center"/>
              <w:rPr>
                <w:sz w:val="20"/>
                <w:szCs w:val="20"/>
              </w:rPr>
            </w:pPr>
            <w:r>
              <w:rPr>
                <w:b/>
                <w:color w:val="FFFFFF"/>
                <w:sz w:val="20"/>
                <w:szCs w:val="20"/>
              </w:rPr>
              <w:t>LSŽ</w:t>
            </w:r>
          </w:p>
        </w:tc>
        <w:tc>
          <w:tcPr>
            <w:tcW w:w="12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4A668C2" w14:textId="77777777" w:rsidR="00CB574C" w:rsidRDefault="00000000">
            <w:pPr>
              <w:widowControl w:val="0"/>
              <w:jc w:val="center"/>
              <w:rPr>
                <w:sz w:val="20"/>
                <w:szCs w:val="20"/>
              </w:rPr>
            </w:pPr>
            <w:r>
              <w:rPr>
                <w:b/>
                <w:color w:val="FFFFFF"/>
                <w:sz w:val="20"/>
                <w:szCs w:val="20"/>
              </w:rPr>
              <w:t>Udio UP u LSŽ</w:t>
            </w:r>
          </w:p>
        </w:tc>
        <w:tc>
          <w:tcPr>
            <w:tcW w:w="12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F0D881B" w14:textId="77777777" w:rsidR="00CB574C" w:rsidRDefault="00000000">
            <w:pPr>
              <w:widowControl w:val="0"/>
              <w:jc w:val="center"/>
              <w:rPr>
                <w:sz w:val="20"/>
                <w:szCs w:val="20"/>
              </w:rPr>
            </w:pPr>
            <w:r>
              <w:rPr>
                <w:b/>
                <w:color w:val="FFFFFF"/>
                <w:sz w:val="20"/>
                <w:szCs w:val="20"/>
              </w:rPr>
              <w:t>UP Gospić</w:t>
            </w:r>
          </w:p>
        </w:tc>
        <w:tc>
          <w:tcPr>
            <w:tcW w:w="12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52B6566" w14:textId="77777777" w:rsidR="00CB574C" w:rsidRDefault="00000000">
            <w:pPr>
              <w:widowControl w:val="0"/>
              <w:jc w:val="center"/>
              <w:rPr>
                <w:sz w:val="20"/>
                <w:szCs w:val="20"/>
              </w:rPr>
            </w:pPr>
            <w:r>
              <w:rPr>
                <w:b/>
                <w:color w:val="FFFFFF"/>
                <w:sz w:val="20"/>
                <w:szCs w:val="20"/>
              </w:rPr>
              <w:t>Gospić</w:t>
            </w:r>
          </w:p>
        </w:tc>
        <w:tc>
          <w:tcPr>
            <w:tcW w:w="12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CDDE1FB" w14:textId="77777777" w:rsidR="00CB574C" w:rsidRDefault="00000000">
            <w:pPr>
              <w:widowControl w:val="0"/>
              <w:jc w:val="center"/>
              <w:rPr>
                <w:sz w:val="20"/>
                <w:szCs w:val="20"/>
              </w:rPr>
            </w:pPr>
            <w:r>
              <w:rPr>
                <w:b/>
                <w:color w:val="FFFFFF"/>
                <w:sz w:val="20"/>
                <w:szCs w:val="20"/>
              </w:rPr>
              <w:t>Perušić</w:t>
            </w:r>
          </w:p>
        </w:tc>
        <w:tc>
          <w:tcPr>
            <w:tcW w:w="12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733318D" w14:textId="77777777" w:rsidR="00CB574C" w:rsidRDefault="00000000">
            <w:pPr>
              <w:widowControl w:val="0"/>
              <w:jc w:val="center"/>
              <w:rPr>
                <w:sz w:val="20"/>
                <w:szCs w:val="20"/>
              </w:rPr>
            </w:pPr>
            <w:r>
              <w:rPr>
                <w:b/>
                <w:color w:val="FFFFFF"/>
                <w:sz w:val="20"/>
                <w:szCs w:val="20"/>
              </w:rPr>
              <w:t>Udbina</w:t>
            </w:r>
          </w:p>
        </w:tc>
      </w:tr>
      <w:tr w:rsidR="00CB574C" w14:paraId="206EEFEB"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1D72D31" w14:textId="77777777" w:rsidR="00CB574C" w:rsidRDefault="00000000">
            <w:pPr>
              <w:widowControl w:val="0"/>
              <w:jc w:val="left"/>
              <w:rPr>
                <w:sz w:val="20"/>
                <w:szCs w:val="20"/>
              </w:rPr>
            </w:pPr>
            <w:r>
              <w:rPr>
                <w:b/>
                <w:sz w:val="20"/>
                <w:szCs w:val="20"/>
              </w:rPr>
              <w:t>Broj poduzetnika</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ED9907" w14:textId="77777777" w:rsidR="00CB574C" w:rsidRDefault="00000000">
            <w:pPr>
              <w:widowControl w:val="0"/>
              <w:jc w:val="right"/>
              <w:rPr>
                <w:sz w:val="20"/>
                <w:szCs w:val="20"/>
              </w:rPr>
            </w:pPr>
            <w:r>
              <w:rPr>
                <w:sz w:val="20"/>
                <w:szCs w:val="20"/>
              </w:rPr>
              <w:t>988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146E6C" w14:textId="77777777" w:rsidR="00CB574C" w:rsidRDefault="00000000">
            <w:pPr>
              <w:widowControl w:val="0"/>
              <w:jc w:val="right"/>
              <w:rPr>
                <w:sz w:val="20"/>
                <w:szCs w:val="20"/>
              </w:rPr>
            </w:pPr>
            <w:r>
              <w:rPr>
                <w:sz w:val="20"/>
                <w:szCs w:val="20"/>
              </w:rPr>
              <w:t>29,96%</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EDCE6A6" w14:textId="77777777" w:rsidR="00CB574C" w:rsidRDefault="00000000">
            <w:pPr>
              <w:widowControl w:val="0"/>
              <w:jc w:val="right"/>
              <w:rPr>
                <w:sz w:val="20"/>
                <w:szCs w:val="20"/>
              </w:rPr>
            </w:pPr>
            <w:r>
              <w:rPr>
                <w:sz w:val="20"/>
                <w:szCs w:val="20"/>
              </w:rPr>
              <w:t>296</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8937BC" w14:textId="77777777" w:rsidR="00CB574C" w:rsidRDefault="00000000">
            <w:pPr>
              <w:widowControl w:val="0"/>
              <w:jc w:val="right"/>
              <w:rPr>
                <w:sz w:val="20"/>
                <w:szCs w:val="20"/>
              </w:rPr>
            </w:pPr>
            <w:r>
              <w:rPr>
                <w:sz w:val="20"/>
                <w:szCs w:val="20"/>
              </w:rPr>
              <w:t>252</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2C0170" w14:textId="77777777" w:rsidR="00CB574C" w:rsidRDefault="00000000">
            <w:pPr>
              <w:widowControl w:val="0"/>
              <w:jc w:val="right"/>
              <w:rPr>
                <w:sz w:val="20"/>
                <w:szCs w:val="20"/>
              </w:rPr>
            </w:pPr>
            <w:r>
              <w:rPr>
                <w:sz w:val="20"/>
                <w:szCs w:val="20"/>
              </w:rPr>
              <w:t>20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3FECDF" w14:textId="77777777" w:rsidR="00CB574C" w:rsidRDefault="00000000">
            <w:pPr>
              <w:widowControl w:val="0"/>
              <w:jc w:val="right"/>
              <w:rPr>
                <w:sz w:val="20"/>
                <w:szCs w:val="20"/>
              </w:rPr>
            </w:pPr>
            <w:r>
              <w:rPr>
                <w:sz w:val="20"/>
                <w:szCs w:val="20"/>
              </w:rPr>
              <w:t>24</w:t>
            </w:r>
          </w:p>
        </w:tc>
      </w:tr>
      <w:tr w:rsidR="00CB574C" w14:paraId="2C5C3F17"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AF6DA18" w14:textId="77777777" w:rsidR="00CB574C" w:rsidRDefault="00000000">
            <w:pPr>
              <w:widowControl w:val="0"/>
              <w:jc w:val="left"/>
              <w:rPr>
                <w:sz w:val="20"/>
                <w:szCs w:val="20"/>
              </w:rPr>
            </w:pPr>
            <w:r>
              <w:rPr>
                <w:b/>
                <w:sz w:val="20"/>
                <w:szCs w:val="20"/>
              </w:rPr>
              <w:t>Broj zaposlenih</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19AEBF" w14:textId="77777777" w:rsidR="00CB574C" w:rsidRDefault="00000000">
            <w:pPr>
              <w:widowControl w:val="0"/>
              <w:jc w:val="right"/>
              <w:rPr>
                <w:sz w:val="20"/>
                <w:szCs w:val="20"/>
              </w:rPr>
            </w:pPr>
            <w:r>
              <w:rPr>
                <w:sz w:val="20"/>
                <w:szCs w:val="20"/>
              </w:rPr>
              <w:t>4.844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51C209" w14:textId="77777777" w:rsidR="00CB574C" w:rsidRDefault="00000000">
            <w:pPr>
              <w:widowControl w:val="0"/>
              <w:jc w:val="right"/>
              <w:rPr>
                <w:sz w:val="20"/>
                <w:szCs w:val="20"/>
              </w:rPr>
            </w:pPr>
            <w:r>
              <w:rPr>
                <w:sz w:val="20"/>
                <w:szCs w:val="20"/>
              </w:rPr>
              <w:t>32,29%</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28D9548" w14:textId="77777777" w:rsidR="00CB574C" w:rsidRDefault="00000000">
            <w:pPr>
              <w:widowControl w:val="0"/>
              <w:jc w:val="right"/>
              <w:rPr>
                <w:sz w:val="20"/>
                <w:szCs w:val="20"/>
              </w:rPr>
            </w:pPr>
            <w:r>
              <w:rPr>
                <w:sz w:val="20"/>
                <w:szCs w:val="20"/>
              </w:rPr>
              <w:t>1.564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A4C5F8" w14:textId="77777777" w:rsidR="00CB574C" w:rsidRDefault="00000000">
            <w:pPr>
              <w:widowControl w:val="0"/>
              <w:jc w:val="right"/>
              <w:rPr>
                <w:sz w:val="20"/>
                <w:szCs w:val="20"/>
              </w:rPr>
            </w:pPr>
            <w:r>
              <w:rPr>
                <w:sz w:val="20"/>
                <w:szCs w:val="20"/>
              </w:rPr>
              <w:t>1.388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4B9AA2" w14:textId="77777777" w:rsidR="00CB574C" w:rsidRDefault="00000000">
            <w:pPr>
              <w:widowControl w:val="0"/>
              <w:jc w:val="right"/>
              <w:rPr>
                <w:sz w:val="20"/>
                <w:szCs w:val="20"/>
              </w:rPr>
            </w:pPr>
            <w:r>
              <w:rPr>
                <w:sz w:val="20"/>
                <w:szCs w:val="20"/>
              </w:rPr>
              <w:t>58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77DCBE" w14:textId="77777777" w:rsidR="00CB574C" w:rsidRDefault="00000000">
            <w:pPr>
              <w:widowControl w:val="0"/>
              <w:jc w:val="right"/>
              <w:rPr>
                <w:sz w:val="20"/>
                <w:szCs w:val="20"/>
              </w:rPr>
            </w:pPr>
            <w:r>
              <w:rPr>
                <w:sz w:val="20"/>
                <w:szCs w:val="20"/>
              </w:rPr>
              <w:t>118</w:t>
            </w:r>
          </w:p>
        </w:tc>
      </w:tr>
      <w:tr w:rsidR="00CB574C" w14:paraId="169D1737"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9ED1591" w14:textId="77777777" w:rsidR="00CB574C" w:rsidRDefault="00000000">
            <w:pPr>
              <w:widowControl w:val="0"/>
              <w:jc w:val="left"/>
              <w:rPr>
                <w:sz w:val="20"/>
                <w:szCs w:val="20"/>
              </w:rPr>
            </w:pPr>
            <w:r>
              <w:rPr>
                <w:b/>
                <w:sz w:val="20"/>
                <w:szCs w:val="20"/>
              </w:rPr>
              <w:t>Broj dobitaša</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614F11" w14:textId="77777777" w:rsidR="00CB574C" w:rsidRDefault="00000000">
            <w:pPr>
              <w:widowControl w:val="0"/>
              <w:jc w:val="right"/>
              <w:rPr>
                <w:sz w:val="20"/>
                <w:szCs w:val="20"/>
              </w:rPr>
            </w:pPr>
            <w:r>
              <w:rPr>
                <w:sz w:val="20"/>
                <w:szCs w:val="20"/>
              </w:rPr>
              <w:t>545</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230E86" w14:textId="77777777" w:rsidR="00CB574C" w:rsidRDefault="00000000">
            <w:pPr>
              <w:widowControl w:val="0"/>
              <w:jc w:val="right"/>
              <w:rPr>
                <w:sz w:val="20"/>
                <w:szCs w:val="20"/>
              </w:rPr>
            </w:pPr>
            <w:r>
              <w:rPr>
                <w:sz w:val="20"/>
                <w:szCs w:val="20"/>
              </w:rPr>
              <w:t>35,96%</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AF1123C" w14:textId="77777777" w:rsidR="00CB574C" w:rsidRDefault="00000000">
            <w:pPr>
              <w:widowControl w:val="0"/>
              <w:jc w:val="right"/>
              <w:rPr>
                <w:sz w:val="20"/>
                <w:szCs w:val="20"/>
              </w:rPr>
            </w:pPr>
            <w:r>
              <w:rPr>
                <w:sz w:val="20"/>
                <w:szCs w:val="20"/>
              </w:rPr>
              <w:t>196</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553C78" w14:textId="77777777" w:rsidR="00CB574C" w:rsidRDefault="00000000">
            <w:pPr>
              <w:widowControl w:val="0"/>
              <w:jc w:val="right"/>
              <w:rPr>
                <w:sz w:val="20"/>
                <w:szCs w:val="20"/>
              </w:rPr>
            </w:pPr>
            <w:r>
              <w:rPr>
                <w:sz w:val="20"/>
                <w:szCs w:val="20"/>
              </w:rPr>
              <w:t>175</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FDBC09" w14:textId="77777777" w:rsidR="00CB574C" w:rsidRDefault="00000000">
            <w:pPr>
              <w:widowControl w:val="0"/>
              <w:jc w:val="right"/>
              <w:rPr>
                <w:sz w:val="20"/>
                <w:szCs w:val="20"/>
              </w:rPr>
            </w:pPr>
            <w:r>
              <w:rPr>
                <w:sz w:val="20"/>
                <w:szCs w:val="20"/>
              </w:rPr>
              <w:t>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6236317" w14:textId="77777777" w:rsidR="00CB574C" w:rsidRDefault="00000000">
            <w:pPr>
              <w:widowControl w:val="0"/>
              <w:jc w:val="right"/>
              <w:rPr>
                <w:sz w:val="20"/>
                <w:szCs w:val="20"/>
              </w:rPr>
            </w:pPr>
            <w:r>
              <w:rPr>
                <w:sz w:val="20"/>
                <w:szCs w:val="20"/>
              </w:rPr>
              <w:t>13</w:t>
            </w:r>
          </w:p>
        </w:tc>
      </w:tr>
      <w:tr w:rsidR="00CB574C" w14:paraId="6BA422E9"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39052C1" w14:textId="77777777" w:rsidR="00CB574C" w:rsidRDefault="00000000">
            <w:pPr>
              <w:widowControl w:val="0"/>
              <w:jc w:val="left"/>
              <w:rPr>
                <w:sz w:val="20"/>
                <w:szCs w:val="20"/>
              </w:rPr>
            </w:pPr>
            <w:r>
              <w:rPr>
                <w:b/>
                <w:sz w:val="20"/>
                <w:szCs w:val="20"/>
              </w:rPr>
              <w:t>Broj gubitaša</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C36B4F" w14:textId="77777777" w:rsidR="00CB574C" w:rsidRDefault="00000000">
            <w:pPr>
              <w:widowControl w:val="0"/>
              <w:jc w:val="right"/>
              <w:rPr>
                <w:sz w:val="20"/>
                <w:szCs w:val="20"/>
              </w:rPr>
            </w:pPr>
            <w:r>
              <w:rPr>
                <w:sz w:val="20"/>
                <w:szCs w:val="20"/>
              </w:rPr>
              <w:t>443</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F8B48D" w14:textId="77777777" w:rsidR="00CB574C" w:rsidRDefault="00000000">
            <w:pPr>
              <w:widowControl w:val="0"/>
              <w:jc w:val="right"/>
              <w:rPr>
                <w:sz w:val="20"/>
                <w:szCs w:val="20"/>
              </w:rPr>
            </w:pPr>
            <w:r>
              <w:rPr>
                <w:sz w:val="20"/>
                <w:szCs w:val="20"/>
              </w:rPr>
              <w:t>22,57%</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93372FE" w14:textId="77777777" w:rsidR="00CB574C" w:rsidRDefault="00000000">
            <w:pPr>
              <w:widowControl w:val="0"/>
              <w:jc w:val="right"/>
              <w:rPr>
                <w:sz w:val="20"/>
                <w:szCs w:val="20"/>
              </w:rPr>
            </w:pPr>
            <w:r>
              <w:rPr>
                <w:sz w:val="20"/>
                <w:szCs w:val="20"/>
              </w:rPr>
              <w:t>100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CF5816" w14:textId="77777777" w:rsidR="00CB574C" w:rsidRDefault="00000000">
            <w:pPr>
              <w:widowControl w:val="0"/>
              <w:jc w:val="right"/>
              <w:rPr>
                <w:sz w:val="20"/>
                <w:szCs w:val="20"/>
              </w:rPr>
            </w:pPr>
            <w:r>
              <w:rPr>
                <w:sz w:val="20"/>
                <w:szCs w:val="20"/>
              </w:rPr>
              <w:t>77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73075B" w14:textId="77777777" w:rsidR="00CB574C" w:rsidRDefault="00000000">
            <w:pPr>
              <w:widowControl w:val="0"/>
              <w:jc w:val="right"/>
              <w:rPr>
                <w:sz w:val="20"/>
                <w:szCs w:val="20"/>
              </w:rPr>
            </w:pPr>
            <w:r>
              <w:rPr>
                <w:sz w:val="20"/>
                <w:szCs w:val="20"/>
              </w:rPr>
              <w:t>12</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EDECD9" w14:textId="77777777" w:rsidR="00CB574C" w:rsidRDefault="00000000">
            <w:pPr>
              <w:widowControl w:val="0"/>
              <w:jc w:val="right"/>
              <w:rPr>
                <w:sz w:val="20"/>
                <w:szCs w:val="20"/>
              </w:rPr>
            </w:pPr>
            <w:r>
              <w:rPr>
                <w:sz w:val="20"/>
                <w:szCs w:val="20"/>
              </w:rPr>
              <w:t>11</w:t>
            </w:r>
          </w:p>
        </w:tc>
      </w:tr>
      <w:tr w:rsidR="00CB574C" w14:paraId="287A483B"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2DC3BEF" w14:textId="77777777" w:rsidR="00CB574C" w:rsidRDefault="00000000">
            <w:pPr>
              <w:widowControl w:val="0"/>
              <w:jc w:val="left"/>
              <w:rPr>
                <w:sz w:val="20"/>
                <w:szCs w:val="20"/>
              </w:rPr>
            </w:pPr>
            <w:r>
              <w:rPr>
                <w:b/>
                <w:sz w:val="20"/>
                <w:szCs w:val="20"/>
              </w:rPr>
              <w:t>Ukupni prihodi (HRK)</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F3F9E5" w14:textId="77777777" w:rsidR="00CB574C" w:rsidRDefault="00000000">
            <w:pPr>
              <w:widowControl w:val="0"/>
              <w:jc w:val="right"/>
              <w:rPr>
                <w:sz w:val="20"/>
                <w:szCs w:val="20"/>
              </w:rPr>
            </w:pPr>
            <w:r>
              <w:rPr>
                <w:sz w:val="20"/>
                <w:szCs w:val="20"/>
              </w:rPr>
              <w:t>2.535.120.267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C69744" w14:textId="77777777" w:rsidR="00CB574C" w:rsidRDefault="00000000">
            <w:pPr>
              <w:widowControl w:val="0"/>
              <w:jc w:val="right"/>
              <w:rPr>
                <w:sz w:val="20"/>
                <w:szCs w:val="20"/>
              </w:rPr>
            </w:pPr>
            <w:r>
              <w:rPr>
                <w:sz w:val="20"/>
                <w:szCs w:val="20"/>
              </w:rPr>
              <w:t>42,68%</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CA5D3B6" w14:textId="77777777" w:rsidR="00CB574C" w:rsidRDefault="00000000">
            <w:pPr>
              <w:widowControl w:val="0"/>
              <w:jc w:val="right"/>
              <w:rPr>
                <w:sz w:val="20"/>
                <w:szCs w:val="20"/>
              </w:rPr>
            </w:pPr>
            <w:r>
              <w:rPr>
                <w:sz w:val="20"/>
                <w:szCs w:val="20"/>
              </w:rPr>
              <w:t>1.081.870.614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0B7B5F2" w14:textId="77777777" w:rsidR="00CB574C" w:rsidRDefault="00000000">
            <w:pPr>
              <w:widowControl w:val="0"/>
              <w:jc w:val="right"/>
              <w:rPr>
                <w:sz w:val="20"/>
                <w:szCs w:val="20"/>
              </w:rPr>
            </w:pPr>
            <w:r>
              <w:rPr>
                <w:sz w:val="20"/>
                <w:szCs w:val="20"/>
              </w:rPr>
              <w:t>942.695.591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CBF408" w14:textId="77777777" w:rsidR="00CB574C" w:rsidRDefault="00000000">
            <w:pPr>
              <w:widowControl w:val="0"/>
              <w:jc w:val="right"/>
              <w:rPr>
                <w:sz w:val="20"/>
                <w:szCs w:val="20"/>
              </w:rPr>
            </w:pPr>
            <w:r>
              <w:rPr>
                <w:sz w:val="20"/>
                <w:szCs w:val="20"/>
              </w:rPr>
              <w:t>29.540.549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5DBF21" w14:textId="77777777" w:rsidR="00CB574C" w:rsidRDefault="00000000">
            <w:pPr>
              <w:widowControl w:val="0"/>
              <w:jc w:val="right"/>
              <w:rPr>
                <w:sz w:val="20"/>
                <w:szCs w:val="20"/>
              </w:rPr>
            </w:pPr>
            <w:r>
              <w:rPr>
                <w:sz w:val="20"/>
                <w:szCs w:val="20"/>
              </w:rPr>
              <w:t>109.634.474</w:t>
            </w:r>
          </w:p>
        </w:tc>
      </w:tr>
      <w:tr w:rsidR="00CB574C" w14:paraId="5EAA333F"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631C0FE" w14:textId="77777777" w:rsidR="00CB574C" w:rsidRDefault="00000000">
            <w:pPr>
              <w:widowControl w:val="0"/>
              <w:jc w:val="left"/>
              <w:rPr>
                <w:sz w:val="20"/>
                <w:szCs w:val="20"/>
              </w:rPr>
            </w:pPr>
            <w:r>
              <w:rPr>
                <w:b/>
                <w:sz w:val="20"/>
                <w:szCs w:val="20"/>
              </w:rPr>
              <w:t>Ukupni rashodi (HRK)</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DC5CE00" w14:textId="77777777" w:rsidR="00CB574C" w:rsidRDefault="00000000">
            <w:pPr>
              <w:widowControl w:val="0"/>
              <w:jc w:val="right"/>
              <w:rPr>
                <w:sz w:val="20"/>
                <w:szCs w:val="20"/>
              </w:rPr>
            </w:pPr>
            <w:r>
              <w:rPr>
                <w:sz w:val="20"/>
                <w:szCs w:val="20"/>
              </w:rPr>
              <w:t>2.506.998.783</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7CCE69" w14:textId="77777777" w:rsidR="00CB574C" w:rsidRDefault="00000000">
            <w:pPr>
              <w:widowControl w:val="0"/>
              <w:jc w:val="right"/>
              <w:rPr>
                <w:sz w:val="20"/>
                <w:szCs w:val="20"/>
              </w:rPr>
            </w:pPr>
            <w:r>
              <w:rPr>
                <w:sz w:val="20"/>
                <w:szCs w:val="20"/>
              </w:rPr>
              <w:t>41,58%</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47076816" w14:textId="77777777" w:rsidR="00CB574C" w:rsidRDefault="00000000">
            <w:pPr>
              <w:widowControl w:val="0"/>
              <w:jc w:val="right"/>
              <w:rPr>
                <w:sz w:val="20"/>
                <w:szCs w:val="20"/>
              </w:rPr>
            </w:pPr>
            <w:r>
              <w:rPr>
                <w:sz w:val="20"/>
                <w:szCs w:val="20"/>
              </w:rPr>
              <w:t>1.042.351.002</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30FAF3" w14:textId="77777777" w:rsidR="00CB574C" w:rsidRDefault="00000000">
            <w:pPr>
              <w:widowControl w:val="0"/>
              <w:jc w:val="right"/>
              <w:rPr>
                <w:sz w:val="20"/>
                <w:szCs w:val="20"/>
              </w:rPr>
            </w:pPr>
            <w:r>
              <w:rPr>
                <w:sz w:val="20"/>
                <w:szCs w:val="20"/>
              </w:rPr>
              <w:t>904.515.795</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17DF6C" w14:textId="77777777" w:rsidR="00CB574C" w:rsidRDefault="00000000">
            <w:pPr>
              <w:widowControl w:val="0"/>
              <w:jc w:val="right"/>
              <w:rPr>
                <w:sz w:val="20"/>
                <w:szCs w:val="20"/>
              </w:rPr>
            </w:pPr>
            <w:r>
              <w:rPr>
                <w:sz w:val="20"/>
                <w:szCs w:val="20"/>
              </w:rPr>
              <w:t>29.063.429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E2ECFB" w14:textId="77777777" w:rsidR="00CB574C" w:rsidRDefault="00000000">
            <w:pPr>
              <w:widowControl w:val="0"/>
              <w:jc w:val="right"/>
              <w:rPr>
                <w:sz w:val="20"/>
                <w:szCs w:val="20"/>
              </w:rPr>
            </w:pPr>
            <w:r>
              <w:rPr>
                <w:sz w:val="20"/>
                <w:szCs w:val="20"/>
              </w:rPr>
              <w:t>108.771.778</w:t>
            </w:r>
          </w:p>
        </w:tc>
      </w:tr>
      <w:tr w:rsidR="00CB574C" w14:paraId="4095067B"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27CDE77" w14:textId="77777777" w:rsidR="00CB574C" w:rsidRDefault="00000000">
            <w:pPr>
              <w:widowControl w:val="0"/>
              <w:jc w:val="left"/>
              <w:rPr>
                <w:sz w:val="20"/>
                <w:szCs w:val="20"/>
              </w:rPr>
            </w:pPr>
            <w:r>
              <w:rPr>
                <w:b/>
                <w:sz w:val="20"/>
                <w:szCs w:val="20"/>
              </w:rPr>
              <w:t>Dobit ili gubitak razdoblja (HRK)</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6F4842" w14:textId="77777777" w:rsidR="00CB574C" w:rsidRDefault="00000000">
            <w:pPr>
              <w:widowControl w:val="0"/>
              <w:jc w:val="right"/>
              <w:rPr>
                <w:sz w:val="20"/>
                <w:szCs w:val="20"/>
              </w:rPr>
            </w:pPr>
            <w:r>
              <w:rPr>
                <w:sz w:val="20"/>
                <w:szCs w:val="20"/>
              </w:rPr>
              <w:t>14.503.711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33DB54" w14:textId="77777777" w:rsidR="00CB574C" w:rsidRDefault="00000000">
            <w:pPr>
              <w:widowControl w:val="0"/>
              <w:jc w:val="right"/>
              <w:rPr>
                <w:sz w:val="20"/>
                <w:szCs w:val="20"/>
              </w:rPr>
            </w:pPr>
            <w:r>
              <w:rPr>
                <w:sz w:val="20"/>
                <w:szCs w:val="20"/>
              </w:rPr>
              <w:t>242,03%</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B71E6B3" w14:textId="77777777" w:rsidR="00CB574C" w:rsidRDefault="00000000">
            <w:pPr>
              <w:widowControl w:val="0"/>
              <w:jc w:val="right"/>
              <w:rPr>
                <w:sz w:val="20"/>
                <w:szCs w:val="20"/>
              </w:rPr>
            </w:pPr>
            <w:r>
              <w:rPr>
                <w:sz w:val="20"/>
                <w:szCs w:val="20"/>
              </w:rPr>
              <w:t>35.103.967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AC6248" w14:textId="77777777" w:rsidR="00CB574C" w:rsidRDefault="00000000">
            <w:pPr>
              <w:widowControl w:val="0"/>
              <w:jc w:val="right"/>
              <w:rPr>
                <w:sz w:val="20"/>
                <w:szCs w:val="20"/>
              </w:rPr>
            </w:pPr>
            <w:r>
              <w:rPr>
                <w:sz w:val="20"/>
                <w:szCs w:val="20"/>
              </w:rPr>
              <w:t>34.978.702</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43245E" w14:textId="77777777" w:rsidR="00CB574C" w:rsidRDefault="00000000">
            <w:pPr>
              <w:widowControl w:val="0"/>
              <w:jc w:val="right"/>
              <w:rPr>
                <w:sz w:val="20"/>
                <w:szCs w:val="20"/>
              </w:rPr>
            </w:pPr>
            <w:r>
              <w:rPr>
                <w:sz w:val="20"/>
                <w:szCs w:val="20"/>
              </w:rPr>
              <w:t>127.309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D71D89" w14:textId="77777777" w:rsidR="00CB574C" w:rsidRDefault="00000000">
            <w:pPr>
              <w:widowControl w:val="0"/>
              <w:jc w:val="right"/>
              <w:rPr>
                <w:sz w:val="20"/>
                <w:szCs w:val="20"/>
              </w:rPr>
            </w:pPr>
            <w:r>
              <w:rPr>
                <w:rFonts w:ascii="Arial Unicode MS" w:eastAsia="Arial Unicode MS" w:hAnsi="Arial Unicode MS" w:cs="Arial Unicode MS"/>
                <w:sz w:val="20"/>
                <w:szCs w:val="20"/>
              </w:rPr>
              <w:t>−2.044</w:t>
            </w:r>
          </w:p>
        </w:tc>
      </w:tr>
      <w:tr w:rsidR="00CB574C" w14:paraId="57EF8A3F"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0268450" w14:textId="77777777" w:rsidR="00CB574C" w:rsidRDefault="00000000">
            <w:pPr>
              <w:widowControl w:val="0"/>
              <w:jc w:val="left"/>
              <w:rPr>
                <w:sz w:val="20"/>
                <w:szCs w:val="20"/>
              </w:rPr>
            </w:pPr>
            <w:r>
              <w:rPr>
                <w:b/>
                <w:sz w:val="20"/>
                <w:szCs w:val="20"/>
              </w:rPr>
              <w:t>Prihodi od prodaje u inozemstvu (HRK)</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AEAC8E" w14:textId="77777777" w:rsidR="00CB574C" w:rsidRDefault="00000000">
            <w:pPr>
              <w:widowControl w:val="0"/>
              <w:jc w:val="right"/>
              <w:rPr>
                <w:sz w:val="20"/>
                <w:szCs w:val="20"/>
              </w:rPr>
            </w:pPr>
            <w:r>
              <w:rPr>
                <w:sz w:val="20"/>
                <w:szCs w:val="20"/>
              </w:rPr>
              <w:t>553.818.764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1EA5F7" w14:textId="77777777" w:rsidR="00CB574C" w:rsidRDefault="00000000">
            <w:pPr>
              <w:widowControl w:val="0"/>
              <w:jc w:val="right"/>
              <w:rPr>
                <w:sz w:val="20"/>
                <w:szCs w:val="20"/>
              </w:rPr>
            </w:pPr>
            <w:r>
              <w:rPr>
                <w:sz w:val="20"/>
                <w:szCs w:val="20"/>
              </w:rPr>
              <w:t>80,82%</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AD1E187" w14:textId="77777777" w:rsidR="00CB574C" w:rsidRDefault="00000000">
            <w:pPr>
              <w:widowControl w:val="0"/>
              <w:jc w:val="right"/>
              <w:rPr>
                <w:sz w:val="20"/>
                <w:szCs w:val="20"/>
              </w:rPr>
            </w:pPr>
            <w:r>
              <w:rPr>
                <w:sz w:val="20"/>
                <w:szCs w:val="20"/>
              </w:rPr>
              <w:t>447.615.201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C5C7FE" w14:textId="77777777" w:rsidR="00CB574C" w:rsidRDefault="00000000">
            <w:pPr>
              <w:widowControl w:val="0"/>
              <w:jc w:val="right"/>
              <w:rPr>
                <w:sz w:val="20"/>
                <w:szCs w:val="20"/>
              </w:rPr>
            </w:pPr>
            <w:r>
              <w:rPr>
                <w:sz w:val="20"/>
                <w:szCs w:val="20"/>
              </w:rPr>
              <w:t>416.454.404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962DD8" w14:textId="77777777" w:rsidR="00CB574C" w:rsidRDefault="00000000">
            <w:pPr>
              <w:widowControl w:val="0"/>
              <w:jc w:val="right"/>
              <w:rPr>
                <w:sz w:val="20"/>
                <w:szCs w:val="20"/>
              </w:rPr>
            </w:pPr>
            <w:r>
              <w:rPr>
                <w:sz w:val="20"/>
                <w:szCs w:val="20"/>
              </w:rPr>
              <w:t>898.796</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6997C0" w14:textId="77777777" w:rsidR="00CB574C" w:rsidRDefault="00000000">
            <w:pPr>
              <w:widowControl w:val="0"/>
              <w:jc w:val="right"/>
              <w:rPr>
                <w:sz w:val="20"/>
                <w:szCs w:val="20"/>
              </w:rPr>
            </w:pPr>
            <w:r>
              <w:rPr>
                <w:sz w:val="20"/>
                <w:szCs w:val="20"/>
              </w:rPr>
              <w:t>30.262.001</w:t>
            </w:r>
          </w:p>
        </w:tc>
      </w:tr>
      <w:tr w:rsidR="00CB574C" w14:paraId="04B34B08" w14:textId="77777777">
        <w:trPr>
          <w:trHeight w:val="20"/>
          <w:jc w:val="center"/>
        </w:trPr>
        <w:tc>
          <w:tcPr>
            <w:tcW w:w="2007"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B978980" w14:textId="77777777" w:rsidR="00CB574C" w:rsidRDefault="00000000">
            <w:pPr>
              <w:widowControl w:val="0"/>
              <w:jc w:val="left"/>
              <w:rPr>
                <w:sz w:val="20"/>
                <w:szCs w:val="20"/>
              </w:rPr>
            </w:pPr>
            <w:r>
              <w:rPr>
                <w:b/>
                <w:sz w:val="20"/>
                <w:szCs w:val="20"/>
              </w:rPr>
              <w:t>Bruto investicije samo u novu dugotrajnu imovinu (HRK)</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82BB95" w14:textId="77777777" w:rsidR="00CB574C" w:rsidRDefault="00000000">
            <w:pPr>
              <w:widowControl w:val="0"/>
              <w:jc w:val="right"/>
              <w:rPr>
                <w:sz w:val="20"/>
                <w:szCs w:val="20"/>
              </w:rPr>
            </w:pPr>
            <w:r>
              <w:rPr>
                <w:sz w:val="20"/>
                <w:szCs w:val="20"/>
              </w:rPr>
              <w:t>35.387.878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6312ED" w14:textId="77777777" w:rsidR="00CB574C" w:rsidRDefault="00000000">
            <w:pPr>
              <w:widowControl w:val="0"/>
              <w:jc w:val="right"/>
              <w:rPr>
                <w:sz w:val="20"/>
                <w:szCs w:val="20"/>
              </w:rPr>
            </w:pPr>
            <w:r>
              <w:rPr>
                <w:sz w:val="20"/>
                <w:szCs w:val="20"/>
              </w:rPr>
              <w:t>38,20%</w:t>
            </w:r>
          </w:p>
        </w:tc>
        <w:tc>
          <w:tcPr>
            <w:tcW w:w="1289"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4D9F918" w14:textId="77777777" w:rsidR="00CB574C" w:rsidRDefault="00000000">
            <w:pPr>
              <w:widowControl w:val="0"/>
              <w:jc w:val="right"/>
              <w:rPr>
                <w:sz w:val="20"/>
                <w:szCs w:val="20"/>
              </w:rPr>
            </w:pPr>
            <w:r>
              <w:rPr>
                <w:sz w:val="20"/>
                <w:szCs w:val="20"/>
              </w:rPr>
              <w:t>13.517.876</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35F63E" w14:textId="77777777" w:rsidR="00CB574C" w:rsidRDefault="00000000">
            <w:pPr>
              <w:widowControl w:val="0"/>
              <w:jc w:val="right"/>
              <w:rPr>
                <w:sz w:val="20"/>
                <w:szCs w:val="20"/>
              </w:rPr>
            </w:pPr>
            <w:r>
              <w:rPr>
                <w:sz w:val="20"/>
                <w:szCs w:val="20"/>
              </w:rPr>
              <w:t>11.170.608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349159" w14:textId="77777777" w:rsidR="00CB574C" w:rsidRDefault="00000000">
            <w:pPr>
              <w:widowControl w:val="0"/>
              <w:jc w:val="right"/>
              <w:rPr>
                <w:sz w:val="20"/>
                <w:szCs w:val="20"/>
              </w:rPr>
            </w:pPr>
            <w:r>
              <w:rPr>
                <w:sz w:val="20"/>
                <w:szCs w:val="20"/>
              </w:rPr>
              <w:t>2.157.919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B8E198" w14:textId="77777777" w:rsidR="00CB574C" w:rsidRDefault="00000000">
            <w:pPr>
              <w:widowControl w:val="0"/>
              <w:jc w:val="right"/>
              <w:rPr>
                <w:sz w:val="20"/>
                <w:szCs w:val="20"/>
              </w:rPr>
            </w:pPr>
            <w:r>
              <w:rPr>
                <w:sz w:val="20"/>
                <w:szCs w:val="20"/>
              </w:rPr>
              <w:t>189.349</w:t>
            </w:r>
          </w:p>
        </w:tc>
      </w:tr>
    </w:tbl>
    <w:p w14:paraId="6D5217F8" w14:textId="77777777" w:rsidR="00CB574C" w:rsidRDefault="00000000">
      <w:r>
        <w:rPr>
          <w:i/>
          <w:sz w:val="20"/>
          <w:szCs w:val="20"/>
        </w:rPr>
        <w:t>Izvor: Izrada autora prema FINA (https://infobiz.fina.hr/)</w:t>
      </w:r>
    </w:p>
    <w:p w14:paraId="016E696D" w14:textId="77777777" w:rsidR="00CB574C" w:rsidRDefault="00CB574C"/>
    <w:p w14:paraId="03CF3678" w14:textId="77777777" w:rsidR="00CB574C" w:rsidRDefault="00000000">
      <w:r>
        <w:t>Prema niže prikazanim podacima, većina osnovnih ekonomsko-financijskih pokazatelja poslovanja poduzetnika ukazuju na povećanje performansi poduzetnika UP Gospić u periodu 2016. do 2020. godine. Usporedno  s rastom  broja poduzetnika rastao je broj zaposlenih te broj dobitaša i gubitaša. Dobit razdoblja smanjila se u 2020. godini za 4,19% u odnosu na 2019. godinu. Ukupni prihodi i ukupni rashodi prikazuju trend rasta kroz cijeli period. U pokazatelju Bruto investicije u novu dugotrajnu imovinu kroz cijeli period zabilježene su oscilacije, 2017. pad u odnosu na 2016. godinu, 2018. rast u odnosu na 2017. godinu, 2019. veliki rast (75,7%) u odnosu na 2018.  te veliki pad 2020. (73,86%) u odnosu na 2019. godinu. Izvozni pokazatelji rasli su kroz cijeli period, od 2016. do 2020. za 231,2%, a 2020. u odnosu na 2019., 12,28%. U promatranom razdoblju broj poduzetnika porastao je za 35% odnosno 13,41%. Što se tiče ostvarene dobiti ili gubitka razdoblja, poduzetnici UP ostvarili su ukupan pozitivan rezultat kroz cijelo razdoblje.</w:t>
      </w:r>
    </w:p>
    <w:p w14:paraId="3F695217" w14:textId="77777777" w:rsidR="00CB574C" w:rsidRDefault="00CB574C"/>
    <w:p w14:paraId="467F200B" w14:textId="77777777" w:rsidR="00CB574C" w:rsidRDefault="00000000">
      <w:r>
        <w:rPr>
          <w:i/>
          <w:sz w:val="20"/>
          <w:szCs w:val="20"/>
        </w:rPr>
        <w:t>Tablica 20: Osnovni ekonomsko-financijski pokazatelji poduzetnika UP Gospić od 2016. do 2020.</w:t>
      </w:r>
    </w:p>
    <w:tbl>
      <w:tblPr>
        <w:tblStyle w:val="aff8"/>
        <w:tblW w:w="9030" w:type="dxa"/>
        <w:jc w:val="center"/>
        <w:tblBorders>
          <w:top w:val="nil"/>
          <w:left w:val="nil"/>
          <w:bottom w:val="nil"/>
          <w:right w:val="nil"/>
          <w:insideH w:val="nil"/>
          <w:insideV w:val="nil"/>
        </w:tblBorders>
        <w:tblLayout w:type="fixed"/>
        <w:tblLook w:val="0600" w:firstRow="0" w:lastRow="0" w:firstColumn="0" w:lastColumn="0" w:noHBand="1" w:noVBand="1"/>
      </w:tblPr>
      <w:tblGrid>
        <w:gridCol w:w="2595"/>
        <w:gridCol w:w="1287"/>
        <w:gridCol w:w="1287"/>
        <w:gridCol w:w="1287"/>
        <w:gridCol w:w="1287"/>
        <w:gridCol w:w="1287"/>
      </w:tblGrid>
      <w:tr w:rsidR="00CB574C" w14:paraId="4F2A2951" w14:textId="77777777">
        <w:trPr>
          <w:trHeight w:val="315"/>
          <w:jc w:val="center"/>
        </w:trPr>
        <w:tc>
          <w:tcPr>
            <w:tcW w:w="2595"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5FD1EDD" w14:textId="77777777" w:rsidR="00CB574C" w:rsidRDefault="00000000">
            <w:pPr>
              <w:widowControl w:val="0"/>
              <w:jc w:val="center"/>
              <w:rPr>
                <w:b/>
                <w:color w:val="FFFFFF"/>
                <w:sz w:val="20"/>
                <w:szCs w:val="20"/>
              </w:rPr>
            </w:pPr>
            <w:r>
              <w:rPr>
                <w:b/>
                <w:color w:val="FFFFFF"/>
                <w:sz w:val="20"/>
                <w:szCs w:val="20"/>
              </w:rPr>
              <w:t>Pokazatelj</w:t>
            </w:r>
          </w:p>
        </w:tc>
        <w:tc>
          <w:tcPr>
            <w:tcW w:w="6435" w:type="dxa"/>
            <w:gridSpan w:val="5"/>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A95C819" w14:textId="77777777" w:rsidR="00CB574C" w:rsidRDefault="00000000">
            <w:pPr>
              <w:widowControl w:val="0"/>
              <w:jc w:val="center"/>
              <w:rPr>
                <w:sz w:val="20"/>
                <w:szCs w:val="20"/>
              </w:rPr>
            </w:pPr>
            <w:r>
              <w:rPr>
                <w:b/>
                <w:color w:val="FFFFFF"/>
                <w:sz w:val="20"/>
                <w:szCs w:val="20"/>
              </w:rPr>
              <w:t>Godina</w:t>
            </w:r>
          </w:p>
        </w:tc>
      </w:tr>
      <w:tr w:rsidR="00CB574C" w14:paraId="48268DFD" w14:textId="77777777">
        <w:trPr>
          <w:trHeight w:val="315"/>
          <w:jc w:val="center"/>
        </w:trPr>
        <w:tc>
          <w:tcPr>
            <w:tcW w:w="2595"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F7FF825" w14:textId="77777777" w:rsidR="00CB574C" w:rsidRDefault="00CB574C">
            <w:pPr>
              <w:widowControl w:val="0"/>
              <w:pBdr>
                <w:top w:val="nil"/>
                <w:left w:val="nil"/>
                <w:bottom w:val="nil"/>
                <w:right w:val="nil"/>
                <w:between w:val="nil"/>
              </w:pBdr>
              <w:spacing w:line="276" w:lineRule="auto"/>
              <w:jc w:val="left"/>
              <w:rPr>
                <w:sz w:val="20"/>
                <w:szCs w:val="20"/>
              </w:rPr>
            </w:pPr>
          </w:p>
        </w:tc>
        <w:tc>
          <w:tcPr>
            <w:tcW w:w="128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B5F769E" w14:textId="77777777" w:rsidR="00CB574C" w:rsidRDefault="00000000">
            <w:pPr>
              <w:widowControl w:val="0"/>
              <w:jc w:val="center"/>
              <w:rPr>
                <w:sz w:val="20"/>
                <w:szCs w:val="20"/>
              </w:rPr>
            </w:pPr>
            <w:r>
              <w:rPr>
                <w:b/>
                <w:color w:val="FFFFFF"/>
                <w:sz w:val="20"/>
                <w:szCs w:val="20"/>
              </w:rPr>
              <w:t>2016.</w:t>
            </w:r>
          </w:p>
        </w:tc>
        <w:tc>
          <w:tcPr>
            <w:tcW w:w="128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8563056" w14:textId="77777777" w:rsidR="00CB574C" w:rsidRDefault="00000000">
            <w:pPr>
              <w:widowControl w:val="0"/>
              <w:jc w:val="center"/>
              <w:rPr>
                <w:sz w:val="20"/>
                <w:szCs w:val="20"/>
              </w:rPr>
            </w:pPr>
            <w:r>
              <w:rPr>
                <w:b/>
                <w:color w:val="FFFFFF"/>
                <w:sz w:val="20"/>
                <w:szCs w:val="20"/>
              </w:rPr>
              <w:t>2017.</w:t>
            </w:r>
          </w:p>
        </w:tc>
        <w:tc>
          <w:tcPr>
            <w:tcW w:w="128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D894223" w14:textId="77777777" w:rsidR="00CB574C" w:rsidRDefault="00000000">
            <w:pPr>
              <w:widowControl w:val="0"/>
              <w:jc w:val="center"/>
              <w:rPr>
                <w:sz w:val="20"/>
                <w:szCs w:val="20"/>
              </w:rPr>
            </w:pPr>
            <w:r>
              <w:rPr>
                <w:b/>
                <w:color w:val="FFFFFF"/>
                <w:sz w:val="20"/>
                <w:szCs w:val="20"/>
              </w:rPr>
              <w:t>2018.</w:t>
            </w:r>
          </w:p>
        </w:tc>
        <w:tc>
          <w:tcPr>
            <w:tcW w:w="128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5BB0BF6" w14:textId="77777777" w:rsidR="00CB574C" w:rsidRDefault="00000000">
            <w:pPr>
              <w:widowControl w:val="0"/>
              <w:jc w:val="center"/>
              <w:rPr>
                <w:sz w:val="20"/>
                <w:szCs w:val="20"/>
              </w:rPr>
            </w:pPr>
            <w:r>
              <w:rPr>
                <w:b/>
                <w:color w:val="FFFFFF"/>
                <w:sz w:val="20"/>
                <w:szCs w:val="20"/>
              </w:rPr>
              <w:t>2019.</w:t>
            </w:r>
          </w:p>
        </w:tc>
        <w:tc>
          <w:tcPr>
            <w:tcW w:w="128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3C6AEA4" w14:textId="77777777" w:rsidR="00CB574C" w:rsidRDefault="00000000">
            <w:pPr>
              <w:widowControl w:val="0"/>
              <w:jc w:val="center"/>
              <w:rPr>
                <w:sz w:val="20"/>
                <w:szCs w:val="20"/>
              </w:rPr>
            </w:pPr>
            <w:r>
              <w:rPr>
                <w:b/>
                <w:color w:val="FFFFFF"/>
                <w:sz w:val="20"/>
                <w:szCs w:val="20"/>
              </w:rPr>
              <w:t>2020.</w:t>
            </w:r>
          </w:p>
        </w:tc>
      </w:tr>
      <w:tr w:rsidR="00CB574C" w14:paraId="1CCCD412" w14:textId="77777777">
        <w:trPr>
          <w:trHeight w:val="55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A21F689" w14:textId="77777777" w:rsidR="00CB574C" w:rsidRDefault="00000000">
            <w:pPr>
              <w:widowControl w:val="0"/>
              <w:jc w:val="left"/>
              <w:rPr>
                <w:sz w:val="20"/>
                <w:szCs w:val="20"/>
              </w:rPr>
            </w:pPr>
            <w:r>
              <w:rPr>
                <w:b/>
                <w:sz w:val="20"/>
                <w:szCs w:val="20"/>
              </w:rPr>
              <w:t>Broj poduzetnika</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FB8E28" w14:textId="77777777" w:rsidR="00CB574C" w:rsidRDefault="00000000">
            <w:pPr>
              <w:widowControl w:val="0"/>
              <w:jc w:val="right"/>
              <w:rPr>
                <w:sz w:val="20"/>
                <w:szCs w:val="20"/>
              </w:rPr>
            </w:pPr>
            <w:r>
              <w:rPr>
                <w:sz w:val="20"/>
                <w:szCs w:val="20"/>
              </w:rPr>
              <w:t>261</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896AB2" w14:textId="77777777" w:rsidR="00CB574C" w:rsidRDefault="00000000">
            <w:pPr>
              <w:widowControl w:val="0"/>
              <w:jc w:val="right"/>
              <w:rPr>
                <w:sz w:val="20"/>
                <w:szCs w:val="20"/>
              </w:rPr>
            </w:pPr>
            <w:r>
              <w:rPr>
                <w:sz w:val="20"/>
                <w:szCs w:val="20"/>
              </w:rPr>
              <w:t>264</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CF2A85" w14:textId="77777777" w:rsidR="00CB574C" w:rsidRDefault="00000000">
            <w:pPr>
              <w:widowControl w:val="0"/>
              <w:jc w:val="right"/>
              <w:rPr>
                <w:sz w:val="20"/>
                <w:szCs w:val="20"/>
              </w:rPr>
            </w:pPr>
            <w:r>
              <w:rPr>
                <w:sz w:val="20"/>
                <w:szCs w:val="20"/>
              </w:rPr>
              <w:t>282</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9F13E5" w14:textId="77777777" w:rsidR="00CB574C" w:rsidRDefault="00000000">
            <w:pPr>
              <w:widowControl w:val="0"/>
              <w:jc w:val="right"/>
              <w:rPr>
                <w:sz w:val="20"/>
                <w:szCs w:val="20"/>
              </w:rPr>
            </w:pPr>
            <w:r>
              <w:rPr>
                <w:sz w:val="20"/>
                <w:szCs w:val="20"/>
              </w:rPr>
              <w:t>285</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5CB2164" w14:textId="77777777" w:rsidR="00CB574C" w:rsidRDefault="00000000">
            <w:pPr>
              <w:widowControl w:val="0"/>
              <w:jc w:val="right"/>
              <w:rPr>
                <w:sz w:val="20"/>
                <w:szCs w:val="20"/>
              </w:rPr>
            </w:pPr>
            <w:r>
              <w:rPr>
                <w:sz w:val="20"/>
                <w:szCs w:val="20"/>
              </w:rPr>
              <w:t>296</w:t>
            </w:r>
          </w:p>
        </w:tc>
      </w:tr>
      <w:tr w:rsidR="00CB574C" w14:paraId="6FC4B760" w14:textId="77777777">
        <w:trPr>
          <w:trHeight w:val="31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8F068BD" w14:textId="77777777" w:rsidR="00CB574C" w:rsidRDefault="00000000">
            <w:pPr>
              <w:widowControl w:val="0"/>
              <w:jc w:val="left"/>
              <w:rPr>
                <w:sz w:val="20"/>
                <w:szCs w:val="20"/>
              </w:rPr>
            </w:pPr>
            <w:r>
              <w:rPr>
                <w:b/>
                <w:sz w:val="20"/>
                <w:szCs w:val="20"/>
              </w:rPr>
              <w:t>Broj zaposlenih</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EF0F53" w14:textId="77777777" w:rsidR="00CB574C" w:rsidRDefault="00000000">
            <w:pPr>
              <w:widowControl w:val="0"/>
              <w:jc w:val="right"/>
              <w:rPr>
                <w:sz w:val="20"/>
                <w:szCs w:val="20"/>
              </w:rPr>
            </w:pPr>
            <w:r>
              <w:rPr>
                <w:sz w:val="20"/>
                <w:szCs w:val="20"/>
              </w:rPr>
              <w:t>1.405</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2BB5F3" w14:textId="77777777" w:rsidR="00CB574C" w:rsidRDefault="00000000">
            <w:pPr>
              <w:widowControl w:val="0"/>
              <w:jc w:val="right"/>
              <w:rPr>
                <w:sz w:val="20"/>
                <w:szCs w:val="20"/>
              </w:rPr>
            </w:pPr>
            <w:r>
              <w:rPr>
                <w:sz w:val="20"/>
                <w:szCs w:val="20"/>
              </w:rPr>
              <w:t>1.428</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EFFA1A" w14:textId="77777777" w:rsidR="00CB574C" w:rsidRDefault="00000000">
            <w:pPr>
              <w:widowControl w:val="0"/>
              <w:jc w:val="right"/>
              <w:rPr>
                <w:sz w:val="20"/>
                <w:szCs w:val="20"/>
              </w:rPr>
            </w:pPr>
            <w:r>
              <w:rPr>
                <w:sz w:val="20"/>
                <w:szCs w:val="20"/>
              </w:rPr>
              <w:t>1.513</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5A9495" w14:textId="77777777" w:rsidR="00CB574C" w:rsidRDefault="00000000">
            <w:pPr>
              <w:widowControl w:val="0"/>
              <w:jc w:val="right"/>
              <w:rPr>
                <w:sz w:val="20"/>
                <w:szCs w:val="20"/>
              </w:rPr>
            </w:pPr>
            <w:r>
              <w:rPr>
                <w:sz w:val="20"/>
                <w:szCs w:val="20"/>
              </w:rPr>
              <w:t>1.540</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02E981" w14:textId="77777777" w:rsidR="00CB574C" w:rsidRDefault="00000000">
            <w:pPr>
              <w:widowControl w:val="0"/>
              <w:jc w:val="right"/>
              <w:rPr>
                <w:sz w:val="20"/>
                <w:szCs w:val="20"/>
              </w:rPr>
            </w:pPr>
            <w:r>
              <w:rPr>
                <w:sz w:val="20"/>
                <w:szCs w:val="20"/>
              </w:rPr>
              <w:t>1.564</w:t>
            </w:r>
          </w:p>
        </w:tc>
      </w:tr>
      <w:tr w:rsidR="00CB574C" w14:paraId="1B44C23E" w14:textId="77777777">
        <w:trPr>
          <w:trHeight w:val="31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8BBE2F2" w14:textId="77777777" w:rsidR="00CB574C" w:rsidRDefault="00000000">
            <w:pPr>
              <w:widowControl w:val="0"/>
              <w:jc w:val="left"/>
              <w:rPr>
                <w:sz w:val="20"/>
                <w:szCs w:val="20"/>
              </w:rPr>
            </w:pPr>
            <w:r>
              <w:rPr>
                <w:b/>
                <w:sz w:val="20"/>
                <w:szCs w:val="20"/>
              </w:rPr>
              <w:t>Broj dobitaša</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FE4E89" w14:textId="77777777" w:rsidR="00CB574C" w:rsidRDefault="00000000">
            <w:pPr>
              <w:widowControl w:val="0"/>
              <w:jc w:val="right"/>
              <w:rPr>
                <w:sz w:val="20"/>
                <w:szCs w:val="20"/>
              </w:rPr>
            </w:pPr>
            <w:r>
              <w:rPr>
                <w:sz w:val="20"/>
                <w:szCs w:val="20"/>
              </w:rPr>
              <w:t>183</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179178" w14:textId="77777777" w:rsidR="00CB574C" w:rsidRDefault="00000000">
            <w:pPr>
              <w:widowControl w:val="0"/>
              <w:jc w:val="right"/>
              <w:rPr>
                <w:sz w:val="20"/>
                <w:szCs w:val="20"/>
              </w:rPr>
            </w:pPr>
            <w:r>
              <w:rPr>
                <w:sz w:val="20"/>
                <w:szCs w:val="20"/>
              </w:rPr>
              <w:t>174</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348F2B" w14:textId="77777777" w:rsidR="00CB574C" w:rsidRDefault="00000000">
            <w:pPr>
              <w:widowControl w:val="0"/>
              <w:jc w:val="right"/>
              <w:rPr>
                <w:sz w:val="20"/>
                <w:szCs w:val="20"/>
              </w:rPr>
            </w:pPr>
            <w:r>
              <w:rPr>
                <w:sz w:val="20"/>
                <w:szCs w:val="20"/>
              </w:rPr>
              <w:t>193</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655804" w14:textId="77777777" w:rsidR="00CB574C" w:rsidRDefault="00000000">
            <w:pPr>
              <w:widowControl w:val="0"/>
              <w:jc w:val="right"/>
              <w:rPr>
                <w:sz w:val="20"/>
                <w:szCs w:val="20"/>
              </w:rPr>
            </w:pPr>
            <w:r>
              <w:rPr>
                <w:sz w:val="20"/>
                <w:szCs w:val="20"/>
              </w:rPr>
              <w:t>205</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EE3A71" w14:textId="77777777" w:rsidR="00CB574C" w:rsidRDefault="00000000">
            <w:pPr>
              <w:widowControl w:val="0"/>
              <w:jc w:val="right"/>
              <w:rPr>
                <w:sz w:val="20"/>
                <w:szCs w:val="20"/>
              </w:rPr>
            </w:pPr>
            <w:r>
              <w:rPr>
                <w:sz w:val="20"/>
                <w:szCs w:val="20"/>
              </w:rPr>
              <w:t>196</w:t>
            </w:r>
          </w:p>
        </w:tc>
      </w:tr>
      <w:tr w:rsidR="00CB574C" w14:paraId="54FD4268" w14:textId="77777777">
        <w:trPr>
          <w:trHeight w:val="31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7DC790D" w14:textId="77777777" w:rsidR="00CB574C" w:rsidRDefault="00000000">
            <w:pPr>
              <w:widowControl w:val="0"/>
              <w:jc w:val="left"/>
              <w:rPr>
                <w:sz w:val="20"/>
                <w:szCs w:val="20"/>
              </w:rPr>
            </w:pPr>
            <w:r>
              <w:rPr>
                <w:b/>
                <w:sz w:val="20"/>
                <w:szCs w:val="20"/>
              </w:rPr>
              <w:t>Broj gubitaša</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1CA7DD" w14:textId="77777777" w:rsidR="00CB574C" w:rsidRDefault="00000000">
            <w:pPr>
              <w:widowControl w:val="0"/>
              <w:jc w:val="right"/>
              <w:rPr>
                <w:sz w:val="20"/>
                <w:szCs w:val="20"/>
              </w:rPr>
            </w:pPr>
            <w:r>
              <w:rPr>
                <w:sz w:val="20"/>
                <w:szCs w:val="20"/>
              </w:rPr>
              <w:t>78</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6608F59" w14:textId="77777777" w:rsidR="00CB574C" w:rsidRDefault="00000000">
            <w:pPr>
              <w:widowControl w:val="0"/>
              <w:jc w:val="right"/>
              <w:rPr>
                <w:sz w:val="20"/>
                <w:szCs w:val="20"/>
              </w:rPr>
            </w:pPr>
            <w:r>
              <w:rPr>
                <w:sz w:val="20"/>
                <w:szCs w:val="20"/>
              </w:rPr>
              <w:t>90</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67F670" w14:textId="77777777" w:rsidR="00CB574C" w:rsidRDefault="00000000">
            <w:pPr>
              <w:widowControl w:val="0"/>
              <w:jc w:val="right"/>
              <w:rPr>
                <w:sz w:val="20"/>
                <w:szCs w:val="20"/>
              </w:rPr>
            </w:pPr>
            <w:r>
              <w:rPr>
                <w:sz w:val="20"/>
                <w:szCs w:val="20"/>
              </w:rPr>
              <w:t>89</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660DDD" w14:textId="77777777" w:rsidR="00CB574C" w:rsidRDefault="00000000">
            <w:pPr>
              <w:widowControl w:val="0"/>
              <w:jc w:val="right"/>
              <w:rPr>
                <w:sz w:val="20"/>
                <w:szCs w:val="20"/>
              </w:rPr>
            </w:pPr>
            <w:r>
              <w:rPr>
                <w:sz w:val="20"/>
                <w:szCs w:val="20"/>
              </w:rPr>
              <w:t>80</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2EB5B3" w14:textId="77777777" w:rsidR="00CB574C" w:rsidRDefault="00000000">
            <w:pPr>
              <w:widowControl w:val="0"/>
              <w:jc w:val="right"/>
              <w:rPr>
                <w:sz w:val="20"/>
                <w:szCs w:val="20"/>
              </w:rPr>
            </w:pPr>
            <w:r>
              <w:rPr>
                <w:sz w:val="20"/>
                <w:szCs w:val="20"/>
              </w:rPr>
              <w:t>100</w:t>
            </w:r>
          </w:p>
        </w:tc>
      </w:tr>
      <w:tr w:rsidR="00CB574C" w14:paraId="244CFB47" w14:textId="77777777">
        <w:trPr>
          <w:trHeight w:val="55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2E97A56" w14:textId="77777777" w:rsidR="00CB574C" w:rsidRDefault="00000000">
            <w:pPr>
              <w:widowControl w:val="0"/>
              <w:jc w:val="left"/>
              <w:rPr>
                <w:sz w:val="20"/>
                <w:szCs w:val="20"/>
              </w:rPr>
            </w:pPr>
            <w:r>
              <w:rPr>
                <w:b/>
                <w:sz w:val="20"/>
                <w:szCs w:val="20"/>
              </w:rPr>
              <w:t>Ukupni prihodi (HRK)</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06E499" w14:textId="77777777" w:rsidR="00CB574C" w:rsidRDefault="00000000">
            <w:pPr>
              <w:widowControl w:val="0"/>
              <w:jc w:val="right"/>
              <w:rPr>
                <w:sz w:val="20"/>
                <w:szCs w:val="20"/>
              </w:rPr>
            </w:pPr>
            <w:r>
              <w:rPr>
                <w:sz w:val="20"/>
                <w:szCs w:val="20"/>
              </w:rPr>
              <w:t>681.309.248</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7C93A0" w14:textId="77777777" w:rsidR="00CB574C" w:rsidRDefault="00000000">
            <w:pPr>
              <w:widowControl w:val="0"/>
              <w:jc w:val="right"/>
              <w:rPr>
                <w:sz w:val="20"/>
                <w:szCs w:val="20"/>
              </w:rPr>
            </w:pPr>
            <w:r>
              <w:rPr>
                <w:sz w:val="20"/>
                <w:szCs w:val="20"/>
              </w:rPr>
              <w:t>802.049.035</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385D5C" w14:textId="77777777" w:rsidR="00CB574C" w:rsidRDefault="00000000">
            <w:pPr>
              <w:widowControl w:val="0"/>
              <w:jc w:val="right"/>
              <w:rPr>
                <w:sz w:val="20"/>
                <w:szCs w:val="20"/>
              </w:rPr>
            </w:pPr>
            <w:r>
              <w:rPr>
                <w:sz w:val="20"/>
                <w:szCs w:val="20"/>
              </w:rPr>
              <w:t>948.068.909</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624C32" w14:textId="77777777" w:rsidR="00CB574C" w:rsidRDefault="00000000">
            <w:pPr>
              <w:widowControl w:val="0"/>
              <w:jc w:val="right"/>
              <w:rPr>
                <w:sz w:val="20"/>
                <w:szCs w:val="20"/>
              </w:rPr>
            </w:pPr>
            <w:r>
              <w:rPr>
                <w:sz w:val="20"/>
                <w:szCs w:val="20"/>
              </w:rPr>
              <w:t>1.007.165.923</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11CF5C" w14:textId="77777777" w:rsidR="00CB574C" w:rsidRDefault="00000000">
            <w:pPr>
              <w:widowControl w:val="0"/>
              <w:jc w:val="right"/>
              <w:rPr>
                <w:sz w:val="20"/>
                <w:szCs w:val="20"/>
              </w:rPr>
            </w:pPr>
            <w:r>
              <w:rPr>
                <w:sz w:val="20"/>
                <w:szCs w:val="20"/>
              </w:rPr>
              <w:t>1.081.870.614</w:t>
            </w:r>
          </w:p>
        </w:tc>
      </w:tr>
      <w:tr w:rsidR="00CB574C" w14:paraId="3A30DE12" w14:textId="77777777">
        <w:trPr>
          <w:trHeight w:val="55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8509A33" w14:textId="77777777" w:rsidR="00CB574C" w:rsidRDefault="00000000">
            <w:pPr>
              <w:widowControl w:val="0"/>
              <w:jc w:val="left"/>
              <w:rPr>
                <w:sz w:val="20"/>
                <w:szCs w:val="20"/>
              </w:rPr>
            </w:pPr>
            <w:r>
              <w:rPr>
                <w:b/>
                <w:sz w:val="20"/>
                <w:szCs w:val="20"/>
              </w:rPr>
              <w:t>Ukupni rashodi (HRK)</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387457" w14:textId="77777777" w:rsidR="00CB574C" w:rsidRDefault="00000000">
            <w:pPr>
              <w:widowControl w:val="0"/>
              <w:jc w:val="right"/>
              <w:rPr>
                <w:sz w:val="20"/>
                <w:szCs w:val="20"/>
              </w:rPr>
            </w:pPr>
            <w:r>
              <w:rPr>
                <w:sz w:val="20"/>
                <w:szCs w:val="20"/>
              </w:rPr>
              <w:t>680.535.540</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D3F0F8" w14:textId="77777777" w:rsidR="00CB574C" w:rsidRDefault="00000000">
            <w:pPr>
              <w:widowControl w:val="0"/>
              <w:jc w:val="right"/>
              <w:rPr>
                <w:sz w:val="20"/>
                <w:szCs w:val="20"/>
              </w:rPr>
            </w:pPr>
            <w:r>
              <w:rPr>
                <w:sz w:val="20"/>
                <w:szCs w:val="20"/>
              </w:rPr>
              <w:t>784.158.321</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D018E3" w14:textId="77777777" w:rsidR="00CB574C" w:rsidRDefault="00000000">
            <w:pPr>
              <w:widowControl w:val="0"/>
              <w:jc w:val="right"/>
              <w:rPr>
                <w:sz w:val="20"/>
                <w:szCs w:val="20"/>
              </w:rPr>
            </w:pPr>
            <w:r>
              <w:rPr>
                <w:sz w:val="20"/>
                <w:szCs w:val="20"/>
              </w:rPr>
              <w:t>905.971.116</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57782F" w14:textId="77777777" w:rsidR="00CB574C" w:rsidRDefault="00000000">
            <w:pPr>
              <w:widowControl w:val="0"/>
              <w:jc w:val="right"/>
              <w:rPr>
                <w:sz w:val="20"/>
                <w:szCs w:val="20"/>
              </w:rPr>
            </w:pPr>
            <w:r>
              <w:rPr>
                <w:sz w:val="20"/>
                <w:szCs w:val="20"/>
              </w:rPr>
              <w:t>968.609.090</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AA7400" w14:textId="77777777" w:rsidR="00CB574C" w:rsidRDefault="00000000">
            <w:pPr>
              <w:widowControl w:val="0"/>
              <w:jc w:val="right"/>
              <w:rPr>
                <w:sz w:val="20"/>
                <w:szCs w:val="20"/>
              </w:rPr>
            </w:pPr>
            <w:r>
              <w:rPr>
                <w:sz w:val="20"/>
                <w:szCs w:val="20"/>
              </w:rPr>
              <w:t>1.042.351.002</w:t>
            </w:r>
          </w:p>
        </w:tc>
      </w:tr>
      <w:tr w:rsidR="00CB574C" w14:paraId="4D74C904" w14:textId="77777777">
        <w:trPr>
          <w:trHeight w:val="103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FC4299C" w14:textId="77777777" w:rsidR="00CB574C" w:rsidRDefault="00000000">
            <w:pPr>
              <w:widowControl w:val="0"/>
              <w:jc w:val="left"/>
              <w:rPr>
                <w:sz w:val="20"/>
                <w:szCs w:val="20"/>
              </w:rPr>
            </w:pPr>
            <w:r>
              <w:rPr>
                <w:b/>
                <w:sz w:val="20"/>
                <w:szCs w:val="20"/>
              </w:rPr>
              <w:t>Dobit ili gubitak razdoblja (HRK)</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7D340B" w14:textId="77777777" w:rsidR="00CB574C" w:rsidRDefault="00000000">
            <w:pPr>
              <w:widowControl w:val="0"/>
              <w:jc w:val="right"/>
              <w:rPr>
                <w:sz w:val="20"/>
                <w:szCs w:val="20"/>
              </w:rPr>
            </w:pPr>
            <w:r>
              <w:rPr>
                <w:rFonts w:ascii="Arial Unicode MS" w:eastAsia="Arial Unicode MS" w:hAnsi="Arial Unicode MS" w:cs="Arial Unicode MS"/>
                <w:sz w:val="20"/>
                <w:szCs w:val="20"/>
              </w:rPr>
              <w:t>−3.988.287</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4252E7" w14:textId="77777777" w:rsidR="00CB574C" w:rsidRDefault="00000000">
            <w:pPr>
              <w:widowControl w:val="0"/>
              <w:jc w:val="right"/>
              <w:rPr>
                <w:sz w:val="20"/>
                <w:szCs w:val="20"/>
              </w:rPr>
            </w:pPr>
            <w:r>
              <w:rPr>
                <w:sz w:val="20"/>
                <w:szCs w:val="20"/>
              </w:rPr>
              <w:t>13.816.160</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7337A5" w14:textId="77777777" w:rsidR="00CB574C" w:rsidRDefault="00000000">
            <w:pPr>
              <w:widowControl w:val="0"/>
              <w:jc w:val="right"/>
              <w:rPr>
                <w:sz w:val="20"/>
                <w:szCs w:val="20"/>
              </w:rPr>
            </w:pPr>
            <w:r>
              <w:rPr>
                <w:sz w:val="20"/>
                <w:szCs w:val="20"/>
              </w:rPr>
              <w:t>36.645.109</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2A729B" w14:textId="77777777" w:rsidR="00CB574C" w:rsidRDefault="00000000">
            <w:pPr>
              <w:widowControl w:val="0"/>
              <w:jc w:val="right"/>
              <w:rPr>
                <w:sz w:val="20"/>
                <w:szCs w:val="20"/>
              </w:rPr>
            </w:pPr>
            <w:r>
              <w:rPr>
                <w:sz w:val="20"/>
                <w:szCs w:val="20"/>
              </w:rPr>
              <w:t>36.640.598</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67B90F5" w14:textId="77777777" w:rsidR="00CB574C" w:rsidRDefault="00000000">
            <w:pPr>
              <w:widowControl w:val="0"/>
              <w:jc w:val="right"/>
              <w:rPr>
                <w:sz w:val="20"/>
                <w:szCs w:val="20"/>
              </w:rPr>
            </w:pPr>
            <w:r>
              <w:rPr>
                <w:sz w:val="20"/>
                <w:szCs w:val="20"/>
              </w:rPr>
              <w:t>35.103.967</w:t>
            </w:r>
          </w:p>
        </w:tc>
      </w:tr>
      <w:tr w:rsidR="00CB574C" w14:paraId="167E7227" w14:textId="77777777">
        <w:trPr>
          <w:trHeight w:val="103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4507945" w14:textId="77777777" w:rsidR="00CB574C" w:rsidRDefault="00000000">
            <w:pPr>
              <w:widowControl w:val="0"/>
              <w:jc w:val="left"/>
              <w:rPr>
                <w:sz w:val="20"/>
                <w:szCs w:val="20"/>
              </w:rPr>
            </w:pPr>
            <w:r>
              <w:rPr>
                <w:b/>
                <w:sz w:val="20"/>
                <w:szCs w:val="20"/>
              </w:rPr>
              <w:t>Prihodi od prodaje u inozemstvu (HRK)</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49053C" w14:textId="77777777" w:rsidR="00CB574C" w:rsidRDefault="00000000">
            <w:pPr>
              <w:widowControl w:val="0"/>
              <w:jc w:val="right"/>
              <w:rPr>
                <w:sz w:val="20"/>
                <w:szCs w:val="20"/>
              </w:rPr>
            </w:pPr>
            <w:r>
              <w:rPr>
                <w:sz w:val="20"/>
                <w:szCs w:val="20"/>
              </w:rPr>
              <w:t>135.147.508</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5ABF58" w14:textId="77777777" w:rsidR="00CB574C" w:rsidRDefault="00000000">
            <w:pPr>
              <w:widowControl w:val="0"/>
              <w:jc w:val="right"/>
              <w:rPr>
                <w:sz w:val="20"/>
                <w:szCs w:val="20"/>
              </w:rPr>
            </w:pPr>
            <w:r>
              <w:rPr>
                <w:sz w:val="20"/>
                <w:szCs w:val="20"/>
              </w:rPr>
              <w:t>265.494.791</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6B3FD9" w14:textId="77777777" w:rsidR="00CB574C" w:rsidRDefault="00000000">
            <w:pPr>
              <w:widowControl w:val="0"/>
              <w:jc w:val="right"/>
              <w:rPr>
                <w:sz w:val="20"/>
                <w:szCs w:val="20"/>
              </w:rPr>
            </w:pPr>
            <w:r>
              <w:rPr>
                <w:sz w:val="20"/>
                <w:szCs w:val="20"/>
              </w:rPr>
              <w:t>366.423.229</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7D6079" w14:textId="77777777" w:rsidR="00CB574C" w:rsidRDefault="00000000">
            <w:pPr>
              <w:widowControl w:val="0"/>
              <w:jc w:val="right"/>
              <w:rPr>
                <w:sz w:val="20"/>
                <w:szCs w:val="20"/>
              </w:rPr>
            </w:pPr>
            <w:r>
              <w:rPr>
                <w:sz w:val="20"/>
                <w:szCs w:val="20"/>
              </w:rPr>
              <w:t>398.677.082</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EAB715" w14:textId="77777777" w:rsidR="00CB574C" w:rsidRDefault="00000000">
            <w:pPr>
              <w:widowControl w:val="0"/>
              <w:jc w:val="right"/>
              <w:rPr>
                <w:sz w:val="20"/>
                <w:szCs w:val="20"/>
              </w:rPr>
            </w:pPr>
            <w:r>
              <w:rPr>
                <w:sz w:val="20"/>
                <w:szCs w:val="20"/>
              </w:rPr>
              <w:t>447.615.201</w:t>
            </w:r>
          </w:p>
        </w:tc>
      </w:tr>
      <w:tr w:rsidR="00CB574C" w14:paraId="224F46CA" w14:textId="77777777">
        <w:trPr>
          <w:trHeight w:val="127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BEE0DA0" w14:textId="77777777" w:rsidR="00CB574C" w:rsidRDefault="00000000">
            <w:pPr>
              <w:widowControl w:val="0"/>
              <w:jc w:val="left"/>
              <w:rPr>
                <w:sz w:val="20"/>
                <w:szCs w:val="20"/>
              </w:rPr>
            </w:pPr>
            <w:r>
              <w:rPr>
                <w:b/>
                <w:sz w:val="20"/>
                <w:szCs w:val="20"/>
              </w:rPr>
              <w:t>Bruto investicije samo u novu dugotrajnu imovinu (HRK)</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8D633B" w14:textId="77777777" w:rsidR="00CB574C" w:rsidRDefault="00000000">
            <w:pPr>
              <w:widowControl w:val="0"/>
              <w:jc w:val="right"/>
              <w:rPr>
                <w:sz w:val="20"/>
                <w:szCs w:val="20"/>
              </w:rPr>
            </w:pPr>
            <w:r>
              <w:rPr>
                <w:sz w:val="20"/>
                <w:szCs w:val="20"/>
              </w:rPr>
              <w:t>22.196.679</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249970" w14:textId="77777777" w:rsidR="00CB574C" w:rsidRDefault="00000000">
            <w:pPr>
              <w:widowControl w:val="0"/>
              <w:jc w:val="right"/>
              <w:rPr>
                <w:sz w:val="20"/>
                <w:szCs w:val="20"/>
              </w:rPr>
            </w:pPr>
            <w:r>
              <w:rPr>
                <w:sz w:val="20"/>
                <w:szCs w:val="20"/>
              </w:rPr>
              <w:t>19.325.963</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1F30B5" w14:textId="77777777" w:rsidR="00CB574C" w:rsidRDefault="00000000">
            <w:pPr>
              <w:widowControl w:val="0"/>
              <w:jc w:val="right"/>
              <w:rPr>
                <w:sz w:val="20"/>
                <w:szCs w:val="20"/>
              </w:rPr>
            </w:pPr>
            <w:r>
              <w:rPr>
                <w:sz w:val="20"/>
                <w:szCs w:val="20"/>
              </w:rPr>
              <w:t>29.436.959</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9C737B" w14:textId="77777777" w:rsidR="00CB574C" w:rsidRDefault="00000000">
            <w:pPr>
              <w:widowControl w:val="0"/>
              <w:jc w:val="right"/>
              <w:rPr>
                <w:sz w:val="20"/>
                <w:szCs w:val="20"/>
              </w:rPr>
            </w:pPr>
            <w:r>
              <w:rPr>
                <w:sz w:val="20"/>
                <w:szCs w:val="20"/>
              </w:rPr>
              <w:t>51.722.147</w:t>
            </w:r>
          </w:p>
        </w:tc>
        <w:tc>
          <w:tcPr>
            <w:tcW w:w="128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072CD3" w14:textId="77777777" w:rsidR="00CB574C" w:rsidRDefault="00000000">
            <w:pPr>
              <w:widowControl w:val="0"/>
              <w:jc w:val="right"/>
              <w:rPr>
                <w:sz w:val="20"/>
                <w:szCs w:val="20"/>
              </w:rPr>
            </w:pPr>
            <w:r>
              <w:rPr>
                <w:sz w:val="20"/>
                <w:szCs w:val="20"/>
              </w:rPr>
              <w:t>13.517.876</w:t>
            </w:r>
          </w:p>
        </w:tc>
      </w:tr>
    </w:tbl>
    <w:p w14:paraId="565B6655" w14:textId="77777777" w:rsidR="00CB574C" w:rsidRDefault="00000000">
      <w:r>
        <w:rPr>
          <w:i/>
          <w:sz w:val="20"/>
          <w:szCs w:val="20"/>
        </w:rPr>
        <w:t>Izvor: Izrada autora prema FINA (https://infobiz.fina.hr/)</w:t>
      </w:r>
    </w:p>
    <w:p w14:paraId="0B71B881" w14:textId="77777777" w:rsidR="00CB574C" w:rsidRDefault="00CB574C"/>
    <w:p w14:paraId="24BFD660" w14:textId="77777777" w:rsidR="00CB574C" w:rsidRDefault="00000000">
      <w:r>
        <w:t>Promatrajući razdoblje od 2016. do 2020. godine, broj poduzetnika, broj zaposlenih, ukupni prihodi te dobit razdoblja pokazuju trend rasta. Blagi pad ostvaren je u pokazatelju dobiti razdoblja u 2020. godini u odnosu na 2019.</w:t>
      </w:r>
    </w:p>
    <w:p w14:paraId="6E8FEC7A" w14:textId="77777777" w:rsidR="00CB574C" w:rsidRDefault="00CB574C"/>
    <w:p w14:paraId="226FE8BA" w14:textId="77777777" w:rsidR="00CB574C" w:rsidRDefault="00000000">
      <w:r>
        <w:rPr>
          <w:i/>
          <w:sz w:val="20"/>
          <w:szCs w:val="20"/>
        </w:rPr>
        <w:lastRenderedPageBreak/>
        <w:t>Tablica 21. Kretanje ekonomsko financijskih pokazatelja poslovanja poduzetnika UP Gospić od 2016. do 2020. godine</w:t>
      </w:r>
    </w:p>
    <w:tbl>
      <w:tblPr>
        <w:tblStyle w:val="aff9"/>
        <w:tblW w:w="75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gridCol w:w="1500"/>
      </w:tblGrid>
      <w:tr w:rsidR="00CB574C" w14:paraId="410D92A6" w14:textId="77777777">
        <w:trPr>
          <w:trHeight w:val="315"/>
          <w:tblHeader/>
          <w:jc w:val="center"/>
        </w:trPr>
        <w:tc>
          <w:tcPr>
            <w:tcW w:w="7500" w:type="dxa"/>
            <w:gridSpan w:val="5"/>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A3FEA55" w14:textId="77777777" w:rsidR="00CB574C" w:rsidRDefault="00000000">
            <w:pPr>
              <w:widowControl w:val="0"/>
              <w:jc w:val="center"/>
              <w:rPr>
                <w:sz w:val="20"/>
                <w:szCs w:val="20"/>
              </w:rPr>
            </w:pPr>
            <w:r>
              <w:rPr>
                <w:b/>
                <w:color w:val="FFFFFF"/>
                <w:sz w:val="20"/>
                <w:szCs w:val="20"/>
              </w:rPr>
              <w:t>Urbano područje Gospić</w:t>
            </w:r>
          </w:p>
        </w:tc>
      </w:tr>
      <w:tr w:rsidR="00CB574C" w14:paraId="1843A5B5" w14:textId="77777777">
        <w:trPr>
          <w:trHeight w:val="103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0BFC6FE" w14:textId="77777777" w:rsidR="00CB574C" w:rsidRDefault="00000000">
            <w:pPr>
              <w:widowControl w:val="0"/>
              <w:jc w:val="center"/>
              <w:rPr>
                <w:sz w:val="20"/>
                <w:szCs w:val="20"/>
              </w:rPr>
            </w:pPr>
            <w:r>
              <w:rPr>
                <w:b/>
                <w:color w:val="FFFFFF"/>
                <w:sz w:val="20"/>
                <w:szCs w:val="20"/>
              </w:rPr>
              <w:t>Godina</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841CC34" w14:textId="77777777" w:rsidR="00CB574C" w:rsidRDefault="00000000">
            <w:pPr>
              <w:widowControl w:val="0"/>
              <w:jc w:val="center"/>
              <w:rPr>
                <w:sz w:val="20"/>
                <w:szCs w:val="20"/>
              </w:rPr>
            </w:pPr>
            <w:r>
              <w:rPr>
                <w:b/>
                <w:color w:val="FFFFFF"/>
                <w:sz w:val="20"/>
                <w:szCs w:val="20"/>
              </w:rPr>
              <w:t>Broj poduzetnika</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F4396C5" w14:textId="77777777" w:rsidR="00CB574C" w:rsidRDefault="00000000">
            <w:pPr>
              <w:widowControl w:val="0"/>
              <w:jc w:val="center"/>
              <w:rPr>
                <w:sz w:val="20"/>
                <w:szCs w:val="20"/>
              </w:rPr>
            </w:pPr>
            <w:r>
              <w:rPr>
                <w:b/>
                <w:color w:val="FFFFFF"/>
                <w:sz w:val="20"/>
                <w:szCs w:val="20"/>
              </w:rPr>
              <w:t>Broj zaposlenih</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EFBE007" w14:textId="77777777" w:rsidR="00CB574C" w:rsidRDefault="00000000">
            <w:pPr>
              <w:widowControl w:val="0"/>
              <w:jc w:val="center"/>
              <w:rPr>
                <w:sz w:val="20"/>
                <w:szCs w:val="20"/>
              </w:rPr>
            </w:pPr>
            <w:r>
              <w:rPr>
                <w:b/>
                <w:color w:val="FFFFFF"/>
                <w:sz w:val="20"/>
                <w:szCs w:val="20"/>
              </w:rPr>
              <w:t>Ukupni prihod (HRK)</w:t>
            </w:r>
          </w:p>
        </w:tc>
        <w:tc>
          <w:tcPr>
            <w:tcW w:w="150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FCE4BEE" w14:textId="77777777" w:rsidR="00CB574C" w:rsidRDefault="00000000">
            <w:pPr>
              <w:widowControl w:val="0"/>
              <w:jc w:val="center"/>
              <w:rPr>
                <w:sz w:val="20"/>
                <w:szCs w:val="20"/>
              </w:rPr>
            </w:pPr>
            <w:r>
              <w:rPr>
                <w:b/>
                <w:color w:val="FFFFFF"/>
                <w:sz w:val="20"/>
                <w:szCs w:val="20"/>
              </w:rPr>
              <w:t>Dobit ili gubitak razdoblja (HRK)</w:t>
            </w:r>
          </w:p>
        </w:tc>
      </w:tr>
      <w:tr w:rsidR="00CB574C" w14:paraId="77FB380C"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638C5BA" w14:textId="77777777" w:rsidR="00CB574C" w:rsidRDefault="00000000">
            <w:pPr>
              <w:widowControl w:val="0"/>
              <w:jc w:val="center"/>
              <w:rPr>
                <w:sz w:val="20"/>
                <w:szCs w:val="20"/>
              </w:rPr>
            </w:pPr>
            <w:r>
              <w:rPr>
                <w:b/>
                <w:sz w:val="20"/>
                <w:szCs w:val="20"/>
              </w:rPr>
              <w:t>2016.</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065A84" w14:textId="77777777" w:rsidR="00CB574C" w:rsidRDefault="00000000">
            <w:pPr>
              <w:widowControl w:val="0"/>
              <w:jc w:val="right"/>
              <w:rPr>
                <w:sz w:val="20"/>
                <w:szCs w:val="20"/>
              </w:rPr>
            </w:pPr>
            <w:r>
              <w:rPr>
                <w:sz w:val="20"/>
                <w:szCs w:val="20"/>
              </w:rPr>
              <w:t>261</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CB7429" w14:textId="77777777" w:rsidR="00CB574C" w:rsidRDefault="00000000">
            <w:pPr>
              <w:widowControl w:val="0"/>
              <w:jc w:val="right"/>
              <w:rPr>
                <w:sz w:val="20"/>
                <w:szCs w:val="20"/>
              </w:rPr>
            </w:pPr>
            <w:r>
              <w:rPr>
                <w:sz w:val="20"/>
                <w:szCs w:val="20"/>
              </w:rPr>
              <w:t>1405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342CA0" w14:textId="77777777" w:rsidR="00CB574C" w:rsidRDefault="00000000">
            <w:pPr>
              <w:widowControl w:val="0"/>
              <w:jc w:val="right"/>
              <w:rPr>
                <w:sz w:val="20"/>
                <w:szCs w:val="20"/>
              </w:rPr>
            </w:pPr>
            <w:r>
              <w:rPr>
                <w:sz w:val="20"/>
                <w:szCs w:val="20"/>
              </w:rPr>
              <w:t>681.309.248</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A0C6E7" w14:textId="77777777" w:rsidR="00CB574C" w:rsidRDefault="00000000">
            <w:pPr>
              <w:widowControl w:val="0"/>
              <w:jc w:val="right"/>
              <w:rPr>
                <w:sz w:val="20"/>
                <w:szCs w:val="20"/>
              </w:rPr>
            </w:pPr>
            <w:r>
              <w:rPr>
                <w:rFonts w:ascii="Arial Unicode MS" w:eastAsia="Arial Unicode MS" w:hAnsi="Arial Unicode MS" w:cs="Arial Unicode MS"/>
                <w:sz w:val="20"/>
                <w:szCs w:val="20"/>
              </w:rPr>
              <w:t>−3.988.287</w:t>
            </w:r>
          </w:p>
        </w:tc>
      </w:tr>
      <w:tr w:rsidR="00CB574C" w14:paraId="57B20A2C"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BA22409" w14:textId="77777777" w:rsidR="00CB574C" w:rsidRDefault="00000000">
            <w:pPr>
              <w:widowControl w:val="0"/>
              <w:jc w:val="center"/>
              <w:rPr>
                <w:sz w:val="20"/>
                <w:szCs w:val="20"/>
              </w:rPr>
            </w:pPr>
            <w:r>
              <w:rPr>
                <w:b/>
                <w:sz w:val="20"/>
                <w:szCs w:val="20"/>
              </w:rPr>
              <w:t>2017.</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4D5AE4" w14:textId="77777777" w:rsidR="00CB574C" w:rsidRDefault="00000000">
            <w:pPr>
              <w:widowControl w:val="0"/>
              <w:jc w:val="right"/>
              <w:rPr>
                <w:sz w:val="20"/>
                <w:szCs w:val="20"/>
              </w:rPr>
            </w:pPr>
            <w:r>
              <w:rPr>
                <w:sz w:val="20"/>
                <w:szCs w:val="20"/>
              </w:rPr>
              <w:t>264</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A4ACC7" w14:textId="77777777" w:rsidR="00CB574C" w:rsidRDefault="00000000">
            <w:pPr>
              <w:widowControl w:val="0"/>
              <w:jc w:val="right"/>
              <w:rPr>
                <w:sz w:val="20"/>
                <w:szCs w:val="20"/>
              </w:rPr>
            </w:pPr>
            <w:r>
              <w:rPr>
                <w:sz w:val="20"/>
                <w:szCs w:val="20"/>
              </w:rPr>
              <w:t>1428</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8520DD" w14:textId="77777777" w:rsidR="00CB574C" w:rsidRDefault="00000000">
            <w:pPr>
              <w:widowControl w:val="0"/>
              <w:jc w:val="right"/>
              <w:rPr>
                <w:sz w:val="20"/>
                <w:szCs w:val="20"/>
              </w:rPr>
            </w:pPr>
            <w:r>
              <w:rPr>
                <w:sz w:val="20"/>
                <w:szCs w:val="20"/>
              </w:rPr>
              <w:t>802.049.035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4A9E91" w14:textId="77777777" w:rsidR="00CB574C" w:rsidRDefault="00000000">
            <w:pPr>
              <w:widowControl w:val="0"/>
              <w:jc w:val="right"/>
              <w:rPr>
                <w:sz w:val="20"/>
                <w:szCs w:val="20"/>
              </w:rPr>
            </w:pPr>
            <w:r>
              <w:rPr>
                <w:sz w:val="20"/>
                <w:szCs w:val="20"/>
              </w:rPr>
              <w:t>13.816.160</w:t>
            </w:r>
          </w:p>
        </w:tc>
      </w:tr>
      <w:tr w:rsidR="00CB574C" w14:paraId="2A449F6B"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43D3098" w14:textId="77777777" w:rsidR="00CB574C" w:rsidRDefault="00000000">
            <w:pPr>
              <w:widowControl w:val="0"/>
              <w:jc w:val="center"/>
              <w:rPr>
                <w:sz w:val="20"/>
                <w:szCs w:val="20"/>
              </w:rPr>
            </w:pPr>
            <w:r>
              <w:rPr>
                <w:b/>
                <w:sz w:val="20"/>
                <w:szCs w:val="20"/>
              </w:rPr>
              <w:t>2018.</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7E25AA" w14:textId="77777777" w:rsidR="00CB574C" w:rsidRDefault="00000000">
            <w:pPr>
              <w:widowControl w:val="0"/>
              <w:jc w:val="right"/>
              <w:rPr>
                <w:sz w:val="20"/>
                <w:szCs w:val="20"/>
              </w:rPr>
            </w:pPr>
            <w:r>
              <w:rPr>
                <w:sz w:val="20"/>
                <w:szCs w:val="20"/>
              </w:rPr>
              <w:t>282</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77BA8E" w14:textId="77777777" w:rsidR="00CB574C" w:rsidRDefault="00000000">
            <w:pPr>
              <w:widowControl w:val="0"/>
              <w:jc w:val="right"/>
              <w:rPr>
                <w:sz w:val="20"/>
                <w:szCs w:val="20"/>
              </w:rPr>
            </w:pPr>
            <w:r>
              <w:rPr>
                <w:sz w:val="20"/>
                <w:szCs w:val="20"/>
              </w:rPr>
              <w:t>1513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3CC496" w14:textId="77777777" w:rsidR="00CB574C" w:rsidRDefault="00000000">
            <w:pPr>
              <w:widowControl w:val="0"/>
              <w:jc w:val="right"/>
              <w:rPr>
                <w:sz w:val="20"/>
                <w:szCs w:val="20"/>
              </w:rPr>
            </w:pPr>
            <w:r>
              <w:rPr>
                <w:sz w:val="20"/>
                <w:szCs w:val="20"/>
              </w:rPr>
              <w:t>948.068.909</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4E70A8" w14:textId="77777777" w:rsidR="00CB574C" w:rsidRDefault="00000000">
            <w:pPr>
              <w:widowControl w:val="0"/>
              <w:jc w:val="right"/>
              <w:rPr>
                <w:sz w:val="20"/>
                <w:szCs w:val="20"/>
              </w:rPr>
            </w:pPr>
            <w:r>
              <w:rPr>
                <w:sz w:val="20"/>
                <w:szCs w:val="20"/>
              </w:rPr>
              <w:t>36.645.109</w:t>
            </w:r>
          </w:p>
        </w:tc>
      </w:tr>
      <w:tr w:rsidR="00CB574C" w14:paraId="5A9FE36B"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5A4A32A" w14:textId="77777777" w:rsidR="00CB574C" w:rsidRDefault="00000000">
            <w:pPr>
              <w:widowControl w:val="0"/>
              <w:jc w:val="center"/>
              <w:rPr>
                <w:sz w:val="20"/>
                <w:szCs w:val="20"/>
              </w:rPr>
            </w:pPr>
            <w:r>
              <w:rPr>
                <w:b/>
                <w:sz w:val="20"/>
                <w:szCs w:val="20"/>
              </w:rPr>
              <w:t>2019.</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144D30" w14:textId="77777777" w:rsidR="00CB574C" w:rsidRDefault="00000000">
            <w:pPr>
              <w:widowControl w:val="0"/>
              <w:jc w:val="right"/>
              <w:rPr>
                <w:sz w:val="20"/>
                <w:szCs w:val="20"/>
              </w:rPr>
            </w:pPr>
            <w:r>
              <w:rPr>
                <w:sz w:val="20"/>
                <w:szCs w:val="20"/>
              </w:rPr>
              <w:t>285</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E1F67C" w14:textId="77777777" w:rsidR="00CB574C" w:rsidRDefault="00000000">
            <w:pPr>
              <w:widowControl w:val="0"/>
              <w:jc w:val="right"/>
              <w:rPr>
                <w:sz w:val="20"/>
                <w:szCs w:val="20"/>
              </w:rPr>
            </w:pPr>
            <w:r>
              <w:rPr>
                <w:sz w:val="20"/>
                <w:szCs w:val="20"/>
              </w:rPr>
              <w:t>1540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BA0142" w14:textId="77777777" w:rsidR="00CB574C" w:rsidRDefault="00000000">
            <w:pPr>
              <w:widowControl w:val="0"/>
              <w:jc w:val="right"/>
              <w:rPr>
                <w:sz w:val="20"/>
                <w:szCs w:val="20"/>
              </w:rPr>
            </w:pPr>
            <w:r>
              <w:rPr>
                <w:sz w:val="20"/>
                <w:szCs w:val="20"/>
              </w:rPr>
              <w:t>1.007.165.923</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CF37E3" w14:textId="77777777" w:rsidR="00CB574C" w:rsidRDefault="00000000">
            <w:pPr>
              <w:widowControl w:val="0"/>
              <w:jc w:val="right"/>
              <w:rPr>
                <w:sz w:val="20"/>
                <w:szCs w:val="20"/>
              </w:rPr>
            </w:pPr>
            <w:r>
              <w:rPr>
                <w:sz w:val="20"/>
                <w:szCs w:val="20"/>
              </w:rPr>
              <w:t>36.640.598</w:t>
            </w:r>
          </w:p>
        </w:tc>
      </w:tr>
      <w:tr w:rsidR="00CB574C" w14:paraId="5B7BB574" w14:textId="77777777">
        <w:trPr>
          <w:trHeight w:val="315"/>
          <w:jc w:val="center"/>
        </w:trPr>
        <w:tc>
          <w:tcPr>
            <w:tcW w:w="15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2E4658D" w14:textId="77777777" w:rsidR="00CB574C" w:rsidRDefault="00000000">
            <w:pPr>
              <w:widowControl w:val="0"/>
              <w:jc w:val="center"/>
              <w:rPr>
                <w:sz w:val="20"/>
                <w:szCs w:val="20"/>
              </w:rPr>
            </w:pPr>
            <w:r>
              <w:rPr>
                <w:b/>
                <w:sz w:val="20"/>
                <w:szCs w:val="20"/>
              </w:rPr>
              <w:t>2020.</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18985B" w14:textId="77777777" w:rsidR="00CB574C" w:rsidRDefault="00000000">
            <w:pPr>
              <w:widowControl w:val="0"/>
              <w:jc w:val="right"/>
              <w:rPr>
                <w:sz w:val="20"/>
                <w:szCs w:val="20"/>
              </w:rPr>
            </w:pPr>
            <w:r>
              <w:rPr>
                <w:sz w:val="20"/>
                <w:szCs w:val="20"/>
              </w:rPr>
              <w:t>296</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99B57E" w14:textId="77777777" w:rsidR="00CB574C" w:rsidRDefault="00000000">
            <w:pPr>
              <w:widowControl w:val="0"/>
              <w:jc w:val="right"/>
              <w:rPr>
                <w:sz w:val="20"/>
                <w:szCs w:val="20"/>
              </w:rPr>
            </w:pPr>
            <w:r>
              <w:rPr>
                <w:sz w:val="20"/>
                <w:szCs w:val="20"/>
              </w:rPr>
              <w:t>1564</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D4AC32" w14:textId="77777777" w:rsidR="00CB574C" w:rsidRDefault="00000000">
            <w:pPr>
              <w:widowControl w:val="0"/>
              <w:jc w:val="right"/>
              <w:rPr>
                <w:sz w:val="20"/>
                <w:szCs w:val="20"/>
              </w:rPr>
            </w:pPr>
            <w:r>
              <w:rPr>
                <w:sz w:val="20"/>
                <w:szCs w:val="20"/>
              </w:rPr>
              <w:t>1.081.870.614</w:t>
            </w:r>
          </w:p>
        </w:tc>
        <w:tc>
          <w:tcPr>
            <w:tcW w:w="15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DEB2BC" w14:textId="77777777" w:rsidR="00CB574C" w:rsidRDefault="00000000">
            <w:pPr>
              <w:widowControl w:val="0"/>
              <w:jc w:val="right"/>
              <w:rPr>
                <w:sz w:val="20"/>
                <w:szCs w:val="20"/>
              </w:rPr>
            </w:pPr>
            <w:r>
              <w:rPr>
                <w:sz w:val="20"/>
                <w:szCs w:val="20"/>
              </w:rPr>
              <w:t>35.103.967</w:t>
            </w:r>
          </w:p>
        </w:tc>
      </w:tr>
    </w:tbl>
    <w:p w14:paraId="33ED1735" w14:textId="77777777" w:rsidR="00CB574C" w:rsidRDefault="00000000">
      <w:r>
        <w:rPr>
          <w:i/>
          <w:sz w:val="20"/>
          <w:szCs w:val="20"/>
        </w:rPr>
        <w:t>Izvor: Izrada autora prema FINA (https://infobiz.fina.hr/)</w:t>
      </w:r>
    </w:p>
    <w:p w14:paraId="29A00D98" w14:textId="77777777" w:rsidR="00CB574C" w:rsidRDefault="00CB574C"/>
    <w:p w14:paraId="7C3642AD" w14:textId="77777777" w:rsidR="00CB574C" w:rsidRDefault="00000000">
      <w:r>
        <w:t>Promatrajući ekonomsko financijske pokazatelje poslovanja poduzetnika UP Gospić prema članicama i udio u LSŽ od 2018. do 2020. godine za zaključiti je da pokazatelji broj poduzetnika i broj zaposlenih bilježe konstantu dok su se u pokazateljima ukupni prihod i dobit ili gubitak razdoblja dogodile značajnije promjene. Udio ukupnih prihoda porastao je sa 36,93% (2018.) na 42,68% (2020.). Dobit razdoblja na području UP održala je konstantu dok je na razini LSŽ ostvarila pad (poduzetnici u ostalim JLS-ima kumulativno su ostvarili gubitak). Promatrajući zasebno članice UP-a vidljivo je da jedino poduzetnici s područja općine Udbina ostvaruju gubitak razdoblja iako se isti konstantno smanjuje (od 2018. do 2020. godine gubitak se smanjio za 99%).</w:t>
      </w:r>
    </w:p>
    <w:p w14:paraId="48A8EB78" w14:textId="77777777" w:rsidR="00CB574C" w:rsidRDefault="00CB574C"/>
    <w:p w14:paraId="135E47EB" w14:textId="77777777" w:rsidR="00CB574C" w:rsidRDefault="00000000">
      <w:r>
        <w:rPr>
          <w:i/>
          <w:sz w:val="20"/>
          <w:szCs w:val="20"/>
        </w:rPr>
        <w:t>Tablica 22. Kretanje ekonomsko financijskih pokazatelja poslovanja poduzetnika UP Gospić i udio u LSŽ od 2018. do 2020. godine</w:t>
      </w:r>
    </w:p>
    <w:tbl>
      <w:tblPr>
        <w:tblStyle w:val="affa"/>
        <w:tblW w:w="9255" w:type="dxa"/>
        <w:jc w:val="center"/>
        <w:tblBorders>
          <w:top w:val="nil"/>
          <w:left w:val="nil"/>
          <w:bottom w:val="nil"/>
          <w:right w:val="nil"/>
          <w:insideH w:val="nil"/>
          <w:insideV w:val="nil"/>
        </w:tblBorders>
        <w:tblLayout w:type="fixed"/>
        <w:tblLook w:val="0600" w:firstRow="0" w:lastRow="0" w:firstColumn="0" w:lastColumn="0" w:noHBand="1" w:noVBand="1"/>
      </w:tblPr>
      <w:tblGrid>
        <w:gridCol w:w="1499"/>
        <w:gridCol w:w="1939"/>
        <w:gridCol w:w="1939"/>
        <w:gridCol w:w="1939"/>
        <w:gridCol w:w="1939"/>
      </w:tblGrid>
      <w:tr w:rsidR="00CB574C" w14:paraId="60D63699" w14:textId="77777777">
        <w:trPr>
          <w:trHeight w:val="315"/>
          <w:jc w:val="center"/>
        </w:trPr>
        <w:tc>
          <w:tcPr>
            <w:tcW w:w="9255" w:type="dxa"/>
            <w:gridSpan w:val="5"/>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2F9B660" w14:textId="77777777" w:rsidR="00CB574C" w:rsidRDefault="00000000">
            <w:pPr>
              <w:widowControl w:val="0"/>
              <w:jc w:val="center"/>
              <w:rPr>
                <w:sz w:val="20"/>
                <w:szCs w:val="20"/>
              </w:rPr>
            </w:pPr>
            <w:r>
              <w:rPr>
                <w:b/>
                <w:color w:val="FFFFFF"/>
                <w:sz w:val="20"/>
                <w:szCs w:val="20"/>
              </w:rPr>
              <w:t>2018.</w:t>
            </w:r>
          </w:p>
        </w:tc>
      </w:tr>
      <w:tr w:rsidR="00CB574C" w14:paraId="0277C9AC" w14:textId="77777777">
        <w:trPr>
          <w:trHeight w:val="360"/>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4F96E7E" w14:textId="77777777" w:rsidR="00CB574C" w:rsidRDefault="00000000">
            <w:pPr>
              <w:widowControl w:val="0"/>
              <w:jc w:val="center"/>
              <w:rPr>
                <w:sz w:val="20"/>
                <w:szCs w:val="20"/>
              </w:rPr>
            </w:pPr>
            <w:r>
              <w:rPr>
                <w:b/>
                <w:sz w:val="20"/>
                <w:szCs w:val="20"/>
              </w:rPr>
              <w:t>Područje</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0108242" w14:textId="77777777" w:rsidR="00CB574C" w:rsidRDefault="00000000">
            <w:pPr>
              <w:widowControl w:val="0"/>
              <w:jc w:val="center"/>
              <w:rPr>
                <w:sz w:val="20"/>
                <w:szCs w:val="20"/>
              </w:rPr>
            </w:pPr>
            <w:r>
              <w:rPr>
                <w:b/>
                <w:sz w:val="20"/>
                <w:szCs w:val="20"/>
              </w:rPr>
              <w:t>Broj poduzetnika</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461F771" w14:textId="77777777" w:rsidR="00CB574C" w:rsidRDefault="00000000">
            <w:pPr>
              <w:widowControl w:val="0"/>
              <w:jc w:val="center"/>
              <w:rPr>
                <w:sz w:val="20"/>
                <w:szCs w:val="20"/>
              </w:rPr>
            </w:pPr>
            <w:r>
              <w:rPr>
                <w:b/>
                <w:sz w:val="20"/>
                <w:szCs w:val="20"/>
              </w:rPr>
              <w:t>Broj zaposlenih</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D5E7F3E" w14:textId="77777777" w:rsidR="00CB574C" w:rsidRDefault="00000000">
            <w:pPr>
              <w:widowControl w:val="0"/>
              <w:jc w:val="center"/>
              <w:rPr>
                <w:sz w:val="20"/>
                <w:szCs w:val="20"/>
              </w:rPr>
            </w:pPr>
            <w:r>
              <w:rPr>
                <w:b/>
                <w:sz w:val="20"/>
                <w:szCs w:val="20"/>
              </w:rPr>
              <w:t>Ukupni prihod (HRK)</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D445B85" w14:textId="77777777" w:rsidR="00CB574C" w:rsidRDefault="00000000">
            <w:pPr>
              <w:widowControl w:val="0"/>
              <w:jc w:val="center"/>
              <w:rPr>
                <w:sz w:val="20"/>
                <w:szCs w:val="20"/>
              </w:rPr>
            </w:pPr>
            <w:r>
              <w:rPr>
                <w:b/>
                <w:sz w:val="20"/>
                <w:szCs w:val="20"/>
              </w:rPr>
              <w:t>Dobit ili gubitak razdoblja (HRK)</w:t>
            </w:r>
          </w:p>
        </w:tc>
      </w:tr>
      <w:tr w:rsidR="00CB574C" w14:paraId="5A0C9DAC"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880827B" w14:textId="77777777" w:rsidR="00CB574C" w:rsidRDefault="00000000">
            <w:pPr>
              <w:widowControl w:val="0"/>
              <w:jc w:val="left"/>
              <w:rPr>
                <w:sz w:val="20"/>
                <w:szCs w:val="20"/>
              </w:rPr>
            </w:pPr>
            <w:r>
              <w:rPr>
                <w:sz w:val="20"/>
                <w:szCs w:val="20"/>
              </w:rPr>
              <w:t>Grad Gospić</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1A8EF8" w14:textId="77777777" w:rsidR="00CB574C" w:rsidRDefault="00000000">
            <w:pPr>
              <w:widowControl w:val="0"/>
              <w:jc w:val="right"/>
              <w:rPr>
                <w:sz w:val="20"/>
                <w:szCs w:val="20"/>
              </w:rPr>
            </w:pPr>
            <w:r>
              <w:rPr>
                <w:sz w:val="20"/>
                <w:szCs w:val="20"/>
              </w:rPr>
              <w:t>236</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EB61E2" w14:textId="77777777" w:rsidR="00CB574C" w:rsidRDefault="00000000">
            <w:pPr>
              <w:widowControl w:val="0"/>
              <w:jc w:val="right"/>
              <w:rPr>
                <w:sz w:val="20"/>
                <w:szCs w:val="20"/>
              </w:rPr>
            </w:pPr>
            <w:r>
              <w:rPr>
                <w:sz w:val="20"/>
                <w:szCs w:val="20"/>
              </w:rPr>
              <w:t>1.312</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17183B" w14:textId="77777777" w:rsidR="00CB574C" w:rsidRDefault="00000000">
            <w:pPr>
              <w:widowControl w:val="0"/>
              <w:jc w:val="right"/>
              <w:rPr>
                <w:sz w:val="20"/>
                <w:szCs w:val="20"/>
              </w:rPr>
            </w:pPr>
            <w:r>
              <w:rPr>
                <w:sz w:val="20"/>
                <w:szCs w:val="20"/>
              </w:rPr>
              <w:t>802.027.585</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09764F" w14:textId="77777777" w:rsidR="00CB574C" w:rsidRDefault="00000000">
            <w:pPr>
              <w:widowControl w:val="0"/>
              <w:jc w:val="right"/>
              <w:rPr>
                <w:sz w:val="20"/>
                <w:szCs w:val="20"/>
              </w:rPr>
            </w:pPr>
            <w:r>
              <w:rPr>
                <w:sz w:val="20"/>
                <w:szCs w:val="20"/>
              </w:rPr>
              <w:t>35.775.975</w:t>
            </w:r>
          </w:p>
        </w:tc>
      </w:tr>
      <w:tr w:rsidR="00CB574C" w14:paraId="4EF192DE"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109BBAF" w14:textId="77777777" w:rsidR="00CB574C" w:rsidRDefault="00000000">
            <w:pPr>
              <w:widowControl w:val="0"/>
              <w:jc w:val="left"/>
              <w:rPr>
                <w:sz w:val="20"/>
                <w:szCs w:val="20"/>
              </w:rPr>
            </w:pPr>
            <w:r>
              <w:rPr>
                <w:sz w:val="20"/>
                <w:szCs w:val="20"/>
              </w:rPr>
              <w:t>Općina Perušić</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71E723" w14:textId="77777777" w:rsidR="00CB574C" w:rsidRDefault="00000000">
            <w:pPr>
              <w:widowControl w:val="0"/>
              <w:jc w:val="right"/>
              <w:rPr>
                <w:sz w:val="20"/>
                <w:szCs w:val="20"/>
              </w:rPr>
            </w:pPr>
            <w:r>
              <w:rPr>
                <w:sz w:val="20"/>
                <w:szCs w:val="20"/>
              </w:rPr>
              <w:t>22</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BD1D40" w14:textId="77777777" w:rsidR="00CB574C" w:rsidRDefault="00000000">
            <w:pPr>
              <w:widowControl w:val="0"/>
              <w:jc w:val="right"/>
              <w:rPr>
                <w:sz w:val="20"/>
                <w:szCs w:val="20"/>
              </w:rPr>
            </w:pPr>
            <w:r>
              <w:rPr>
                <w:sz w:val="20"/>
                <w:szCs w:val="20"/>
              </w:rPr>
              <w:t>97</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1823E5" w14:textId="77777777" w:rsidR="00CB574C" w:rsidRDefault="00000000">
            <w:pPr>
              <w:widowControl w:val="0"/>
              <w:jc w:val="right"/>
              <w:rPr>
                <w:sz w:val="20"/>
                <w:szCs w:val="20"/>
              </w:rPr>
            </w:pPr>
            <w:r>
              <w:rPr>
                <w:sz w:val="20"/>
                <w:szCs w:val="20"/>
              </w:rPr>
              <w:t>47.343.864</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260DF1" w14:textId="77777777" w:rsidR="00CB574C" w:rsidRDefault="00000000">
            <w:pPr>
              <w:widowControl w:val="0"/>
              <w:jc w:val="right"/>
              <w:rPr>
                <w:sz w:val="20"/>
                <w:szCs w:val="20"/>
              </w:rPr>
            </w:pPr>
            <w:r>
              <w:rPr>
                <w:rFonts w:ascii="Arial Unicode MS" w:eastAsia="Arial Unicode MS" w:hAnsi="Arial Unicode MS" w:cs="Arial Unicode MS"/>
                <w:sz w:val="20"/>
                <w:szCs w:val="20"/>
              </w:rPr>
              <w:t>−1.422.032</w:t>
            </w:r>
          </w:p>
        </w:tc>
      </w:tr>
      <w:tr w:rsidR="00CB574C" w14:paraId="1F644C01"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49C30F5" w14:textId="77777777" w:rsidR="00CB574C" w:rsidRDefault="00000000">
            <w:pPr>
              <w:widowControl w:val="0"/>
              <w:jc w:val="left"/>
              <w:rPr>
                <w:sz w:val="20"/>
                <w:szCs w:val="20"/>
              </w:rPr>
            </w:pPr>
            <w:r>
              <w:rPr>
                <w:sz w:val="20"/>
                <w:szCs w:val="20"/>
              </w:rPr>
              <w:t>Općina Udbina</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0EF4DB" w14:textId="77777777" w:rsidR="00CB574C" w:rsidRDefault="00000000">
            <w:pPr>
              <w:widowControl w:val="0"/>
              <w:jc w:val="right"/>
              <w:rPr>
                <w:sz w:val="20"/>
                <w:szCs w:val="20"/>
              </w:rPr>
            </w:pPr>
            <w:r>
              <w:rPr>
                <w:sz w:val="20"/>
                <w:szCs w:val="20"/>
              </w:rPr>
              <w:t>24</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D444D5" w14:textId="77777777" w:rsidR="00CB574C" w:rsidRDefault="00000000">
            <w:pPr>
              <w:widowControl w:val="0"/>
              <w:jc w:val="right"/>
              <w:rPr>
                <w:sz w:val="20"/>
                <w:szCs w:val="20"/>
              </w:rPr>
            </w:pPr>
            <w:r>
              <w:rPr>
                <w:sz w:val="20"/>
                <w:szCs w:val="20"/>
              </w:rPr>
              <w:t>104</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617FF5" w14:textId="77777777" w:rsidR="00CB574C" w:rsidRDefault="00000000">
            <w:pPr>
              <w:widowControl w:val="0"/>
              <w:jc w:val="right"/>
              <w:rPr>
                <w:sz w:val="20"/>
                <w:szCs w:val="20"/>
              </w:rPr>
            </w:pPr>
            <w:r>
              <w:rPr>
                <w:sz w:val="20"/>
                <w:szCs w:val="20"/>
              </w:rPr>
              <w:t>98.697.460</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76DF60" w14:textId="77777777" w:rsidR="00CB574C" w:rsidRDefault="00000000">
            <w:pPr>
              <w:widowControl w:val="0"/>
              <w:jc w:val="right"/>
              <w:rPr>
                <w:sz w:val="20"/>
                <w:szCs w:val="20"/>
              </w:rPr>
            </w:pPr>
            <w:r>
              <w:rPr>
                <w:sz w:val="20"/>
                <w:szCs w:val="20"/>
              </w:rPr>
              <w:t>2.291.166</w:t>
            </w:r>
          </w:p>
        </w:tc>
      </w:tr>
      <w:tr w:rsidR="00CB574C" w14:paraId="77C2EA51"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5C48BF1" w14:textId="77777777" w:rsidR="00CB574C" w:rsidRDefault="00000000">
            <w:pPr>
              <w:widowControl w:val="0"/>
              <w:jc w:val="left"/>
              <w:rPr>
                <w:sz w:val="20"/>
                <w:szCs w:val="20"/>
              </w:rPr>
            </w:pPr>
            <w:r>
              <w:rPr>
                <w:b/>
                <w:sz w:val="20"/>
                <w:szCs w:val="20"/>
              </w:rPr>
              <w:t>Ukupno UP</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03984A0" w14:textId="77777777" w:rsidR="00CB574C" w:rsidRDefault="00000000">
            <w:pPr>
              <w:widowControl w:val="0"/>
              <w:jc w:val="right"/>
              <w:rPr>
                <w:sz w:val="20"/>
                <w:szCs w:val="20"/>
              </w:rPr>
            </w:pPr>
            <w:r>
              <w:rPr>
                <w:sz w:val="20"/>
                <w:szCs w:val="20"/>
              </w:rPr>
              <w:t>282</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9A1D36D" w14:textId="77777777" w:rsidR="00CB574C" w:rsidRDefault="00000000">
            <w:pPr>
              <w:widowControl w:val="0"/>
              <w:jc w:val="right"/>
              <w:rPr>
                <w:sz w:val="20"/>
                <w:szCs w:val="20"/>
              </w:rPr>
            </w:pPr>
            <w:r>
              <w:rPr>
                <w:sz w:val="20"/>
                <w:szCs w:val="20"/>
              </w:rPr>
              <w:t>1.513</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038EC9D" w14:textId="77777777" w:rsidR="00CB574C" w:rsidRDefault="00000000">
            <w:pPr>
              <w:widowControl w:val="0"/>
              <w:jc w:val="right"/>
              <w:rPr>
                <w:sz w:val="20"/>
                <w:szCs w:val="20"/>
              </w:rPr>
            </w:pPr>
            <w:r>
              <w:rPr>
                <w:sz w:val="20"/>
                <w:szCs w:val="20"/>
              </w:rPr>
              <w:t>948.068.909</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2DA3228" w14:textId="77777777" w:rsidR="00CB574C" w:rsidRDefault="00000000">
            <w:pPr>
              <w:widowControl w:val="0"/>
              <w:jc w:val="right"/>
              <w:rPr>
                <w:sz w:val="20"/>
                <w:szCs w:val="20"/>
              </w:rPr>
            </w:pPr>
            <w:r>
              <w:rPr>
                <w:sz w:val="20"/>
                <w:szCs w:val="20"/>
              </w:rPr>
              <w:t>36.645.109</w:t>
            </w:r>
          </w:p>
        </w:tc>
      </w:tr>
      <w:tr w:rsidR="00CB574C" w14:paraId="70C2594F"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BA411B3" w14:textId="77777777" w:rsidR="00CB574C" w:rsidRDefault="00000000">
            <w:pPr>
              <w:widowControl w:val="0"/>
              <w:jc w:val="left"/>
              <w:rPr>
                <w:sz w:val="20"/>
                <w:szCs w:val="20"/>
              </w:rPr>
            </w:pPr>
            <w:r>
              <w:rPr>
                <w:b/>
                <w:sz w:val="20"/>
                <w:szCs w:val="20"/>
              </w:rPr>
              <w:t>LSŽ</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047C5A3" w14:textId="77777777" w:rsidR="00CB574C" w:rsidRDefault="00000000">
            <w:pPr>
              <w:widowControl w:val="0"/>
              <w:jc w:val="right"/>
              <w:rPr>
                <w:sz w:val="20"/>
                <w:szCs w:val="20"/>
              </w:rPr>
            </w:pPr>
            <w:r>
              <w:rPr>
                <w:sz w:val="20"/>
                <w:szCs w:val="20"/>
              </w:rPr>
              <w:t>923</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C75CE3D" w14:textId="77777777" w:rsidR="00CB574C" w:rsidRDefault="00000000">
            <w:pPr>
              <w:widowControl w:val="0"/>
              <w:jc w:val="right"/>
              <w:rPr>
                <w:sz w:val="20"/>
                <w:szCs w:val="20"/>
              </w:rPr>
            </w:pPr>
            <w:r>
              <w:rPr>
                <w:sz w:val="20"/>
                <w:szCs w:val="20"/>
              </w:rPr>
              <w:t>4.771</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E75D3B3" w14:textId="77777777" w:rsidR="00CB574C" w:rsidRDefault="00000000">
            <w:pPr>
              <w:widowControl w:val="0"/>
              <w:jc w:val="right"/>
              <w:rPr>
                <w:sz w:val="20"/>
                <w:szCs w:val="20"/>
              </w:rPr>
            </w:pPr>
            <w:r>
              <w:rPr>
                <w:sz w:val="20"/>
                <w:szCs w:val="20"/>
              </w:rPr>
              <w:t>2.567.050.412</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9475630" w14:textId="77777777" w:rsidR="00CB574C" w:rsidRDefault="00000000">
            <w:pPr>
              <w:widowControl w:val="0"/>
              <w:jc w:val="right"/>
              <w:rPr>
                <w:sz w:val="20"/>
                <w:szCs w:val="20"/>
              </w:rPr>
            </w:pPr>
            <w:r>
              <w:rPr>
                <w:sz w:val="20"/>
                <w:szCs w:val="20"/>
              </w:rPr>
              <w:t>108.942.353</w:t>
            </w:r>
          </w:p>
        </w:tc>
      </w:tr>
      <w:tr w:rsidR="00CB574C" w14:paraId="16DDD170"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AE91EC9" w14:textId="77777777" w:rsidR="00CB574C" w:rsidRDefault="00000000">
            <w:pPr>
              <w:widowControl w:val="0"/>
              <w:jc w:val="left"/>
              <w:rPr>
                <w:sz w:val="20"/>
                <w:szCs w:val="20"/>
              </w:rPr>
            </w:pPr>
            <w:r>
              <w:rPr>
                <w:b/>
                <w:sz w:val="20"/>
                <w:szCs w:val="20"/>
              </w:rPr>
              <w:t>Udio UP u LSŽ</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C4F053A" w14:textId="77777777" w:rsidR="00CB574C" w:rsidRDefault="00000000">
            <w:pPr>
              <w:widowControl w:val="0"/>
              <w:jc w:val="right"/>
              <w:rPr>
                <w:sz w:val="20"/>
                <w:szCs w:val="20"/>
              </w:rPr>
            </w:pPr>
            <w:r>
              <w:rPr>
                <w:sz w:val="20"/>
                <w:szCs w:val="20"/>
              </w:rPr>
              <w:t>30,55%</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E882D74" w14:textId="77777777" w:rsidR="00CB574C" w:rsidRDefault="00000000">
            <w:pPr>
              <w:widowControl w:val="0"/>
              <w:jc w:val="right"/>
              <w:rPr>
                <w:sz w:val="20"/>
                <w:szCs w:val="20"/>
              </w:rPr>
            </w:pPr>
            <w:r>
              <w:rPr>
                <w:sz w:val="20"/>
                <w:szCs w:val="20"/>
              </w:rPr>
              <w:t>31,71%</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9449B7F" w14:textId="77777777" w:rsidR="00CB574C" w:rsidRDefault="00000000">
            <w:pPr>
              <w:widowControl w:val="0"/>
              <w:jc w:val="right"/>
              <w:rPr>
                <w:sz w:val="20"/>
                <w:szCs w:val="20"/>
              </w:rPr>
            </w:pPr>
            <w:r>
              <w:rPr>
                <w:sz w:val="20"/>
                <w:szCs w:val="20"/>
              </w:rPr>
              <w:t>36,93%</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80E479B" w14:textId="77777777" w:rsidR="00CB574C" w:rsidRDefault="00000000">
            <w:pPr>
              <w:widowControl w:val="0"/>
              <w:jc w:val="right"/>
              <w:rPr>
                <w:sz w:val="20"/>
                <w:szCs w:val="20"/>
              </w:rPr>
            </w:pPr>
            <w:r>
              <w:rPr>
                <w:sz w:val="20"/>
                <w:szCs w:val="20"/>
              </w:rPr>
              <w:t>33,64%</w:t>
            </w:r>
          </w:p>
        </w:tc>
      </w:tr>
      <w:tr w:rsidR="00CB574C" w14:paraId="7ECC1DB7" w14:textId="77777777">
        <w:trPr>
          <w:trHeight w:val="315"/>
          <w:jc w:val="center"/>
        </w:trPr>
        <w:tc>
          <w:tcPr>
            <w:tcW w:w="9255" w:type="dxa"/>
            <w:gridSpan w:val="5"/>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56B87E24" w14:textId="77777777" w:rsidR="00CB574C" w:rsidRDefault="00000000">
            <w:pPr>
              <w:widowControl w:val="0"/>
              <w:jc w:val="center"/>
              <w:rPr>
                <w:sz w:val="20"/>
                <w:szCs w:val="20"/>
              </w:rPr>
            </w:pPr>
            <w:r>
              <w:rPr>
                <w:b/>
                <w:color w:val="FFFFFF"/>
                <w:sz w:val="20"/>
                <w:szCs w:val="20"/>
              </w:rPr>
              <w:t>2019.</w:t>
            </w:r>
          </w:p>
        </w:tc>
      </w:tr>
      <w:tr w:rsidR="00CB574C" w14:paraId="51970DE4" w14:textId="77777777">
        <w:trPr>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79CF23C" w14:textId="77777777" w:rsidR="00CB574C" w:rsidRDefault="00000000">
            <w:pPr>
              <w:widowControl w:val="0"/>
              <w:jc w:val="center"/>
              <w:rPr>
                <w:sz w:val="20"/>
                <w:szCs w:val="20"/>
              </w:rPr>
            </w:pPr>
            <w:r>
              <w:rPr>
                <w:b/>
                <w:sz w:val="20"/>
                <w:szCs w:val="20"/>
              </w:rPr>
              <w:t>Područje</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B05D245" w14:textId="77777777" w:rsidR="00CB574C" w:rsidRDefault="00000000">
            <w:pPr>
              <w:widowControl w:val="0"/>
              <w:jc w:val="center"/>
              <w:rPr>
                <w:sz w:val="20"/>
                <w:szCs w:val="20"/>
              </w:rPr>
            </w:pPr>
            <w:r>
              <w:rPr>
                <w:b/>
                <w:sz w:val="20"/>
                <w:szCs w:val="20"/>
              </w:rPr>
              <w:t>Broj poduzetnika</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9607F41" w14:textId="77777777" w:rsidR="00CB574C" w:rsidRDefault="00000000">
            <w:pPr>
              <w:widowControl w:val="0"/>
              <w:jc w:val="center"/>
              <w:rPr>
                <w:sz w:val="20"/>
                <w:szCs w:val="20"/>
              </w:rPr>
            </w:pPr>
            <w:r>
              <w:rPr>
                <w:b/>
                <w:sz w:val="20"/>
                <w:szCs w:val="20"/>
              </w:rPr>
              <w:t>Broj zaposlenih</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5FEA074" w14:textId="77777777" w:rsidR="00CB574C" w:rsidRDefault="00000000">
            <w:pPr>
              <w:widowControl w:val="0"/>
              <w:jc w:val="center"/>
              <w:rPr>
                <w:sz w:val="20"/>
                <w:szCs w:val="20"/>
              </w:rPr>
            </w:pPr>
            <w:r>
              <w:rPr>
                <w:b/>
                <w:sz w:val="20"/>
                <w:szCs w:val="20"/>
              </w:rPr>
              <w:t>Ukupni prihod (HRK)</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45E52B1" w14:textId="77777777" w:rsidR="00CB574C" w:rsidRDefault="00000000">
            <w:pPr>
              <w:widowControl w:val="0"/>
              <w:jc w:val="center"/>
              <w:rPr>
                <w:sz w:val="20"/>
                <w:szCs w:val="20"/>
              </w:rPr>
            </w:pPr>
            <w:r>
              <w:rPr>
                <w:b/>
                <w:sz w:val="20"/>
                <w:szCs w:val="20"/>
              </w:rPr>
              <w:t>Dobit ili gubitak razdoblja (HRK)</w:t>
            </w:r>
          </w:p>
        </w:tc>
      </w:tr>
      <w:tr w:rsidR="00CB574C" w14:paraId="48F86B88"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AFCC982" w14:textId="77777777" w:rsidR="00CB574C" w:rsidRDefault="00000000">
            <w:pPr>
              <w:widowControl w:val="0"/>
              <w:jc w:val="left"/>
              <w:rPr>
                <w:sz w:val="20"/>
                <w:szCs w:val="20"/>
              </w:rPr>
            </w:pPr>
            <w:r>
              <w:rPr>
                <w:sz w:val="20"/>
                <w:szCs w:val="20"/>
              </w:rPr>
              <w:t>Grad Gospić</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CB465C" w14:textId="77777777" w:rsidR="00CB574C" w:rsidRDefault="00000000">
            <w:pPr>
              <w:widowControl w:val="0"/>
              <w:jc w:val="right"/>
              <w:rPr>
                <w:sz w:val="20"/>
                <w:szCs w:val="20"/>
              </w:rPr>
            </w:pPr>
            <w:r>
              <w:rPr>
                <w:sz w:val="20"/>
                <w:szCs w:val="20"/>
              </w:rPr>
              <w:t>239</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5711DD" w14:textId="77777777" w:rsidR="00CB574C" w:rsidRDefault="00000000">
            <w:pPr>
              <w:widowControl w:val="0"/>
              <w:jc w:val="right"/>
              <w:rPr>
                <w:sz w:val="20"/>
                <w:szCs w:val="20"/>
              </w:rPr>
            </w:pPr>
            <w:r>
              <w:rPr>
                <w:sz w:val="20"/>
                <w:szCs w:val="20"/>
              </w:rPr>
              <w:t>1.361</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5507FB" w14:textId="77777777" w:rsidR="00CB574C" w:rsidRDefault="00000000">
            <w:pPr>
              <w:widowControl w:val="0"/>
              <w:jc w:val="right"/>
              <w:rPr>
                <w:sz w:val="20"/>
                <w:szCs w:val="20"/>
              </w:rPr>
            </w:pPr>
            <w:r>
              <w:rPr>
                <w:sz w:val="20"/>
                <w:szCs w:val="20"/>
              </w:rPr>
              <w:t>856.201.608</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1FE09C" w14:textId="77777777" w:rsidR="00CB574C" w:rsidRDefault="00000000">
            <w:pPr>
              <w:widowControl w:val="0"/>
              <w:jc w:val="right"/>
              <w:rPr>
                <w:sz w:val="20"/>
                <w:szCs w:val="20"/>
              </w:rPr>
            </w:pPr>
            <w:r>
              <w:rPr>
                <w:sz w:val="20"/>
                <w:szCs w:val="20"/>
              </w:rPr>
              <w:t>36.247.610</w:t>
            </w:r>
          </w:p>
        </w:tc>
      </w:tr>
      <w:tr w:rsidR="00CB574C" w14:paraId="4415E491"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D422D59" w14:textId="77777777" w:rsidR="00CB574C" w:rsidRDefault="00000000">
            <w:pPr>
              <w:widowControl w:val="0"/>
              <w:jc w:val="left"/>
              <w:rPr>
                <w:sz w:val="20"/>
                <w:szCs w:val="20"/>
              </w:rPr>
            </w:pPr>
            <w:r>
              <w:rPr>
                <w:sz w:val="20"/>
                <w:szCs w:val="20"/>
              </w:rPr>
              <w:t>Općina Perušić</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D2B394" w14:textId="77777777" w:rsidR="00CB574C" w:rsidRDefault="00000000">
            <w:pPr>
              <w:widowControl w:val="0"/>
              <w:jc w:val="right"/>
              <w:rPr>
                <w:sz w:val="20"/>
                <w:szCs w:val="20"/>
              </w:rPr>
            </w:pPr>
            <w:r>
              <w:rPr>
                <w:sz w:val="20"/>
                <w:szCs w:val="20"/>
              </w:rPr>
              <w:t>21</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402589" w14:textId="77777777" w:rsidR="00CB574C" w:rsidRDefault="00000000">
            <w:pPr>
              <w:widowControl w:val="0"/>
              <w:jc w:val="right"/>
              <w:rPr>
                <w:sz w:val="20"/>
                <w:szCs w:val="20"/>
              </w:rPr>
            </w:pPr>
            <w:r>
              <w:rPr>
                <w:sz w:val="20"/>
                <w:szCs w:val="20"/>
              </w:rPr>
              <w:t>75</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ECBA7B" w14:textId="77777777" w:rsidR="00CB574C" w:rsidRDefault="00000000">
            <w:pPr>
              <w:widowControl w:val="0"/>
              <w:jc w:val="right"/>
              <w:rPr>
                <w:sz w:val="20"/>
                <w:szCs w:val="20"/>
              </w:rPr>
            </w:pPr>
            <w:r>
              <w:rPr>
                <w:sz w:val="20"/>
                <w:szCs w:val="20"/>
              </w:rPr>
              <w:t>47.484.149</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BAE5FC" w14:textId="77777777" w:rsidR="00CB574C" w:rsidRDefault="00000000">
            <w:pPr>
              <w:widowControl w:val="0"/>
              <w:jc w:val="right"/>
              <w:rPr>
                <w:sz w:val="20"/>
                <w:szCs w:val="20"/>
              </w:rPr>
            </w:pPr>
            <w:r>
              <w:rPr>
                <w:sz w:val="20"/>
                <w:szCs w:val="20"/>
              </w:rPr>
              <w:t>607.636</w:t>
            </w:r>
          </w:p>
        </w:tc>
      </w:tr>
      <w:tr w:rsidR="00CB574C" w14:paraId="7711CDC8"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6EE575C" w14:textId="77777777" w:rsidR="00CB574C" w:rsidRDefault="00000000">
            <w:pPr>
              <w:widowControl w:val="0"/>
              <w:jc w:val="left"/>
              <w:rPr>
                <w:sz w:val="20"/>
                <w:szCs w:val="20"/>
              </w:rPr>
            </w:pPr>
            <w:r>
              <w:rPr>
                <w:sz w:val="20"/>
                <w:szCs w:val="20"/>
              </w:rPr>
              <w:t>Općina Udbina</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9A1F3D" w14:textId="77777777" w:rsidR="00CB574C" w:rsidRDefault="00000000">
            <w:pPr>
              <w:widowControl w:val="0"/>
              <w:jc w:val="right"/>
              <w:rPr>
                <w:sz w:val="20"/>
                <w:szCs w:val="20"/>
              </w:rPr>
            </w:pPr>
            <w:r>
              <w:rPr>
                <w:sz w:val="20"/>
                <w:szCs w:val="20"/>
              </w:rPr>
              <w:t>25</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AD578D" w14:textId="77777777" w:rsidR="00CB574C" w:rsidRDefault="00000000">
            <w:pPr>
              <w:widowControl w:val="0"/>
              <w:jc w:val="right"/>
              <w:rPr>
                <w:sz w:val="20"/>
                <w:szCs w:val="20"/>
              </w:rPr>
            </w:pPr>
            <w:r>
              <w:rPr>
                <w:sz w:val="20"/>
                <w:szCs w:val="20"/>
              </w:rPr>
              <w:t>104</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04A7BE" w14:textId="77777777" w:rsidR="00CB574C" w:rsidRDefault="00000000">
            <w:pPr>
              <w:widowControl w:val="0"/>
              <w:jc w:val="right"/>
              <w:rPr>
                <w:sz w:val="20"/>
                <w:szCs w:val="20"/>
              </w:rPr>
            </w:pPr>
            <w:r>
              <w:rPr>
                <w:sz w:val="20"/>
                <w:szCs w:val="20"/>
              </w:rPr>
              <w:t>103.480.166</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A416F8" w14:textId="77777777" w:rsidR="00CB574C" w:rsidRDefault="00000000">
            <w:pPr>
              <w:widowControl w:val="0"/>
              <w:jc w:val="right"/>
              <w:rPr>
                <w:sz w:val="20"/>
                <w:szCs w:val="20"/>
              </w:rPr>
            </w:pPr>
            <w:r>
              <w:rPr>
                <w:rFonts w:ascii="Arial Unicode MS" w:eastAsia="Arial Unicode MS" w:hAnsi="Arial Unicode MS" w:cs="Arial Unicode MS"/>
                <w:sz w:val="20"/>
                <w:szCs w:val="20"/>
              </w:rPr>
              <w:t>−214.648</w:t>
            </w:r>
          </w:p>
        </w:tc>
      </w:tr>
      <w:tr w:rsidR="00CB574C" w14:paraId="26855EFC"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1105983" w14:textId="77777777" w:rsidR="00CB574C" w:rsidRDefault="00000000">
            <w:pPr>
              <w:widowControl w:val="0"/>
              <w:jc w:val="left"/>
              <w:rPr>
                <w:sz w:val="20"/>
                <w:szCs w:val="20"/>
              </w:rPr>
            </w:pPr>
            <w:r>
              <w:rPr>
                <w:b/>
                <w:sz w:val="20"/>
                <w:szCs w:val="20"/>
              </w:rPr>
              <w:lastRenderedPageBreak/>
              <w:t>Ukupno UP</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B46A0C6" w14:textId="77777777" w:rsidR="00CB574C" w:rsidRDefault="00000000">
            <w:pPr>
              <w:widowControl w:val="0"/>
              <w:jc w:val="right"/>
              <w:rPr>
                <w:sz w:val="20"/>
                <w:szCs w:val="20"/>
              </w:rPr>
            </w:pPr>
            <w:r>
              <w:rPr>
                <w:sz w:val="20"/>
                <w:szCs w:val="20"/>
              </w:rPr>
              <w:t>285</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F92AFE3" w14:textId="77777777" w:rsidR="00CB574C" w:rsidRDefault="00000000">
            <w:pPr>
              <w:widowControl w:val="0"/>
              <w:jc w:val="right"/>
              <w:rPr>
                <w:sz w:val="20"/>
                <w:szCs w:val="20"/>
              </w:rPr>
            </w:pPr>
            <w:r>
              <w:rPr>
                <w:sz w:val="20"/>
                <w:szCs w:val="20"/>
              </w:rPr>
              <w:t>1.540</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9726252" w14:textId="77777777" w:rsidR="00CB574C" w:rsidRDefault="00000000">
            <w:pPr>
              <w:widowControl w:val="0"/>
              <w:jc w:val="right"/>
              <w:rPr>
                <w:sz w:val="20"/>
                <w:szCs w:val="20"/>
              </w:rPr>
            </w:pPr>
            <w:r>
              <w:rPr>
                <w:sz w:val="20"/>
                <w:szCs w:val="20"/>
              </w:rPr>
              <w:t>1.007.165.923</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432A8E0" w14:textId="77777777" w:rsidR="00CB574C" w:rsidRDefault="00000000">
            <w:pPr>
              <w:widowControl w:val="0"/>
              <w:jc w:val="right"/>
              <w:rPr>
                <w:sz w:val="20"/>
                <w:szCs w:val="20"/>
              </w:rPr>
            </w:pPr>
            <w:r>
              <w:rPr>
                <w:sz w:val="20"/>
                <w:szCs w:val="20"/>
              </w:rPr>
              <w:t>36.640.598</w:t>
            </w:r>
          </w:p>
        </w:tc>
      </w:tr>
      <w:tr w:rsidR="00CB574C" w14:paraId="3C284EEA"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599B991" w14:textId="77777777" w:rsidR="00CB574C" w:rsidRDefault="00000000">
            <w:pPr>
              <w:widowControl w:val="0"/>
              <w:jc w:val="left"/>
              <w:rPr>
                <w:sz w:val="20"/>
                <w:szCs w:val="20"/>
              </w:rPr>
            </w:pPr>
            <w:r>
              <w:rPr>
                <w:b/>
                <w:sz w:val="20"/>
                <w:szCs w:val="20"/>
              </w:rPr>
              <w:t>LSŽ</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570EF94" w14:textId="77777777" w:rsidR="00CB574C" w:rsidRDefault="00000000">
            <w:pPr>
              <w:widowControl w:val="0"/>
              <w:jc w:val="right"/>
              <w:rPr>
                <w:sz w:val="20"/>
                <w:szCs w:val="20"/>
              </w:rPr>
            </w:pPr>
            <w:r>
              <w:rPr>
                <w:sz w:val="20"/>
                <w:szCs w:val="20"/>
              </w:rPr>
              <w:t>973</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8A3DCED" w14:textId="77777777" w:rsidR="00CB574C" w:rsidRDefault="00000000">
            <w:pPr>
              <w:widowControl w:val="0"/>
              <w:jc w:val="right"/>
              <w:rPr>
                <w:sz w:val="20"/>
                <w:szCs w:val="20"/>
              </w:rPr>
            </w:pPr>
            <w:r>
              <w:rPr>
                <w:sz w:val="20"/>
                <w:szCs w:val="20"/>
              </w:rPr>
              <w:t>4.948</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15F59F8" w14:textId="77777777" w:rsidR="00CB574C" w:rsidRDefault="00000000">
            <w:pPr>
              <w:widowControl w:val="0"/>
              <w:jc w:val="right"/>
              <w:rPr>
                <w:sz w:val="20"/>
                <w:szCs w:val="20"/>
              </w:rPr>
            </w:pPr>
            <w:r>
              <w:rPr>
                <w:sz w:val="20"/>
                <w:szCs w:val="20"/>
              </w:rPr>
              <w:t>2.693.734.185</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20B722E" w14:textId="77777777" w:rsidR="00CB574C" w:rsidRDefault="00000000">
            <w:pPr>
              <w:widowControl w:val="0"/>
              <w:jc w:val="right"/>
              <w:rPr>
                <w:sz w:val="20"/>
                <w:szCs w:val="20"/>
              </w:rPr>
            </w:pPr>
            <w:r>
              <w:rPr>
                <w:sz w:val="20"/>
                <w:szCs w:val="20"/>
              </w:rPr>
              <w:t>36.853.511</w:t>
            </w:r>
          </w:p>
        </w:tc>
      </w:tr>
      <w:tr w:rsidR="00CB574C" w14:paraId="12778027"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16838C0" w14:textId="77777777" w:rsidR="00CB574C" w:rsidRDefault="00000000">
            <w:pPr>
              <w:widowControl w:val="0"/>
              <w:jc w:val="left"/>
              <w:rPr>
                <w:sz w:val="20"/>
                <w:szCs w:val="20"/>
              </w:rPr>
            </w:pPr>
            <w:r>
              <w:rPr>
                <w:b/>
                <w:sz w:val="20"/>
                <w:szCs w:val="20"/>
              </w:rPr>
              <w:t>Udio UP u LSŽ</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6562479" w14:textId="77777777" w:rsidR="00CB574C" w:rsidRDefault="00000000">
            <w:pPr>
              <w:widowControl w:val="0"/>
              <w:jc w:val="right"/>
              <w:rPr>
                <w:sz w:val="20"/>
                <w:szCs w:val="20"/>
              </w:rPr>
            </w:pPr>
            <w:r>
              <w:rPr>
                <w:sz w:val="20"/>
                <w:szCs w:val="20"/>
              </w:rPr>
              <w:t>29,29%</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1C20035" w14:textId="77777777" w:rsidR="00CB574C" w:rsidRDefault="00000000">
            <w:pPr>
              <w:widowControl w:val="0"/>
              <w:jc w:val="right"/>
              <w:rPr>
                <w:sz w:val="20"/>
                <w:szCs w:val="20"/>
              </w:rPr>
            </w:pPr>
            <w:r>
              <w:rPr>
                <w:sz w:val="20"/>
                <w:szCs w:val="20"/>
              </w:rPr>
              <w:t>31,12%</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A8EF1AF" w14:textId="77777777" w:rsidR="00CB574C" w:rsidRDefault="00000000">
            <w:pPr>
              <w:widowControl w:val="0"/>
              <w:jc w:val="right"/>
              <w:rPr>
                <w:sz w:val="20"/>
                <w:szCs w:val="20"/>
              </w:rPr>
            </w:pPr>
            <w:r>
              <w:rPr>
                <w:sz w:val="20"/>
                <w:szCs w:val="20"/>
              </w:rPr>
              <w:t>37,39%</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8DA86F1" w14:textId="77777777" w:rsidR="00CB574C" w:rsidRDefault="00000000">
            <w:pPr>
              <w:widowControl w:val="0"/>
              <w:jc w:val="right"/>
              <w:rPr>
                <w:sz w:val="20"/>
                <w:szCs w:val="20"/>
              </w:rPr>
            </w:pPr>
            <w:r>
              <w:rPr>
                <w:sz w:val="20"/>
                <w:szCs w:val="20"/>
              </w:rPr>
              <w:t>99,42%</w:t>
            </w:r>
          </w:p>
        </w:tc>
      </w:tr>
      <w:tr w:rsidR="00CB574C" w14:paraId="6DC8A8BA" w14:textId="77777777">
        <w:trPr>
          <w:trHeight w:val="315"/>
          <w:jc w:val="center"/>
        </w:trPr>
        <w:tc>
          <w:tcPr>
            <w:tcW w:w="9255" w:type="dxa"/>
            <w:gridSpan w:val="5"/>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D7C1F47" w14:textId="77777777" w:rsidR="00CB574C" w:rsidRDefault="00000000">
            <w:pPr>
              <w:widowControl w:val="0"/>
              <w:jc w:val="center"/>
              <w:rPr>
                <w:sz w:val="20"/>
                <w:szCs w:val="20"/>
              </w:rPr>
            </w:pPr>
            <w:r>
              <w:rPr>
                <w:b/>
                <w:color w:val="FFFFFF"/>
                <w:sz w:val="20"/>
                <w:szCs w:val="20"/>
              </w:rPr>
              <w:t>2020.</w:t>
            </w:r>
          </w:p>
        </w:tc>
      </w:tr>
      <w:tr w:rsidR="00CB574C" w14:paraId="54E0DE29" w14:textId="77777777">
        <w:trPr>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5FDE1C7" w14:textId="77777777" w:rsidR="00CB574C" w:rsidRDefault="00000000">
            <w:pPr>
              <w:widowControl w:val="0"/>
              <w:jc w:val="center"/>
              <w:rPr>
                <w:sz w:val="20"/>
                <w:szCs w:val="20"/>
              </w:rPr>
            </w:pPr>
            <w:r>
              <w:rPr>
                <w:b/>
                <w:sz w:val="20"/>
                <w:szCs w:val="20"/>
              </w:rPr>
              <w:t>Područje</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7CB7306" w14:textId="77777777" w:rsidR="00CB574C" w:rsidRDefault="00000000">
            <w:pPr>
              <w:widowControl w:val="0"/>
              <w:jc w:val="center"/>
              <w:rPr>
                <w:sz w:val="20"/>
                <w:szCs w:val="20"/>
              </w:rPr>
            </w:pPr>
            <w:r>
              <w:rPr>
                <w:b/>
                <w:sz w:val="20"/>
                <w:szCs w:val="20"/>
              </w:rPr>
              <w:t>Broj poduzetnika</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3087DF5" w14:textId="77777777" w:rsidR="00CB574C" w:rsidRDefault="00000000">
            <w:pPr>
              <w:widowControl w:val="0"/>
              <w:jc w:val="center"/>
              <w:rPr>
                <w:sz w:val="20"/>
                <w:szCs w:val="20"/>
              </w:rPr>
            </w:pPr>
            <w:r>
              <w:rPr>
                <w:b/>
                <w:sz w:val="20"/>
                <w:szCs w:val="20"/>
              </w:rPr>
              <w:t>Broj zaposlenih</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7D4CC23" w14:textId="77777777" w:rsidR="00CB574C" w:rsidRDefault="00000000">
            <w:pPr>
              <w:widowControl w:val="0"/>
              <w:jc w:val="center"/>
              <w:rPr>
                <w:sz w:val="20"/>
                <w:szCs w:val="20"/>
              </w:rPr>
            </w:pPr>
            <w:r>
              <w:rPr>
                <w:b/>
                <w:sz w:val="20"/>
                <w:szCs w:val="20"/>
              </w:rPr>
              <w:t>Ukupni prihod (HRK)</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9A83407" w14:textId="77777777" w:rsidR="00CB574C" w:rsidRDefault="00000000">
            <w:pPr>
              <w:widowControl w:val="0"/>
              <w:jc w:val="center"/>
              <w:rPr>
                <w:sz w:val="20"/>
                <w:szCs w:val="20"/>
              </w:rPr>
            </w:pPr>
            <w:r>
              <w:rPr>
                <w:b/>
                <w:sz w:val="20"/>
                <w:szCs w:val="20"/>
              </w:rPr>
              <w:t>Dobit ili gubitak razdoblja (HRK)</w:t>
            </w:r>
          </w:p>
        </w:tc>
      </w:tr>
      <w:tr w:rsidR="00CB574C" w14:paraId="44869498"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1B7C121" w14:textId="77777777" w:rsidR="00CB574C" w:rsidRDefault="00000000">
            <w:pPr>
              <w:widowControl w:val="0"/>
              <w:jc w:val="left"/>
              <w:rPr>
                <w:sz w:val="20"/>
                <w:szCs w:val="20"/>
              </w:rPr>
            </w:pPr>
            <w:r>
              <w:rPr>
                <w:sz w:val="20"/>
                <w:szCs w:val="20"/>
              </w:rPr>
              <w:t>Grad Gospić</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7900F5" w14:textId="77777777" w:rsidR="00CB574C" w:rsidRDefault="00000000">
            <w:pPr>
              <w:widowControl w:val="0"/>
              <w:jc w:val="right"/>
              <w:rPr>
                <w:sz w:val="20"/>
                <w:szCs w:val="20"/>
              </w:rPr>
            </w:pPr>
            <w:r>
              <w:rPr>
                <w:sz w:val="20"/>
                <w:szCs w:val="20"/>
              </w:rPr>
              <w:t>252</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26750B" w14:textId="77777777" w:rsidR="00CB574C" w:rsidRDefault="00000000">
            <w:pPr>
              <w:widowControl w:val="0"/>
              <w:jc w:val="right"/>
              <w:rPr>
                <w:sz w:val="20"/>
                <w:szCs w:val="20"/>
              </w:rPr>
            </w:pPr>
            <w:r>
              <w:rPr>
                <w:sz w:val="20"/>
                <w:szCs w:val="20"/>
              </w:rPr>
              <w:t>1.388</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65101E" w14:textId="77777777" w:rsidR="00CB574C" w:rsidRDefault="00000000">
            <w:pPr>
              <w:widowControl w:val="0"/>
              <w:jc w:val="right"/>
              <w:rPr>
                <w:sz w:val="20"/>
                <w:szCs w:val="20"/>
              </w:rPr>
            </w:pPr>
            <w:r>
              <w:rPr>
                <w:sz w:val="20"/>
                <w:szCs w:val="20"/>
              </w:rPr>
              <w:t>942.695.591</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284909" w14:textId="77777777" w:rsidR="00CB574C" w:rsidRDefault="00000000">
            <w:pPr>
              <w:widowControl w:val="0"/>
              <w:jc w:val="right"/>
              <w:rPr>
                <w:sz w:val="20"/>
                <w:szCs w:val="20"/>
              </w:rPr>
            </w:pPr>
            <w:r>
              <w:rPr>
                <w:sz w:val="20"/>
                <w:szCs w:val="20"/>
              </w:rPr>
              <w:t>34.978.702</w:t>
            </w:r>
          </w:p>
        </w:tc>
      </w:tr>
      <w:tr w:rsidR="00CB574C" w14:paraId="67FE49F8"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9FF5924" w14:textId="77777777" w:rsidR="00CB574C" w:rsidRDefault="00000000">
            <w:pPr>
              <w:widowControl w:val="0"/>
              <w:jc w:val="left"/>
              <w:rPr>
                <w:sz w:val="20"/>
                <w:szCs w:val="20"/>
              </w:rPr>
            </w:pPr>
            <w:r>
              <w:rPr>
                <w:sz w:val="20"/>
                <w:szCs w:val="20"/>
              </w:rPr>
              <w:t>Općina Perušić</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0BB6AF" w14:textId="77777777" w:rsidR="00CB574C" w:rsidRDefault="00000000">
            <w:pPr>
              <w:widowControl w:val="0"/>
              <w:jc w:val="right"/>
              <w:rPr>
                <w:sz w:val="20"/>
                <w:szCs w:val="20"/>
              </w:rPr>
            </w:pPr>
            <w:r>
              <w:rPr>
                <w:sz w:val="20"/>
                <w:szCs w:val="20"/>
              </w:rPr>
              <w:t>20</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6C341C" w14:textId="77777777" w:rsidR="00CB574C" w:rsidRDefault="00000000">
            <w:pPr>
              <w:widowControl w:val="0"/>
              <w:jc w:val="right"/>
              <w:rPr>
                <w:sz w:val="20"/>
                <w:szCs w:val="20"/>
              </w:rPr>
            </w:pPr>
            <w:r>
              <w:rPr>
                <w:sz w:val="20"/>
                <w:szCs w:val="20"/>
              </w:rPr>
              <w:t>58</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17FC86" w14:textId="77777777" w:rsidR="00CB574C" w:rsidRDefault="00000000">
            <w:pPr>
              <w:widowControl w:val="0"/>
              <w:jc w:val="right"/>
              <w:rPr>
                <w:sz w:val="20"/>
                <w:szCs w:val="20"/>
              </w:rPr>
            </w:pPr>
            <w:r>
              <w:rPr>
                <w:sz w:val="20"/>
                <w:szCs w:val="20"/>
              </w:rPr>
              <w:t>29.540.549</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3F7F2A" w14:textId="77777777" w:rsidR="00CB574C" w:rsidRDefault="00000000">
            <w:pPr>
              <w:widowControl w:val="0"/>
              <w:jc w:val="right"/>
              <w:rPr>
                <w:sz w:val="20"/>
                <w:szCs w:val="20"/>
              </w:rPr>
            </w:pPr>
            <w:r>
              <w:rPr>
                <w:sz w:val="20"/>
                <w:szCs w:val="20"/>
              </w:rPr>
              <w:t>127.309</w:t>
            </w:r>
          </w:p>
        </w:tc>
      </w:tr>
      <w:tr w:rsidR="00CB574C" w14:paraId="5440268C"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689586" w14:textId="77777777" w:rsidR="00CB574C" w:rsidRDefault="00000000">
            <w:pPr>
              <w:widowControl w:val="0"/>
              <w:jc w:val="left"/>
              <w:rPr>
                <w:sz w:val="20"/>
                <w:szCs w:val="20"/>
              </w:rPr>
            </w:pPr>
            <w:r>
              <w:rPr>
                <w:sz w:val="20"/>
                <w:szCs w:val="20"/>
              </w:rPr>
              <w:t>Općina Udbina</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3CF4C5" w14:textId="77777777" w:rsidR="00CB574C" w:rsidRDefault="00000000">
            <w:pPr>
              <w:widowControl w:val="0"/>
              <w:jc w:val="right"/>
              <w:rPr>
                <w:sz w:val="20"/>
                <w:szCs w:val="20"/>
              </w:rPr>
            </w:pPr>
            <w:r>
              <w:rPr>
                <w:sz w:val="20"/>
                <w:szCs w:val="20"/>
              </w:rPr>
              <w:t>24</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870128" w14:textId="77777777" w:rsidR="00CB574C" w:rsidRDefault="00000000">
            <w:pPr>
              <w:widowControl w:val="0"/>
              <w:jc w:val="right"/>
              <w:rPr>
                <w:sz w:val="20"/>
                <w:szCs w:val="20"/>
              </w:rPr>
            </w:pPr>
            <w:r>
              <w:rPr>
                <w:sz w:val="20"/>
                <w:szCs w:val="20"/>
              </w:rPr>
              <w:t>118</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444255" w14:textId="77777777" w:rsidR="00CB574C" w:rsidRDefault="00000000">
            <w:pPr>
              <w:widowControl w:val="0"/>
              <w:jc w:val="right"/>
              <w:rPr>
                <w:sz w:val="20"/>
                <w:szCs w:val="20"/>
              </w:rPr>
            </w:pPr>
            <w:r>
              <w:rPr>
                <w:sz w:val="20"/>
                <w:szCs w:val="20"/>
              </w:rPr>
              <w:t>109.634.474</w:t>
            </w:r>
          </w:p>
        </w:tc>
        <w:tc>
          <w:tcPr>
            <w:tcW w:w="193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B198CF" w14:textId="77777777" w:rsidR="00CB574C" w:rsidRDefault="00000000">
            <w:pPr>
              <w:widowControl w:val="0"/>
              <w:jc w:val="right"/>
              <w:rPr>
                <w:sz w:val="20"/>
                <w:szCs w:val="20"/>
              </w:rPr>
            </w:pPr>
            <w:r>
              <w:rPr>
                <w:rFonts w:ascii="Arial Unicode MS" w:eastAsia="Arial Unicode MS" w:hAnsi="Arial Unicode MS" w:cs="Arial Unicode MS"/>
                <w:sz w:val="20"/>
                <w:szCs w:val="20"/>
              </w:rPr>
              <w:t>−2.044</w:t>
            </w:r>
          </w:p>
        </w:tc>
      </w:tr>
      <w:tr w:rsidR="00CB574C" w14:paraId="6EC6C831"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C13B189" w14:textId="77777777" w:rsidR="00CB574C" w:rsidRDefault="00000000">
            <w:pPr>
              <w:widowControl w:val="0"/>
              <w:jc w:val="left"/>
              <w:rPr>
                <w:sz w:val="20"/>
                <w:szCs w:val="20"/>
              </w:rPr>
            </w:pPr>
            <w:r>
              <w:rPr>
                <w:b/>
                <w:sz w:val="20"/>
                <w:szCs w:val="20"/>
              </w:rPr>
              <w:t>Ukupno UP</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A8EA517" w14:textId="77777777" w:rsidR="00CB574C" w:rsidRDefault="00000000">
            <w:pPr>
              <w:widowControl w:val="0"/>
              <w:jc w:val="right"/>
              <w:rPr>
                <w:sz w:val="20"/>
                <w:szCs w:val="20"/>
              </w:rPr>
            </w:pPr>
            <w:r>
              <w:rPr>
                <w:sz w:val="20"/>
                <w:szCs w:val="20"/>
              </w:rPr>
              <w:t>296</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D6058C5" w14:textId="77777777" w:rsidR="00CB574C" w:rsidRDefault="00000000">
            <w:pPr>
              <w:widowControl w:val="0"/>
              <w:jc w:val="right"/>
              <w:rPr>
                <w:sz w:val="20"/>
                <w:szCs w:val="20"/>
              </w:rPr>
            </w:pPr>
            <w:r>
              <w:rPr>
                <w:sz w:val="20"/>
                <w:szCs w:val="20"/>
              </w:rPr>
              <w:t>1.564</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43A493E" w14:textId="77777777" w:rsidR="00CB574C" w:rsidRDefault="00000000">
            <w:pPr>
              <w:widowControl w:val="0"/>
              <w:jc w:val="right"/>
              <w:rPr>
                <w:sz w:val="20"/>
                <w:szCs w:val="20"/>
              </w:rPr>
            </w:pPr>
            <w:r>
              <w:rPr>
                <w:sz w:val="20"/>
                <w:szCs w:val="20"/>
              </w:rPr>
              <w:t>1.081.870.614</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B18BAE6" w14:textId="77777777" w:rsidR="00CB574C" w:rsidRDefault="00000000">
            <w:pPr>
              <w:widowControl w:val="0"/>
              <w:jc w:val="right"/>
              <w:rPr>
                <w:sz w:val="20"/>
                <w:szCs w:val="20"/>
              </w:rPr>
            </w:pPr>
            <w:r>
              <w:rPr>
                <w:sz w:val="20"/>
                <w:szCs w:val="20"/>
              </w:rPr>
              <w:t>35.103.967</w:t>
            </w:r>
          </w:p>
        </w:tc>
      </w:tr>
      <w:tr w:rsidR="00CB574C" w14:paraId="35AEAC69"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AFAFA4F" w14:textId="77777777" w:rsidR="00CB574C" w:rsidRDefault="00000000">
            <w:pPr>
              <w:widowControl w:val="0"/>
              <w:jc w:val="left"/>
              <w:rPr>
                <w:sz w:val="20"/>
                <w:szCs w:val="20"/>
              </w:rPr>
            </w:pPr>
            <w:r>
              <w:rPr>
                <w:b/>
                <w:sz w:val="20"/>
                <w:szCs w:val="20"/>
              </w:rPr>
              <w:t>LSŽ</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696181F0" w14:textId="77777777" w:rsidR="00CB574C" w:rsidRDefault="00000000">
            <w:pPr>
              <w:widowControl w:val="0"/>
              <w:jc w:val="right"/>
              <w:rPr>
                <w:sz w:val="20"/>
                <w:szCs w:val="20"/>
              </w:rPr>
            </w:pPr>
            <w:r>
              <w:rPr>
                <w:sz w:val="20"/>
                <w:szCs w:val="20"/>
              </w:rPr>
              <w:t>988</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CC2BAD6" w14:textId="77777777" w:rsidR="00CB574C" w:rsidRDefault="00000000">
            <w:pPr>
              <w:widowControl w:val="0"/>
              <w:jc w:val="right"/>
              <w:rPr>
                <w:sz w:val="20"/>
                <w:szCs w:val="20"/>
              </w:rPr>
            </w:pPr>
            <w:r>
              <w:rPr>
                <w:sz w:val="20"/>
                <w:szCs w:val="20"/>
              </w:rPr>
              <w:t>4.844</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5869E1A" w14:textId="77777777" w:rsidR="00CB574C" w:rsidRDefault="00000000">
            <w:pPr>
              <w:widowControl w:val="0"/>
              <w:jc w:val="right"/>
              <w:rPr>
                <w:sz w:val="20"/>
                <w:szCs w:val="20"/>
              </w:rPr>
            </w:pPr>
            <w:r>
              <w:rPr>
                <w:sz w:val="20"/>
                <w:szCs w:val="20"/>
              </w:rPr>
              <w:t>2.535.120.267</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86C16AD" w14:textId="77777777" w:rsidR="00CB574C" w:rsidRDefault="00000000">
            <w:pPr>
              <w:widowControl w:val="0"/>
              <w:jc w:val="right"/>
              <w:rPr>
                <w:sz w:val="20"/>
                <w:szCs w:val="20"/>
              </w:rPr>
            </w:pPr>
            <w:r>
              <w:rPr>
                <w:sz w:val="20"/>
                <w:szCs w:val="20"/>
              </w:rPr>
              <w:t>14.503.711</w:t>
            </w:r>
          </w:p>
        </w:tc>
      </w:tr>
      <w:tr w:rsidR="00CB574C" w14:paraId="12E00B64" w14:textId="77777777">
        <w:trPr>
          <w:trHeight w:val="315"/>
          <w:jc w:val="center"/>
        </w:trPr>
        <w:tc>
          <w:tcPr>
            <w:tcW w:w="14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9190F84" w14:textId="77777777" w:rsidR="00CB574C" w:rsidRDefault="00000000">
            <w:pPr>
              <w:widowControl w:val="0"/>
              <w:jc w:val="left"/>
              <w:rPr>
                <w:sz w:val="20"/>
                <w:szCs w:val="20"/>
              </w:rPr>
            </w:pPr>
            <w:r>
              <w:rPr>
                <w:b/>
                <w:sz w:val="20"/>
                <w:szCs w:val="20"/>
              </w:rPr>
              <w:t>Udio UP u LSŽ</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174E67D" w14:textId="77777777" w:rsidR="00CB574C" w:rsidRDefault="00000000">
            <w:pPr>
              <w:widowControl w:val="0"/>
              <w:jc w:val="right"/>
              <w:rPr>
                <w:sz w:val="20"/>
                <w:szCs w:val="20"/>
              </w:rPr>
            </w:pPr>
            <w:r>
              <w:rPr>
                <w:sz w:val="20"/>
                <w:szCs w:val="20"/>
              </w:rPr>
              <w:t>29,96%</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CBB1158" w14:textId="77777777" w:rsidR="00CB574C" w:rsidRDefault="00000000">
            <w:pPr>
              <w:widowControl w:val="0"/>
              <w:jc w:val="right"/>
              <w:rPr>
                <w:sz w:val="20"/>
                <w:szCs w:val="20"/>
              </w:rPr>
            </w:pPr>
            <w:r>
              <w:rPr>
                <w:sz w:val="20"/>
                <w:szCs w:val="20"/>
              </w:rPr>
              <w:t>32,29%</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F951ED5" w14:textId="77777777" w:rsidR="00CB574C" w:rsidRDefault="00000000">
            <w:pPr>
              <w:widowControl w:val="0"/>
              <w:jc w:val="right"/>
              <w:rPr>
                <w:sz w:val="20"/>
                <w:szCs w:val="20"/>
              </w:rPr>
            </w:pPr>
            <w:r>
              <w:rPr>
                <w:sz w:val="20"/>
                <w:szCs w:val="20"/>
              </w:rPr>
              <w:t>42,68%</w:t>
            </w:r>
          </w:p>
        </w:tc>
        <w:tc>
          <w:tcPr>
            <w:tcW w:w="193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6CC9E42" w14:textId="77777777" w:rsidR="00CB574C" w:rsidRDefault="00000000">
            <w:pPr>
              <w:widowControl w:val="0"/>
              <w:jc w:val="right"/>
              <w:rPr>
                <w:sz w:val="20"/>
                <w:szCs w:val="20"/>
              </w:rPr>
            </w:pPr>
            <w:r>
              <w:rPr>
                <w:sz w:val="20"/>
                <w:szCs w:val="20"/>
              </w:rPr>
              <w:t>242,03%</w:t>
            </w:r>
          </w:p>
        </w:tc>
      </w:tr>
    </w:tbl>
    <w:p w14:paraId="3821C4C2" w14:textId="77777777" w:rsidR="00CB574C" w:rsidRDefault="00000000">
      <w:r>
        <w:rPr>
          <w:i/>
          <w:sz w:val="20"/>
          <w:szCs w:val="20"/>
        </w:rPr>
        <w:t>Izvor: Izrada autora prema FINA (https://infobiz.fina.hr/)</w:t>
      </w:r>
    </w:p>
    <w:p w14:paraId="0286209F" w14:textId="77777777" w:rsidR="00CB574C" w:rsidRDefault="00CB574C"/>
    <w:p w14:paraId="6E9E1494" w14:textId="77777777" w:rsidR="00CB574C" w:rsidRDefault="00000000">
      <w:r>
        <w:t>Iz grafikona se vidi najveći rast udjela pokazatelja ukupni prihod i dobit razdoblja poduzetnika UP Gospić u ukupnim prihodima i dobiti razdoblja poduzetnika LSŽ. U ostalim pokazateljima nisu zabilježene značajnije promjene udjela.</w:t>
      </w:r>
    </w:p>
    <w:p w14:paraId="41886109" w14:textId="77777777" w:rsidR="00CB574C" w:rsidRDefault="00CB574C"/>
    <w:p w14:paraId="27FF7CFF" w14:textId="77777777" w:rsidR="00CB574C" w:rsidRDefault="00000000">
      <w:r>
        <w:rPr>
          <w:i/>
          <w:sz w:val="20"/>
          <w:szCs w:val="20"/>
        </w:rPr>
        <w:t>Grafikon 9. Kretanje udjela ekonomsko-financijskih pokazatelja poslovanja poduzetnika UP Gospić u ekonomsko-financijskim pokazateljima poslovanja poduzetnika LSŽ od 2018. do 2020. godine</w:t>
      </w:r>
    </w:p>
    <w:p w14:paraId="0F6B1D9A" w14:textId="77777777" w:rsidR="00CB574C" w:rsidRDefault="00000000">
      <w:r>
        <w:rPr>
          <w:noProof/>
        </w:rPr>
        <w:drawing>
          <wp:inline distT="114300" distB="114300" distL="114300" distR="114300" wp14:anchorId="7F808B07" wp14:editId="01628B99">
            <wp:extent cx="5731200" cy="3390900"/>
            <wp:effectExtent l="0" t="0" r="0" b="0"/>
            <wp:docPr id="11" name="image10.png" descr="Chart"/>
            <wp:cNvGraphicFramePr/>
            <a:graphic xmlns:a="http://schemas.openxmlformats.org/drawingml/2006/main">
              <a:graphicData uri="http://schemas.openxmlformats.org/drawingml/2006/picture">
                <pic:pic xmlns:pic="http://schemas.openxmlformats.org/drawingml/2006/picture">
                  <pic:nvPicPr>
                    <pic:cNvPr id="0" name="image10.png" descr="Chart"/>
                    <pic:cNvPicPr preferRelativeResize="0"/>
                  </pic:nvPicPr>
                  <pic:blipFill>
                    <a:blip r:embed="rId40"/>
                    <a:srcRect/>
                    <a:stretch>
                      <a:fillRect/>
                    </a:stretch>
                  </pic:blipFill>
                  <pic:spPr>
                    <a:xfrm>
                      <a:off x="0" y="0"/>
                      <a:ext cx="5731200" cy="3390900"/>
                    </a:xfrm>
                    <a:prstGeom prst="rect">
                      <a:avLst/>
                    </a:prstGeom>
                    <a:ln/>
                  </pic:spPr>
                </pic:pic>
              </a:graphicData>
            </a:graphic>
          </wp:inline>
        </w:drawing>
      </w:r>
    </w:p>
    <w:p w14:paraId="1B5B640E" w14:textId="77777777" w:rsidR="00CB574C" w:rsidRDefault="00000000">
      <w:r>
        <w:rPr>
          <w:i/>
          <w:sz w:val="20"/>
          <w:szCs w:val="20"/>
        </w:rPr>
        <w:t>Izvor: Izrada autora prema FINA (https://infobiz.fina.hr/)</w:t>
      </w:r>
    </w:p>
    <w:p w14:paraId="1C1A2F06" w14:textId="77777777" w:rsidR="00CB574C" w:rsidRDefault="00CB574C"/>
    <w:p w14:paraId="338ACD07" w14:textId="77777777" w:rsidR="00CB574C" w:rsidRDefault="00000000">
      <w:r>
        <w:t xml:space="preserve">Analizom ekonomsko-financijskih pokazatelja poslovanja prema veličini poduzetnika u UP Gospić (2020. godina) utvrđeno je kako prema broju poduzetnika i broju zaposlenih dominiraju mikro i mali </w:t>
      </w:r>
      <w:r>
        <w:lastRenderedPageBreak/>
        <w:t>poduzetnici, dok mali i veliki poduzetnici ostvaruju najbolje performanse po pitanju ostvarenih ukupnih prihoda i prihoda od prodaje u inozemstvu. Mali poduzetnici najviše su ulagali u novu dugotrajnu imovinu. Važno je za istaknuti da su u 2020. godini poduzetnici s UP Gospić zapošljavali 1.564 osobe te da su samo poduzetnici iz kategorije srednji (jedno poduzeće) ostvarili gubitak razdoblja.</w:t>
      </w:r>
    </w:p>
    <w:p w14:paraId="6EE842D5" w14:textId="77777777" w:rsidR="00CB574C" w:rsidRDefault="00CB574C"/>
    <w:p w14:paraId="5F58D58C" w14:textId="77777777" w:rsidR="00CB574C" w:rsidRDefault="00000000">
      <w:r>
        <w:rPr>
          <w:i/>
          <w:sz w:val="20"/>
          <w:szCs w:val="20"/>
        </w:rPr>
        <w:t>Tablica 23. Osnovni ekonomsko-financijski pokazatelji poduzetnika UP Gospić prema veličini poduzetnika, 2020.</w:t>
      </w:r>
    </w:p>
    <w:tbl>
      <w:tblPr>
        <w:tblStyle w:val="affb"/>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700"/>
        <w:gridCol w:w="1260"/>
        <w:gridCol w:w="1260"/>
        <w:gridCol w:w="1260"/>
        <w:gridCol w:w="1260"/>
        <w:gridCol w:w="1260"/>
      </w:tblGrid>
      <w:tr w:rsidR="00CB574C" w14:paraId="08907E03" w14:textId="77777777">
        <w:trPr>
          <w:trHeight w:val="315"/>
          <w:jc w:val="center"/>
        </w:trPr>
        <w:tc>
          <w:tcPr>
            <w:tcW w:w="2700"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E05328D" w14:textId="77777777" w:rsidR="00CB574C" w:rsidRDefault="00000000">
            <w:pPr>
              <w:widowControl w:val="0"/>
              <w:jc w:val="center"/>
              <w:rPr>
                <w:b/>
                <w:color w:val="FFFFFF"/>
                <w:sz w:val="20"/>
                <w:szCs w:val="20"/>
              </w:rPr>
            </w:pPr>
            <w:r>
              <w:rPr>
                <w:b/>
                <w:color w:val="FFFFFF"/>
                <w:sz w:val="20"/>
                <w:szCs w:val="20"/>
              </w:rPr>
              <w:t>Pokazatelj</w:t>
            </w:r>
          </w:p>
        </w:tc>
        <w:tc>
          <w:tcPr>
            <w:tcW w:w="6300" w:type="dxa"/>
            <w:gridSpan w:val="5"/>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8712B21" w14:textId="77777777" w:rsidR="00CB574C" w:rsidRDefault="00000000">
            <w:pPr>
              <w:widowControl w:val="0"/>
              <w:jc w:val="center"/>
              <w:rPr>
                <w:sz w:val="20"/>
                <w:szCs w:val="20"/>
              </w:rPr>
            </w:pPr>
            <w:r>
              <w:rPr>
                <w:b/>
                <w:color w:val="FFFFFF"/>
                <w:sz w:val="20"/>
                <w:szCs w:val="20"/>
              </w:rPr>
              <w:t>2020.</w:t>
            </w:r>
          </w:p>
        </w:tc>
      </w:tr>
      <w:tr w:rsidR="00CB574C" w14:paraId="0C7308DB" w14:textId="77777777">
        <w:trPr>
          <w:trHeight w:val="315"/>
          <w:jc w:val="center"/>
        </w:trPr>
        <w:tc>
          <w:tcPr>
            <w:tcW w:w="2700"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A3EF795" w14:textId="77777777" w:rsidR="00CB574C" w:rsidRDefault="00CB574C">
            <w:pPr>
              <w:widowControl w:val="0"/>
              <w:pBdr>
                <w:top w:val="nil"/>
                <w:left w:val="nil"/>
                <w:bottom w:val="nil"/>
                <w:right w:val="nil"/>
                <w:between w:val="nil"/>
              </w:pBdr>
              <w:spacing w:line="276" w:lineRule="auto"/>
              <w:jc w:val="left"/>
              <w:rPr>
                <w:sz w:val="20"/>
                <w:szCs w:val="20"/>
              </w:rPr>
            </w:pPr>
          </w:p>
        </w:tc>
        <w:tc>
          <w:tcPr>
            <w:tcW w:w="126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CACD556" w14:textId="77777777" w:rsidR="00CB574C" w:rsidRDefault="00000000">
            <w:pPr>
              <w:widowControl w:val="0"/>
              <w:jc w:val="center"/>
              <w:rPr>
                <w:sz w:val="20"/>
                <w:szCs w:val="20"/>
              </w:rPr>
            </w:pPr>
            <w:r>
              <w:rPr>
                <w:b/>
                <w:color w:val="FFFFFF"/>
                <w:sz w:val="20"/>
                <w:szCs w:val="20"/>
              </w:rPr>
              <w:t>Mikro</w:t>
            </w:r>
          </w:p>
        </w:tc>
        <w:tc>
          <w:tcPr>
            <w:tcW w:w="126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D8125A7" w14:textId="77777777" w:rsidR="00CB574C" w:rsidRDefault="00000000">
            <w:pPr>
              <w:widowControl w:val="0"/>
              <w:jc w:val="center"/>
              <w:rPr>
                <w:sz w:val="20"/>
                <w:szCs w:val="20"/>
              </w:rPr>
            </w:pPr>
            <w:r>
              <w:rPr>
                <w:b/>
                <w:color w:val="FFFFFF"/>
                <w:sz w:val="20"/>
                <w:szCs w:val="20"/>
              </w:rPr>
              <w:t>Mali</w:t>
            </w:r>
          </w:p>
        </w:tc>
        <w:tc>
          <w:tcPr>
            <w:tcW w:w="126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E8E303C" w14:textId="77777777" w:rsidR="00CB574C" w:rsidRDefault="00000000">
            <w:pPr>
              <w:widowControl w:val="0"/>
              <w:jc w:val="center"/>
              <w:rPr>
                <w:sz w:val="20"/>
                <w:szCs w:val="20"/>
              </w:rPr>
            </w:pPr>
            <w:r>
              <w:rPr>
                <w:b/>
                <w:color w:val="FFFFFF"/>
                <w:sz w:val="20"/>
                <w:szCs w:val="20"/>
              </w:rPr>
              <w:t>Srednji</w:t>
            </w:r>
          </w:p>
        </w:tc>
        <w:tc>
          <w:tcPr>
            <w:tcW w:w="126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FDD7352" w14:textId="77777777" w:rsidR="00CB574C" w:rsidRDefault="00000000">
            <w:pPr>
              <w:widowControl w:val="0"/>
              <w:jc w:val="center"/>
              <w:rPr>
                <w:sz w:val="20"/>
                <w:szCs w:val="20"/>
              </w:rPr>
            </w:pPr>
            <w:r>
              <w:rPr>
                <w:b/>
                <w:color w:val="FFFFFF"/>
                <w:sz w:val="20"/>
                <w:szCs w:val="20"/>
              </w:rPr>
              <w:t>Veliki</w:t>
            </w:r>
          </w:p>
        </w:tc>
        <w:tc>
          <w:tcPr>
            <w:tcW w:w="126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D9DDEA3" w14:textId="77777777" w:rsidR="00CB574C" w:rsidRDefault="00000000">
            <w:pPr>
              <w:widowControl w:val="0"/>
              <w:jc w:val="center"/>
              <w:rPr>
                <w:sz w:val="20"/>
                <w:szCs w:val="20"/>
              </w:rPr>
            </w:pPr>
            <w:r>
              <w:rPr>
                <w:b/>
                <w:color w:val="FFFFFF"/>
                <w:sz w:val="20"/>
                <w:szCs w:val="20"/>
              </w:rPr>
              <w:t>Ukupno</w:t>
            </w:r>
          </w:p>
        </w:tc>
      </w:tr>
      <w:tr w:rsidR="00CB574C" w14:paraId="633C8C06" w14:textId="77777777">
        <w:trPr>
          <w:trHeight w:val="555"/>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42773C7" w14:textId="77777777" w:rsidR="00CB574C" w:rsidRDefault="00000000">
            <w:pPr>
              <w:widowControl w:val="0"/>
              <w:jc w:val="left"/>
              <w:rPr>
                <w:sz w:val="20"/>
                <w:szCs w:val="20"/>
              </w:rPr>
            </w:pPr>
            <w:r>
              <w:rPr>
                <w:b/>
                <w:sz w:val="20"/>
                <w:szCs w:val="20"/>
              </w:rPr>
              <w:t>Broj poduzetnika</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91784D" w14:textId="77777777" w:rsidR="00CB574C" w:rsidRDefault="00000000">
            <w:pPr>
              <w:widowControl w:val="0"/>
              <w:jc w:val="right"/>
              <w:rPr>
                <w:sz w:val="20"/>
                <w:szCs w:val="20"/>
              </w:rPr>
            </w:pPr>
            <w:r>
              <w:rPr>
                <w:sz w:val="20"/>
                <w:szCs w:val="20"/>
              </w:rPr>
              <w:t>256</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C1081A" w14:textId="77777777" w:rsidR="00CB574C" w:rsidRDefault="00000000">
            <w:pPr>
              <w:widowControl w:val="0"/>
              <w:jc w:val="right"/>
              <w:rPr>
                <w:sz w:val="20"/>
                <w:szCs w:val="20"/>
              </w:rPr>
            </w:pPr>
            <w:r>
              <w:rPr>
                <w:sz w:val="20"/>
                <w:szCs w:val="20"/>
              </w:rPr>
              <w:t>38</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609707" w14:textId="77777777" w:rsidR="00CB574C" w:rsidRDefault="00000000">
            <w:pPr>
              <w:widowControl w:val="0"/>
              <w:jc w:val="right"/>
              <w:rPr>
                <w:sz w:val="20"/>
                <w:szCs w:val="20"/>
              </w:rPr>
            </w:pPr>
            <w:r>
              <w:rPr>
                <w:sz w:val="20"/>
                <w:szCs w:val="20"/>
              </w:rPr>
              <w:t>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8EA941" w14:textId="77777777" w:rsidR="00CB574C" w:rsidRDefault="00000000">
            <w:pPr>
              <w:widowControl w:val="0"/>
              <w:jc w:val="right"/>
              <w:rPr>
                <w:sz w:val="20"/>
                <w:szCs w:val="20"/>
              </w:rPr>
            </w:pPr>
            <w:r>
              <w:rPr>
                <w:sz w:val="20"/>
                <w:szCs w:val="20"/>
              </w:rPr>
              <w:t>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0007EA" w14:textId="77777777" w:rsidR="00CB574C" w:rsidRDefault="00000000">
            <w:pPr>
              <w:widowControl w:val="0"/>
              <w:jc w:val="right"/>
              <w:rPr>
                <w:sz w:val="20"/>
                <w:szCs w:val="20"/>
              </w:rPr>
            </w:pPr>
            <w:r>
              <w:rPr>
                <w:sz w:val="20"/>
                <w:szCs w:val="20"/>
              </w:rPr>
              <w:t>296</w:t>
            </w:r>
          </w:p>
        </w:tc>
      </w:tr>
      <w:tr w:rsidR="00CB574C" w14:paraId="18F8809A" w14:textId="77777777">
        <w:trPr>
          <w:trHeight w:val="315"/>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4D4B14D" w14:textId="77777777" w:rsidR="00CB574C" w:rsidRDefault="00000000">
            <w:pPr>
              <w:widowControl w:val="0"/>
              <w:jc w:val="left"/>
              <w:rPr>
                <w:sz w:val="20"/>
                <w:szCs w:val="20"/>
              </w:rPr>
            </w:pPr>
            <w:r>
              <w:rPr>
                <w:b/>
                <w:sz w:val="20"/>
                <w:szCs w:val="20"/>
              </w:rPr>
              <w:t>Broj zaposlenih</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A298C3" w14:textId="77777777" w:rsidR="00CB574C" w:rsidRDefault="00000000">
            <w:pPr>
              <w:widowControl w:val="0"/>
              <w:jc w:val="right"/>
              <w:rPr>
                <w:sz w:val="20"/>
                <w:szCs w:val="20"/>
              </w:rPr>
            </w:pPr>
            <w:r>
              <w:rPr>
                <w:sz w:val="20"/>
                <w:szCs w:val="20"/>
              </w:rPr>
              <w:t>521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CB36C0" w14:textId="77777777" w:rsidR="00CB574C" w:rsidRDefault="00000000">
            <w:pPr>
              <w:widowControl w:val="0"/>
              <w:jc w:val="right"/>
              <w:rPr>
                <w:sz w:val="20"/>
                <w:szCs w:val="20"/>
              </w:rPr>
            </w:pPr>
            <w:r>
              <w:rPr>
                <w:sz w:val="20"/>
                <w:szCs w:val="20"/>
              </w:rPr>
              <w:t>768</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002949" w14:textId="77777777" w:rsidR="00CB574C" w:rsidRDefault="00000000">
            <w:pPr>
              <w:widowControl w:val="0"/>
              <w:jc w:val="right"/>
              <w:rPr>
                <w:sz w:val="20"/>
                <w:szCs w:val="20"/>
              </w:rPr>
            </w:pPr>
            <w:r>
              <w:rPr>
                <w:sz w:val="20"/>
                <w:szCs w:val="20"/>
              </w:rPr>
              <w:t>194</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3C9E94" w14:textId="77777777" w:rsidR="00CB574C" w:rsidRDefault="00000000">
            <w:pPr>
              <w:widowControl w:val="0"/>
              <w:jc w:val="right"/>
              <w:rPr>
                <w:sz w:val="20"/>
                <w:szCs w:val="20"/>
              </w:rPr>
            </w:pPr>
            <w:r>
              <w:rPr>
                <w:sz w:val="20"/>
                <w:szCs w:val="20"/>
              </w:rPr>
              <w:t>81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9C4B10" w14:textId="77777777" w:rsidR="00CB574C" w:rsidRDefault="00000000">
            <w:pPr>
              <w:widowControl w:val="0"/>
              <w:jc w:val="right"/>
              <w:rPr>
                <w:sz w:val="20"/>
                <w:szCs w:val="20"/>
              </w:rPr>
            </w:pPr>
            <w:r>
              <w:rPr>
                <w:sz w:val="20"/>
                <w:szCs w:val="20"/>
              </w:rPr>
              <w:t>1.564</w:t>
            </w:r>
          </w:p>
        </w:tc>
      </w:tr>
      <w:tr w:rsidR="00CB574C" w14:paraId="477FAA1B" w14:textId="77777777">
        <w:trPr>
          <w:trHeight w:val="315"/>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06A5AFB" w14:textId="77777777" w:rsidR="00CB574C" w:rsidRDefault="00000000">
            <w:pPr>
              <w:widowControl w:val="0"/>
              <w:jc w:val="left"/>
              <w:rPr>
                <w:sz w:val="20"/>
                <w:szCs w:val="20"/>
              </w:rPr>
            </w:pPr>
            <w:r>
              <w:rPr>
                <w:b/>
                <w:sz w:val="20"/>
                <w:szCs w:val="20"/>
              </w:rPr>
              <w:t>Broj dobitaša</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310A27" w14:textId="77777777" w:rsidR="00CB574C" w:rsidRDefault="00000000">
            <w:pPr>
              <w:widowControl w:val="0"/>
              <w:jc w:val="right"/>
              <w:rPr>
                <w:sz w:val="20"/>
                <w:szCs w:val="20"/>
              </w:rPr>
            </w:pPr>
            <w:r>
              <w:rPr>
                <w:sz w:val="20"/>
                <w:szCs w:val="20"/>
              </w:rPr>
              <w:t>165</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5F5223" w14:textId="77777777" w:rsidR="00CB574C" w:rsidRDefault="00000000">
            <w:pPr>
              <w:widowControl w:val="0"/>
              <w:jc w:val="right"/>
              <w:rPr>
                <w:sz w:val="20"/>
                <w:szCs w:val="20"/>
              </w:rPr>
            </w:pPr>
            <w:r>
              <w:rPr>
                <w:sz w:val="20"/>
                <w:szCs w:val="20"/>
              </w:rPr>
              <w:t>30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DEC5A1" w14:textId="77777777" w:rsidR="00CB574C" w:rsidRDefault="00000000">
            <w:pPr>
              <w:widowControl w:val="0"/>
              <w:jc w:val="right"/>
              <w:rPr>
                <w:sz w:val="20"/>
                <w:szCs w:val="20"/>
              </w:rPr>
            </w:pPr>
            <w:r>
              <w:rPr>
                <w:sz w:val="20"/>
                <w:szCs w:val="20"/>
              </w:rPr>
              <w:t>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50A52D" w14:textId="77777777" w:rsidR="00CB574C" w:rsidRDefault="00000000">
            <w:pPr>
              <w:widowControl w:val="0"/>
              <w:jc w:val="right"/>
              <w:rPr>
                <w:sz w:val="20"/>
                <w:szCs w:val="20"/>
              </w:rPr>
            </w:pPr>
            <w:r>
              <w:rPr>
                <w:sz w:val="20"/>
                <w:szCs w:val="20"/>
              </w:rPr>
              <w:t>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DD9A91" w14:textId="77777777" w:rsidR="00CB574C" w:rsidRDefault="00000000">
            <w:pPr>
              <w:widowControl w:val="0"/>
              <w:jc w:val="right"/>
              <w:rPr>
                <w:sz w:val="20"/>
                <w:szCs w:val="20"/>
              </w:rPr>
            </w:pPr>
            <w:r>
              <w:rPr>
                <w:sz w:val="20"/>
                <w:szCs w:val="20"/>
              </w:rPr>
              <w:t>196</w:t>
            </w:r>
          </w:p>
        </w:tc>
      </w:tr>
      <w:tr w:rsidR="00CB574C" w14:paraId="3DFECCB5" w14:textId="77777777">
        <w:trPr>
          <w:trHeight w:val="315"/>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7ADAA33" w14:textId="77777777" w:rsidR="00CB574C" w:rsidRDefault="00000000">
            <w:pPr>
              <w:widowControl w:val="0"/>
              <w:jc w:val="left"/>
              <w:rPr>
                <w:sz w:val="20"/>
                <w:szCs w:val="20"/>
              </w:rPr>
            </w:pPr>
            <w:r>
              <w:rPr>
                <w:b/>
                <w:sz w:val="20"/>
                <w:szCs w:val="20"/>
              </w:rPr>
              <w:t>Broj gubitaša</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671895" w14:textId="77777777" w:rsidR="00CB574C" w:rsidRDefault="00000000">
            <w:pPr>
              <w:widowControl w:val="0"/>
              <w:jc w:val="right"/>
              <w:rPr>
                <w:sz w:val="20"/>
                <w:szCs w:val="20"/>
              </w:rPr>
            </w:pPr>
            <w:r>
              <w:rPr>
                <w:sz w:val="20"/>
                <w:szCs w:val="20"/>
              </w:rPr>
              <w:t>91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26CC7F" w14:textId="77777777" w:rsidR="00CB574C" w:rsidRDefault="00000000">
            <w:pPr>
              <w:widowControl w:val="0"/>
              <w:jc w:val="right"/>
              <w:rPr>
                <w:sz w:val="20"/>
                <w:szCs w:val="20"/>
              </w:rPr>
            </w:pPr>
            <w:r>
              <w:rPr>
                <w:sz w:val="20"/>
                <w:szCs w:val="20"/>
              </w:rPr>
              <w:t>8</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7FD8BD" w14:textId="77777777" w:rsidR="00CB574C" w:rsidRDefault="00000000">
            <w:pPr>
              <w:widowControl w:val="0"/>
              <w:jc w:val="right"/>
              <w:rPr>
                <w:sz w:val="20"/>
                <w:szCs w:val="20"/>
              </w:rPr>
            </w:pPr>
            <w:r>
              <w:rPr>
                <w:sz w:val="20"/>
                <w:szCs w:val="20"/>
              </w:rPr>
              <w:t>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AA91C4" w14:textId="77777777" w:rsidR="00CB574C" w:rsidRDefault="00000000">
            <w:pPr>
              <w:widowControl w:val="0"/>
              <w:jc w:val="right"/>
              <w:rPr>
                <w:sz w:val="20"/>
                <w:szCs w:val="20"/>
              </w:rPr>
            </w:pPr>
            <w:r>
              <w:rPr>
                <w:sz w:val="20"/>
                <w:szCs w:val="20"/>
              </w:rPr>
              <w:t>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A6F481" w14:textId="77777777" w:rsidR="00CB574C" w:rsidRDefault="00000000">
            <w:pPr>
              <w:widowControl w:val="0"/>
              <w:jc w:val="right"/>
              <w:rPr>
                <w:sz w:val="20"/>
                <w:szCs w:val="20"/>
              </w:rPr>
            </w:pPr>
            <w:r>
              <w:rPr>
                <w:sz w:val="20"/>
                <w:szCs w:val="20"/>
              </w:rPr>
              <w:t>100</w:t>
            </w:r>
          </w:p>
        </w:tc>
      </w:tr>
      <w:tr w:rsidR="00CB574C" w14:paraId="5297CFB1" w14:textId="77777777">
        <w:trPr>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3001F68" w14:textId="77777777" w:rsidR="00CB574C" w:rsidRDefault="00000000">
            <w:pPr>
              <w:widowControl w:val="0"/>
              <w:jc w:val="left"/>
              <w:rPr>
                <w:sz w:val="20"/>
                <w:szCs w:val="20"/>
              </w:rPr>
            </w:pPr>
            <w:r>
              <w:rPr>
                <w:b/>
                <w:sz w:val="20"/>
                <w:szCs w:val="20"/>
              </w:rPr>
              <w:t>Ukupni prihodi (HRK)</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C1C8F2" w14:textId="77777777" w:rsidR="00CB574C" w:rsidRDefault="00000000">
            <w:pPr>
              <w:widowControl w:val="0"/>
              <w:jc w:val="right"/>
              <w:rPr>
                <w:sz w:val="20"/>
                <w:szCs w:val="20"/>
              </w:rPr>
            </w:pPr>
            <w:r>
              <w:rPr>
                <w:sz w:val="20"/>
                <w:szCs w:val="20"/>
              </w:rPr>
              <w:t>181.149.437</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46E8F8" w14:textId="77777777" w:rsidR="00CB574C" w:rsidRDefault="00000000">
            <w:pPr>
              <w:widowControl w:val="0"/>
              <w:jc w:val="right"/>
              <w:rPr>
                <w:sz w:val="20"/>
                <w:szCs w:val="20"/>
              </w:rPr>
            </w:pPr>
            <w:r>
              <w:rPr>
                <w:sz w:val="20"/>
                <w:szCs w:val="20"/>
              </w:rPr>
              <w:t>450.444.862</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645201" w14:textId="77777777" w:rsidR="00CB574C" w:rsidRDefault="00000000">
            <w:pPr>
              <w:widowControl w:val="0"/>
              <w:jc w:val="right"/>
              <w:rPr>
                <w:sz w:val="20"/>
                <w:szCs w:val="20"/>
              </w:rPr>
            </w:pPr>
            <w:r>
              <w:rPr>
                <w:sz w:val="20"/>
                <w:szCs w:val="20"/>
              </w:rPr>
              <w:t>48.775.578</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AAB706" w14:textId="77777777" w:rsidR="00CB574C" w:rsidRDefault="00000000">
            <w:pPr>
              <w:widowControl w:val="0"/>
              <w:jc w:val="right"/>
              <w:rPr>
                <w:sz w:val="20"/>
                <w:szCs w:val="20"/>
              </w:rPr>
            </w:pPr>
            <w:r>
              <w:rPr>
                <w:sz w:val="20"/>
                <w:szCs w:val="20"/>
              </w:rPr>
              <w:t>401.500.737</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3C1FAC" w14:textId="77777777" w:rsidR="00CB574C" w:rsidRDefault="00000000">
            <w:pPr>
              <w:widowControl w:val="0"/>
              <w:jc w:val="right"/>
              <w:rPr>
                <w:sz w:val="20"/>
                <w:szCs w:val="20"/>
              </w:rPr>
            </w:pPr>
            <w:r>
              <w:rPr>
                <w:sz w:val="20"/>
                <w:szCs w:val="20"/>
              </w:rPr>
              <w:t>1.081.870.614</w:t>
            </w:r>
          </w:p>
        </w:tc>
      </w:tr>
      <w:tr w:rsidR="00CB574C" w14:paraId="1047E041" w14:textId="77777777">
        <w:trPr>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5079AB6" w14:textId="77777777" w:rsidR="00CB574C" w:rsidRDefault="00000000">
            <w:pPr>
              <w:widowControl w:val="0"/>
              <w:jc w:val="left"/>
              <w:rPr>
                <w:sz w:val="20"/>
                <w:szCs w:val="20"/>
              </w:rPr>
            </w:pPr>
            <w:r>
              <w:rPr>
                <w:b/>
                <w:sz w:val="20"/>
                <w:szCs w:val="20"/>
              </w:rPr>
              <w:t>Ukupni rashodi (HRK)</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C6F0B0" w14:textId="77777777" w:rsidR="00CB574C" w:rsidRDefault="00000000">
            <w:pPr>
              <w:widowControl w:val="0"/>
              <w:jc w:val="right"/>
              <w:rPr>
                <w:sz w:val="20"/>
                <w:szCs w:val="20"/>
              </w:rPr>
            </w:pPr>
            <w:r>
              <w:rPr>
                <w:sz w:val="20"/>
                <w:szCs w:val="20"/>
              </w:rPr>
              <w:t>171.063.779</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0C6F18" w14:textId="77777777" w:rsidR="00CB574C" w:rsidRDefault="00000000">
            <w:pPr>
              <w:widowControl w:val="0"/>
              <w:jc w:val="right"/>
              <w:rPr>
                <w:sz w:val="20"/>
                <w:szCs w:val="20"/>
              </w:rPr>
            </w:pPr>
            <w:r>
              <w:rPr>
                <w:sz w:val="20"/>
                <w:szCs w:val="20"/>
              </w:rPr>
              <w:t>440.507.063</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0EDFC8" w14:textId="77777777" w:rsidR="00CB574C" w:rsidRDefault="00000000">
            <w:pPr>
              <w:widowControl w:val="0"/>
              <w:jc w:val="right"/>
              <w:rPr>
                <w:sz w:val="20"/>
                <w:szCs w:val="20"/>
              </w:rPr>
            </w:pPr>
            <w:r>
              <w:rPr>
                <w:sz w:val="20"/>
                <w:szCs w:val="20"/>
              </w:rPr>
              <w:t>49.576.921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ABE36E" w14:textId="77777777" w:rsidR="00CB574C" w:rsidRDefault="00000000">
            <w:pPr>
              <w:widowControl w:val="0"/>
              <w:jc w:val="right"/>
              <w:rPr>
                <w:sz w:val="20"/>
                <w:szCs w:val="20"/>
              </w:rPr>
            </w:pPr>
            <w:r>
              <w:rPr>
                <w:sz w:val="20"/>
                <w:szCs w:val="20"/>
              </w:rPr>
              <w:t>381.203.239</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40E2C0" w14:textId="77777777" w:rsidR="00CB574C" w:rsidRDefault="00000000">
            <w:pPr>
              <w:widowControl w:val="0"/>
              <w:jc w:val="right"/>
              <w:rPr>
                <w:sz w:val="20"/>
                <w:szCs w:val="20"/>
              </w:rPr>
            </w:pPr>
            <w:r>
              <w:rPr>
                <w:sz w:val="20"/>
                <w:szCs w:val="20"/>
              </w:rPr>
              <w:t>1.042.351.002</w:t>
            </w:r>
          </w:p>
        </w:tc>
      </w:tr>
      <w:tr w:rsidR="00CB574C" w14:paraId="13454C45" w14:textId="77777777">
        <w:trPr>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072E4DF" w14:textId="77777777" w:rsidR="00CB574C" w:rsidRDefault="00000000">
            <w:pPr>
              <w:widowControl w:val="0"/>
              <w:jc w:val="left"/>
              <w:rPr>
                <w:sz w:val="20"/>
                <w:szCs w:val="20"/>
              </w:rPr>
            </w:pPr>
            <w:r>
              <w:rPr>
                <w:b/>
                <w:sz w:val="20"/>
                <w:szCs w:val="20"/>
              </w:rPr>
              <w:t>Dobit ili gubitak razdoblja (HRK)</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C30EE3" w14:textId="77777777" w:rsidR="00CB574C" w:rsidRDefault="00000000">
            <w:pPr>
              <w:widowControl w:val="0"/>
              <w:jc w:val="right"/>
              <w:rPr>
                <w:sz w:val="20"/>
                <w:szCs w:val="20"/>
              </w:rPr>
            </w:pPr>
            <w:r>
              <w:rPr>
                <w:sz w:val="20"/>
                <w:szCs w:val="20"/>
              </w:rPr>
              <w:t>7.742.789</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1EE611" w14:textId="77777777" w:rsidR="00CB574C" w:rsidRDefault="00000000">
            <w:pPr>
              <w:widowControl w:val="0"/>
              <w:jc w:val="right"/>
              <w:rPr>
                <w:sz w:val="20"/>
                <w:szCs w:val="20"/>
              </w:rPr>
            </w:pPr>
            <w:r>
              <w:rPr>
                <w:sz w:val="20"/>
                <w:szCs w:val="20"/>
              </w:rPr>
              <w:t>7.480.804</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6CFE94" w14:textId="77777777" w:rsidR="00CB574C" w:rsidRDefault="00000000">
            <w:pPr>
              <w:widowControl w:val="0"/>
              <w:jc w:val="right"/>
              <w:rPr>
                <w:sz w:val="20"/>
                <w:szCs w:val="20"/>
              </w:rPr>
            </w:pPr>
            <w:r>
              <w:rPr>
                <w:rFonts w:ascii="Arial Unicode MS" w:eastAsia="Arial Unicode MS" w:hAnsi="Arial Unicode MS" w:cs="Arial Unicode MS"/>
                <w:sz w:val="20"/>
                <w:szCs w:val="20"/>
              </w:rPr>
              <w:t>−801.343</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6F5CE5" w14:textId="77777777" w:rsidR="00CB574C" w:rsidRDefault="00000000">
            <w:pPr>
              <w:widowControl w:val="0"/>
              <w:jc w:val="right"/>
              <w:rPr>
                <w:sz w:val="20"/>
                <w:szCs w:val="20"/>
              </w:rPr>
            </w:pPr>
            <w:r>
              <w:rPr>
                <w:sz w:val="20"/>
                <w:szCs w:val="20"/>
              </w:rPr>
              <w:t>20.681.717</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4B6A9A" w14:textId="77777777" w:rsidR="00CB574C" w:rsidRDefault="00000000">
            <w:pPr>
              <w:widowControl w:val="0"/>
              <w:jc w:val="right"/>
              <w:rPr>
                <w:sz w:val="20"/>
                <w:szCs w:val="20"/>
              </w:rPr>
            </w:pPr>
            <w:r>
              <w:rPr>
                <w:sz w:val="20"/>
                <w:szCs w:val="20"/>
              </w:rPr>
              <w:t>35.103.967</w:t>
            </w:r>
          </w:p>
        </w:tc>
      </w:tr>
      <w:tr w:rsidR="00CB574C" w14:paraId="769B3257" w14:textId="77777777">
        <w:trPr>
          <w:trHeight w:val="15"/>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48BC0FD" w14:textId="77777777" w:rsidR="00CB574C" w:rsidRDefault="00000000">
            <w:pPr>
              <w:widowControl w:val="0"/>
              <w:jc w:val="left"/>
              <w:rPr>
                <w:sz w:val="20"/>
                <w:szCs w:val="20"/>
              </w:rPr>
            </w:pPr>
            <w:r>
              <w:rPr>
                <w:b/>
                <w:sz w:val="20"/>
                <w:szCs w:val="20"/>
              </w:rPr>
              <w:t>Prihodi od prodaje u inozemstvu (HRK)</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77A684" w14:textId="77777777" w:rsidR="00CB574C" w:rsidRDefault="00000000">
            <w:pPr>
              <w:widowControl w:val="0"/>
              <w:jc w:val="right"/>
              <w:rPr>
                <w:sz w:val="20"/>
                <w:szCs w:val="20"/>
              </w:rPr>
            </w:pPr>
            <w:r>
              <w:rPr>
                <w:sz w:val="20"/>
                <w:szCs w:val="20"/>
              </w:rPr>
              <w:t>1.366.405</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3BF26A" w14:textId="77777777" w:rsidR="00CB574C" w:rsidRDefault="00000000">
            <w:pPr>
              <w:widowControl w:val="0"/>
              <w:jc w:val="right"/>
              <w:rPr>
                <w:sz w:val="20"/>
                <w:szCs w:val="20"/>
              </w:rPr>
            </w:pPr>
            <w:r>
              <w:rPr>
                <w:sz w:val="20"/>
                <w:szCs w:val="20"/>
              </w:rPr>
              <w:t>59.613.465</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CFABE4" w14:textId="77777777" w:rsidR="00CB574C" w:rsidRDefault="00000000">
            <w:pPr>
              <w:widowControl w:val="0"/>
              <w:jc w:val="right"/>
              <w:rPr>
                <w:sz w:val="20"/>
                <w:szCs w:val="20"/>
              </w:rPr>
            </w:pPr>
            <w:r>
              <w:rPr>
                <w:sz w:val="20"/>
                <w:szCs w:val="20"/>
              </w:rPr>
              <w:t>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022C6F" w14:textId="77777777" w:rsidR="00CB574C" w:rsidRDefault="00000000">
            <w:pPr>
              <w:widowControl w:val="0"/>
              <w:jc w:val="right"/>
              <w:rPr>
                <w:sz w:val="20"/>
                <w:szCs w:val="20"/>
              </w:rPr>
            </w:pPr>
            <w:r>
              <w:rPr>
                <w:sz w:val="20"/>
                <w:szCs w:val="20"/>
              </w:rPr>
              <w:t>386.635.331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6F79A9" w14:textId="77777777" w:rsidR="00CB574C" w:rsidRDefault="00000000">
            <w:pPr>
              <w:widowControl w:val="0"/>
              <w:jc w:val="right"/>
              <w:rPr>
                <w:sz w:val="20"/>
                <w:szCs w:val="20"/>
              </w:rPr>
            </w:pPr>
            <w:r>
              <w:rPr>
                <w:sz w:val="20"/>
                <w:szCs w:val="20"/>
              </w:rPr>
              <w:t>447.615.201</w:t>
            </w:r>
          </w:p>
        </w:tc>
      </w:tr>
      <w:tr w:rsidR="00CB574C" w14:paraId="00CAFDB5" w14:textId="77777777">
        <w:trPr>
          <w:jc w:val="center"/>
        </w:trPr>
        <w:tc>
          <w:tcPr>
            <w:tcW w:w="27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AE72DAA" w14:textId="77777777" w:rsidR="00CB574C" w:rsidRDefault="00000000">
            <w:pPr>
              <w:widowControl w:val="0"/>
              <w:jc w:val="left"/>
              <w:rPr>
                <w:sz w:val="20"/>
                <w:szCs w:val="20"/>
              </w:rPr>
            </w:pPr>
            <w:r>
              <w:rPr>
                <w:b/>
                <w:sz w:val="20"/>
                <w:szCs w:val="20"/>
              </w:rPr>
              <w:t>Bruto investicije samo u novu dugotrajnu imovinu (HRK)</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1CFA88D" w14:textId="77777777" w:rsidR="00CB574C" w:rsidRDefault="00000000">
            <w:pPr>
              <w:widowControl w:val="0"/>
              <w:jc w:val="right"/>
              <w:rPr>
                <w:sz w:val="20"/>
                <w:szCs w:val="20"/>
              </w:rPr>
            </w:pPr>
            <w:r>
              <w:rPr>
                <w:sz w:val="20"/>
                <w:szCs w:val="20"/>
              </w:rPr>
              <w:t>2.485.511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82023D" w14:textId="77777777" w:rsidR="00CB574C" w:rsidRDefault="00000000">
            <w:pPr>
              <w:widowControl w:val="0"/>
              <w:jc w:val="right"/>
              <w:rPr>
                <w:sz w:val="20"/>
                <w:szCs w:val="20"/>
              </w:rPr>
            </w:pPr>
            <w:r>
              <w:rPr>
                <w:sz w:val="20"/>
                <w:szCs w:val="20"/>
              </w:rPr>
              <w:t>10.366.670</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9CAFE8" w14:textId="77777777" w:rsidR="00CB574C" w:rsidRDefault="00000000">
            <w:pPr>
              <w:widowControl w:val="0"/>
              <w:jc w:val="right"/>
              <w:rPr>
                <w:sz w:val="20"/>
                <w:szCs w:val="20"/>
              </w:rPr>
            </w:pPr>
            <w:r>
              <w:rPr>
                <w:sz w:val="20"/>
                <w:szCs w:val="20"/>
              </w:rPr>
              <w:t>443.744</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1537A3" w14:textId="77777777" w:rsidR="00CB574C" w:rsidRDefault="00000000">
            <w:pPr>
              <w:widowControl w:val="0"/>
              <w:jc w:val="right"/>
              <w:rPr>
                <w:sz w:val="20"/>
                <w:szCs w:val="20"/>
              </w:rPr>
            </w:pPr>
            <w:r>
              <w:rPr>
                <w:sz w:val="20"/>
                <w:szCs w:val="20"/>
              </w:rPr>
              <w:t>221.951</w:t>
            </w:r>
          </w:p>
        </w:tc>
        <w:tc>
          <w:tcPr>
            <w:tcW w:w="126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0458AF" w14:textId="77777777" w:rsidR="00CB574C" w:rsidRDefault="00000000">
            <w:pPr>
              <w:widowControl w:val="0"/>
              <w:jc w:val="right"/>
              <w:rPr>
                <w:sz w:val="20"/>
                <w:szCs w:val="20"/>
              </w:rPr>
            </w:pPr>
            <w:r>
              <w:rPr>
                <w:sz w:val="20"/>
                <w:szCs w:val="20"/>
              </w:rPr>
              <w:t>13.517.876</w:t>
            </w:r>
          </w:p>
        </w:tc>
      </w:tr>
    </w:tbl>
    <w:p w14:paraId="0673AADA" w14:textId="77777777" w:rsidR="00CB574C" w:rsidRDefault="00000000">
      <w:r>
        <w:rPr>
          <w:i/>
          <w:sz w:val="20"/>
          <w:szCs w:val="20"/>
        </w:rPr>
        <w:t>Izvor: Izrada autora prema FINA (https://infobiz.fina.hr/)</w:t>
      </w:r>
    </w:p>
    <w:p w14:paraId="1E6E131D" w14:textId="77777777" w:rsidR="00CB574C" w:rsidRDefault="00CB574C"/>
    <w:p w14:paraId="7FDFFB0F" w14:textId="77777777" w:rsidR="00CB574C" w:rsidRDefault="00000000">
      <w:r>
        <w:t>Analizom pokazatelja poslovanja poduzetnika s UP Gospić prema veličini u 2020. godini i usporedbom s LSŽ može se zaključiti da isti čine veliki udio u svim pokazateljima prema svim veličinama u poslovanju poduzetnika LSŽ. Na području cijele LSŽ posluje samo jedan veliki poduzetnik i nalazi se u Gradu Gospiću te tako najveći udio u svim performansama čine veliki poduzetnici. Najlošije performanse u udjelima ostvarili su srednji poduzetnici (jedan poduzetnik na UP Gospić). Ostale veličine poduzetnika čine sličan udio u svim pokazateljima. S obzirom na to da su mikro i mali poduzetnici s područja LSŽ ostvarili gubitak, a poduzetnici UP Gospić dobit, nije moguće izračunati udio. Također, obzirom da su srednji poduzetnici s područja UP Gospić ostvarili gubitak, a srednji poduzetnici LSŽ dobit, nije moguće izračunati udio. Za istaknuti je podatak da su poduzetnici UP kumulativno ostvarili veću dobit od područja LSŽ, a za zaključiti je da su poduzetnici u ostalim JLS-ima (koji nisu članice UP) kumulativno ostvarili gubitak.</w:t>
      </w:r>
    </w:p>
    <w:p w14:paraId="4EAF5FDA" w14:textId="77777777" w:rsidR="00CB574C" w:rsidRDefault="00000000">
      <w:r>
        <w:br w:type="page"/>
      </w:r>
    </w:p>
    <w:p w14:paraId="38FD17EB" w14:textId="77777777" w:rsidR="00CB574C" w:rsidRDefault="00000000">
      <w:r>
        <w:rPr>
          <w:i/>
          <w:sz w:val="20"/>
          <w:szCs w:val="20"/>
        </w:rPr>
        <w:lastRenderedPageBreak/>
        <w:t>Tablica 24. Usporedba pokazatelja poslovanja poduzetnika prema veličini na području LSŽ i UP Gospić u 2020. godini</w:t>
      </w:r>
    </w:p>
    <w:tbl>
      <w:tblPr>
        <w:tblStyle w:val="affc"/>
        <w:tblW w:w="9024" w:type="dxa"/>
        <w:jc w:val="center"/>
        <w:tblBorders>
          <w:top w:val="nil"/>
          <w:left w:val="nil"/>
          <w:bottom w:val="nil"/>
          <w:right w:val="nil"/>
          <w:insideH w:val="nil"/>
          <w:insideV w:val="nil"/>
        </w:tblBorders>
        <w:tblLayout w:type="fixed"/>
        <w:tblLook w:val="0600" w:firstRow="0" w:lastRow="0" w:firstColumn="0" w:lastColumn="0" w:noHBand="1" w:noVBand="1"/>
      </w:tblPr>
      <w:tblGrid>
        <w:gridCol w:w="1289"/>
        <w:gridCol w:w="1290"/>
        <w:gridCol w:w="1289"/>
        <w:gridCol w:w="1289"/>
        <w:gridCol w:w="1289"/>
        <w:gridCol w:w="1289"/>
        <w:gridCol w:w="1289"/>
      </w:tblGrid>
      <w:tr w:rsidR="00CB574C" w14:paraId="5303B739" w14:textId="77777777">
        <w:trPr>
          <w:trHeight w:val="315"/>
          <w:jc w:val="center"/>
        </w:trPr>
        <w:tc>
          <w:tcPr>
            <w:tcW w:w="1290"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08B7786" w14:textId="77777777" w:rsidR="00CB574C" w:rsidRDefault="00000000">
            <w:pPr>
              <w:widowControl w:val="0"/>
              <w:jc w:val="center"/>
              <w:rPr>
                <w:sz w:val="20"/>
                <w:szCs w:val="20"/>
              </w:rPr>
            </w:pPr>
            <w:r>
              <w:rPr>
                <w:b/>
                <w:color w:val="FFFFFF"/>
                <w:sz w:val="20"/>
                <w:szCs w:val="20"/>
              </w:rPr>
              <w:t>Područje</w:t>
            </w:r>
          </w:p>
        </w:tc>
        <w:tc>
          <w:tcPr>
            <w:tcW w:w="129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17531C2" w14:textId="77777777" w:rsidR="00CB574C" w:rsidRDefault="00000000">
            <w:pPr>
              <w:widowControl w:val="0"/>
              <w:jc w:val="center"/>
              <w:rPr>
                <w:sz w:val="20"/>
                <w:szCs w:val="20"/>
              </w:rPr>
            </w:pPr>
            <w:r>
              <w:rPr>
                <w:b/>
                <w:color w:val="FFFFFF"/>
                <w:sz w:val="20"/>
                <w:szCs w:val="20"/>
              </w:rPr>
              <w:t>Pokazatelj</w:t>
            </w:r>
          </w:p>
        </w:tc>
        <w:tc>
          <w:tcPr>
            <w:tcW w:w="1289"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802D6C3" w14:textId="77777777" w:rsidR="00CB574C" w:rsidRDefault="00000000">
            <w:pPr>
              <w:widowControl w:val="0"/>
              <w:jc w:val="center"/>
              <w:rPr>
                <w:sz w:val="20"/>
                <w:szCs w:val="20"/>
              </w:rPr>
            </w:pPr>
            <w:r>
              <w:rPr>
                <w:b/>
                <w:color w:val="FFFFFF"/>
                <w:sz w:val="20"/>
                <w:szCs w:val="20"/>
              </w:rPr>
              <w:t>Mikro</w:t>
            </w:r>
          </w:p>
        </w:tc>
        <w:tc>
          <w:tcPr>
            <w:tcW w:w="1289"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FF5D746" w14:textId="77777777" w:rsidR="00CB574C" w:rsidRDefault="00000000">
            <w:pPr>
              <w:widowControl w:val="0"/>
              <w:jc w:val="center"/>
              <w:rPr>
                <w:sz w:val="20"/>
                <w:szCs w:val="20"/>
              </w:rPr>
            </w:pPr>
            <w:r>
              <w:rPr>
                <w:b/>
                <w:color w:val="FFFFFF"/>
                <w:sz w:val="20"/>
                <w:szCs w:val="20"/>
              </w:rPr>
              <w:t>Mali</w:t>
            </w:r>
          </w:p>
        </w:tc>
        <w:tc>
          <w:tcPr>
            <w:tcW w:w="1289"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5506981" w14:textId="77777777" w:rsidR="00CB574C" w:rsidRDefault="00000000">
            <w:pPr>
              <w:widowControl w:val="0"/>
              <w:jc w:val="center"/>
              <w:rPr>
                <w:sz w:val="20"/>
                <w:szCs w:val="20"/>
              </w:rPr>
            </w:pPr>
            <w:r>
              <w:rPr>
                <w:b/>
                <w:color w:val="FFFFFF"/>
                <w:sz w:val="20"/>
                <w:szCs w:val="20"/>
              </w:rPr>
              <w:t>Srednji</w:t>
            </w:r>
          </w:p>
        </w:tc>
        <w:tc>
          <w:tcPr>
            <w:tcW w:w="1289"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8EC41DF" w14:textId="77777777" w:rsidR="00CB574C" w:rsidRDefault="00000000">
            <w:pPr>
              <w:widowControl w:val="0"/>
              <w:jc w:val="center"/>
              <w:rPr>
                <w:sz w:val="20"/>
                <w:szCs w:val="20"/>
              </w:rPr>
            </w:pPr>
            <w:r>
              <w:rPr>
                <w:b/>
                <w:color w:val="FFFFFF"/>
                <w:sz w:val="20"/>
                <w:szCs w:val="20"/>
              </w:rPr>
              <w:t>Veliki</w:t>
            </w:r>
          </w:p>
        </w:tc>
        <w:tc>
          <w:tcPr>
            <w:tcW w:w="1289"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AA7D0D8" w14:textId="77777777" w:rsidR="00CB574C" w:rsidRDefault="00000000">
            <w:pPr>
              <w:widowControl w:val="0"/>
              <w:jc w:val="center"/>
              <w:rPr>
                <w:sz w:val="20"/>
                <w:szCs w:val="20"/>
              </w:rPr>
            </w:pPr>
            <w:r>
              <w:rPr>
                <w:b/>
                <w:color w:val="FFFFFF"/>
                <w:sz w:val="20"/>
                <w:szCs w:val="20"/>
              </w:rPr>
              <w:t>Ukupno</w:t>
            </w:r>
          </w:p>
        </w:tc>
      </w:tr>
      <w:tr w:rsidR="00CB574C" w14:paraId="5628BC34" w14:textId="77777777">
        <w:trPr>
          <w:trHeight w:val="315"/>
          <w:jc w:val="center"/>
        </w:trPr>
        <w:tc>
          <w:tcPr>
            <w:tcW w:w="1290" w:type="dxa"/>
            <w:vMerge w:val="restart"/>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098EDDB" w14:textId="77777777" w:rsidR="00CB574C" w:rsidRDefault="00000000">
            <w:pPr>
              <w:widowControl w:val="0"/>
              <w:jc w:val="left"/>
              <w:rPr>
                <w:b/>
                <w:sz w:val="20"/>
                <w:szCs w:val="20"/>
              </w:rPr>
            </w:pPr>
            <w:r>
              <w:rPr>
                <w:b/>
                <w:sz w:val="20"/>
                <w:szCs w:val="20"/>
              </w:rPr>
              <w:t>Ukupno UP</w:t>
            </w:r>
          </w:p>
        </w:tc>
        <w:tc>
          <w:tcPr>
            <w:tcW w:w="129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5E9D6D5" w14:textId="77777777" w:rsidR="00CB574C" w:rsidRDefault="00000000">
            <w:pPr>
              <w:widowControl w:val="0"/>
              <w:jc w:val="left"/>
              <w:rPr>
                <w:sz w:val="20"/>
                <w:szCs w:val="20"/>
              </w:rPr>
            </w:pPr>
            <w:r>
              <w:rPr>
                <w:sz w:val="20"/>
                <w:szCs w:val="20"/>
              </w:rPr>
              <w:t>Broj poduzetnika</w:t>
            </w:r>
          </w:p>
        </w:tc>
        <w:tc>
          <w:tcPr>
            <w:tcW w:w="128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E36EEA" w14:textId="77777777" w:rsidR="00CB574C" w:rsidRDefault="00000000">
            <w:pPr>
              <w:widowControl w:val="0"/>
              <w:jc w:val="right"/>
              <w:rPr>
                <w:sz w:val="20"/>
                <w:szCs w:val="20"/>
              </w:rPr>
            </w:pPr>
            <w:r>
              <w:rPr>
                <w:sz w:val="20"/>
                <w:szCs w:val="20"/>
              </w:rPr>
              <w:t>256</w:t>
            </w:r>
          </w:p>
        </w:tc>
        <w:tc>
          <w:tcPr>
            <w:tcW w:w="128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E22D011" w14:textId="77777777" w:rsidR="00CB574C" w:rsidRDefault="00000000">
            <w:pPr>
              <w:widowControl w:val="0"/>
              <w:jc w:val="right"/>
              <w:rPr>
                <w:sz w:val="20"/>
                <w:szCs w:val="20"/>
              </w:rPr>
            </w:pPr>
            <w:r>
              <w:rPr>
                <w:sz w:val="20"/>
                <w:szCs w:val="20"/>
              </w:rPr>
              <w:t>38</w:t>
            </w:r>
          </w:p>
        </w:tc>
        <w:tc>
          <w:tcPr>
            <w:tcW w:w="128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894D379" w14:textId="77777777" w:rsidR="00CB574C" w:rsidRDefault="00000000">
            <w:pPr>
              <w:widowControl w:val="0"/>
              <w:jc w:val="right"/>
              <w:rPr>
                <w:sz w:val="20"/>
                <w:szCs w:val="20"/>
              </w:rPr>
            </w:pPr>
            <w:r>
              <w:rPr>
                <w:sz w:val="20"/>
                <w:szCs w:val="20"/>
              </w:rPr>
              <w:t>1</w:t>
            </w:r>
          </w:p>
        </w:tc>
        <w:tc>
          <w:tcPr>
            <w:tcW w:w="128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081A4BF" w14:textId="77777777" w:rsidR="00CB574C" w:rsidRDefault="00000000">
            <w:pPr>
              <w:widowControl w:val="0"/>
              <w:jc w:val="right"/>
              <w:rPr>
                <w:sz w:val="20"/>
                <w:szCs w:val="20"/>
              </w:rPr>
            </w:pPr>
            <w:r>
              <w:rPr>
                <w:sz w:val="20"/>
                <w:szCs w:val="20"/>
              </w:rPr>
              <w:t>1</w:t>
            </w:r>
          </w:p>
        </w:tc>
        <w:tc>
          <w:tcPr>
            <w:tcW w:w="128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99FA6B" w14:textId="77777777" w:rsidR="00CB574C" w:rsidRDefault="00000000">
            <w:pPr>
              <w:widowControl w:val="0"/>
              <w:jc w:val="right"/>
              <w:rPr>
                <w:sz w:val="20"/>
                <w:szCs w:val="20"/>
              </w:rPr>
            </w:pPr>
            <w:r>
              <w:rPr>
                <w:sz w:val="20"/>
                <w:szCs w:val="20"/>
              </w:rPr>
              <w:t>296</w:t>
            </w:r>
          </w:p>
        </w:tc>
      </w:tr>
      <w:tr w:rsidR="00CB574C" w14:paraId="26B4D8F2" w14:textId="77777777">
        <w:trPr>
          <w:trHeight w:val="31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3C8EEDB"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802AD6" w14:textId="77777777" w:rsidR="00CB574C" w:rsidRDefault="00000000">
            <w:pPr>
              <w:widowControl w:val="0"/>
              <w:jc w:val="left"/>
              <w:rPr>
                <w:sz w:val="20"/>
                <w:szCs w:val="20"/>
              </w:rPr>
            </w:pPr>
            <w:r>
              <w:rPr>
                <w:sz w:val="20"/>
                <w:szCs w:val="20"/>
              </w:rPr>
              <w:t>Broj zaposlenih</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F84782" w14:textId="77777777" w:rsidR="00CB574C" w:rsidRDefault="00000000">
            <w:pPr>
              <w:widowControl w:val="0"/>
              <w:jc w:val="right"/>
              <w:rPr>
                <w:sz w:val="20"/>
                <w:szCs w:val="20"/>
              </w:rPr>
            </w:pPr>
            <w:r>
              <w:rPr>
                <w:sz w:val="20"/>
                <w:szCs w:val="20"/>
              </w:rPr>
              <w:t>521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0DC1220" w14:textId="77777777" w:rsidR="00CB574C" w:rsidRDefault="00000000">
            <w:pPr>
              <w:widowControl w:val="0"/>
              <w:jc w:val="right"/>
              <w:rPr>
                <w:sz w:val="20"/>
                <w:szCs w:val="20"/>
              </w:rPr>
            </w:pPr>
            <w:r>
              <w:rPr>
                <w:sz w:val="20"/>
                <w:szCs w:val="20"/>
              </w:rPr>
              <w:t>768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5B055E7" w14:textId="77777777" w:rsidR="00CB574C" w:rsidRDefault="00000000">
            <w:pPr>
              <w:widowControl w:val="0"/>
              <w:jc w:val="right"/>
              <w:rPr>
                <w:sz w:val="20"/>
                <w:szCs w:val="20"/>
              </w:rPr>
            </w:pPr>
            <w:r>
              <w:rPr>
                <w:sz w:val="20"/>
                <w:szCs w:val="20"/>
              </w:rPr>
              <w:t>194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DC5790" w14:textId="77777777" w:rsidR="00CB574C" w:rsidRDefault="00000000">
            <w:pPr>
              <w:widowControl w:val="0"/>
              <w:jc w:val="right"/>
              <w:rPr>
                <w:sz w:val="20"/>
                <w:szCs w:val="20"/>
              </w:rPr>
            </w:pPr>
            <w:r>
              <w:rPr>
                <w:sz w:val="20"/>
                <w:szCs w:val="20"/>
              </w:rPr>
              <w:t>81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17DE37" w14:textId="77777777" w:rsidR="00CB574C" w:rsidRDefault="00000000">
            <w:pPr>
              <w:widowControl w:val="0"/>
              <w:jc w:val="right"/>
              <w:rPr>
                <w:sz w:val="20"/>
                <w:szCs w:val="20"/>
              </w:rPr>
            </w:pPr>
            <w:r>
              <w:rPr>
                <w:sz w:val="20"/>
                <w:szCs w:val="20"/>
              </w:rPr>
              <w:t>1.564</w:t>
            </w:r>
          </w:p>
        </w:tc>
      </w:tr>
      <w:tr w:rsidR="00CB574C" w14:paraId="18208E98" w14:textId="77777777">
        <w:trPr>
          <w:trHeight w:val="55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2F38426"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215D2D" w14:textId="77777777" w:rsidR="00CB574C" w:rsidRDefault="00000000">
            <w:pPr>
              <w:widowControl w:val="0"/>
              <w:jc w:val="left"/>
              <w:rPr>
                <w:sz w:val="20"/>
                <w:szCs w:val="20"/>
              </w:rPr>
            </w:pPr>
            <w:r>
              <w:rPr>
                <w:sz w:val="20"/>
                <w:szCs w:val="20"/>
              </w:rPr>
              <w:t>Ukupni prihod (HRK)</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006A1B" w14:textId="77777777" w:rsidR="00CB574C" w:rsidRDefault="00000000">
            <w:pPr>
              <w:widowControl w:val="0"/>
              <w:jc w:val="right"/>
              <w:rPr>
                <w:sz w:val="20"/>
                <w:szCs w:val="20"/>
              </w:rPr>
            </w:pPr>
            <w:r>
              <w:rPr>
                <w:sz w:val="20"/>
                <w:szCs w:val="20"/>
              </w:rPr>
              <w:t>181.149.437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F367B9" w14:textId="77777777" w:rsidR="00CB574C" w:rsidRDefault="00000000">
            <w:pPr>
              <w:widowControl w:val="0"/>
              <w:jc w:val="right"/>
              <w:rPr>
                <w:sz w:val="20"/>
                <w:szCs w:val="20"/>
              </w:rPr>
            </w:pPr>
            <w:r>
              <w:rPr>
                <w:sz w:val="20"/>
                <w:szCs w:val="20"/>
              </w:rPr>
              <w:t>450.444.862</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DEFCD9" w14:textId="77777777" w:rsidR="00CB574C" w:rsidRDefault="00000000">
            <w:pPr>
              <w:widowControl w:val="0"/>
              <w:jc w:val="right"/>
              <w:rPr>
                <w:sz w:val="20"/>
                <w:szCs w:val="20"/>
              </w:rPr>
            </w:pPr>
            <w:r>
              <w:rPr>
                <w:sz w:val="20"/>
                <w:szCs w:val="20"/>
              </w:rPr>
              <w:t>48.775.578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96E61B" w14:textId="77777777" w:rsidR="00CB574C" w:rsidRDefault="00000000">
            <w:pPr>
              <w:widowControl w:val="0"/>
              <w:jc w:val="right"/>
              <w:rPr>
                <w:sz w:val="20"/>
                <w:szCs w:val="20"/>
              </w:rPr>
            </w:pPr>
            <w:r>
              <w:rPr>
                <w:sz w:val="20"/>
                <w:szCs w:val="20"/>
              </w:rPr>
              <w:t>401.500.737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06420B" w14:textId="77777777" w:rsidR="00CB574C" w:rsidRDefault="00000000">
            <w:pPr>
              <w:widowControl w:val="0"/>
              <w:jc w:val="right"/>
              <w:rPr>
                <w:sz w:val="20"/>
                <w:szCs w:val="20"/>
              </w:rPr>
            </w:pPr>
            <w:r>
              <w:rPr>
                <w:sz w:val="20"/>
                <w:szCs w:val="20"/>
              </w:rPr>
              <w:t>1.081.870.614</w:t>
            </w:r>
          </w:p>
        </w:tc>
      </w:tr>
      <w:tr w:rsidR="00CB574C" w14:paraId="232E9A16" w14:textId="77777777">
        <w:trPr>
          <w:trHeight w:val="55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40B1498"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21C79D" w14:textId="77777777" w:rsidR="00CB574C" w:rsidRDefault="00000000">
            <w:pPr>
              <w:widowControl w:val="0"/>
              <w:jc w:val="left"/>
              <w:rPr>
                <w:sz w:val="20"/>
                <w:szCs w:val="20"/>
              </w:rPr>
            </w:pPr>
            <w:r>
              <w:rPr>
                <w:sz w:val="20"/>
                <w:szCs w:val="20"/>
              </w:rPr>
              <w:t>Dobit ili gubitak razdoblja (HRK)</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F394F2" w14:textId="77777777" w:rsidR="00CB574C" w:rsidRDefault="00000000">
            <w:pPr>
              <w:widowControl w:val="0"/>
              <w:jc w:val="right"/>
              <w:rPr>
                <w:sz w:val="20"/>
                <w:szCs w:val="20"/>
              </w:rPr>
            </w:pPr>
            <w:r>
              <w:rPr>
                <w:sz w:val="20"/>
                <w:szCs w:val="20"/>
              </w:rPr>
              <w:t>7.742.789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5A5E99F" w14:textId="77777777" w:rsidR="00CB574C" w:rsidRDefault="00000000">
            <w:pPr>
              <w:widowControl w:val="0"/>
              <w:jc w:val="right"/>
              <w:rPr>
                <w:sz w:val="20"/>
                <w:szCs w:val="20"/>
              </w:rPr>
            </w:pPr>
            <w:r>
              <w:rPr>
                <w:sz w:val="20"/>
                <w:szCs w:val="20"/>
              </w:rPr>
              <w:t>7.480.804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004D36" w14:textId="77777777" w:rsidR="00CB574C" w:rsidRDefault="00000000">
            <w:pPr>
              <w:widowControl w:val="0"/>
              <w:jc w:val="right"/>
              <w:rPr>
                <w:sz w:val="20"/>
                <w:szCs w:val="20"/>
              </w:rPr>
            </w:pPr>
            <w:r>
              <w:rPr>
                <w:rFonts w:ascii="Arial Unicode MS" w:eastAsia="Arial Unicode MS" w:hAnsi="Arial Unicode MS" w:cs="Arial Unicode MS"/>
                <w:sz w:val="20"/>
                <w:szCs w:val="20"/>
              </w:rPr>
              <w:t>−801.343</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9EB8ED" w14:textId="77777777" w:rsidR="00CB574C" w:rsidRDefault="00000000">
            <w:pPr>
              <w:widowControl w:val="0"/>
              <w:jc w:val="right"/>
              <w:rPr>
                <w:sz w:val="20"/>
                <w:szCs w:val="20"/>
              </w:rPr>
            </w:pPr>
            <w:r>
              <w:rPr>
                <w:sz w:val="20"/>
                <w:szCs w:val="20"/>
              </w:rPr>
              <w:t>20.681.717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2951A9" w14:textId="77777777" w:rsidR="00CB574C" w:rsidRDefault="00000000">
            <w:pPr>
              <w:widowControl w:val="0"/>
              <w:jc w:val="right"/>
              <w:rPr>
                <w:sz w:val="20"/>
                <w:szCs w:val="20"/>
              </w:rPr>
            </w:pPr>
            <w:r>
              <w:rPr>
                <w:sz w:val="20"/>
                <w:szCs w:val="20"/>
              </w:rPr>
              <w:t>35.103.967</w:t>
            </w:r>
          </w:p>
        </w:tc>
      </w:tr>
      <w:tr w:rsidR="00CB574C" w14:paraId="129E98B7" w14:textId="77777777">
        <w:trPr>
          <w:trHeight w:val="315"/>
          <w:jc w:val="center"/>
        </w:trPr>
        <w:tc>
          <w:tcPr>
            <w:tcW w:w="1290" w:type="dxa"/>
            <w:vMerge w:val="restart"/>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DDA01BA" w14:textId="77777777" w:rsidR="00CB574C" w:rsidRDefault="00000000">
            <w:pPr>
              <w:widowControl w:val="0"/>
              <w:jc w:val="left"/>
              <w:rPr>
                <w:b/>
                <w:sz w:val="20"/>
                <w:szCs w:val="20"/>
              </w:rPr>
            </w:pPr>
            <w:r>
              <w:rPr>
                <w:b/>
                <w:sz w:val="20"/>
                <w:szCs w:val="20"/>
              </w:rPr>
              <w:t>LSŽ</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811E34" w14:textId="77777777" w:rsidR="00CB574C" w:rsidRDefault="00000000">
            <w:pPr>
              <w:widowControl w:val="0"/>
              <w:jc w:val="left"/>
              <w:rPr>
                <w:sz w:val="20"/>
                <w:szCs w:val="20"/>
              </w:rPr>
            </w:pPr>
            <w:r>
              <w:rPr>
                <w:sz w:val="20"/>
                <w:szCs w:val="20"/>
              </w:rPr>
              <w:t>Broj poduzetnika</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707E5E" w14:textId="77777777" w:rsidR="00CB574C" w:rsidRDefault="00000000">
            <w:pPr>
              <w:widowControl w:val="0"/>
              <w:jc w:val="right"/>
              <w:rPr>
                <w:sz w:val="20"/>
                <w:szCs w:val="20"/>
              </w:rPr>
            </w:pPr>
            <w:r>
              <w:rPr>
                <w:sz w:val="20"/>
                <w:szCs w:val="20"/>
              </w:rPr>
              <w:t>871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ACAEF3" w14:textId="77777777" w:rsidR="00CB574C" w:rsidRDefault="00000000">
            <w:pPr>
              <w:widowControl w:val="0"/>
              <w:jc w:val="right"/>
              <w:rPr>
                <w:sz w:val="20"/>
                <w:szCs w:val="20"/>
              </w:rPr>
            </w:pPr>
            <w:r>
              <w:rPr>
                <w:sz w:val="20"/>
                <w:szCs w:val="20"/>
              </w:rPr>
              <w:t>108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C048BE" w14:textId="77777777" w:rsidR="00CB574C" w:rsidRDefault="00000000">
            <w:pPr>
              <w:widowControl w:val="0"/>
              <w:jc w:val="right"/>
              <w:rPr>
                <w:sz w:val="20"/>
                <w:szCs w:val="20"/>
              </w:rPr>
            </w:pPr>
            <w:r>
              <w:rPr>
                <w:sz w:val="20"/>
                <w:szCs w:val="20"/>
              </w:rPr>
              <w:t>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B357CB" w14:textId="77777777" w:rsidR="00CB574C" w:rsidRDefault="00000000">
            <w:pPr>
              <w:widowControl w:val="0"/>
              <w:jc w:val="right"/>
              <w:rPr>
                <w:sz w:val="20"/>
                <w:szCs w:val="20"/>
              </w:rPr>
            </w:pPr>
            <w:r>
              <w:rPr>
                <w:sz w:val="20"/>
                <w:szCs w:val="20"/>
              </w:rPr>
              <w:t>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3BFE7B" w14:textId="77777777" w:rsidR="00CB574C" w:rsidRDefault="00000000">
            <w:pPr>
              <w:widowControl w:val="0"/>
              <w:jc w:val="right"/>
              <w:rPr>
                <w:sz w:val="20"/>
                <w:szCs w:val="20"/>
              </w:rPr>
            </w:pPr>
            <w:r>
              <w:rPr>
                <w:sz w:val="20"/>
                <w:szCs w:val="20"/>
              </w:rPr>
              <w:t>988</w:t>
            </w:r>
          </w:p>
        </w:tc>
      </w:tr>
      <w:tr w:rsidR="00CB574C" w14:paraId="23F38B34" w14:textId="77777777">
        <w:trPr>
          <w:trHeight w:val="31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9556AC3"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EDA338" w14:textId="77777777" w:rsidR="00CB574C" w:rsidRDefault="00000000">
            <w:pPr>
              <w:widowControl w:val="0"/>
              <w:jc w:val="left"/>
              <w:rPr>
                <w:sz w:val="20"/>
                <w:szCs w:val="20"/>
              </w:rPr>
            </w:pPr>
            <w:r>
              <w:rPr>
                <w:sz w:val="20"/>
                <w:szCs w:val="20"/>
              </w:rPr>
              <w:t>Broj zaposlenih</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9B4FCC" w14:textId="77777777" w:rsidR="00CB574C" w:rsidRDefault="00000000">
            <w:pPr>
              <w:widowControl w:val="0"/>
              <w:jc w:val="right"/>
              <w:rPr>
                <w:sz w:val="20"/>
                <w:szCs w:val="20"/>
              </w:rPr>
            </w:pPr>
            <w:r>
              <w:rPr>
                <w:sz w:val="20"/>
                <w:szCs w:val="20"/>
              </w:rPr>
              <w:t>1.879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50FE48" w14:textId="77777777" w:rsidR="00CB574C" w:rsidRDefault="00000000">
            <w:pPr>
              <w:widowControl w:val="0"/>
              <w:jc w:val="right"/>
              <w:rPr>
                <w:sz w:val="20"/>
                <w:szCs w:val="20"/>
              </w:rPr>
            </w:pPr>
            <w:r>
              <w:rPr>
                <w:sz w:val="20"/>
                <w:szCs w:val="20"/>
              </w:rPr>
              <w:t>2.060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37DA55" w14:textId="77777777" w:rsidR="00CB574C" w:rsidRDefault="00000000">
            <w:pPr>
              <w:widowControl w:val="0"/>
              <w:jc w:val="right"/>
              <w:rPr>
                <w:sz w:val="20"/>
                <w:szCs w:val="20"/>
              </w:rPr>
            </w:pPr>
            <w:r>
              <w:rPr>
                <w:sz w:val="20"/>
                <w:szCs w:val="20"/>
              </w:rPr>
              <w:t>824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BFE857" w14:textId="77777777" w:rsidR="00CB574C" w:rsidRDefault="00000000">
            <w:pPr>
              <w:widowControl w:val="0"/>
              <w:jc w:val="right"/>
              <w:rPr>
                <w:sz w:val="20"/>
                <w:szCs w:val="20"/>
              </w:rPr>
            </w:pPr>
            <w:r>
              <w:rPr>
                <w:sz w:val="20"/>
                <w:szCs w:val="20"/>
              </w:rPr>
              <w:t>81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4115F0" w14:textId="77777777" w:rsidR="00CB574C" w:rsidRDefault="00000000">
            <w:pPr>
              <w:widowControl w:val="0"/>
              <w:jc w:val="right"/>
              <w:rPr>
                <w:sz w:val="20"/>
                <w:szCs w:val="20"/>
              </w:rPr>
            </w:pPr>
            <w:r>
              <w:rPr>
                <w:sz w:val="20"/>
                <w:szCs w:val="20"/>
              </w:rPr>
              <w:t>4.844</w:t>
            </w:r>
          </w:p>
        </w:tc>
      </w:tr>
      <w:tr w:rsidR="00CB574C" w14:paraId="69B7FEE5" w14:textId="77777777">
        <w:trPr>
          <w:trHeight w:val="55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1301CC3"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CC3AA2" w14:textId="77777777" w:rsidR="00CB574C" w:rsidRDefault="00000000">
            <w:pPr>
              <w:widowControl w:val="0"/>
              <w:jc w:val="left"/>
              <w:rPr>
                <w:sz w:val="20"/>
                <w:szCs w:val="20"/>
              </w:rPr>
            </w:pPr>
            <w:r>
              <w:rPr>
                <w:sz w:val="20"/>
                <w:szCs w:val="20"/>
              </w:rPr>
              <w:t>Ukupni prihod (HRK)</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F231DD" w14:textId="77777777" w:rsidR="00CB574C" w:rsidRDefault="00000000">
            <w:pPr>
              <w:widowControl w:val="0"/>
              <w:jc w:val="right"/>
              <w:rPr>
                <w:sz w:val="20"/>
                <w:szCs w:val="20"/>
              </w:rPr>
            </w:pPr>
            <w:r>
              <w:rPr>
                <w:sz w:val="20"/>
                <w:szCs w:val="20"/>
              </w:rPr>
              <w:t>558.013.220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6FE366" w14:textId="77777777" w:rsidR="00CB574C" w:rsidRDefault="00000000">
            <w:pPr>
              <w:widowControl w:val="0"/>
              <w:jc w:val="right"/>
              <w:rPr>
                <w:sz w:val="20"/>
                <w:szCs w:val="20"/>
              </w:rPr>
            </w:pPr>
            <w:r>
              <w:rPr>
                <w:sz w:val="20"/>
                <w:szCs w:val="20"/>
              </w:rPr>
              <w:t>1.120.815.141</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737A0D" w14:textId="77777777" w:rsidR="00CB574C" w:rsidRDefault="00000000">
            <w:pPr>
              <w:widowControl w:val="0"/>
              <w:jc w:val="right"/>
              <w:rPr>
                <w:sz w:val="20"/>
                <w:szCs w:val="20"/>
              </w:rPr>
            </w:pPr>
            <w:r>
              <w:rPr>
                <w:sz w:val="20"/>
                <w:szCs w:val="20"/>
              </w:rPr>
              <w:t>454.791.169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1E0ED3" w14:textId="77777777" w:rsidR="00CB574C" w:rsidRDefault="00000000">
            <w:pPr>
              <w:widowControl w:val="0"/>
              <w:jc w:val="right"/>
              <w:rPr>
                <w:sz w:val="20"/>
                <w:szCs w:val="20"/>
              </w:rPr>
            </w:pPr>
            <w:r>
              <w:rPr>
                <w:sz w:val="20"/>
                <w:szCs w:val="20"/>
              </w:rPr>
              <w:t>401.500.737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2BA725" w14:textId="77777777" w:rsidR="00CB574C" w:rsidRDefault="00000000">
            <w:pPr>
              <w:widowControl w:val="0"/>
              <w:jc w:val="right"/>
              <w:rPr>
                <w:sz w:val="20"/>
                <w:szCs w:val="20"/>
              </w:rPr>
            </w:pPr>
            <w:r>
              <w:rPr>
                <w:sz w:val="20"/>
                <w:szCs w:val="20"/>
              </w:rPr>
              <w:t>2.535.120.267</w:t>
            </w:r>
          </w:p>
        </w:tc>
      </w:tr>
      <w:tr w:rsidR="00CB574C" w14:paraId="43D27D0B" w14:textId="77777777">
        <w:trPr>
          <w:trHeight w:val="55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2BA89D5"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4686C5" w14:textId="77777777" w:rsidR="00CB574C" w:rsidRDefault="00000000">
            <w:pPr>
              <w:widowControl w:val="0"/>
              <w:jc w:val="left"/>
              <w:rPr>
                <w:sz w:val="20"/>
                <w:szCs w:val="20"/>
              </w:rPr>
            </w:pPr>
            <w:r>
              <w:rPr>
                <w:sz w:val="20"/>
                <w:szCs w:val="20"/>
              </w:rPr>
              <w:t>Dobit ili gubitak razdoblja (HRK)</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AD1DF8" w14:textId="77777777" w:rsidR="00CB574C" w:rsidRDefault="00000000">
            <w:pPr>
              <w:widowControl w:val="0"/>
              <w:jc w:val="right"/>
              <w:rPr>
                <w:sz w:val="20"/>
                <w:szCs w:val="20"/>
              </w:rPr>
            </w:pPr>
            <w:r>
              <w:rPr>
                <w:rFonts w:ascii="Arial Unicode MS" w:eastAsia="Arial Unicode MS" w:hAnsi="Arial Unicode MS" w:cs="Arial Unicode MS"/>
                <w:sz w:val="20"/>
                <w:szCs w:val="20"/>
              </w:rPr>
              <w:t>−9.217.789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6363DF" w14:textId="77777777" w:rsidR="00CB574C" w:rsidRDefault="00000000">
            <w:pPr>
              <w:widowControl w:val="0"/>
              <w:jc w:val="right"/>
              <w:rPr>
                <w:sz w:val="20"/>
                <w:szCs w:val="20"/>
              </w:rPr>
            </w:pPr>
            <w:r>
              <w:rPr>
                <w:rFonts w:ascii="Arial Unicode MS" w:eastAsia="Arial Unicode MS" w:hAnsi="Arial Unicode MS" w:cs="Arial Unicode MS"/>
                <w:sz w:val="20"/>
                <w:szCs w:val="20"/>
              </w:rPr>
              <w:t>−16.040.696</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FB455F" w14:textId="77777777" w:rsidR="00CB574C" w:rsidRDefault="00000000">
            <w:pPr>
              <w:widowControl w:val="0"/>
              <w:jc w:val="right"/>
              <w:rPr>
                <w:sz w:val="20"/>
                <w:szCs w:val="20"/>
              </w:rPr>
            </w:pPr>
            <w:r>
              <w:rPr>
                <w:sz w:val="20"/>
                <w:szCs w:val="20"/>
              </w:rPr>
              <w:t>19.080.479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A11272" w14:textId="77777777" w:rsidR="00CB574C" w:rsidRDefault="00000000">
            <w:pPr>
              <w:widowControl w:val="0"/>
              <w:jc w:val="right"/>
              <w:rPr>
                <w:sz w:val="20"/>
                <w:szCs w:val="20"/>
              </w:rPr>
            </w:pPr>
            <w:r>
              <w:rPr>
                <w:sz w:val="20"/>
                <w:szCs w:val="20"/>
              </w:rPr>
              <w:t>20.681.717</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4D7D72" w14:textId="77777777" w:rsidR="00CB574C" w:rsidRDefault="00000000">
            <w:pPr>
              <w:widowControl w:val="0"/>
              <w:jc w:val="right"/>
              <w:rPr>
                <w:sz w:val="20"/>
                <w:szCs w:val="20"/>
              </w:rPr>
            </w:pPr>
            <w:r>
              <w:rPr>
                <w:sz w:val="20"/>
                <w:szCs w:val="20"/>
              </w:rPr>
              <w:t>14.503.711</w:t>
            </w:r>
          </w:p>
        </w:tc>
      </w:tr>
      <w:tr w:rsidR="00CB574C" w14:paraId="0869E359" w14:textId="77777777">
        <w:trPr>
          <w:trHeight w:val="315"/>
          <w:jc w:val="center"/>
        </w:trPr>
        <w:tc>
          <w:tcPr>
            <w:tcW w:w="1290" w:type="dxa"/>
            <w:vMerge w:val="restart"/>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D13E7EF" w14:textId="77777777" w:rsidR="00CB574C" w:rsidRDefault="00000000">
            <w:pPr>
              <w:widowControl w:val="0"/>
              <w:jc w:val="left"/>
              <w:rPr>
                <w:b/>
                <w:sz w:val="20"/>
                <w:szCs w:val="20"/>
              </w:rPr>
            </w:pPr>
            <w:r>
              <w:rPr>
                <w:b/>
                <w:sz w:val="20"/>
                <w:szCs w:val="20"/>
              </w:rPr>
              <w:t>Udio UP u LSŽ</w:t>
            </w: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B5ACF6" w14:textId="77777777" w:rsidR="00CB574C" w:rsidRDefault="00000000">
            <w:pPr>
              <w:widowControl w:val="0"/>
              <w:jc w:val="left"/>
              <w:rPr>
                <w:sz w:val="20"/>
                <w:szCs w:val="20"/>
              </w:rPr>
            </w:pPr>
            <w:r>
              <w:rPr>
                <w:sz w:val="20"/>
                <w:szCs w:val="20"/>
              </w:rPr>
              <w:t>Broj poduzetnika</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B9645B" w14:textId="77777777" w:rsidR="00CB574C" w:rsidRDefault="00000000">
            <w:pPr>
              <w:widowControl w:val="0"/>
              <w:jc w:val="right"/>
              <w:rPr>
                <w:sz w:val="20"/>
                <w:szCs w:val="20"/>
              </w:rPr>
            </w:pPr>
            <w:r>
              <w:rPr>
                <w:sz w:val="20"/>
                <w:szCs w:val="20"/>
              </w:rPr>
              <w:t>29,39%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4BF52A" w14:textId="77777777" w:rsidR="00CB574C" w:rsidRDefault="00000000">
            <w:pPr>
              <w:widowControl w:val="0"/>
              <w:jc w:val="right"/>
              <w:rPr>
                <w:sz w:val="20"/>
                <w:szCs w:val="20"/>
              </w:rPr>
            </w:pPr>
            <w:r>
              <w:rPr>
                <w:sz w:val="20"/>
                <w:szCs w:val="20"/>
              </w:rPr>
              <w:t>35,19%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091AB5" w14:textId="77777777" w:rsidR="00CB574C" w:rsidRDefault="00000000">
            <w:pPr>
              <w:widowControl w:val="0"/>
              <w:jc w:val="right"/>
              <w:rPr>
                <w:sz w:val="20"/>
                <w:szCs w:val="20"/>
              </w:rPr>
            </w:pPr>
            <w:r>
              <w:rPr>
                <w:sz w:val="20"/>
                <w:szCs w:val="20"/>
              </w:rPr>
              <w:t>12,50%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527269" w14:textId="77777777" w:rsidR="00CB574C" w:rsidRDefault="00000000">
            <w:pPr>
              <w:widowControl w:val="0"/>
              <w:jc w:val="right"/>
              <w:rPr>
                <w:sz w:val="20"/>
                <w:szCs w:val="20"/>
              </w:rPr>
            </w:pPr>
            <w:r>
              <w:rPr>
                <w:sz w:val="20"/>
                <w:szCs w:val="20"/>
              </w:rPr>
              <w:t>100,00%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FC0C1F" w14:textId="77777777" w:rsidR="00CB574C" w:rsidRDefault="00000000">
            <w:pPr>
              <w:widowControl w:val="0"/>
              <w:jc w:val="right"/>
              <w:rPr>
                <w:sz w:val="20"/>
                <w:szCs w:val="20"/>
              </w:rPr>
            </w:pPr>
            <w:r>
              <w:rPr>
                <w:sz w:val="20"/>
                <w:szCs w:val="20"/>
              </w:rPr>
              <w:t>29,96%</w:t>
            </w:r>
          </w:p>
        </w:tc>
      </w:tr>
      <w:tr w:rsidR="00CB574C" w14:paraId="63FE3C7A" w14:textId="77777777">
        <w:trPr>
          <w:trHeight w:val="31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14377E4"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5B4642" w14:textId="77777777" w:rsidR="00CB574C" w:rsidRDefault="00000000">
            <w:pPr>
              <w:widowControl w:val="0"/>
              <w:jc w:val="left"/>
              <w:rPr>
                <w:sz w:val="20"/>
                <w:szCs w:val="20"/>
              </w:rPr>
            </w:pPr>
            <w:r>
              <w:rPr>
                <w:sz w:val="20"/>
                <w:szCs w:val="20"/>
              </w:rPr>
              <w:t>Broj zaposlenih</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A34969" w14:textId="77777777" w:rsidR="00CB574C" w:rsidRDefault="00000000">
            <w:pPr>
              <w:widowControl w:val="0"/>
              <w:jc w:val="right"/>
              <w:rPr>
                <w:sz w:val="20"/>
                <w:szCs w:val="20"/>
              </w:rPr>
            </w:pPr>
            <w:r>
              <w:rPr>
                <w:sz w:val="20"/>
                <w:szCs w:val="20"/>
              </w:rPr>
              <w:t>27,73%</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442FAA" w14:textId="77777777" w:rsidR="00CB574C" w:rsidRDefault="00000000">
            <w:pPr>
              <w:widowControl w:val="0"/>
              <w:jc w:val="right"/>
              <w:rPr>
                <w:sz w:val="20"/>
                <w:szCs w:val="20"/>
              </w:rPr>
            </w:pPr>
            <w:r>
              <w:rPr>
                <w:sz w:val="20"/>
                <w:szCs w:val="20"/>
              </w:rPr>
              <w:t>37,28%</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E5639B" w14:textId="77777777" w:rsidR="00CB574C" w:rsidRDefault="00000000">
            <w:pPr>
              <w:widowControl w:val="0"/>
              <w:jc w:val="right"/>
              <w:rPr>
                <w:sz w:val="20"/>
                <w:szCs w:val="20"/>
              </w:rPr>
            </w:pPr>
            <w:r>
              <w:rPr>
                <w:sz w:val="20"/>
                <w:szCs w:val="20"/>
              </w:rPr>
              <w:t>23,54%</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2AD26D" w14:textId="77777777" w:rsidR="00CB574C" w:rsidRDefault="00000000">
            <w:pPr>
              <w:widowControl w:val="0"/>
              <w:jc w:val="right"/>
              <w:rPr>
                <w:sz w:val="20"/>
                <w:szCs w:val="20"/>
              </w:rPr>
            </w:pPr>
            <w:r>
              <w:rPr>
                <w:sz w:val="20"/>
                <w:szCs w:val="20"/>
              </w:rPr>
              <w:t>100,00%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D78461" w14:textId="77777777" w:rsidR="00CB574C" w:rsidRDefault="00000000">
            <w:pPr>
              <w:widowControl w:val="0"/>
              <w:jc w:val="right"/>
              <w:rPr>
                <w:sz w:val="20"/>
                <w:szCs w:val="20"/>
              </w:rPr>
            </w:pPr>
            <w:r>
              <w:rPr>
                <w:sz w:val="20"/>
                <w:szCs w:val="20"/>
              </w:rPr>
              <w:t>32,29%</w:t>
            </w:r>
          </w:p>
        </w:tc>
      </w:tr>
      <w:tr w:rsidR="00CB574C" w14:paraId="5399BDC6" w14:textId="77777777">
        <w:trPr>
          <w:trHeight w:val="55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B62F9DA"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17D865" w14:textId="77777777" w:rsidR="00CB574C" w:rsidRDefault="00000000">
            <w:pPr>
              <w:widowControl w:val="0"/>
              <w:jc w:val="left"/>
              <w:rPr>
                <w:sz w:val="20"/>
                <w:szCs w:val="20"/>
              </w:rPr>
            </w:pPr>
            <w:r>
              <w:rPr>
                <w:sz w:val="20"/>
                <w:szCs w:val="20"/>
              </w:rPr>
              <w:t>Ukupni prihod (HRK)</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D55703" w14:textId="77777777" w:rsidR="00CB574C" w:rsidRDefault="00000000">
            <w:pPr>
              <w:widowControl w:val="0"/>
              <w:jc w:val="right"/>
              <w:rPr>
                <w:sz w:val="20"/>
                <w:szCs w:val="20"/>
              </w:rPr>
            </w:pPr>
            <w:r>
              <w:rPr>
                <w:sz w:val="20"/>
                <w:szCs w:val="20"/>
              </w:rPr>
              <w:t>32,46%</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77CA09" w14:textId="77777777" w:rsidR="00CB574C" w:rsidRDefault="00000000">
            <w:pPr>
              <w:widowControl w:val="0"/>
              <w:jc w:val="right"/>
              <w:rPr>
                <w:sz w:val="20"/>
                <w:szCs w:val="20"/>
              </w:rPr>
            </w:pPr>
            <w:r>
              <w:rPr>
                <w:sz w:val="20"/>
                <w:szCs w:val="20"/>
              </w:rPr>
              <w:t>40,19%</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8E7ABD" w14:textId="77777777" w:rsidR="00CB574C" w:rsidRDefault="00000000">
            <w:pPr>
              <w:widowControl w:val="0"/>
              <w:jc w:val="right"/>
              <w:rPr>
                <w:sz w:val="20"/>
                <w:szCs w:val="20"/>
              </w:rPr>
            </w:pPr>
            <w:r>
              <w:rPr>
                <w:sz w:val="20"/>
                <w:szCs w:val="20"/>
              </w:rPr>
              <w:t>10,72%</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07525F" w14:textId="77777777" w:rsidR="00CB574C" w:rsidRDefault="00000000">
            <w:pPr>
              <w:widowControl w:val="0"/>
              <w:jc w:val="right"/>
              <w:rPr>
                <w:sz w:val="20"/>
                <w:szCs w:val="20"/>
              </w:rPr>
            </w:pPr>
            <w:r>
              <w:rPr>
                <w:sz w:val="20"/>
                <w:szCs w:val="20"/>
              </w:rPr>
              <w:t>100,00%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EFB259" w14:textId="77777777" w:rsidR="00CB574C" w:rsidRDefault="00000000">
            <w:pPr>
              <w:widowControl w:val="0"/>
              <w:jc w:val="right"/>
              <w:rPr>
                <w:sz w:val="20"/>
                <w:szCs w:val="20"/>
              </w:rPr>
            </w:pPr>
            <w:r>
              <w:rPr>
                <w:sz w:val="20"/>
                <w:szCs w:val="20"/>
              </w:rPr>
              <w:t>42,68%</w:t>
            </w:r>
          </w:p>
        </w:tc>
      </w:tr>
      <w:tr w:rsidR="00CB574C" w14:paraId="7446BC3C" w14:textId="77777777">
        <w:trPr>
          <w:trHeight w:val="555"/>
          <w:jc w:val="center"/>
        </w:trPr>
        <w:tc>
          <w:tcPr>
            <w:tcW w:w="1290" w:type="dxa"/>
            <w:vMerge/>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C122CAC" w14:textId="77777777" w:rsidR="00CB574C" w:rsidRDefault="00CB574C">
            <w:pPr>
              <w:widowControl w:val="0"/>
              <w:pBdr>
                <w:top w:val="nil"/>
                <w:left w:val="nil"/>
                <w:bottom w:val="nil"/>
                <w:right w:val="nil"/>
                <w:between w:val="nil"/>
              </w:pBdr>
              <w:spacing w:line="276" w:lineRule="auto"/>
              <w:jc w:val="left"/>
              <w:rPr>
                <w:sz w:val="20"/>
                <w:szCs w:val="20"/>
              </w:rPr>
            </w:pPr>
          </w:p>
        </w:tc>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04890DB" w14:textId="77777777" w:rsidR="00CB574C" w:rsidRDefault="00000000">
            <w:pPr>
              <w:widowControl w:val="0"/>
              <w:jc w:val="left"/>
              <w:rPr>
                <w:sz w:val="20"/>
                <w:szCs w:val="20"/>
              </w:rPr>
            </w:pPr>
            <w:r>
              <w:rPr>
                <w:sz w:val="20"/>
                <w:szCs w:val="20"/>
              </w:rPr>
              <w:t>Dobit ili gubitak razdoblja (HRK)</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EA219D" w14:textId="77777777" w:rsidR="00CB574C" w:rsidRDefault="00000000">
            <w:pPr>
              <w:widowControl w:val="0"/>
              <w:jc w:val="right"/>
              <w:rPr>
                <w:sz w:val="20"/>
                <w:szCs w:val="20"/>
              </w:rPr>
            </w:pPr>
            <w:r>
              <w:rPr>
                <w:sz w:val="20"/>
                <w:szCs w:val="20"/>
              </w:rPr>
              <w:t>N/A</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1847D8" w14:textId="77777777" w:rsidR="00CB574C" w:rsidRDefault="00000000">
            <w:pPr>
              <w:widowControl w:val="0"/>
              <w:jc w:val="right"/>
              <w:rPr>
                <w:sz w:val="20"/>
                <w:szCs w:val="20"/>
              </w:rPr>
            </w:pPr>
            <w:r>
              <w:rPr>
                <w:sz w:val="20"/>
                <w:szCs w:val="20"/>
              </w:rPr>
              <w:t>N/A</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891213" w14:textId="77777777" w:rsidR="00CB574C" w:rsidRDefault="00000000">
            <w:pPr>
              <w:widowControl w:val="0"/>
              <w:jc w:val="right"/>
              <w:rPr>
                <w:sz w:val="20"/>
                <w:szCs w:val="20"/>
              </w:rPr>
            </w:pPr>
            <w:r>
              <w:rPr>
                <w:sz w:val="20"/>
                <w:szCs w:val="20"/>
              </w:rPr>
              <w:t>N/A</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8705E4" w14:textId="77777777" w:rsidR="00CB574C" w:rsidRDefault="00000000">
            <w:pPr>
              <w:widowControl w:val="0"/>
              <w:jc w:val="right"/>
              <w:rPr>
                <w:sz w:val="20"/>
                <w:szCs w:val="20"/>
              </w:rPr>
            </w:pPr>
            <w:r>
              <w:rPr>
                <w:sz w:val="20"/>
                <w:szCs w:val="20"/>
              </w:rPr>
              <w:t>100,00%</w:t>
            </w:r>
          </w:p>
        </w:tc>
        <w:tc>
          <w:tcPr>
            <w:tcW w:w="12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4F9F55D" w14:textId="77777777" w:rsidR="00CB574C" w:rsidRDefault="00000000">
            <w:pPr>
              <w:widowControl w:val="0"/>
              <w:jc w:val="right"/>
              <w:rPr>
                <w:sz w:val="20"/>
                <w:szCs w:val="20"/>
              </w:rPr>
            </w:pPr>
            <w:r>
              <w:rPr>
                <w:sz w:val="20"/>
                <w:szCs w:val="20"/>
              </w:rPr>
              <w:t>242,03%</w:t>
            </w:r>
          </w:p>
        </w:tc>
      </w:tr>
    </w:tbl>
    <w:p w14:paraId="58B046A0" w14:textId="77777777" w:rsidR="00CB574C" w:rsidRDefault="00000000">
      <w:r>
        <w:rPr>
          <w:i/>
          <w:sz w:val="20"/>
          <w:szCs w:val="20"/>
        </w:rPr>
        <w:t>Izvor: Izrada autora prema FINA (https://infobiz.fina.hr/)</w:t>
      </w:r>
    </w:p>
    <w:p w14:paraId="7D9259A3" w14:textId="77777777" w:rsidR="00CB574C" w:rsidRDefault="00CB574C"/>
    <w:p w14:paraId="7285C988" w14:textId="77777777" w:rsidR="00CB574C" w:rsidRDefault="00000000">
      <w:pPr>
        <w:sectPr w:rsidR="00CB574C">
          <w:footerReference w:type="default" r:id="rId41"/>
          <w:pgSz w:w="11909" w:h="16834"/>
          <w:pgMar w:top="1440" w:right="1440" w:bottom="1440" w:left="1440" w:header="720" w:footer="720" w:gutter="0"/>
          <w:cols w:space="720"/>
        </w:sectPr>
      </w:pPr>
      <w:r>
        <w:t>Promatrajući strukturu poduzetnika prema djelatnostima (2020. godina), pet najznačajnijih djelatnosti su Građevinarstvo, Prerađivačka industrija, Trgovina na veliko i na malo; popravak motornih vozila i motocikala, Rudarstvo i vađenje te Djelatnosti pružanja smještaja te pripreme i usluživanja hrane. Iako zadnja navedena djelatnost ne prati ostale izdvojene prema prihodima, dobiti i bruto investicijama. Navedene djelatnosti u 2020. godini obuhvaćale su 61,82% ukupnog broja poduzetnika, 73,21% ukupnog broja zaposlenih, 83,66% ukupnih prihoda i čak 99,61% prihoda od prodaje u inozemstvu, a sudjeluju sa 76,66% u ukupnoj dobiti razdoblja. Dodatno, za izdvojiti sui ostale djelatnosti koje imaju visoke udjele u odabranim pokazateljima, a to su djelatnosti: Poljoprivreda, šumarstvo i ribarstvo, Opskrba električnom energijom, plinom, parom i klimatizacija, Opskrba vodom; uklanjanje otpadnih voda, gospod. otpadom te djelat. sanacije okoliša, Informacije i komunikacije te Stručne, znanstvene i tehničke djelatnosti.</w:t>
      </w:r>
    </w:p>
    <w:p w14:paraId="11916869" w14:textId="77777777" w:rsidR="00CB574C" w:rsidRDefault="00000000">
      <w:r>
        <w:rPr>
          <w:i/>
          <w:sz w:val="20"/>
          <w:szCs w:val="20"/>
        </w:rPr>
        <w:lastRenderedPageBreak/>
        <w:t>Tablica 25. Osnovni ekonomsko-financijski pokazatelji poduzetnika UP Gospić prema djelatnosti (NKD), 2020.</w:t>
      </w:r>
    </w:p>
    <w:tbl>
      <w:tblPr>
        <w:tblStyle w:val="affd"/>
        <w:tblW w:w="13956" w:type="dxa"/>
        <w:jc w:val="center"/>
        <w:tblBorders>
          <w:top w:val="nil"/>
          <w:left w:val="nil"/>
          <w:bottom w:val="nil"/>
          <w:right w:val="nil"/>
          <w:insideH w:val="nil"/>
          <w:insideV w:val="nil"/>
        </w:tblBorders>
        <w:tblLayout w:type="fixed"/>
        <w:tblLook w:val="0600" w:firstRow="0" w:lastRow="0" w:firstColumn="0" w:lastColumn="0" w:noHBand="1" w:noVBand="1"/>
      </w:tblPr>
      <w:tblGrid>
        <w:gridCol w:w="3677"/>
        <w:gridCol w:w="1104"/>
        <w:gridCol w:w="1104"/>
        <w:gridCol w:w="1088"/>
        <w:gridCol w:w="1103"/>
        <w:gridCol w:w="1470"/>
        <w:gridCol w:w="1470"/>
        <w:gridCol w:w="1470"/>
        <w:gridCol w:w="1470"/>
      </w:tblGrid>
      <w:tr w:rsidR="00CB574C" w14:paraId="6AC0169A" w14:textId="77777777">
        <w:trPr>
          <w:trHeight w:val="315"/>
          <w:jc w:val="center"/>
        </w:trPr>
        <w:tc>
          <w:tcPr>
            <w:tcW w:w="13957" w:type="dxa"/>
            <w:gridSpan w:val="9"/>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25F3D51" w14:textId="77777777" w:rsidR="00CB574C" w:rsidRDefault="00000000">
            <w:pPr>
              <w:widowControl w:val="0"/>
              <w:jc w:val="center"/>
              <w:rPr>
                <w:sz w:val="20"/>
                <w:szCs w:val="20"/>
              </w:rPr>
            </w:pPr>
            <w:r>
              <w:rPr>
                <w:b/>
                <w:color w:val="FFFFFF"/>
                <w:sz w:val="18"/>
                <w:szCs w:val="18"/>
              </w:rPr>
              <w:t>2020.</w:t>
            </w:r>
          </w:p>
        </w:tc>
      </w:tr>
      <w:tr w:rsidR="00CB574C" w14:paraId="67270603" w14:textId="77777777">
        <w:trPr>
          <w:trHeight w:val="88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6300B67" w14:textId="77777777" w:rsidR="00CB574C" w:rsidRDefault="00000000">
            <w:pPr>
              <w:widowControl w:val="0"/>
              <w:jc w:val="center"/>
              <w:rPr>
                <w:sz w:val="20"/>
                <w:szCs w:val="20"/>
              </w:rPr>
            </w:pPr>
            <w:r>
              <w:rPr>
                <w:b/>
                <w:color w:val="FFFFFF"/>
                <w:sz w:val="18"/>
                <w:szCs w:val="18"/>
              </w:rPr>
              <w:t>Djelatnost prema NKD</w:t>
            </w:r>
          </w:p>
        </w:tc>
        <w:tc>
          <w:tcPr>
            <w:tcW w:w="1104"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C32591D" w14:textId="77777777" w:rsidR="00CB574C" w:rsidRDefault="00000000">
            <w:pPr>
              <w:widowControl w:val="0"/>
              <w:jc w:val="center"/>
              <w:rPr>
                <w:sz w:val="20"/>
                <w:szCs w:val="20"/>
              </w:rPr>
            </w:pPr>
            <w:r>
              <w:rPr>
                <w:b/>
                <w:color w:val="FFFFFF"/>
                <w:sz w:val="18"/>
                <w:szCs w:val="18"/>
              </w:rPr>
              <w:t>Broj poduzetnika</w:t>
            </w:r>
          </w:p>
        </w:tc>
        <w:tc>
          <w:tcPr>
            <w:tcW w:w="1104"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291A08E" w14:textId="77777777" w:rsidR="00CB574C" w:rsidRDefault="00000000">
            <w:pPr>
              <w:widowControl w:val="0"/>
              <w:jc w:val="center"/>
              <w:rPr>
                <w:sz w:val="20"/>
                <w:szCs w:val="20"/>
              </w:rPr>
            </w:pPr>
            <w:r>
              <w:rPr>
                <w:b/>
                <w:color w:val="FFFFFF"/>
                <w:sz w:val="18"/>
                <w:szCs w:val="18"/>
              </w:rPr>
              <w:t>Broj zaposlenih</w:t>
            </w:r>
          </w:p>
        </w:tc>
        <w:tc>
          <w:tcPr>
            <w:tcW w:w="1088"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7C91417" w14:textId="77777777" w:rsidR="00CB574C" w:rsidRDefault="00000000">
            <w:pPr>
              <w:widowControl w:val="0"/>
              <w:jc w:val="center"/>
              <w:rPr>
                <w:sz w:val="20"/>
                <w:szCs w:val="20"/>
              </w:rPr>
            </w:pPr>
            <w:r>
              <w:rPr>
                <w:b/>
                <w:color w:val="FFFFFF"/>
                <w:sz w:val="18"/>
                <w:szCs w:val="18"/>
              </w:rPr>
              <w:t>Broj dobitaša</w:t>
            </w:r>
          </w:p>
        </w:tc>
        <w:tc>
          <w:tcPr>
            <w:tcW w:w="1103"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814B282" w14:textId="77777777" w:rsidR="00CB574C" w:rsidRDefault="00000000">
            <w:pPr>
              <w:widowControl w:val="0"/>
              <w:jc w:val="center"/>
              <w:rPr>
                <w:sz w:val="20"/>
                <w:szCs w:val="20"/>
              </w:rPr>
            </w:pPr>
            <w:r>
              <w:rPr>
                <w:b/>
                <w:color w:val="FFFFFF"/>
                <w:sz w:val="18"/>
                <w:szCs w:val="18"/>
              </w:rPr>
              <w:t>Broj gubitaša</w:t>
            </w:r>
          </w:p>
        </w:tc>
        <w:tc>
          <w:tcPr>
            <w:tcW w:w="147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D1124AE" w14:textId="77777777" w:rsidR="00CB574C" w:rsidRDefault="00000000">
            <w:pPr>
              <w:widowControl w:val="0"/>
              <w:jc w:val="center"/>
              <w:rPr>
                <w:sz w:val="20"/>
                <w:szCs w:val="20"/>
              </w:rPr>
            </w:pPr>
            <w:r>
              <w:rPr>
                <w:b/>
                <w:color w:val="FFFFFF"/>
                <w:sz w:val="18"/>
                <w:szCs w:val="18"/>
              </w:rPr>
              <w:t>Ukupni prihod (HRK)</w:t>
            </w:r>
          </w:p>
        </w:tc>
        <w:tc>
          <w:tcPr>
            <w:tcW w:w="147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5B90001" w14:textId="77777777" w:rsidR="00CB574C" w:rsidRDefault="00000000">
            <w:pPr>
              <w:widowControl w:val="0"/>
              <w:jc w:val="center"/>
              <w:rPr>
                <w:sz w:val="20"/>
                <w:szCs w:val="20"/>
              </w:rPr>
            </w:pPr>
            <w:r>
              <w:rPr>
                <w:b/>
                <w:color w:val="FFFFFF"/>
                <w:sz w:val="18"/>
                <w:szCs w:val="18"/>
              </w:rPr>
              <w:t>Dobit ili gubitak razdoblja (HRK)</w:t>
            </w:r>
          </w:p>
        </w:tc>
        <w:tc>
          <w:tcPr>
            <w:tcW w:w="147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541E334" w14:textId="77777777" w:rsidR="00CB574C" w:rsidRDefault="00000000">
            <w:pPr>
              <w:widowControl w:val="0"/>
              <w:jc w:val="center"/>
              <w:rPr>
                <w:sz w:val="20"/>
                <w:szCs w:val="20"/>
              </w:rPr>
            </w:pPr>
            <w:r>
              <w:rPr>
                <w:b/>
                <w:color w:val="FFFFFF"/>
                <w:sz w:val="18"/>
                <w:szCs w:val="18"/>
              </w:rPr>
              <w:t>Prihodi od prodaje u inozemstvu (HRK)</w:t>
            </w:r>
          </w:p>
        </w:tc>
        <w:tc>
          <w:tcPr>
            <w:tcW w:w="147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BB62E9D" w14:textId="77777777" w:rsidR="00CB574C" w:rsidRDefault="00000000">
            <w:pPr>
              <w:widowControl w:val="0"/>
              <w:jc w:val="center"/>
              <w:rPr>
                <w:sz w:val="20"/>
                <w:szCs w:val="20"/>
              </w:rPr>
            </w:pPr>
            <w:r>
              <w:rPr>
                <w:b/>
                <w:color w:val="FFFFFF"/>
                <w:sz w:val="18"/>
                <w:szCs w:val="18"/>
              </w:rPr>
              <w:t>Bruto investicije samo u novu dugotrajnu imovinu (HRK)</w:t>
            </w:r>
          </w:p>
        </w:tc>
      </w:tr>
      <w:tr w:rsidR="00CB574C" w14:paraId="07411269" w14:textId="77777777">
        <w:trPr>
          <w:trHeight w:val="48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F1E9E25" w14:textId="77777777" w:rsidR="00CB574C" w:rsidRDefault="00000000">
            <w:pPr>
              <w:widowControl w:val="0"/>
              <w:jc w:val="left"/>
              <w:rPr>
                <w:sz w:val="20"/>
                <w:szCs w:val="20"/>
              </w:rPr>
            </w:pPr>
            <w:r>
              <w:rPr>
                <w:b/>
                <w:sz w:val="18"/>
                <w:szCs w:val="18"/>
              </w:rPr>
              <w:t>A - POLJOPRIVREDA, ŠUMARSTVO I RIBARSTVO</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4A5D15A" w14:textId="77777777" w:rsidR="00CB574C" w:rsidRDefault="00000000">
            <w:pPr>
              <w:widowControl w:val="0"/>
              <w:jc w:val="right"/>
              <w:rPr>
                <w:sz w:val="20"/>
                <w:szCs w:val="20"/>
              </w:rPr>
            </w:pPr>
            <w:r>
              <w:rPr>
                <w:sz w:val="18"/>
                <w:szCs w:val="18"/>
              </w:rPr>
              <w:t>23</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5D305A" w14:textId="77777777" w:rsidR="00CB574C" w:rsidRDefault="00000000">
            <w:pPr>
              <w:widowControl w:val="0"/>
              <w:jc w:val="right"/>
              <w:rPr>
                <w:sz w:val="20"/>
                <w:szCs w:val="20"/>
              </w:rPr>
            </w:pPr>
            <w:r>
              <w:rPr>
                <w:sz w:val="18"/>
                <w:szCs w:val="18"/>
              </w:rPr>
              <w:t>75</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14D18D" w14:textId="77777777" w:rsidR="00CB574C" w:rsidRDefault="00000000">
            <w:pPr>
              <w:widowControl w:val="0"/>
              <w:jc w:val="right"/>
              <w:rPr>
                <w:sz w:val="20"/>
                <w:szCs w:val="20"/>
              </w:rPr>
            </w:pPr>
            <w:r>
              <w:rPr>
                <w:sz w:val="18"/>
                <w:szCs w:val="18"/>
              </w:rPr>
              <w:t>16</w:t>
            </w:r>
          </w:p>
        </w:tc>
        <w:tc>
          <w:tcPr>
            <w:tcW w:w="1103"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5BB7D46E" w14:textId="77777777" w:rsidR="00CB574C" w:rsidRDefault="00000000">
            <w:pPr>
              <w:widowControl w:val="0"/>
              <w:jc w:val="right"/>
              <w:rPr>
                <w:sz w:val="20"/>
                <w:szCs w:val="20"/>
              </w:rPr>
            </w:pPr>
            <w:r>
              <w:rPr>
                <w:sz w:val="18"/>
                <w:szCs w:val="18"/>
              </w:rPr>
              <w:t>7</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5D615E" w14:textId="77777777" w:rsidR="00CB574C" w:rsidRDefault="00000000">
            <w:pPr>
              <w:widowControl w:val="0"/>
              <w:jc w:val="right"/>
              <w:rPr>
                <w:sz w:val="20"/>
                <w:szCs w:val="20"/>
              </w:rPr>
            </w:pPr>
            <w:r>
              <w:rPr>
                <w:sz w:val="18"/>
                <w:szCs w:val="18"/>
              </w:rPr>
              <w:t>39.107.707</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6D3215" w14:textId="77777777" w:rsidR="00CB574C" w:rsidRDefault="00000000">
            <w:pPr>
              <w:widowControl w:val="0"/>
              <w:jc w:val="right"/>
              <w:rPr>
                <w:sz w:val="20"/>
                <w:szCs w:val="20"/>
              </w:rPr>
            </w:pPr>
            <w:r>
              <w:rPr>
                <w:sz w:val="18"/>
                <w:szCs w:val="18"/>
              </w:rPr>
              <w:t>833.297</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3272EC9" w14:textId="77777777" w:rsidR="00CB574C" w:rsidRDefault="00000000">
            <w:pPr>
              <w:widowControl w:val="0"/>
              <w:jc w:val="right"/>
              <w:rPr>
                <w:sz w:val="20"/>
                <w:szCs w:val="20"/>
              </w:rPr>
            </w:pPr>
            <w:r>
              <w:rPr>
                <w:sz w:val="18"/>
                <w:szCs w:val="18"/>
              </w:rPr>
              <w:t>1.315.611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3AC915" w14:textId="77777777" w:rsidR="00CB574C" w:rsidRDefault="00000000">
            <w:pPr>
              <w:widowControl w:val="0"/>
              <w:jc w:val="right"/>
              <w:rPr>
                <w:sz w:val="20"/>
                <w:szCs w:val="20"/>
              </w:rPr>
            </w:pPr>
            <w:r>
              <w:rPr>
                <w:sz w:val="18"/>
                <w:szCs w:val="18"/>
              </w:rPr>
              <w:t>195.388</w:t>
            </w:r>
          </w:p>
        </w:tc>
      </w:tr>
      <w:tr w:rsidR="00CB574C" w14:paraId="4086B5D9"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66BE935" w14:textId="77777777" w:rsidR="00CB574C" w:rsidRDefault="00000000">
            <w:pPr>
              <w:widowControl w:val="0"/>
              <w:jc w:val="left"/>
              <w:rPr>
                <w:sz w:val="20"/>
                <w:szCs w:val="20"/>
              </w:rPr>
            </w:pPr>
            <w:r>
              <w:rPr>
                <w:b/>
                <w:sz w:val="18"/>
                <w:szCs w:val="18"/>
              </w:rPr>
              <w:t>B - RUDARSTVO I VAĐENJE</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DE96C1" w14:textId="77777777" w:rsidR="00CB574C" w:rsidRDefault="00000000">
            <w:pPr>
              <w:widowControl w:val="0"/>
              <w:jc w:val="right"/>
              <w:rPr>
                <w:sz w:val="20"/>
                <w:szCs w:val="20"/>
              </w:rPr>
            </w:pPr>
            <w:r>
              <w:rPr>
                <w:sz w:val="18"/>
                <w:szCs w:val="18"/>
              </w:rPr>
              <w:t>6</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4A57A8" w14:textId="77777777" w:rsidR="00CB574C" w:rsidRDefault="00000000">
            <w:pPr>
              <w:widowControl w:val="0"/>
              <w:jc w:val="right"/>
              <w:rPr>
                <w:sz w:val="20"/>
                <w:szCs w:val="20"/>
              </w:rPr>
            </w:pPr>
            <w:r>
              <w:rPr>
                <w:sz w:val="18"/>
                <w:szCs w:val="18"/>
              </w:rPr>
              <w:t>112</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11B74E" w14:textId="77777777" w:rsidR="00CB574C" w:rsidRDefault="00000000">
            <w:pPr>
              <w:widowControl w:val="0"/>
              <w:jc w:val="right"/>
              <w:rPr>
                <w:sz w:val="20"/>
                <w:szCs w:val="20"/>
              </w:rPr>
            </w:pPr>
            <w:r>
              <w:rPr>
                <w:sz w:val="18"/>
                <w:szCs w:val="18"/>
              </w:rPr>
              <w:t>5</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B1D4C5" w14:textId="77777777" w:rsidR="00CB574C" w:rsidRDefault="00000000">
            <w:pPr>
              <w:widowControl w:val="0"/>
              <w:jc w:val="right"/>
              <w:rPr>
                <w:sz w:val="20"/>
                <w:szCs w:val="20"/>
              </w:rPr>
            </w:pPr>
            <w:r>
              <w:rPr>
                <w:sz w:val="18"/>
                <w:szCs w:val="18"/>
              </w:rPr>
              <w:t>1</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43C7491" w14:textId="77777777" w:rsidR="00CB574C" w:rsidRDefault="00000000">
            <w:pPr>
              <w:widowControl w:val="0"/>
              <w:jc w:val="right"/>
              <w:rPr>
                <w:sz w:val="20"/>
                <w:szCs w:val="20"/>
              </w:rPr>
            </w:pPr>
            <w:r>
              <w:rPr>
                <w:sz w:val="18"/>
                <w:szCs w:val="18"/>
              </w:rPr>
              <w:t>426.722.437</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E50A0D6" w14:textId="77777777" w:rsidR="00CB574C" w:rsidRDefault="00000000">
            <w:pPr>
              <w:widowControl w:val="0"/>
              <w:jc w:val="right"/>
              <w:rPr>
                <w:sz w:val="20"/>
                <w:szCs w:val="20"/>
              </w:rPr>
            </w:pPr>
            <w:r>
              <w:rPr>
                <w:sz w:val="18"/>
                <w:szCs w:val="18"/>
              </w:rPr>
              <w:t>20.356.481</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6371A7E" w14:textId="77777777" w:rsidR="00CB574C" w:rsidRDefault="00000000">
            <w:pPr>
              <w:widowControl w:val="0"/>
              <w:jc w:val="right"/>
              <w:rPr>
                <w:sz w:val="20"/>
                <w:szCs w:val="20"/>
              </w:rPr>
            </w:pPr>
            <w:r>
              <w:rPr>
                <w:sz w:val="18"/>
                <w:szCs w:val="18"/>
              </w:rPr>
              <w:t>386.635.331</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B002B37" w14:textId="77777777" w:rsidR="00CB574C" w:rsidRDefault="00000000">
            <w:pPr>
              <w:widowControl w:val="0"/>
              <w:jc w:val="right"/>
              <w:rPr>
                <w:sz w:val="20"/>
                <w:szCs w:val="20"/>
              </w:rPr>
            </w:pPr>
            <w:r>
              <w:rPr>
                <w:sz w:val="18"/>
                <w:szCs w:val="18"/>
              </w:rPr>
              <w:t>221.951</w:t>
            </w:r>
          </w:p>
        </w:tc>
      </w:tr>
      <w:tr w:rsidR="00CB574C" w14:paraId="623CC40C"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AFB09A5" w14:textId="77777777" w:rsidR="00CB574C" w:rsidRDefault="00000000">
            <w:pPr>
              <w:widowControl w:val="0"/>
              <w:jc w:val="left"/>
              <w:rPr>
                <w:sz w:val="20"/>
                <w:szCs w:val="20"/>
              </w:rPr>
            </w:pPr>
            <w:r>
              <w:rPr>
                <w:b/>
                <w:sz w:val="18"/>
                <w:szCs w:val="18"/>
              </w:rPr>
              <w:t>C - PRERAĐIVAČKA INDUSTRIJA</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BADC12D" w14:textId="77777777" w:rsidR="00CB574C" w:rsidRDefault="00000000">
            <w:pPr>
              <w:widowControl w:val="0"/>
              <w:jc w:val="right"/>
              <w:rPr>
                <w:sz w:val="20"/>
                <w:szCs w:val="20"/>
              </w:rPr>
            </w:pPr>
            <w:r>
              <w:rPr>
                <w:sz w:val="18"/>
                <w:szCs w:val="18"/>
              </w:rPr>
              <w:t>40</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3D8CB11" w14:textId="77777777" w:rsidR="00CB574C" w:rsidRDefault="00000000">
            <w:pPr>
              <w:widowControl w:val="0"/>
              <w:jc w:val="right"/>
              <w:rPr>
                <w:sz w:val="20"/>
                <w:szCs w:val="20"/>
              </w:rPr>
            </w:pPr>
            <w:r>
              <w:rPr>
                <w:sz w:val="18"/>
                <w:szCs w:val="18"/>
              </w:rPr>
              <w:t>321</w:t>
            </w:r>
          </w:p>
        </w:tc>
        <w:tc>
          <w:tcPr>
            <w:tcW w:w="1088"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EF31E59" w14:textId="77777777" w:rsidR="00CB574C" w:rsidRDefault="00000000">
            <w:pPr>
              <w:widowControl w:val="0"/>
              <w:jc w:val="right"/>
              <w:rPr>
                <w:sz w:val="20"/>
                <w:szCs w:val="20"/>
              </w:rPr>
            </w:pPr>
            <w:r>
              <w:rPr>
                <w:sz w:val="18"/>
                <w:szCs w:val="18"/>
              </w:rPr>
              <w:t>26</w:t>
            </w:r>
          </w:p>
        </w:tc>
        <w:tc>
          <w:tcPr>
            <w:tcW w:w="1103"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6FE007A2" w14:textId="77777777" w:rsidR="00CB574C" w:rsidRDefault="00000000">
            <w:pPr>
              <w:widowControl w:val="0"/>
              <w:jc w:val="right"/>
              <w:rPr>
                <w:sz w:val="20"/>
                <w:szCs w:val="20"/>
              </w:rPr>
            </w:pPr>
            <w:r>
              <w:rPr>
                <w:sz w:val="18"/>
                <w:szCs w:val="18"/>
              </w:rPr>
              <w:t>14</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091C0C0" w14:textId="77777777" w:rsidR="00CB574C" w:rsidRDefault="00000000">
            <w:pPr>
              <w:widowControl w:val="0"/>
              <w:jc w:val="right"/>
              <w:rPr>
                <w:sz w:val="20"/>
                <w:szCs w:val="20"/>
              </w:rPr>
            </w:pPr>
            <w:r>
              <w:rPr>
                <w:sz w:val="18"/>
                <w:szCs w:val="18"/>
              </w:rPr>
              <w:t>178.967.547</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9C32A1" w14:textId="77777777" w:rsidR="00CB574C" w:rsidRDefault="00000000">
            <w:pPr>
              <w:widowControl w:val="0"/>
              <w:jc w:val="right"/>
              <w:rPr>
                <w:sz w:val="20"/>
                <w:szCs w:val="20"/>
              </w:rPr>
            </w:pPr>
            <w:r>
              <w:rPr>
                <w:rFonts w:ascii="Arial Unicode MS" w:eastAsia="Arial Unicode MS" w:hAnsi="Arial Unicode MS" w:cs="Arial Unicode MS"/>
                <w:sz w:val="18"/>
                <w:szCs w:val="18"/>
              </w:rPr>
              <w:t>−966.833</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D4F431F" w14:textId="77777777" w:rsidR="00CB574C" w:rsidRDefault="00000000">
            <w:pPr>
              <w:widowControl w:val="0"/>
              <w:jc w:val="right"/>
              <w:rPr>
                <w:sz w:val="20"/>
                <w:szCs w:val="20"/>
              </w:rPr>
            </w:pPr>
            <w:r>
              <w:rPr>
                <w:sz w:val="18"/>
                <w:szCs w:val="18"/>
              </w:rPr>
              <w:t>46.850.589</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4CEF294" w14:textId="77777777" w:rsidR="00CB574C" w:rsidRDefault="00000000">
            <w:pPr>
              <w:widowControl w:val="0"/>
              <w:jc w:val="right"/>
              <w:rPr>
                <w:sz w:val="20"/>
                <w:szCs w:val="20"/>
              </w:rPr>
            </w:pPr>
            <w:r>
              <w:rPr>
                <w:sz w:val="18"/>
                <w:szCs w:val="18"/>
              </w:rPr>
              <w:t>844.467</w:t>
            </w:r>
          </w:p>
        </w:tc>
      </w:tr>
      <w:tr w:rsidR="00CB574C" w14:paraId="729ACC45" w14:textId="77777777">
        <w:trPr>
          <w:trHeight w:val="69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039E79C" w14:textId="77777777" w:rsidR="00CB574C" w:rsidRDefault="00000000">
            <w:pPr>
              <w:widowControl w:val="0"/>
              <w:jc w:val="left"/>
              <w:rPr>
                <w:sz w:val="20"/>
                <w:szCs w:val="20"/>
              </w:rPr>
            </w:pPr>
            <w:r>
              <w:rPr>
                <w:b/>
                <w:sz w:val="18"/>
                <w:szCs w:val="18"/>
              </w:rPr>
              <w:t>D - OPSKRBA ELEKTRIČNOM ENERGIJOM, PLINOM, PAROM I KLIMATIZACIJA</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77310C" w14:textId="77777777" w:rsidR="00CB574C" w:rsidRDefault="00000000">
            <w:pPr>
              <w:widowControl w:val="0"/>
              <w:jc w:val="right"/>
              <w:rPr>
                <w:sz w:val="20"/>
                <w:szCs w:val="20"/>
              </w:rPr>
            </w:pPr>
            <w:r>
              <w:rPr>
                <w:sz w:val="18"/>
                <w:szCs w:val="18"/>
              </w:rPr>
              <w:t>10</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A19058" w14:textId="77777777" w:rsidR="00CB574C" w:rsidRDefault="00000000">
            <w:pPr>
              <w:widowControl w:val="0"/>
              <w:jc w:val="right"/>
              <w:rPr>
                <w:sz w:val="20"/>
                <w:szCs w:val="20"/>
              </w:rPr>
            </w:pPr>
            <w:r>
              <w:rPr>
                <w:sz w:val="18"/>
                <w:szCs w:val="18"/>
              </w:rPr>
              <w:t>20</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2B6AE5" w14:textId="77777777" w:rsidR="00CB574C" w:rsidRDefault="00000000">
            <w:pPr>
              <w:widowControl w:val="0"/>
              <w:jc w:val="right"/>
              <w:rPr>
                <w:sz w:val="20"/>
                <w:szCs w:val="20"/>
              </w:rPr>
            </w:pPr>
            <w:r>
              <w:rPr>
                <w:sz w:val="18"/>
                <w:szCs w:val="18"/>
              </w:rPr>
              <w:t>6</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B08E76" w14:textId="77777777" w:rsidR="00CB574C" w:rsidRDefault="00000000">
            <w:pPr>
              <w:widowControl w:val="0"/>
              <w:jc w:val="right"/>
              <w:rPr>
                <w:sz w:val="20"/>
                <w:szCs w:val="20"/>
              </w:rPr>
            </w:pPr>
            <w:r>
              <w:rPr>
                <w:sz w:val="18"/>
                <w:szCs w:val="18"/>
              </w:rPr>
              <w:t>4</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0561259" w14:textId="77777777" w:rsidR="00CB574C" w:rsidRDefault="00000000">
            <w:pPr>
              <w:widowControl w:val="0"/>
              <w:jc w:val="right"/>
              <w:rPr>
                <w:sz w:val="20"/>
                <w:szCs w:val="20"/>
              </w:rPr>
            </w:pPr>
            <w:r>
              <w:rPr>
                <w:sz w:val="18"/>
                <w:szCs w:val="18"/>
              </w:rPr>
              <w:t>39.677.708</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10A8CC5" w14:textId="77777777" w:rsidR="00CB574C" w:rsidRDefault="00000000">
            <w:pPr>
              <w:widowControl w:val="0"/>
              <w:jc w:val="right"/>
              <w:rPr>
                <w:sz w:val="20"/>
                <w:szCs w:val="20"/>
              </w:rPr>
            </w:pPr>
            <w:r>
              <w:rPr>
                <w:sz w:val="18"/>
                <w:szCs w:val="18"/>
              </w:rPr>
              <w:t>3.440.610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C70A08" w14:textId="77777777" w:rsidR="00CB574C" w:rsidRDefault="00000000">
            <w:pPr>
              <w:widowControl w:val="0"/>
              <w:jc w:val="right"/>
              <w:rPr>
                <w:sz w:val="20"/>
                <w:szCs w:val="20"/>
              </w:rPr>
            </w:pPr>
            <w:r>
              <w:rPr>
                <w:sz w:val="18"/>
                <w:szCs w:val="18"/>
              </w:rPr>
              <w:t>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D89A0D" w14:textId="77777777" w:rsidR="00CB574C" w:rsidRDefault="00000000">
            <w:pPr>
              <w:widowControl w:val="0"/>
              <w:jc w:val="right"/>
              <w:rPr>
                <w:sz w:val="20"/>
                <w:szCs w:val="20"/>
              </w:rPr>
            </w:pPr>
            <w:r>
              <w:rPr>
                <w:sz w:val="18"/>
                <w:szCs w:val="18"/>
              </w:rPr>
              <w:t>0</w:t>
            </w:r>
          </w:p>
        </w:tc>
      </w:tr>
      <w:tr w:rsidR="00CB574C" w14:paraId="77DBFA05" w14:textId="77777777">
        <w:trPr>
          <w:trHeight w:val="69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79B7452" w14:textId="77777777" w:rsidR="00CB574C" w:rsidRDefault="00000000">
            <w:pPr>
              <w:widowControl w:val="0"/>
              <w:jc w:val="left"/>
              <w:rPr>
                <w:sz w:val="20"/>
                <w:szCs w:val="20"/>
              </w:rPr>
            </w:pPr>
            <w:r>
              <w:rPr>
                <w:b/>
                <w:sz w:val="18"/>
                <w:szCs w:val="18"/>
              </w:rPr>
              <w:t>E - OPSKRBA VODOM; UKLANJANJE OTPADNIH VODA, GOSPOD. OTPADOM TE DJELAT. SANACIJE OKOLIŠA</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1CA2E00" w14:textId="77777777" w:rsidR="00CB574C" w:rsidRDefault="00000000">
            <w:pPr>
              <w:widowControl w:val="0"/>
              <w:jc w:val="right"/>
              <w:rPr>
                <w:sz w:val="20"/>
                <w:szCs w:val="20"/>
              </w:rPr>
            </w:pPr>
            <w:r>
              <w:rPr>
                <w:sz w:val="18"/>
                <w:szCs w:val="18"/>
              </w:rPr>
              <w:t>9</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453A964" w14:textId="77777777" w:rsidR="00CB574C" w:rsidRDefault="00000000">
            <w:pPr>
              <w:widowControl w:val="0"/>
              <w:jc w:val="right"/>
              <w:rPr>
                <w:sz w:val="20"/>
                <w:szCs w:val="20"/>
              </w:rPr>
            </w:pPr>
            <w:r>
              <w:rPr>
                <w:sz w:val="18"/>
                <w:szCs w:val="18"/>
              </w:rPr>
              <w:t>134</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9630AE" w14:textId="77777777" w:rsidR="00CB574C" w:rsidRDefault="00000000">
            <w:pPr>
              <w:widowControl w:val="0"/>
              <w:jc w:val="right"/>
              <w:rPr>
                <w:sz w:val="20"/>
                <w:szCs w:val="20"/>
              </w:rPr>
            </w:pPr>
            <w:r>
              <w:rPr>
                <w:sz w:val="18"/>
                <w:szCs w:val="18"/>
              </w:rPr>
              <w:t>5</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D64465" w14:textId="77777777" w:rsidR="00CB574C" w:rsidRDefault="00000000">
            <w:pPr>
              <w:widowControl w:val="0"/>
              <w:jc w:val="right"/>
              <w:rPr>
                <w:sz w:val="20"/>
                <w:szCs w:val="20"/>
              </w:rPr>
            </w:pPr>
            <w:r>
              <w:rPr>
                <w:sz w:val="18"/>
                <w:szCs w:val="18"/>
              </w:rPr>
              <w:t>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0AD7F1" w14:textId="77777777" w:rsidR="00CB574C" w:rsidRDefault="00000000">
            <w:pPr>
              <w:widowControl w:val="0"/>
              <w:jc w:val="right"/>
              <w:rPr>
                <w:sz w:val="20"/>
                <w:szCs w:val="20"/>
              </w:rPr>
            </w:pPr>
            <w:r>
              <w:rPr>
                <w:sz w:val="18"/>
                <w:szCs w:val="18"/>
              </w:rPr>
              <w:t>39.352.701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0B1F21" w14:textId="77777777" w:rsidR="00CB574C" w:rsidRDefault="00000000">
            <w:pPr>
              <w:widowControl w:val="0"/>
              <w:jc w:val="right"/>
              <w:rPr>
                <w:sz w:val="20"/>
                <w:szCs w:val="20"/>
              </w:rPr>
            </w:pPr>
            <w:r>
              <w:rPr>
                <w:rFonts w:ascii="Arial Unicode MS" w:eastAsia="Arial Unicode MS" w:hAnsi="Arial Unicode MS" w:cs="Arial Unicode MS"/>
                <w:sz w:val="18"/>
                <w:szCs w:val="18"/>
              </w:rPr>
              <w:t>−31.563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B60204"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C7822CE" w14:textId="77777777" w:rsidR="00CB574C" w:rsidRDefault="00000000">
            <w:pPr>
              <w:widowControl w:val="0"/>
              <w:jc w:val="right"/>
              <w:rPr>
                <w:sz w:val="20"/>
                <w:szCs w:val="20"/>
              </w:rPr>
            </w:pPr>
            <w:r>
              <w:rPr>
                <w:sz w:val="18"/>
                <w:szCs w:val="18"/>
              </w:rPr>
              <w:t>9.120.101</w:t>
            </w:r>
          </w:p>
        </w:tc>
      </w:tr>
      <w:tr w:rsidR="00CB574C" w14:paraId="375AE9D9"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D139311" w14:textId="77777777" w:rsidR="00CB574C" w:rsidRDefault="00000000">
            <w:pPr>
              <w:widowControl w:val="0"/>
              <w:jc w:val="left"/>
              <w:rPr>
                <w:sz w:val="20"/>
                <w:szCs w:val="20"/>
              </w:rPr>
            </w:pPr>
            <w:r>
              <w:rPr>
                <w:b/>
                <w:sz w:val="18"/>
                <w:szCs w:val="18"/>
              </w:rPr>
              <w:t>F - GRAĐEVINARSTVO</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2FDD9C2" w14:textId="77777777" w:rsidR="00CB574C" w:rsidRDefault="00000000">
            <w:pPr>
              <w:widowControl w:val="0"/>
              <w:jc w:val="right"/>
              <w:rPr>
                <w:sz w:val="20"/>
                <w:szCs w:val="20"/>
              </w:rPr>
            </w:pPr>
            <w:r>
              <w:rPr>
                <w:sz w:val="18"/>
                <w:szCs w:val="18"/>
              </w:rPr>
              <w:t>36</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F978E23" w14:textId="77777777" w:rsidR="00CB574C" w:rsidRDefault="00000000">
            <w:pPr>
              <w:widowControl w:val="0"/>
              <w:jc w:val="right"/>
              <w:rPr>
                <w:sz w:val="20"/>
                <w:szCs w:val="20"/>
              </w:rPr>
            </w:pPr>
            <w:r>
              <w:rPr>
                <w:sz w:val="18"/>
                <w:szCs w:val="18"/>
              </w:rPr>
              <w:t>386</w:t>
            </w:r>
          </w:p>
        </w:tc>
        <w:tc>
          <w:tcPr>
            <w:tcW w:w="1088"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434CA6E" w14:textId="77777777" w:rsidR="00CB574C" w:rsidRDefault="00000000">
            <w:pPr>
              <w:widowControl w:val="0"/>
              <w:jc w:val="right"/>
              <w:rPr>
                <w:sz w:val="20"/>
                <w:szCs w:val="20"/>
              </w:rPr>
            </w:pPr>
            <w:r>
              <w:rPr>
                <w:sz w:val="18"/>
                <w:szCs w:val="18"/>
              </w:rPr>
              <w:t>27</w:t>
            </w:r>
          </w:p>
        </w:tc>
        <w:tc>
          <w:tcPr>
            <w:tcW w:w="1103"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0846B628" w14:textId="77777777" w:rsidR="00CB574C" w:rsidRDefault="00000000">
            <w:pPr>
              <w:widowControl w:val="0"/>
              <w:jc w:val="right"/>
              <w:rPr>
                <w:sz w:val="20"/>
                <w:szCs w:val="20"/>
              </w:rPr>
            </w:pPr>
            <w:r>
              <w:rPr>
                <w:sz w:val="18"/>
                <w:szCs w:val="18"/>
              </w:rPr>
              <w:t>9</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BC6C7FE" w14:textId="77777777" w:rsidR="00CB574C" w:rsidRDefault="00000000">
            <w:pPr>
              <w:widowControl w:val="0"/>
              <w:jc w:val="right"/>
              <w:rPr>
                <w:sz w:val="20"/>
                <w:szCs w:val="20"/>
              </w:rPr>
            </w:pPr>
            <w:r>
              <w:rPr>
                <w:sz w:val="18"/>
                <w:szCs w:val="18"/>
              </w:rPr>
              <w:t>131.045.649</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3F31C3D" w14:textId="77777777" w:rsidR="00CB574C" w:rsidRDefault="00000000">
            <w:pPr>
              <w:widowControl w:val="0"/>
              <w:jc w:val="right"/>
              <w:rPr>
                <w:sz w:val="20"/>
                <w:szCs w:val="20"/>
              </w:rPr>
            </w:pPr>
            <w:r>
              <w:rPr>
                <w:sz w:val="18"/>
                <w:szCs w:val="18"/>
              </w:rPr>
              <w:t>4.717.110</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08F1625" w14:textId="77777777" w:rsidR="00CB574C" w:rsidRDefault="00000000">
            <w:pPr>
              <w:widowControl w:val="0"/>
              <w:jc w:val="right"/>
              <w:rPr>
                <w:sz w:val="20"/>
                <w:szCs w:val="20"/>
              </w:rPr>
            </w:pPr>
            <w:r>
              <w:rPr>
                <w:sz w:val="18"/>
                <w:szCs w:val="18"/>
              </w:rPr>
              <w:t>11.748.228</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C5155F1" w14:textId="77777777" w:rsidR="00CB574C" w:rsidRDefault="00000000">
            <w:pPr>
              <w:widowControl w:val="0"/>
              <w:jc w:val="right"/>
              <w:rPr>
                <w:sz w:val="20"/>
                <w:szCs w:val="20"/>
              </w:rPr>
            </w:pPr>
            <w:r>
              <w:rPr>
                <w:sz w:val="18"/>
                <w:szCs w:val="18"/>
              </w:rPr>
              <w:t>2.757.223</w:t>
            </w:r>
          </w:p>
        </w:tc>
      </w:tr>
      <w:tr w:rsidR="00CB574C" w14:paraId="7168FA48" w14:textId="77777777">
        <w:trPr>
          <w:trHeight w:val="69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5CA07DE" w14:textId="77777777" w:rsidR="00CB574C" w:rsidRDefault="00000000">
            <w:pPr>
              <w:widowControl w:val="0"/>
              <w:jc w:val="left"/>
              <w:rPr>
                <w:sz w:val="20"/>
                <w:szCs w:val="20"/>
              </w:rPr>
            </w:pPr>
            <w:r>
              <w:rPr>
                <w:b/>
                <w:sz w:val="18"/>
                <w:szCs w:val="18"/>
              </w:rPr>
              <w:t>G - TRGOVINA NA VELIKO I NA MALO; POPRAVAK MOTORNIH VOZILA I MOTOCIKALA</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29CA7EB" w14:textId="77777777" w:rsidR="00CB574C" w:rsidRDefault="00000000">
            <w:pPr>
              <w:widowControl w:val="0"/>
              <w:jc w:val="right"/>
              <w:rPr>
                <w:sz w:val="20"/>
                <w:szCs w:val="20"/>
              </w:rPr>
            </w:pPr>
            <w:r>
              <w:rPr>
                <w:sz w:val="18"/>
                <w:szCs w:val="18"/>
              </w:rPr>
              <w:t>60</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EE294CC" w14:textId="77777777" w:rsidR="00CB574C" w:rsidRDefault="00000000">
            <w:pPr>
              <w:widowControl w:val="0"/>
              <w:jc w:val="right"/>
              <w:rPr>
                <w:sz w:val="20"/>
                <w:szCs w:val="20"/>
              </w:rPr>
            </w:pPr>
            <w:r>
              <w:rPr>
                <w:sz w:val="18"/>
                <w:szCs w:val="18"/>
              </w:rPr>
              <w:t>193</w:t>
            </w:r>
          </w:p>
        </w:tc>
        <w:tc>
          <w:tcPr>
            <w:tcW w:w="1088"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5733951" w14:textId="77777777" w:rsidR="00CB574C" w:rsidRDefault="00000000">
            <w:pPr>
              <w:widowControl w:val="0"/>
              <w:jc w:val="right"/>
              <w:rPr>
                <w:sz w:val="20"/>
                <w:szCs w:val="20"/>
              </w:rPr>
            </w:pPr>
            <w:r>
              <w:rPr>
                <w:sz w:val="18"/>
                <w:szCs w:val="18"/>
              </w:rPr>
              <w:t>33</w:t>
            </w:r>
          </w:p>
        </w:tc>
        <w:tc>
          <w:tcPr>
            <w:tcW w:w="1103"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306A9EC9" w14:textId="77777777" w:rsidR="00CB574C" w:rsidRDefault="00000000">
            <w:pPr>
              <w:widowControl w:val="0"/>
              <w:jc w:val="right"/>
              <w:rPr>
                <w:sz w:val="20"/>
                <w:szCs w:val="20"/>
              </w:rPr>
            </w:pPr>
            <w:r>
              <w:rPr>
                <w:sz w:val="18"/>
                <w:szCs w:val="18"/>
              </w:rPr>
              <w:t>27</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55A4E01" w14:textId="77777777" w:rsidR="00CB574C" w:rsidRDefault="00000000">
            <w:pPr>
              <w:widowControl w:val="0"/>
              <w:jc w:val="right"/>
              <w:rPr>
                <w:sz w:val="20"/>
                <w:szCs w:val="20"/>
              </w:rPr>
            </w:pPr>
            <w:r>
              <w:rPr>
                <w:sz w:val="18"/>
                <w:szCs w:val="18"/>
              </w:rPr>
              <w:t>137.277.270</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46F2CB0" w14:textId="77777777" w:rsidR="00CB574C" w:rsidRDefault="00000000">
            <w:pPr>
              <w:widowControl w:val="0"/>
              <w:jc w:val="right"/>
              <w:rPr>
                <w:sz w:val="20"/>
                <w:szCs w:val="20"/>
              </w:rPr>
            </w:pPr>
            <w:r>
              <w:rPr>
                <w:sz w:val="18"/>
                <w:szCs w:val="18"/>
              </w:rPr>
              <w:t>1.981.102</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126235" w14:textId="77777777" w:rsidR="00CB574C" w:rsidRDefault="00000000">
            <w:pPr>
              <w:widowControl w:val="0"/>
              <w:jc w:val="right"/>
              <w:rPr>
                <w:sz w:val="20"/>
                <w:szCs w:val="20"/>
              </w:rPr>
            </w:pPr>
            <w:r>
              <w:rPr>
                <w:sz w:val="18"/>
                <w:szCs w:val="18"/>
              </w:rPr>
              <w:t>19.590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4E7847" w14:textId="77777777" w:rsidR="00CB574C" w:rsidRDefault="00000000">
            <w:pPr>
              <w:widowControl w:val="0"/>
              <w:jc w:val="right"/>
              <w:rPr>
                <w:sz w:val="20"/>
                <w:szCs w:val="20"/>
              </w:rPr>
            </w:pPr>
            <w:r>
              <w:rPr>
                <w:sz w:val="18"/>
                <w:szCs w:val="18"/>
              </w:rPr>
              <w:t>9.138</w:t>
            </w:r>
          </w:p>
        </w:tc>
      </w:tr>
      <w:tr w:rsidR="00CB574C" w14:paraId="7A9CEED6"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35688BA" w14:textId="77777777" w:rsidR="00CB574C" w:rsidRDefault="00000000">
            <w:pPr>
              <w:widowControl w:val="0"/>
              <w:jc w:val="left"/>
              <w:rPr>
                <w:sz w:val="20"/>
                <w:szCs w:val="20"/>
              </w:rPr>
            </w:pPr>
            <w:r>
              <w:rPr>
                <w:b/>
                <w:sz w:val="18"/>
                <w:szCs w:val="18"/>
              </w:rPr>
              <w:t>H - PRIJEVOZ I SKLADIŠTENJE</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C8290E" w14:textId="77777777" w:rsidR="00CB574C" w:rsidRDefault="00000000">
            <w:pPr>
              <w:widowControl w:val="0"/>
              <w:jc w:val="right"/>
              <w:rPr>
                <w:sz w:val="20"/>
                <w:szCs w:val="20"/>
              </w:rPr>
            </w:pPr>
            <w:r>
              <w:rPr>
                <w:sz w:val="18"/>
                <w:szCs w:val="18"/>
              </w:rPr>
              <w:t>14</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DBBDA0" w14:textId="77777777" w:rsidR="00CB574C" w:rsidRDefault="00000000">
            <w:pPr>
              <w:widowControl w:val="0"/>
              <w:jc w:val="right"/>
              <w:rPr>
                <w:sz w:val="20"/>
                <w:szCs w:val="20"/>
              </w:rPr>
            </w:pPr>
            <w:r>
              <w:rPr>
                <w:sz w:val="18"/>
                <w:szCs w:val="18"/>
              </w:rPr>
              <w:t>69</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067E2A" w14:textId="77777777" w:rsidR="00CB574C" w:rsidRDefault="00000000">
            <w:pPr>
              <w:widowControl w:val="0"/>
              <w:jc w:val="right"/>
              <w:rPr>
                <w:sz w:val="20"/>
                <w:szCs w:val="20"/>
              </w:rPr>
            </w:pPr>
            <w:r>
              <w:rPr>
                <w:sz w:val="18"/>
                <w:szCs w:val="18"/>
              </w:rPr>
              <w:t>11</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22DF56" w14:textId="77777777" w:rsidR="00CB574C" w:rsidRDefault="00000000">
            <w:pPr>
              <w:widowControl w:val="0"/>
              <w:jc w:val="right"/>
              <w:rPr>
                <w:sz w:val="20"/>
                <w:szCs w:val="20"/>
              </w:rPr>
            </w:pPr>
            <w:r>
              <w:rPr>
                <w:sz w:val="18"/>
                <w:szCs w:val="18"/>
              </w:rPr>
              <w:t>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DEA40E" w14:textId="77777777" w:rsidR="00CB574C" w:rsidRDefault="00000000">
            <w:pPr>
              <w:widowControl w:val="0"/>
              <w:jc w:val="right"/>
              <w:rPr>
                <w:sz w:val="20"/>
                <w:szCs w:val="20"/>
              </w:rPr>
            </w:pPr>
            <w:r>
              <w:rPr>
                <w:sz w:val="18"/>
                <w:szCs w:val="18"/>
              </w:rPr>
              <w:t>20.490.589</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48A7AC" w14:textId="77777777" w:rsidR="00CB574C" w:rsidRDefault="00000000">
            <w:pPr>
              <w:widowControl w:val="0"/>
              <w:jc w:val="right"/>
              <w:rPr>
                <w:sz w:val="20"/>
                <w:szCs w:val="20"/>
              </w:rPr>
            </w:pPr>
            <w:r>
              <w:rPr>
                <w:sz w:val="18"/>
                <w:szCs w:val="18"/>
              </w:rPr>
              <w:t>568.388</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552B41"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69382D" w14:textId="77777777" w:rsidR="00CB574C" w:rsidRDefault="00000000">
            <w:pPr>
              <w:widowControl w:val="0"/>
              <w:jc w:val="right"/>
              <w:rPr>
                <w:sz w:val="20"/>
                <w:szCs w:val="20"/>
              </w:rPr>
            </w:pPr>
            <w:r>
              <w:rPr>
                <w:sz w:val="18"/>
                <w:szCs w:val="18"/>
              </w:rPr>
              <w:t>0</w:t>
            </w:r>
          </w:p>
        </w:tc>
      </w:tr>
      <w:tr w:rsidR="00CB574C" w14:paraId="14F2C957" w14:textId="77777777">
        <w:trPr>
          <w:trHeight w:val="48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183756F" w14:textId="77777777" w:rsidR="00CB574C" w:rsidRDefault="00000000">
            <w:pPr>
              <w:widowControl w:val="0"/>
              <w:jc w:val="left"/>
              <w:rPr>
                <w:sz w:val="20"/>
                <w:szCs w:val="20"/>
              </w:rPr>
            </w:pPr>
            <w:r>
              <w:rPr>
                <w:b/>
                <w:sz w:val="18"/>
                <w:szCs w:val="18"/>
              </w:rPr>
              <w:t>I - DJELATNOSTI PRUŽANJA SMJEŠTAJA TE PRIPREME I USLUŽIVANJA HRANE</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B3D2087" w14:textId="77777777" w:rsidR="00CB574C" w:rsidRDefault="00000000">
            <w:pPr>
              <w:widowControl w:val="0"/>
              <w:jc w:val="right"/>
              <w:rPr>
                <w:sz w:val="20"/>
                <w:szCs w:val="20"/>
              </w:rPr>
            </w:pPr>
            <w:r>
              <w:rPr>
                <w:sz w:val="18"/>
                <w:szCs w:val="18"/>
              </w:rPr>
              <w:t>41</w:t>
            </w:r>
          </w:p>
        </w:tc>
        <w:tc>
          <w:tcPr>
            <w:tcW w:w="1104"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315C8F6" w14:textId="77777777" w:rsidR="00CB574C" w:rsidRDefault="00000000">
            <w:pPr>
              <w:widowControl w:val="0"/>
              <w:jc w:val="right"/>
              <w:rPr>
                <w:sz w:val="20"/>
                <w:szCs w:val="20"/>
              </w:rPr>
            </w:pPr>
            <w:r>
              <w:rPr>
                <w:sz w:val="18"/>
                <w:szCs w:val="18"/>
              </w:rPr>
              <w:t>133</w:t>
            </w:r>
          </w:p>
        </w:tc>
        <w:tc>
          <w:tcPr>
            <w:tcW w:w="1088"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5CB711E" w14:textId="77777777" w:rsidR="00CB574C" w:rsidRDefault="00000000">
            <w:pPr>
              <w:widowControl w:val="0"/>
              <w:jc w:val="right"/>
              <w:rPr>
                <w:sz w:val="20"/>
                <w:szCs w:val="20"/>
              </w:rPr>
            </w:pPr>
            <w:r>
              <w:rPr>
                <w:sz w:val="18"/>
                <w:szCs w:val="18"/>
              </w:rPr>
              <w:t>24</w:t>
            </w:r>
          </w:p>
        </w:tc>
        <w:tc>
          <w:tcPr>
            <w:tcW w:w="1103"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68BF4704" w14:textId="77777777" w:rsidR="00CB574C" w:rsidRDefault="00000000">
            <w:pPr>
              <w:widowControl w:val="0"/>
              <w:jc w:val="right"/>
              <w:rPr>
                <w:sz w:val="20"/>
                <w:szCs w:val="20"/>
              </w:rPr>
            </w:pPr>
            <w:r>
              <w:rPr>
                <w:sz w:val="18"/>
                <w:szCs w:val="18"/>
              </w:rPr>
              <w:t>17</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144A5C" w14:textId="77777777" w:rsidR="00CB574C" w:rsidRDefault="00000000">
            <w:pPr>
              <w:widowControl w:val="0"/>
              <w:jc w:val="right"/>
              <w:rPr>
                <w:sz w:val="20"/>
                <w:szCs w:val="20"/>
              </w:rPr>
            </w:pPr>
            <w:r>
              <w:rPr>
                <w:sz w:val="18"/>
                <w:szCs w:val="18"/>
              </w:rPr>
              <w:t>31.115.144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756018" w14:textId="77777777" w:rsidR="00CB574C" w:rsidRDefault="00000000">
            <w:pPr>
              <w:widowControl w:val="0"/>
              <w:jc w:val="right"/>
              <w:rPr>
                <w:sz w:val="20"/>
                <w:szCs w:val="20"/>
              </w:rPr>
            </w:pPr>
            <w:r>
              <w:rPr>
                <w:sz w:val="18"/>
                <w:szCs w:val="18"/>
              </w:rPr>
              <w:t>823.954</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7F46D28" w14:textId="77777777" w:rsidR="00CB574C" w:rsidRDefault="00000000">
            <w:pPr>
              <w:widowControl w:val="0"/>
              <w:jc w:val="right"/>
              <w:rPr>
                <w:sz w:val="20"/>
                <w:szCs w:val="20"/>
              </w:rPr>
            </w:pPr>
            <w:r>
              <w:rPr>
                <w:sz w:val="18"/>
                <w:szCs w:val="18"/>
              </w:rPr>
              <w:t>604.056</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0C7BB6" w14:textId="77777777" w:rsidR="00CB574C" w:rsidRDefault="00000000">
            <w:pPr>
              <w:widowControl w:val="0"/>
              <w:jc w:val="right"/>
              <w:rPr>
                <w:sz w:val="20"/>
                <w:szCs w:val="20"/>
              </w:rPr>
            </w:pPr>
            <w:r>
              <w:rPr>
                <w:sz w:val="18"/>
                <w:szCs w:val="18"/>
              </w:rPr>
              <w:t>6.763</w:t>
            </w:r>
          </w:p>
        </w:tc>
      </w:tr>
      <w:tr w:rsidR="00CB574C" w14:paraId="722E6904"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122C860" w14:textId="77777777" w:rsidR="00CB574C" w:rsidRDefault="00000000">
            <w:pPr>
              <w:widowControl w:val="0"/>
              <w:jc w:val="left"/>
              <w:rPr>
                <w:sz w:val="20"/>
                <w:szCs w:val="20"/>
              </w:rPr>
            </w:pPr>
            <w:r>
              <w:rPr>
                <w:b/>
                <w:sz w:val="18"/>
                <w:szCs w:val="18"/>
              </w:rPr>
              <w:t>J - INFORMACIJE I KOMUNIKACIJE</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6DE66F" w14:textId="77777777" w:rsidR="00CB574C" w:rsidRDefault="00000000">
            <w:pPr>
              <w:widowControl w:val="0"/>
              <w:jc w:val="right"/>
              <w:rPr>
                <w:sz w:val="20"/>
                <w:szCs w:val="20"/>
              </w:rPr>
            </w:pPr>
            <w:r>
              <w:rPr>
                <w:sz w:val="18"/>
                <w:szCs w:val="18"/>
              </w:rPr>
              <w:t>11</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2E2F2E" w14:textId="77777777" w:rsidR="00CB574C" w:rsidRDefault="00000000">
            <w:pPr>
              <w:widowControl w:val="0"/>
              <w:jc w:val="right"/>
              <w:rPr>
                <w:sz w:val="20"/>
                <w:szCs w:val="20"/>
              </w:rPr>
            </w:pPr>
            <w:r>
              <w:rPr>
                <w:sz w:val="18"/>
                <w:szCs w:val="18"/>
              </w:rPr>
              <w:t>27</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D4BF1E" w14:textId="77777777" w:rsidR="00CB574C" w:rsidRDefault="00000000">
            <w:pPr>
              <w:widowControl w:val="0"/>
              <w:jc w:val="right"/>
              <w:rPr>
                <w:sz w:val="20"/>
                <w:szCs w:val="20"/>
              </w:rPr>
            </w:pPr>
            <w:r>
              <w:rPr>
                <w:sz w:val="18"/>
                <w:szCs w:val="18"/>
              </w:rPr>
              <w:t>11</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B4BFB6"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2B6C7B" w14:textId="77777777" w:rsidR="00CB574C" w:rsidRDefault="00000000">
            <w:pPr>
              <w:widowControl w:val="0"/>
              <w:jc w:val="right"/>
              <w:rPr>
                <w:sz w:val="20"/>
                <w:szCs w:val="20"/>
              </w:rPr>
            </w:pPr>
            <w:r>
              <w:rPr>
                <w:sz w:val="18"/>
                <w:szCs w:val="18"/>
              </w:rPr>
              <w:t>9.633.806</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CED6979" w14:textId="77777777" w:rsidR="00CB574C" w:rsidRDefault="00000000">
            <w:pPr>
              <w:widowControl w:val="0"/>
              <w:jc w:val="right"/>
              <w:rPr>
                <w:sz w:val="20"/>
                <w:szCs w:val="20"/>
              </w:rPr>
            </w:pPr>
            <w:r>
              <w:rPr>
                <w:sz w:val="18"/>
                <w:szCs w:val="18"/>
              </w:rPr>
              <w:t>375.189</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F42909"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3D7358F" w14:textId="77777777" w:rsidR="00CB574C" w:rsidRDefault="00000000">
            <w:pPr>
              <w:widowControl w:val="0"/>
              <w:jc w:val="right"/>
              <w:rPr>
                <w:sz w:val="20"/>
                <w:szCs w:val="20"/>
              </w:rPr>
            </w:pPr>
            <w:r>
              <w:rPr>
                <w:sz w:val="18"/>
                <w:szCs w:val="18"/>
              </w:rPr>
              <w:t>350.777</w:t>
            </w:r>
          </w:p>
        </w:tc>
      </w:tr>
      <w:tr w:rsidR="00CB574C" w14:paraId="0A3F319B"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97FB5E3" w14:textId="77777777" w:rsidR="00CB574C" w:rsidRDefault="00000000">
            <w:pPr>
              <w:widowControl w:val="0"/>
              <w:jc w:val="left"/>
              <w:rPr>
                <w:sz w:val="20"/>
                <w:szCs w:val="20"/>
              </w:rPr>
            </w:pPr>
            <w:r>
              <w:rPr>
                <w:b/>
                <w:sz w:val="18"/>
                <w:szCs w:val="18"/>
              </w:rPr>
              <w:t>L - POSLOVANJE NEKRETNINAMA</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71B3FC" w14:textId="77777777" w:rsidR="00CB574C" w:rsidRDefault="00000000">
            <w:pPr>
              <w:widowControl w:val="0"/>
              <w:jc w:val="right"/>
              <w:rPr>
                <w:sz w:val="20"/>
                <w:szCs w:val="20"/>
              </w:rPr>
            </w:pPr>
            <w:r>
              <w:rPr>
                <w:sz w:val="18"/>
                <w:szCs w:val="18"/>
              </w:rPr>
              <w:t>1</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12A164" w14:textId="77777777" w:rsidR="00CB574C" w:rsidRDefault="00000000">
            <w:pPr>
              <w:widowControl w:val="0"/>
              <w:jc w:val="right"/>
              <w:rPr>
                <w:sz w:val="20"/>
                <w:szCs w:val="20"/>
              </w:rPr>
            </w:pPr>
            <w:r>
              <w:rPr>
                <w:sz w:val="18"/>
                <w:szCs w:val="18"/>
              </w:rPr>
              <w:t>0</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1C640CF" w14:textId="77777777" w:rsidR="00CB574C" w:rsidRDefault="00000000">
            <w:pPr>
              <w:widowControl w:val="0"/>
              <w:jc w:val="right"/>
              <w:rPr>
                <w:sz w:val="20"/>
                <w:szCs w:val="20"/>
              </w:rPr>
            </w:pPr>
            <w:r>
              <w:rPr>
                <w:sz w:val="18"/>
                <w:szCs w:val="18"/>
              </w:rPr>
              <w:t>0</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B129FB" w14:textId="77777777" w:rsidR="00CB574C" w:rsidRDefault="00000000">
            <w:pPr>
              <w:widowControl w:val="0"/>
              <w:jc w:val="right"/>
              <w:rPr>
                <w:sz w:val="20"/>
                <w:szCs w:val="20"/>
              </w:rPr>
            </w:pPr>
            <w:r>
              <w:rPr>
                <w:sz w:val="18"/>
                <w:szCs w:val="18"/>
              </w:rPr>
              <w:t>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A4416C" w14:textId="77777777" w:rsidR="00CB574C" w:rsidRDefault="00000000">
            <w:pPr>
              <w:widowControl w:val="0"/>
              <w:jc w:val="right"/>
              <w:rPr>
                <w:sz w:val="20"/>
                <w:szCs w:val="20"/>
              </w:rPr>
            </w:pPr>
            <w:r>
              <w:rPr>
                <w:sz w:val="18"/>
                <w:szCs w:val="18"/>
              </w:rPr>
              <w:t>388.263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6EB1C4" w14:textId="77777777" w:rsidR="00CB574C" w:rsidRDefault="00000000">
            <w:pPr>
              <w:widowControl w:val="0"/>
              <w:jc w:val="right"/>
              <w:rPr>
                <w:sz w:val="20"/>
                <w:szCs w:val="20"/>
              </w:rPr>
            </w:pPr>
            <w:r>
              <w:rPr>
                <w:rFonts w:ascii="Arial Unicode MS" w:eastAsia="Arial Unicode MS" w:hAnsi="Arial Unicode MS" w:cs="Arial Unicode MS"/>
                <w:sz w:val="18"/>
                <w:szCs w:val="18"/>
              </w:rPr>
              <w:t>−7.852</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A66466"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667FBD" w14:textId="77777777" w:rsidR="00CB574C" w:rsidRDefault="00000000">
            <w:pPr>
              <w:widowControl w:val="0"/>
              <w:jc w:val="right"/>
              <w:rPr>
                <w:sz w:val="20"/>
                <w:szCs w:val="20"/>
              </w:rPr>
            </w:pPr>
            <w:r>
              <w:rPr>
                <w:sz w:val="18"/>
                <w:szCs w:val="18"/>
              </w:rPr>
              <w:t>0</w:t>
            </w:r>
          </w:p>
        </w:tc>
      </w:tr>
      <w:tr w:rsidR="00CB574C" w14:paraId="4409ACF6" w14:textId="77777777">
        <w:trPr>
          <w:trHeight w:val="48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55EC6C6" w14:textId="77777777" w:rsidR="00CB574C" w:rsidRDefault="00000000">
            <w:pPr>
              <w:widowControl w:val="0"/>
              <w:jc w:val="left"/>
              <w:rPr>
                <w:sz w:val="20"/>
                <w:szCs w:val="20"/>
              </w:rPr>
            </w:pPr>
            <w:r>
              <w:rPr>
                <w:b/>
                <w:sz w:val="18"/>
                <w:szCs w:val="18"/>
              </w:rPr>
              <w:t>M - STRUČNE, ZNANSTVENE I TEHNIČKE DJELATNOSTI</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FC6E01" w14:textId="77777777" w:rsidR="00CB574C" w:rsidRDefault="00000000">
            <w:pPr>
              <w:widowControl w:val="0"/>
              <w:jc w:val="right"/>
              <w:rPr>
                <w:sz w:val="20"/>
                <w:szCs w:val="20"/>
              </w:rPr>
            </w:pPr>
            <w:r>
              <w:rPr>
                <w:sz w:val="18"/>
                <w:szCs w:val="18"/>
              </w:rPr>
              <w:t>21</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14C832" w14:textId="77777777" w:rsidR="00CB574C" w:rsidRDefault="00000000">
            <w:pPr>
              <w:widowControl w:val="0"/>
              <w:jc w:val="right"/>
              <w:rPr>
                <w:sz w:val="20"/>
                <w:szCs w:val="20"/>
              </w:rPr>
            </w:pPr>
            <w:r>
              <w:rPr>
                <w:sz w:val="18"/>
                <w:szCs w:val="18"/>
              </w:rPr>
              <w:t>44</w:t>
            </w:r>
          </w:p>
        </w:tc>
        <w:tc>
          <w:tcPr>
            <w:tcW w:w="1088"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25109F8" w14:textId="77777777" w:rsidR="00CB574C" w:rsidRDefault="00000000">
            <w:pPr>
              <w:widowControl w:val="0"/>
              <w:jc w:val="right"/>
              <w:rPr>
                <w:sz w:val="20"/>
                <w:szCs w:val="20"/>
              </w:rPr>
            </w:pPr>
            <w:r>
              <w:rPr>
                <w:sz w:val="18"/>
                <w:szCs w:val="18"/>
              </w:rPr>
              <w:t>17</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F846D7" w14:textId="77777777" w:rsidR="00CB574C" w:rsidRDefault="00000000">
            <w:pPr>
              <w:widowControl w:val="0"/>
              <w:jc w:val="right"/>
              <w:rPr>
                <w:sz w:val="20"/>
                <w:szCs w:val="20"/>
              </w:rPr>
            </w:pPr>
            <w:r>
              <w:rPr>
                <w:sz w:val="18"/>
                <w:szCs w:val="18"/>
              </w:rPr>
              <w:t>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C24E1F" w14:textId="77777777" w:rsidR="00CB574C" w:rsidRDefault="00000000">
            <w:pPr>
              <w:widowControl w:val="0"/>
              <w:jc w:val="right"/>
              <w:rPr>
                <w:sz w:val="20"/>
                <w:szCs w:val="20"/>
              </w:rPr>
            </w:pPr>
            <w:r>
              <w:rPr>
                <w:sz w:val="18"/>
                <w:szCs w:val="18"/>
              </w:rPr>
              <w:t>12.619.219</w:t>
            </w:r>
          </w:p>
        </w:tc>
        <w:tc>
          <w:tcPr>
            <w:tcW w:w="1470"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D3BAE96" w14:textId="77777777" w:rsidR="00CB574C" w:rsidRDefault="00000000">
            <w:pPr>
              <w:widowControl w:val="0"/>
              <w:jc w:val="right"/>
              <w:rPr>
                <w:sz w:val="20"/>
                <w:szCs w:val="20"/>
              </w:rPr>
            </w:pPr>
            <w:r>
              <w:rPr>
                <w:sz w:val="18"/>
                <w:szCs w:val="18"/>
              </w:rPr>
              <w:t>2.435.623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A59A96" w14:textId="77777777" w:rsidR="00CB574C" w:rsidRDefault="00000000">
            <w:pPr>
              <w:widowControl w:val="0"/>
              <w:jc w:val="right"/>
              <w:rPr>
                <w:sz w:val="20"/>
                <w:szCs w:val="20"/>
              </w:rPr>
            </w:pPr>
            <w:r>
              <w:rPr>
                <w:sz w:val="18"/>
                <w:szCs w:val="18"/>
              </w:rPr>
              <w:t>441.795</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D28747C" w14:textId="77777777" w:rsidR="00CB574C" w:rsidRDefault="00000000">
            <w:pPr>
              <w:widowControl w:val="0"/>
              <w:jc w:val="right"/>
              <w:rPr>
                <w:sz w:val="20"/>
                <w:szCs w:val="20"/>
              </w:rPr>
            </w:pPr>
            <w:r>
              <w:rPr>
                <w:sz w:val="18"/>
                <w:szCs w:val="18"/>
              </w:rPr>
              <w:t>0</w:t>
            </w:r>
          </w:p>
        </w:tc>
      </w:tr>
      <w:tr w:rsidR="00CB574C" w14:paraId="446ECD8E" w14:textId="77777777">
        <w:trPr>
          <w:trHeight w:val="48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23D3335" w14:textId="77777777" w:rsidR="00CB574C" w:rsidRDefault="00000000">
            <w:pPr>
              <w:widowControl w:val="0"/>
              <w:jc w:val="left"/>
              <w:rPr>
                <w:sz w:val="20"/>
                <w:szCs w:val="20"/>
              </w:rPr>
            </w:pPr>
            <w:r>
              <w:rPr>
                <w:b/>
                <w:sz w:val="18"/>
                <w:szCs w:val="18"/>
              </w:rPr>
              <w:lastRenderedPageBreak/>
              <w:t>N - ADMINISTRATIVNE I POMOĆNE USLUŽNE DJELATNOSTI</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0E249ED" w14:textId="77777777" w:rsidR="00CB574C" w:rsidRDefault="00000000">
            <w:pPr>
              <w:widowControl w:val="0"/>
              <w:jc w:val="right"/>
              <w:rPr>
                <w:sz w:val="20"/>
                <w:szCs w:val="20"/>
              </w:rPr>
            </w:pPr>
            <w:r>
              <w:rPr>
                <w:sz w:val="18"/>
                <w:szCs w:val="18"/>
              </w:rPr>
              <w:t>7</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3AE27D" w14:textId="77777777" w:rsidR="00CB574C" w:rsidRDefault="00000000">
            <w:pPr>
              <w:widowControl w:val="0"/>
              <w:jc w:val="right"/>
              <w:rPr>
                <w:sz w:val="20"/>
                <w:szCs w:val="20"/>
              </w:rPr>
            </w:pPr>
            <w:r>
              <w:rPr>
                <w:sz w:val="18"/>
                <w:szCs w:val="18"/>
              </w:rPr>
              <w:t>30</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0FA3A3" w14:textId="77777777" w:rsidR="00CB574C" w:rsidRDefault="00000000">
            <w:pPr>
              <w:widowControl w:val="0"/>
              <w:jc w:val="right"/>
              <w:rPr>
                <w:sz w:val="20"/>
                <w:szCs w:val="20"/>
              </w:rPr>
            </w:pPr>
            <w:r>
              <w:rPr>
                <w:sz w:val="18"/>
                <w:szCs w:val="18"/>
              </w:rPr>
              <w:t>5</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056FF8" w14:textId="77777777" w:rsidR="00CB574C" w:rsidRDefault="00000000">
            <w:pPr>
              <w:widowControl w:val="0"/>
              <w:jc w:val="right"/>
              <w:rPr>
                <w:sz w:val="20"/>
                <w:szCs w:val="20"/>
              </w:rPr>
            </w:pPr>
            <w:r>
              <w:rPr>
                <w:sz w:val="18"/>
                <w:szCs w:val="18"/>
              </w:rPr>
              <w:t>2</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A54912" w14:textId="77777777" w:rsidR="00CB574C" w:rsidRDefault="00000000">
            <w:pPr>
              <w:widowControl w:val="0"/>
              <w:jc w:val="right"/>
              <w:rPr>
                <w:sz w:val="20"/>
                <w:szCs w:val="20"/>
              </w:rPr>
            </w:pPr>
            <w:r>
              <w:rPr>
                <w:sz w:val="18"/>
                <w:szCs w:val="18"/>
              </w:rPr>
              <w:t>11.048.055</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F1186C" w14:textId="77777777" w:rsidR="00CB574C" w:rsidRDefault="00000000">
            <w:pPr>
              <w:widowControl w:val="0"/>
              <w:jc w:val="right"/>
              <w:rPr>
                <w:sz w:val="20"/>
                <w:szCs w:val="20"/>
              </w:rPr>
            </w:pPr>
            <w:r>
              <w:rPr>
                <w:sz w:val="18"/>
                <w:szCs w:val="18"/>
              </w:rPr>
              <w:t>799.676</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42BBC1"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29B0C1" w14:textId="77777777" w:rsidR="00CB574C" w:rsidRDefault="00000000">
            <w:pPr>
              <w:widowControl w:val="0"/>
              <w:jc w:val="right"/>
              <w:rPr>
                <w:sz w:val="20"/>
                <w:szCs w:val="20"/>
              </w:rPr>
            </w:pPr>
            <w:r>
              <w:rPr>
                <w:sz w:val="18"/>
                <w:szCs w:val="18"/>
              </w:rPr>
              <w:t>0</w:t>
            </w:r>
          </w:p>
        </w:tc>
      </w:tr>
      <w:tr w:rsidR="00CB574C" w14:paraId="189124FD"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9D09AB9" w14:textId="77777777" w:rsidR="00CB574C" w:rsidRDefault="00000000">
            <w:pPr>
              <w:widowControl w:val="0"/>
              <w:jc w:val="left"/>
              <w:rPr>
                <w:sz w:val="20"/>
                <w:szCs w:val="20"/>
              </w:rPr>
            </w:pPr>
            <w:r>
              <w:rPr>
                <w:b/>
                <w:sz w:val="18"/>
                <w:szCs w:val="18"/>
              </w:rPr>
              <w:t>P - OBRAZOVANJE</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CC98C2" w14:textId="77777777" w:rsidR="00CB574C" w:rsidRDefault="00000000">
            <w:pPr>
              <w:widowControl w:val="0"/>
              <w:jc w:val="right"/>
              <w:rPr>
                <w:sz w:val="20"/>
                <w:szCs w:val="20"/>
              </w:rPr>
            </w:pPr>
            <w:r>
              <w:rPr>
                <w:sz w:val="18"/>
                <w:szCs w:val="18"/>
              </w:rPr>
              <w:t>3</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0CED04" w14:textId="77777777" w:rsidR="00CB574C" w:rsidRDefault="00000000">
            <w:pPr>
              <w:widowControl w:val="0"/>
              <w:jc w:val="right"/>
              <w:rPr>
                <w:sz w:val="20"/>
                <w:szCs w:val="20"/>
              </w:rPr>
            </w:pPr>
            <w:r>
              <w:rPr>
                <w:sz w:val="18"/>
                <w:szCs w:val="18"/>
              </w:rPr>
              <w:t>3</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EDA88B" w14:textId="77777777" w:rsidR="00CB574C" w:rsidRDefault="00000000">
            <w:pPr>
              <w:widowControl w:val="0"/>
              <w:jc w:val="right"/>
              <w:rPr>
                <w:sz w:val="20"/>
                <w:szCs w:val="20"/>
              </w:rPr>
            </w:pPr>
            <w:r>
              <w:rPr>
                <w:sz w:val="18"/>
                <w:szCs w:val="18"/>
              </w:rPr>
              <w:t>1</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67B13D" w14:textId="77777777" w:rsidR="00CB574C" w:rsidRDefault="00000000">
            <w:pPr>
              <w:widowControl w:val="0"/>
              <w:jc w:val="right"/>
              <w:rPr>
                <w:sz w:val="20"/>
                <w:szCs w:val="20"/>
              </w:rPr>
            </w:pPr>
            <w:r>
              <w:rPr>
                <w:sz w:val="18"/>
                <w:szCs w:val="18"/>
              </w:rPr>
              <w:t>2</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075BB5" w14:textId="77777777" w:rsidR="00CB574C" w:rsidRDefault="00000000">
            <w:pPr>
              <w:widowControl w:val="0"/>
              <w:jc w:val="right"/>
              <w:rPr>
                <w:sz w:val="20"/>
                <w:szCs w:val="20"/>
              </w:rPr>
            </w:pPr>
            <w:r>
              <w:rPr>
                <w:sz w:val="18"/>
                <w:szCs w:val="18"/>
              </w:rPr>
              <w:t>269.075</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5613D5" w14:textId="77777777" w:rsidR="00CB574C" w:rsidRDefault="00000000">
            <w:pPr>
              <w:widowControl w:val="0"/>
              <w:jc w:val="right"/>
              <w:rPr>
                <w:sz w:val="20"/>
                <w:szCs w:val="20"/>
              </w:rPr>
            </w:pPr>
            <w:r>
              <w:rPr>
                <w:rFonts w:ascii="Arial Unicode MS" w:eastAsia="Arial Unicode MS" w:hAnsi="Arial Unicode MS" w:cs="Arial Unicode MS"/>
                <w:sz w:val="18"/>
                <w:szCs w:val="18"/>
              </w:rPr>
              <w:t>−31.103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43AD7E"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638FD1" w14:textId="77777777" w:rsidR="00CB574C" w:rsidRDefault="00000000">
            <w:pPr>
              <w:widowControl w:val="0"/>
              <w:jc w:val="right"/>
              <w:rPr>
                <w:sz w:val="20"/>
                <w:szCs w:val="20"/>
              </w:rPr>
            </w:pPr>
            <w:r>
              <w:rPr>
                <w:sz w:val="18"/>
                <w:szCs w:val="18"/>
              </w:rPr>
              <w:t>0</w:t>
            </w:r>
          </w:p>
        </w:tc>
      </w:tr>
      <w:tr w:rsidR="00CB574C" w14:paraId="4662D0BD" w14:textId="77777777">
        <w:trPr>
          <w:trHeight w:val="48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344AC25" w14:textId="77777777" w:rsidR="00CB574C" w:rsidRDefault="00000000">
            <w:pPr>
              <w:widowControl w:val="0"/>
              <w:jc w:val="left"/>
              <w:rPr>
                <w:sz w:val="20"/>
                <w:szCs w:val="20"/>
              </w:rPr>
            </w:pPr>
            <w:r>
              <w:rPr>
                <w:b/>
                <w:sz w:val="18"/>
                <w:szCs w:val="18"/>
              </w:rPr>
              <w:t>Q - DJELATNOSTI ZDRAVSTVENE ZAŠTITE I SOCIJALNE SKRBI</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8CBDB0" w14:textId="77777777" w:rsidR="00CB574C" w:rsidRDefault="00000000">
            <w:pPr>
              <w:widowControl w:val="0"/>
              <w:jc w:val="right"/>
              <w:rPr>
                <w:sz w:val="20"/>
                <w:szCs w:val="20"/>
              </w:rPr>
            </w:pPr>
            <w:r>
              <w:rPr>
                <w:sz w:val="18"/>
                <w:szCs w:val="18"/>
              </w:rPr>
              <w:t>2</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55F642" w14:textId="77777777" w:rsidR="00CB574C" w:rsidRDefault="00000000">
            <w:pPr>
              <w:widowControl w:val="0"/>
              <w:jc w:val="right"/>
              <w:rPr>
                <w:sz w:val="20"/>
                <w:szCs w:val="20"/>
              </w:rPr>
            </w:pPr>
            <w:r>
              <w:rPr>
                <w:sz w:val="18"/>
                <w:szCs w:val="18"/>
              </w:rPr>
              <w:t>3</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D51C57" w14:textId="77777777" w:rsidR="00CB574C" w:rsidRDefault="00000000">
            <w:pPr>
              <w:widowControl w:val="0"/>
              <w:jc w:val="right"/>
              <w:rPr>
                <w:sz w:val="20"/>
                <w:szCs w:val="20"/>
              </w:rPr>
            </w:pPr>
            <w:r>
              <w:rPr>
                <w:sz w:val="18"/>
                <w:szCs w:val="18"/>
              </w:rPr>
              <w:t>2</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AD11B1"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8C9636" w14:textId="77777777" w:rsidR="00CB574C" w:rsidRDefault="00000000">
            <w:pPr>
              <w:widowControl w:val="0"/>
              <w:jc w:val="right"/>
              <w:rPr>
                <w:sz w:val="20"/>
                <w:szCs w:val="20"/>
              </w:rPr>
            </w:pPr>
            <w:r>
              <w:rPr>
                <w:sz w:val="18"/>
                <w:szCs w:val="18"/>
              </w:rPr>
              <w:t>1.115.144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6B401A" w14:textId="77777777" w:rsidR="00CB574C" w:rsidRDefault="00000000">
            <w:pPr>
              <w:widowControl w:val="0"/>
              <w:jc w:val="right"/>
              <w:rPr>
                <w:sz w:val="20"/>
                <w:szCs w:val="20"/>
              </w:rPr>
            </w:pPr>
            <w:r>
              <w:rPr>
                <w:sz w:val="18"/>
                <w:szCs w:val="18"/>
              </w:rPr>
              <w:t>81.061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86FEE9"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EE05D8" w14:textId="77777777" w:rsidR="00CB574C" w:rsidRDefault="00000000">
            <w:pPr>
              <w:widowControl w:val="0"/>
              <w:jc w:val="right"/>
              <w:rPr>
                <w:sz w:val="20"/>
                <w:szCs w:val="20"/>
              </w:rPr>
            </w:pPr>
            <w:r>
              <w:rPr>
                <w:sz w:val="18"/>
                <w:szCs w:val="18"/>
              </w:rPr>
              <w:t>0</w:t>
            </w:r>
          </w:p>
        </w:tc>
      </w:tr>
      <w:tr w:rsidR="00CB574C" w14:paraId="264250DA"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7EEAF03" w14:textId="77777777" w:rsidR="00CB574C" w:rsidRDefault="00000000">
            <w:pPr>
              <w:widowControl w:val="0"/>
              <w:jc w:val="left"/>
              <w:rPr>
                <w:sz w:val="20"/>
                <w:szCs w:val="20"/>
              </w:rPr>
            </w:pPr>
            <w:r>
              <w:rPr>
                <w:b/>
                <w:sz w:val="18"/>
                <w:szCs w:val="18"/>
              </w:rPr>
              <w:t>R - UMJETNOST, ZABAVA I REKREACIJA</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BCEEE9" w14:textId="77777777" w:rsidR="00CB574C" w:rsidRDefault="00000000">
            <w:pPr>
              <w:widowControl w:val="0"/>
              <w:jc w:val="right"/>
              <w:rPr>
                <w:sz w:val="20"/>
                <w:szCs w:val="20"/>
              </w:rPr>
            </w:pPr>
            <w:r>
              <w:rPr>
                <w:sz w:val="18"/>
                <w:szCs w:val="18"/>
              </w:rPr>
              <w:t>3</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266545" w14:textId="77777777" w:rsidR="00CB574C" w:rsidRDefault="00000000">
            <w:pPr>
              <w:widowControl w:val="0"/>
              <w:jc w:val="right"/>
              <w:rPr>
                <w:sz w:val="20"/>
                <w:szCs w:val="20"/>
              </w:rPr>
            </w:pPr>
            <w:r>
              <w:rPr>
                <w:sz w:val="18"/>
                <w:szCs w:val="18"/>
              </w:rPr>
              <w:t>4</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07CF07" w14:textId="77777777" w:rsidR="00CB574C" w:rsidRDefault="00000000">
            <w:pPr>
              <w:widowControl w:val="0"/>
              <w:jc w:val="right"/>
              <w:rPr>
                <w:sz w:val="20"/>
                <w:szCs w:val="20"/>
              </w:rPr>
            </w:pPr>
            <w:r>
              <w:rPr>
                <w:sz w:val="18"/>
                <w:szCs w:val="18"/>
              </w:rPr>
              <w:t>1</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9DF38C" w14:textId="77777777" w:rsidR="00CB574C" w:rsidRDefault="00000000">
            <w:pPr>
              <w:widowControl w:val="0"/>
              <w:jc w:val="right"/>
              <w:rPr>
                <w:sz w:val="20"/>
                <w:szCs w:val="20"/>
              </w:rPr>
            </w:pPr>
            <w:r>
              <w:rPr>
                <w:sz w:val="18"/>
                <w:szCs w:val="18"/>
              </w:rPr>
              <w:t>2</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94F796" w14:textId="77777777" w:rsidR="00CB574C" w:rsidRDefault="00000000">
            <w:pPr>
              <w:widowControl w:val="0"/>
              <w:jc w:val="right"/>
              <w:rPr>
                <w:sz w:val="20"/>
                <w:szCs w:val="20"/>
              </w:rPr>
            </w:pPr>
            <w:r>
              <w:rPr>
                <w:sz w:val="18"/>
                <w:szCs w:val="18"/>
              </w:rPr>
              <w:t>264.980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EAF208" w14:textId="77777777" w:rsidR="00CB574C" w:rsidRDefault="00000000">
            <w:pPr>
              <w:widowControl w:val="0"/>
              <w:jc w:val="right"/>
              <w:rPr>
                <w:sz w:val="20"/>
                <w:szCs w:val="20"/>
              </w:rPr>
            </w:pPr>
            <w:r>
              <w:rPr>
                <w:rFonts w:ascii="Arial Unicode MS" w:eastAsia="Arial Unicode MS" w:hAnsi="Arial Unicode MS" w:cs="Arial Unicode MS"/>
                <w:sz w:val="18"/>
                <w:szCs w:val="18"/>
              </w:rPr>
              <w:t>−211.780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54141E"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949C6F" w14:textId="77777777" w:rsidR="00CB574C" w:rsidRDefault="00000000">
            <w:pPr>
              <w:widowControl w:val="0"/>
              <w:jc w:val="right"/>
              <w:rPr>
                <w:sz w:val="20"/>
                <w:szCs w:val="20"/>
              </w:rPr>
            </w:pPr>
            <w:r>
              <w:rPr>
                <w:sz w:val="18"/>
                <w:szCs w:val="18"/>
              </w:rPr>
              <w:t>0</w:t>
            </w:r>
          </w:p>
        </w:tc>
      </w:tr>
      <w:tr w:rsidR="00CB574C" w14:paraId="2D0FA5C1"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9247EDB" w14:textId="77777777" w:rsidR="00CB574C" w:rsidRDefault="00000000">
            <w:pPr>
              <w:widowControl w:val="0"/>
              <w:jc w:val="left"/>
              <w:rPr>
                <w:sz w:val="20"/>
                <w:szCs w:val="20"/>
              </w:rPr>
            </w:pPr>
            <w:r>
              <w:rPr>
                <w:b/>
                <w:sz w:val="18"/>
                <w:szCs w:val="18"/>
              </w:rPr>
              <w:t>S - OSTALE USLUŽNE DJELATNOSTI</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237238" w14:textId="77777777" w:rsidR="00CB574C" w:rsidRDefault="00000000">
            <w:pPr>
              <w:widowControl w:val="0"/>
              <w:jc w:val="right"/>
              <w:rPr>
                <w:sz w:val="20"/>
                <w:szCs w:val="20"/>
              </w:rPr>
            </w:pPr>
            <w:r>
              <w:rPr>
                <w:sz w:val="18"/>
                <w:szCs w:val="18"/>
              </w:rPr>
              <w:t>9</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E1C64E" w14:textId="77777777" w:rsidR="00CB574C" w:rsidRDefault="00000000">
            <w:pPr>
              <w:widowControl w:val="0"/>
              <w:jc w:val="right"/>
              <w:rPr>
                <w:sz w:val="20"/>
                <w:szCs w:val="20"/>
              </w:rPr>
            </w:pPr>
            <w:r>
              <w:rPr>
                <w:sz w:val="18"/>
                <w:szCs w:val="18"/>
              </w:rPr>
              <w:t>10</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8170C2" w14:textId="77777777" w:rsidR="00CB574C" w:rsidRDefault="00000000">
            <w:pPr>
              <w:widowControl w:val="0"/>
              <w:jc w:val="right"/>
              <w:rPr>
                <w:sz w:val="20"/>
                <w:szCs w:val="20"/>
              </w:rPr>
            </w:pPr>
            <w:r>
              <w:rPr>
                <w:sz w:val="18"/>
                <w:szCs w:val="18"/>
              </w:rPr>
              <w:t>6</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CF94D2" w14:textId="77777777" w:rsidR="00CB574C" w:rsidRDefault="00000000">
            <w:pPr>
              <w:widowControl w:val="0"/>
              <w:jc w:val="right"/>
              <w:rPr>
                <w:sz w:val="20"/>
                <w:szCs w:val="20"/>
              </w:rPr>
            </w:pPr>
            <w:r>
              <w:rPr>
                <w:sz w:val="18"/>
                <w:szCs w:val="18"/>
              </w:rPr>
              <w:t>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8D2E08" w14:textId="77777777" w:rsidR="00CB574C" w:rsidRDefault="00000000">
            <w:pPr>
              <w:widowControl w:val="0"/>
              <w:jc w:val="right"/>
              <w:rPr>
                <w:sz w:val="20"/>
                <w:szCs w:val="20"/>
              </w:rPr>
            </w:pPr>
            <w:r>
              <w:rPr>
                <w:sz w:val="18"/>
                <w:szCs w:val="18"/>
              </w:rPr>
              <w:t>2.775.320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2BB88E" w14:textId="77777777" w:rsidR="00CB574C" w:rsidRDefault="00000000">
            <w:pPr>
              <w:widowControl w:val="0"/>
              <w:jc w:val="right"/>
              <w:rPr>
                <w:sz w:val="20"/>
                <w:szCs w:val="20"/>
              </w:rPr>
            </w:pPr>
            <w:r>
              <w:rPr>
                <w:rFonts w:ascii="Arial Unicode MS" w:eastAsia="Arial Unicode MS" w:hAnsi="Arial Unicode MS" w:cs="Arial Unicode MS"/>
                <w:sz w:val="18"/>
                <w:szCs w:val="18"/>
              </w:rPr>
              <w:t>−59.393</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53FCA6" w14:textId="77777777" w:rsidR="00CB574C" w:rsidRDefault="00000000">
            <w:pPr>
              <w:widowControl w:val="0"/>
              <w:jc w:val="right"/>
              <w:rPr>
                <w:sz w:val="20"/>
                <w:szCs w:val="20"/>
              </w:rPr>
            </w:pPr>
            <w:r>
              <w:rPr>
                <w:sz w:val="18"/>
                <w:szCs w:val="18"/>
              </w:rPr>
              <w:t>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1036B5" w14:textId="77777777" w:rsidR="00CB574C" w:rsidRDefault="00000000">
            <w:pPr>
              <w:widowControl w:val="0"/>
              <w:jc w:val="right"/>
              <w:rPr>
                <w:sz w:val="20"/>
                <w:szCs w:val="20"/>
              </w:rPr>
            </w:pPr>
            <w:r>
              <w:rPr>
                <w:sz w:val="18"/>
                <w:szCs w:val="18"/>
              </w:rPr>
              <w:t>12.068</w:t>
            </w:r>
          </w:p>
        </w:tc>
      </w:tr>
      <w:tr w:rsidR="00CB574C" w14:paraId="2E5CE03C"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C56BB73" w14:textId="77777777" w:rsidR="00CB574C" w:rsidRDefault="00000000">
            <w:pPr>
              <w:widowControl w:val="0"/>
              <w:jc w:val="left"/>
              <w:rPr>
                <w:sz w:val="20"/>
                <w:szCs w:val="20"/>
              </w:rPr>
            </w:pPr>
            <w:r>
              <w:rPr>
                <w:b/>
                <w:sz w:val="18"/>
                <w:szCs w:val="18"/>
              </w:rPr>
              <w:t>Ukupno najznačajnije djelatnosti</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61F88E" w14:textId="77777777" w:rsidR="00CB574C" w:rsidRDefault="00000000">
            <w:pPr>
              <w:widowControl w:val="0"/>
              <w:jc w:val="right"/>
              <w:rPr>
                <w:sz w:val="20"/>
                <w:szCs w:val="20"/>
              </w:rPr>
            </w:pPr>
            <w:r>
              <w:rPr>
                <w:sz w:val="18"/>
                <w:szCs w:val="18"/>
              </w:rPr>
              <w:t>183</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8927E4" w14:textId="77777777" w:rsidR="00CB574C" w:rsidRDefault="00000000">
            <w:pPr>
              <w:widowControl w:val="0"/>
              <w:jc w:val="right"/>
              <w:rPr>
                <w:sz w:val="20"/>
                <w:szCs w:val="20"/>
              </w:rPr>
            </w:pPr>
            <w:r>
              <w:rPr>
                <w:sz w:val="18"/>
                <w:szCs w:val="18"/>
              </w:rPr>
              <w:t>1.145</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CC3A89" w14:textId="77777777" w:rsidR="00CB574C" w:rsidRDefault="00000000">
            <w:pPr>
              <w:widowControl w:val="0"/>
              <w:jc w:val="right"/>
              <w:rPr>
                <w:sz w:val="20"/>
                <w:szCs w:val="20"/>
              </w:rPr>
            </w:pPr>
            <w:r>
              <w:rPr>
                <w:sz w:val="18"/>
                <w:szCs w:val="18"/>
              </w:rPr>
              <w:t>115</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EE520B" w14:textId="77777777" w:rsidR="00CB574C" w:rsidRDefault="00000000">
            <w:pPr>
              <w:widowControl w:val="0"/>
              <w:jc w:val="right"/>
              <w:rPr>
                <w:sz w:val="20"/>
                <w:szCs w:val="20"/>
              </w:rPr>
            </w:pPr>
            <w:r>
              <w:rPr>
                <w:sz w:val="18"/>
                <w:szCs w:val="18"/>
              </w:rPr>
              <w:t>68</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CE3347" w14:textId="77777777" w:rsidR="00CB574C" w:rsidRDefault="00000000">
            <w:pPr>
              <w:widowControl w:val="0"/>
              <w:jc w:val="right"/>
              <w:rPr>
                <w:sz w:val="20"/>
                <w:szCs w:val="20"/>
              </w:rPr>
            </w:pPr>
            <w:r>
              <w:rPr>
                <w:sz w:val="18"/>
                <w:szCs w:val="18"/>
              </w:rPr>
              <w:t>905.128.047</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922F57" w14:textId="77777777" w:rsidR="00CB574C" w:rsidRDefault="00000000">
            <w:pPr>
              <w:widowControl w:val="0"/>
              <w:jc w:val="right"/>
              <w:rPr>
                <w:sz w:val="20"/>
                <w:szCs w:val="20"/>
              </w:rPr>
            </w:pPr>
            <w:r>
              <w:rPr>
                <w:sz w:val="18"/>
                <w:szCs w:val="18"/>
              </w:rPr>
              <w:t>26.911.814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2F02E3" w14:textId="77777777" w:rsidR="00CB574C" w:rsidRDefault="00000000">
            <w:pPr>
              <w:widowControl w:val="0"/>
              <w:jc w:val="right"/>
              <w:rPr>
                <w:sz w:val="20"/>
                <w:szCs w:val="20"/>
              </w:rPr>
            </w:pPr>
            <w:r>
              <w:rPr>
                <w:sz w:val="18"/>
                <w:szCs w:val="18"/>
              </w:rPr>
              <w:t>445.857.794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8E6F9D" w14:textId="77777777" w:rsidR="00CB574C" w:rsidRDefault="00000000">
            <w:pPr>
              <w:widowControl w:val="0"/>
              <w:jc w:val="right"/>
              <w:rPr>
                <w:sz w:val="20"/>
                <w:szCs w:val="20"/>
              </w:rPr>
            </w:pPr>
            <w:r>
              <w:rPr>
                <w:sz w:val="18"/>
                <w:szCs w:val="18"/>
              </w:rPr>
              <w:t>3.839.542</w:t>
            </w:r>
          </w:p>
        </w:tc>
      </w:tr>
      <w:tr w:rsidR="00CB574C" w14:paraId="1D98F23B" w14:textId="77777777">
        <w:trPr>
          <w:trHeight w:val="315"/>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C131D90" w14:textId="77777777" w:rsidR="00CB574C" w:rsidRDefault="00000000">
            <w:pPr>
              <w:widowControl w:val="0"/>
              <w:jc w:val="left"/>
              <w:rPr>
                <w:sz w:val="20"/>
                <w:szCs w:val="20"/>
              </w:rPr>
            </w:pPr>
            <w:r>
              <w:rPr>
                <w:b/>
                <w:sz w:val="18"/>
                <w:szCs w:val="18"/>
              </w:rPr>
              <w:t>Ukupno</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61E6E4" w14:textId="77777777" w:rsidR="00CB574C" w:rsidRDefault="00000000">
            <w:pPr>
              <w:widowControl w:val="0"/>
              <w:jc w:val="right"/>
              <w:rPr>
                <w:sz w:val="20"/>
                <w:szCs w:val="20"/>
              </w:rPr>
            </w:pPr>
            <w:r>
              <w:rPr>
                <w:sz w:val="18"/>
                <w:szCs w:val="18"/>
              </w:rPr>
              <w:t>296</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E3A0E6" w14:textId="77777777" w:rsidR="00CB574C" w:rsidRDefault="00000000">
            <w:pPr>
              <w:widowControl w:val="0"/>
              <w:jc w:val="right"/>
              <w:rPr>
                <w:sz w:val="20"/>
                <w:szCs w:val="20"/>
              </w:rPr>
            </w:pPr>
            <w:r>
              <w:rPr>
                <w:sz w:val="18"/>
                <w:szCs w:val="18"/>
              </w:rPr>
              <w:t>1.564</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A0A33A" w14:textId="77777777" w:rsidR="00CB574C" w:rsidRDefault="00000000">
            <w:pPr>
              <w:widowControl w:val="0"/>
              <w:jc w:val="right"/>
              <w:rPr>
                <w:sz w:val="20"/>
                <w:szCs w:val="20"/>
              </w:rPr>
            </w:pPr>
            <w:r>
              <w:rPr>
                <w:sz w:val="18"/>
                <w:szCs w:val="18"/>
              </w:rPr>
              <w:t>196</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A28B5C" w14:textId="77777777" w:rsidR="00CB574C" w:rsidRDefault="00000000">
            <w:pPr>
              <w:widowControl w:val="0"/>
              <w:jc w:val="right"/>
              <w:rPr>
                <w:sz w:val="20"/>
                <w:szCs w:val="20"/>
              </w:rPr>
            </w:pPr>
            <w:r>
              <w:rPr>
                <w:sz w:val="18"/>
                <w:szCs w:val="18"/>
              </w:rPr>
              <w:t>100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C93777" w14:textId="77777777" w:rsidR="00CB574C" w:rsidRDefault="00000000">
            <w:pPr>
              <w:widowControl w:val="0"/>
              <w:jc w:val="right"/>
              <w:rPr>
                <w:sz w:val="20"/>
                <w:szCs w:val="20"/>
              </w:rPr>
            </w:pPr>
            <w:r>
              <w:rPr>
                <w:sz w:val="18"/>
                <w:szCs w:val="18"/>
              </w:rPr>
              <w:t>1.081.870.614</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61B190" w14:textId="77777777" w:rsidR="00CB574C" w:rsidRDefault="00000000">
            <w:pPr>
              <w:widowControl w:val="0"/>
              <w:jc w:val="right"/>
              <w:rPr>
                <w:sz w:val="20"/>
                <w:szCs w:val="20"/>
              </w:rPr>
            </w:pPr>
            <w:r>
              <w:rPr>
                <w:sz w:val="18"/>
                <w:szCs w:val="18"/>
              </w:rPr>
              <w:t>35.103.967</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E5B948" w14:textId="77777777" w:rsidR="00CB574C" w:rsidRDefault="00000000">
            <w:pPr>
              <w:widowControl w:val="0"/>
              <w:jc w:val="right"/>
              <w:rPr>
                <w:sz w:val="20"/>
                <w:szCs w:val="20"/>
              </w:rPr>
            </w:pPr>
            <w:r>
              <w:rPr>
                <w:sz w:val="18"/>
                <w:szCs w:val="18"/>
              </w:rPr>
              <w:t>447.615.201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001BC13" w14:textId="77777777" w:rsidR="00CB574C" w:rsidRDefault="00000000">
            <w:pPr>
              <w:widowControl w:val="0"/>
              <w:jc w:val="right"/>
              <w:rPr>
                <w:sz w:val="20"/>
                <w:szCs w:val="20"/>
              </w:rPr>
            </w:pPr>
            <w:r>
              <w:rPr>
                <w:sz w:val="18"/>
                <w:szCs w:val="18"/>
              </w:rPr>
              <w:t>13.517.876</w:t>
            </w:r>
          </w:p>
        </w:tc>
      </w:tr>
      <w:tr w:rsidR="00CB574C" w14:paraId="3A8310BE" w14:textId="77777777">
        <w:trPr>
          <w:trHeight w:val="480"/>
          <w:jc w:val="center"/>
        </w:trPr>
        <w:tc>
          <w:tcPr>
            <w:tcW w:w="3678"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F91864C" w14:textId="77777777" w:rsidR="00CB574C" w:rsidRDefault="00000000">
            <w:pPr>
              <w:widowControl w:val="0"/>
              <w:jc w:val="left"/>
              <w:rPr>
                <w:sz w:val="20"/>
                <w:szCs w:val="20"/>
              </w:rPr>
            </w:pPr>
            <w:r>
              <w:rPr>
                <w:b/>
                <w:sz w:val="18"/>
                <w:szCs w:val="18"/>
              </w:rPr>
              <w:t>Udio najznačajnijih djelatnosti u svim djelatnostima</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CD9C250" w14:textId="77777777" w:rsidR="00CB574C" w:rsidRDefault="00000000">
            <w:pPr>
              <w:widowControl w:val="0"/>
              <w:jc w:val="right"/>
              <w:rPr>
                <w:sz w:val="20"/>
                <w:szCs w:val="20"/>
              </w:rPr>
            </w:pPr>
            <w:r>
              <w:rPr>
                <w:sz w:val="18"/>
                <w:szCs w:val="18"/>
              </w:rPr>
              <w:t>61,82%</w:t>
            </w:r>
          </w:p>
        </w:tc>
        <w:tc>
          <w:tcPr>
            <w:tcW w:w="110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005373" w14:textId="77777777" w:rsidR="00CB574C" w:rsidRDefault="00000000">
            <w:pPr>
              <w:widowControl w:val="0"/>
              <w:jc w:val="right"/>
              <w:rPr>
                <w:sz w:val="20"/>
                <w:szCs w:val="20"/>
              </w:rPr>
            </w:pPr>
            <w:r>
              <w:rPr>
                <w:sz w:val="18"/>
                <w:szCs w:val="18"/>
              </w:rPr>
              <w:t>73,21%</w:t>
            </w:r>
          </w:p>
        </w:tc>
        <w:tc>
          <w:tcPr>
            <w:tcW w:w="108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8E3B32" w14:textId="77777777" w:rsidR="00CB574C" w:rsidRDefault="00000000">
            <w:pPr>
              <w:widowControl w:val="0"/>
              <w:jc w:val="right"/>
              <w:rPr>
                <w:sz w:val="20"/>
                <w:szCs w:val="20"/>
              </w:rPr>
            </w:pPr>
            <w:r>
              <w:rPr>
                <w:sz w:val="18"/>
                <w:szCs w:val="18"/>
              </w:rPr>
              <w:t>58,67%</w:t>
            </w:r>
          </w:p>
        </w:tc>
        <w:tc>
          <w:tcPr>
            <w:tcW w:w="110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81AD87" w14:textId="77777777" w:rsidR="00CB574C" w:rsidRDefault="00000000">
            <w:pPr>
              <w:widowControl w:val="0"/>
              <w:jc w:val="right"/>
              <w:rPr>
                <w:sz w:val="20"/>
                <w:szCs w:val="20"/>
              </w:rPr>
            </w:pPr>
            <w:r>
              <w:rPr>
                <w:sz w:val="18"/>
                <w:szCs w:val="18"/>
              </w:rPr>
              <w:t>68,00%</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EAEF01" w14:textId="77777777" w:rsidR="00CB574C" w:rsidRDefault="00000000">
            <w:pPr>
              <w:widowControl w:val="0"/>
              <w:jc w:val="right"/>
              <w:rPr>
                <w:sz w:val="20"/>
                <w:szCs w:val="20"/>
              </w:rPr>
            </w:pPr>
            <w:r>
              <w:rPr>
                <w:sz w:val="18"/>
                <w:szCs w:val="18"/>
              </w:rPr>
              <w:t>83,66%</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DFE6D5" w14:textId="77777777" w:rsidR="00CB574C" w:rsidRDefault="00000000">
            <w:pPr>
              <w:widowControl w:val="0"/>
              <w:jc w:val="right"/>
              <w:rPr>
                <w:sz w:val="20"/>
                <w:szCs w:val="20"/>
              </w:rPr>
            </w:pPr>
            <w:r>
              <w:rPr>
                <w:sz w:val="18"/>
                <w:szCs w:val="18"/>
              </w:rPr>
              <w:t>76,66%</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A761AE" w14:textId="77777777" w:rsidR="00CB574C" w:rsidRDefault="00000000">
            <w:pPr>
              <w:widowControl w:val="0"/>
              <w:jc w:val="right"/>
              <w:rPr>
                <w:sz w:val="20"/>
                <w:szCs w:val="20"/>
              </w:rPr>
            </w:pPr>
            <w:r>
              <w:rPr>
                <w:sz w:val="18"/>
                <w:szCs w:val="18"/>
              </w:rPr>
              <w:t>99,61%</w:t>
            </w:r>
          </w:p>
        </w:tc>
        <w:tc>
          <w:tcPr>
            <w:tcW w:w="14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5B240E" w14:textId="77777777" w:rsidR="00CB574C" w:rsidRDefault="00000000">
            <w:pPr>
              <w:widowControl w:val="0"/>
              <w:jc w:val="right"/>
              <w:rPr>
                <w:sz w:val="20"/>
                <w:szCs w:val="20"/>
              </w:rPr>
            </w:pPr>
            <w:r>
              <w:rPr>
                <w:sz w:val="18"/>
                <w:szCs w:val="18"/>
              </w:rPr>
              <w:t>28,40%</w:t>
            </w:r>
          </w:p>
        </w:tc>
      </w:tr>
    </w:tbl>
    <w:p w14:paraId="512612D4" w14:textId="77777777" w:rsidR="00CB574C" w:rsidRDefault="00000000">
      <w:pPr>
        <w:rPr>
          <w:i/>
          <w:sz w:val="20"/>
          <w:szCs w:val="20"/>
        </w:rPr>
      </w:pPr>
      <w:r>
        <w:rPr>
          <w:i/>
          <w:sz w:val="20"/>
          <w:szCs w:val="20"/>
        </w:rPr>
        <w:t>Izvor: Izrada autora prema FINA (</w:t>
      </w:r>
      <w:hyperlink r:id="rId42">
        <w:r>
          <w:rPr>
            <w:i/>
            <w:color w:val="1155CC"/>
            <w:sz w:val="20"/>
            <w:szCs w:val="20"/>
            <w:u w:val="single"/>
          </w:rPr>
          <w:t>https://infobiz.fina.hr/</w:t>
        </w:r>
      </w:hyperlink>
      <w:r>
        <w:rPr>
          <w:i/>
          <w:sz w:val="20"/>
          <w:szCs w:val="20"/>
        </w:rPr>
        <w:t>)</w:t>
      </w:r>
    </w:p>
    <w:p w14:paraId="3CAD25A2" w14:textId="77777777" w:rsidR="00CB574C" w:rsidRDefault="00000000">
      <w:pPr>
        <w:rPr>
          <w:i/>
          <w:sz w:val="20"/>
          <w:szCs w:val="20"/>
        </w:rPr>
      </w:pPr>
      <w:r>
        <w:rPr>
          <w:i/>
          <w:sz w:val="20"/>
          <w:szCs w:val="20"/>
        </w:rPr>
        <w:t>*Bojama su označeni pokazatelji kojima se ističu najviše vrijednosti u pet najznačajnijih djelatnosti po pokazatelju</w:t>
      </w:r>
    </w:p>
    <w:p w14:paraId="598990CA" w14:textId="77777777" w:rsidR="00CB574C" w:rsidRDefault="00CB574C"/>
    <w:p w14:paraId="0D848687" w14:textId="77777777" w:rsidR="00CB574C" w:rsidRDefault="00000000">
      <w:r>
        <w:t>Od poduzetnika koji posluju u pet najznačajnijih djelatnosti gospodarstva UP Gospić (2020. godina), najveći broj poduzetnika bio je u djelatnosti Trgovina na veliko i na malo; popravak motornih vozila i motocikala i Prerađivačka industrija, najveći broj zaposlenih bio je u djelatnostima Građevinarstvo i Trgovina na veliko i na malo; popravak motornih vozila i motocikala, najveći prihod, najveću dobit i najviše prihoda od prodaje u inozemstvu imali su poduzetnici iz djelatnosti Rudarstvo i vađenje, a najviše investicija ostvarili su oni iz djelatnosti Opskrba vodom; uklanjanje otpadnih voda, gospod. otpadom te djelat.i sanacije okoliša.</w:t>
      </w:r>
    </w:p>
    <w:p w14:paraId="3029A729" w14:textId="77777777" w:rsidR="00CB574C" w:rsidRDefault="00CB574C"/>
    <w:p w14:paraId="48FE99A0" w14:textId="77777777" w:rsidR="00CB574C" w:rsidRDefault="00000000">
      <w:r>
        <w:t>Promatrajući promjene u osnovnim ekonomsko-financijskim pokazateljima poduzetnika UP Gospić prema najznačajnijim djelatnostima od 2016. do 2020. godine za zaključiti je da je trend rasta konstantan u svim djelatnostima u svim godinama. Broj poduzetnika u najznačajnijim djelatnostima porastao je za 7,65%. Najznačajnije djelatnosti 2020. godine obuhvaćale su 1145 poduzetnika (povećanje od 8,22% u odnosu na 2016.), a broj se konstantno povećao. Prihodi su rasli za 69,35%, a dobit razdoblja za čak 971,19% što je ujedno i najveća promjena u prikazanim podacima najznačajnijih djelatnosti. U 2020. godini vidljivi su blagi padovi u svim izdvojenim djelatnostima u pojedinim pokazateljima (prihod, dobit) što se može pripisati posljedicama COVID-19.</w:t>
      </w:r>
    </w:p>
    <w:p w14:paraId="6A585EC6" w14:textId="77777777" w:rsidR="00CB574C" w:rsidRDefault="00000000">
      <w:r>
        <w:br w:type="page"/>
      </w:r>
    </w:p>
    <w:p w14:paraId="5B38AEFD" w14:textId="77777777" w:rsidR="00CB574C" w:rsidRDefault="00000000">
      <w:r>
        <w:rPr>
          <w:i/>
          <w:sz w:val="20"/>
          <w:szCs w:val="20"/>
        </w:rPr>
        <w:lastRenderedPageBreak/>
        <w:t>Tablica 26. Osnovni ekonomsko-financijski pokazatelji poduzetnika UP Gospić prema najznačajnijim djelatnostima (NKD) od 2016. do 2020.</w:t>
      </w:r>
    </w:p>
    <w:tbl>
      <w:tblPr>
        <w:tblStyle w:val="affe"/>
        <w:tblW w:w="15727" w:type="dxa"/>
        <w:jc w:val="center"/>
        <w:tblBorders>
          <w:top w:val="nil"/>
          <w:left w:val="nil"/>
          <w:bottom w:val="nil"/>
          <w:right w:val="nil"/>
          <w:insideH w:val="nil"/>
          <w:insideV w:val="nil"/>
        </w:tblBorders>
        <w:tblLayout w:type="fixed"/>
        <w:tblLook w:val="0600" w:firstRow="0" w:lastRow="0" w:firstColumn="0" w:lastColumn="0" w:noHBand="1" w:noVBand="1"/>
      </w:tblPr>
      <w:tblGrid>
        <w:gridCol w:w="1835"/>
        <w:gridCol w:w="482"/>
        <w:gridCol w:w="482"/>
        <w:gridCol w:w="482"/>
        <w:gridCol w:w="482"/>
        <w:gridCol w:w="482"/>
        <w:gridCol w:w="482"/>
        <w:gridCol w:w="482"/>
        <w:gridCol w:w="482"/>
        <w:gridCol w:w="482"/>
        <w:gridCol w:w="482"/>
        <w:gridCol w:w="907"/>
        <w:gridCol w:w="907"/>
        <w:gridCol w:w="907"/>
        <w:gridCol w:w="907"/>
        <w:gridCol w:w="908"/>
        <w:gridCol w:w="907"/>
        <w:gridCol w:w="907"/>
        <w:gridCol w:w="907"/>
        <w:gridCol w:w="907"/>
        <w:gridCol w:w="908"/>
      </w:tblGrid>
      <w:tr w:rsidR="00CB574C" w14:paraId="05C12521" w14:textId="77777777">
        <w:trPr>
          <w:trHeight w:val="315"/>
          <w:jc w:val="center"/>
        </w:trPr>
        <w:tc>
          <w:tcPr>
            <w:tcW w:w="1835"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89E10AE" w14:textId="77777777" w:rsidR="00CB574C" w:rsidRDefault="00000000">
            <w:pPr>
              <w:widowControl w:val="0"/>
              <w:jc w:val="center"/>
              <w:rPr>
                <w:b/>
                <w:color w:val="F9FAFB"/>
                <w:sz w:val="16"/>
                <w:szCs w:val="16"/>
              </w:rPr>
            </w:pPr>
            <w:r>
              <w:rPr>
                <w:b/>
                <w:color w:val="F9FAFB"/>
                <w:sz w:val="16"/>
                <w:szCs w:val="16"/>
              </w:rPr>
              <w:t>Djelatnost prema NKD</w:t>
            </w:r>
          </w:p>
        </w:tc>
        <w:tc>
          <w:tcPr>
            <w:tcW w:w="2410" w:type="dxa"/>
            <w:gridSpan w:val="5"/>
            <w:tcBorders>
              <w:top w:val="single" w:sz="6" w:space="0" w:color="000000"/>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2F2A4D9" w14:textId="77777777" w:rsidR="00CB574C" w:rsidRDefault="00000000">
            <w:pPr>
              <w:widowControl w:val="0"/>
              <w:jc w:val="center"/>
              <w:rPr>
                <w:sz w:val="20"/>
                <w:szCs w:val="20"/>
              </w:rPr>
            </w:pPr>
            <w:r>
              <w:rPr>
                <w:b/>
                <w:sz w:val="16"/>
                <w:szCs w:val="16"/>
              </w:rPr>
              <w:t>Broj poduzetnika</w:t>
            </w:r>
          </w:p>
        </w:tc>
        <w:tc>
          <w:tcPr>
            <w:tcW w:w="2410" w:type="dxa"/>
            <w:gridSpan w:val="5"/>
            <w:tcBorders>
              <w:top w:val="single" w:sz="6" w:space="0" w:color="000000"/>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41AAF72B" w14:textId="77777777" w:rsidR="00CB574C" w:rsidRDefault="00000000">
            <w:pPr>
              <w:widowControl w:val="0"/>
              <w:jc w:val="center"/>
              <w:rPr>
                <w:sz w:val="20"/>
                <w:szCs w:val="20"/>
              </w:rPr>
            </w:pPr>
            <w:r>
              <w:rPr>
                <w:b/>
                <w:sz w:val="16"/>
                <w:szCs w:val="16"/>
              </w:rPr>
              <w:t>Broj zaposlenih</w:t>
            </w:r>
          </w:p>
        </w:tc>
        <w:tc>
          <w:tcPr>
            <w:tcW w:w="4536" w:type="dxa"/>
            <w:gridSpan w:val="5"/>
            <w:tcBorders>
              <w:top w:val="single" w:sz="6" w:space="0" w:color="000000"/>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56D8FA65" w14:textId="77777777" w:rsidR="00CB574C" w:rsidRDefault="00000000">
            <w:pPr>
              <w:widowControl w:val="0"/>
              <w:jc w:val="center"/>
              <w:rPr>
                <w:sz w:val="20"/>
                <w:szCs w:val="20"/>
              </w:rPr>
            </w:pPr>
            <w:r>
              <w:rPr>
                <w:b/>
                <w:sz w:val="16"/>
                <w:szCs w:val="16"/>
              </w:rPr>
              <w:t>Ukupni prihodi (HRK)</w:t>
            </w:r>
          </w:p>
        </w:tc>
        <w:tc>
          <w:tcPr>
            <w:tcW w:w="4536" w:type="dxa"/>
            <w:gridSpan w:val="5"/>
            <w:tcBorders>
              <w:top w:val="single" w:sz="6" w:space="0" w:color="000000"/>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D0AE35C" w14:textId="77777777" w:rsidR="00CB574C" w:rsidRDefault="00000000">
            <w:pPr>
              <w:widowControl w:val="0"/>
              <w:jc w:val="center"/>
              <w:rPr>
                <w:sz w:val="20"/>
                <w:szCs w:val="20"/>
              </w:rPr>
            </w:pPr>
            <w:r>
              <w:rPr>
                <w:b/>
                <w:sz w:val="16"/>
                <w:szCs w:val="16"/>
              </w:rPr>
              <w:t>Dobit ili gubitak razdoblja (HRK)</w:t>
            </w:r>
          </w:p>
        </w:tc>
      </w:tr>
      <w:tr w:rsidR="00CB574C" w14:paraId="177E83CC" w14:textId="77777777">
        <w:trPr>
          <w:trHeight w:val="315"/>
          <w:jc w:val="center"/>
        </w:trPr>
        <w:tc>
          <w:tcPr>
            <w:tcW w:w="1835"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5DBA1B42" w14:textId="77777777" w:rsidR="00CB574C" w:rsidRDefault="00CB574C">
            <w:pPr>
              <w:widowControl w:val="0"/>
              <w:pBdr>
                <w:top w:val="nil"/>
                <w:left w:val="nil"/>
                <w:bottom w:val="nil"/>
                <w:right w:val="nil"/>
                <w:between w:val="nil"/>
              </w:pBdr>
              <w:spacing w:line="276" w:lineRule="auto"/>
              <w:jc w:val="left"/>
              <w:rPr>
                <w:sz w:val="20"/>
                <w:szCs w:val="20"/>
              </w:rPr>
            </w:pP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47B49CA0" w14:textId="77777777" w:rsidR="00CB574C" w:rsidRDefault="00000000">
            <w:pPr>
              <w:widowControl w:val="0"/>
              <w:jc w:val="center"/>
              <w:rPr>
                <w:sz w:val="20"/>
                <w:szCs w:val="20"/>
              </w:rPr>
            </w:pPr>
            <w:r>
              <w:rPr>
                <w:b/>
                <w:sz w:val="16"/>
                <w:szCs w:val="16"/>
              </w:rPr>
              <w:t>2016.</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6E9844F" w14:textId="77777777" w:rsidR="00CB574C" w:rsidRDefault="00000000">
            <w:pPr>
              <w:widowControl w:val="0"/>
              <w:jc w:val="center"/>
              <w:rPr>
                <w:sz w:val="20"/>
                <w:szCs w:val="20"/>
              </w:rPr>
            </w:pPr>
            <w:r>
              <w:rPr>
                <w:b/>
                <w:sz w:val="16"/>
                <w:szCs w:val="16"/>
              </w:rPr>
              <w:t>2017.</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785B0E6" w14:textId="77777777" w:rsidR="00CB574C" w:rsidRDefault="00000000">
            <w:pPr>
              <w:widowControl w:val="0"/>
              <w:jc w:val="center"/>
              <w:rPr>
                <w:sz w:val="20"/>
                <w:szCs w:val="20"/>
              </w:rPr>
            </w:pPr>
            <w:r>
              <w:rPr>
                <w:b/>
                <w:sz w:val="16"/>
                <w:szCs w:val="16"/>
              </w:rPr>
              <w:t>2018.</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EE05E77" w14:textId="77777777" w:rsidR="00CB574C" w:rsidRDefault="00000000">
            <w:pPr>
              <w:widowControl w:val="0"/>
              <w:jc w:val="center"/>
              <w:rPr>
                <w:sz w:val="20"/>
                <w:szCs w:val="20"/>
              </w:rPr>
            </w:pPr>
            <w:r>
              <w:rPr>
                <w:b/>
                <w:sz w:val="16"/>
                <w:szCs w:val="16"/>
              </w:rPr>
              <w:t>2019.</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094DF42" w14:textId="77777777" w:rsidR="00CB574C" w:rsidRDefault="00000000">
            <w:pPr>
              <w:widowControl w:val="0"/>
              <w:jc w:val="center"/>
              <w:rPr>
                <w:sz w:val="20"/>
                <w:szCs w:val="20"/>
              </w:rPr>
            </w:pPr>
            <w:r>
              <w:rPr>
                <w:b/>
                <w:sz w:val="16"/>
                <w:szCs w:val="16"/>
              </w:rPr>
              <w:t>2020.</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4A45D39F" w14:textId="77777777" w:rsidR="00CB574C" w:rsidRDefault="00000000">
            <w:pPr>
              <w:widowControl w:val="0"/>
              <w:jc w:val="center"/>
              <w:rPr>
                <w:sz w:val="20"/>
                <w:szCs w:val="20"/>
              </w:rPr>
            </w:pPr>
            <w:r>
              <w:rPr>
                <w:b/>
                <w:sz w:val="16"/>
                <w:szCs w:val="16"/>
              </w:rPr>
              <w:t>2016.</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73D46322" w14:textId="77777777" w:rsidR="00CB574C" w:rsidRDefault="00000000">
            <w:pPr>
              <w:widowControl w:val="0"/>
              <w:jc w:val="center"/>
              <w:rPr>
                <w:sz w:val="20"/>
                <w:szCs w:val="20"/>
              </w:rPr>
            </w:pPr>
            <w:r>
              <w:rPr>
                <w:b/>
                <w:sz w:val="16"/>
                <w:szCs w:val="16"/>
              </w:rPr>
              <w:t>2017.</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5EC1087" w14:textId="77777777" w:rsidR="00CB574C" w:rsidRDefault="00000000">
            <w:pPr>
              <w:widowControl w:val="0"/>
              <w:jc w:val="center"/>
              <w:rPr>
                <w:sz w:val="20"/>
                <w:szCs w:val="20"/>
              </w:rPr>
            </w:pPr>
            <w:r>
              <w:rPr>
                <w:b/>
                <w:sz w:val="16"/>
                <w:szCs w:val="16"/>
              </w:rPr>
              <w:t>2018.</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C42EA94" w14:textId="77777777" w:rsidR="00CB574C" w:rsidRDefault="00000000">
            <w:pPr>
              <w:widowControl w:val="0"/>
              <w:jc w:val="center"/>
              <w:rPr>
                <w:sz w:val="20"/>
                <w:szCs w:val="20"/>
              </w:rPr>
            </w:pPr>
            <w:r>
              <w:rPr>
                <w:b/>
                <w:sz w:val="16"/>
                <w:szCs w:val="16"/>
              </w:rPr>
              <w:t>2019.</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6E2DF9F1" w14:textId="77777777" w:rsidR="00CB574C" w:rsidRDefault="00000000">
            <w:pPr>
              <w:widowControl w:val="0"/>
              <w:jc w:val="center"/>
              <w:rPr>
                <w:sz w:val="20"/>
                <w:szCs w:val="20"/>
              </w:rPr>
            </w:pPr>
            <w:r>
              <w:rPr>
                <w:b/>
                <w:sz w:val="16"/>
                <w:szCs w:val="16"/>
              </w:rPr>
              <w:t>2020.</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4DA8C02" w14:textId="77777777" w:rsidR="00CB574C" w:rsidRDefault="00000000">
            <w:pPr>
              <w:widowControl w:val="0"/>
              <w:jc w:val="center"/>
              <w:rPr>
                <w:sz w:val="20"/>
                <w:szCs w:val="20"/>
              </w:rPr>
            </w:pPr>
            <w:r>
              <w:rPr>
                <w:b/>
                <w:sz w:val="16"/>
                <w:szCs w:val="16"/>
              </w:rPr>
              <w:t>2016.</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F3A137F" w14:textId="77777777" w:rsidR="00CB574C" w:rsidRDefault="00000000">
            <w:pPr>
              <w:widowControl w:val="0"/>
              <w:jc w:val="center"/>
              <w:rPr>
                <w:sz w:val="20"/>
                <w:szCs w:val="20"/>
              </w:rPr>
            </w:pPr>
            <w:r>
              <w:rPr>
                <w:b/>
                <w:sz w:val="16"/>
                <w:szCs w:val="16"/>
              </w:rPr>
              <w:t>2017.</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20AE931" w14:textId="77777777" w:rsidR="00CB574C" w:rsidRDefault="00000000">
            <w:pPr>
              <w:widowControl w:val="0"/>
              <w:jc w:val="center"/>
              <w:rPr>
                <w:sz w:val="20"/>
                <w:szCs w:val="20"/>
              </w:rPr>
            </w:pPr>
            <w:r>
              <w:rPr>
                <w:b/>
                <w:sz w:val="16"/>
                <w:szCs w:val="16"/>
              </w:rPr>
              <w:t>2018.</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27A0F8F5" w14:textId="77777777" w:rsidR="00CB574C" w:rsidRDefault="00000000">
            <w:pPr>
              <w:widowControl w:val="0"/>
              <w:jc w:val="center"/>
              <w:rPr>
                <w:sz w:val="20"/>
                <w:szCs w:val="20"/>
              </w:rPr>
            </w:pPr>
            <w:r>
              <w:rPr>
                <w:b/>
                <w:sz w:val="16"/>
                <w:szCs w:val="16"/>
              </w:rPr>
              <w:t>2019.</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657BA817" w14:textId="77777777" w:rsidR="00CB574C" w:rsidRDefault="00000000">
            <w:pPr>
              <w:widowControl w:val="0"/>
              <w:jc w:val="center"/>
              <w:rPr>
                <w:sz w:val="20"/>
                <w:szCs w:val="20"/>
              </w:rPr>
            </w:pPr>
            <w:r>
              <w:rPr>
                <w:b/>
                <w:sz w:val="16"/>
                <w:szCs w:val="16"/>
              </w:rPr>
              <w:t>2020.</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3EC796F" w14:textId="77777777" w:rsidR="00CB574C" w:rsidRDefault="00000000">
            <w:pPr>
              <w:widowControl w:val="0"/>
              <w:jc w:val="center"/>
              <w:rPr>
                <w:sz w:val="20"/>
                <w:szCs w:val="20"/>
              </w:rPr>
            </w:pPr>
            <w:r>
              <w:rPr>
                <w:b/>
                <w:sz w:val="16"/>
                <w:szCs w:val="16"/>
              </w:rPr>
              <w:t>2016.</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1FB7390" w14:textId="77777777" w:rsidR="00CB574C" w:rsidRDefault="00000000">
            <w:pPr>
              <w:widowControl w:val="0"/>
              <w:jc w:val="center"/>
              <w:rPr>
                <w:sz w:val="20"/>
                <w:szCs w:val="20"/>
              </w:rPr>
            </w:pPr>
            <w:r>
              <w:rPr>
                <w:b/>
                <w:sz w:val="16"/>
                <w:szCs w:val="16"/>
              </w:rPr>
              <w:t>2017.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68D25CB" w14:textId="77777777" w:rsidR="00CB574C" w:rsidRDefault="00000000">
            <w:pPr>
              <w:widowControl w:val="0"/>
              <w:jc w:val="center"/>
              <w:rPr>
                <w:sz w:val="20"/>
                <w:szCs w:val="20"/>
              </w:rPr>
            </w:pPr>
            <w:r>
              <w:rPr>
                <w:b/>
                <w:sz w:val="16"/>
                <w:szCs w:val="16"/>
              </w:rPr>
              <w:t>2018.</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EFA55A" w14:textId="77777777" w:rsidR="00CB574C" w:rsidRDefault="00000000">
            <w:pPr>
              <w:widowControl w:val="0"/>
              <w:jc w:val="center"/>
              <w:rPr>
                <w:sz w:val="20"/>
                <w:szCs w:val="20"/>
              </w:rPr>
            </w:pPr>
            <w:r>
              <w:rPr>
                <w:b/>
                <w:sz w:val="16"/>
                <w:szCs w:val="16"/>
              </w:rPr>
              <w:t>2019.</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7A747E8" w14:textId="77777777" w:rsidR="00CB574C" w:rsidRDefault="00000000">
            <w:pPr>
              <w:widowControl w:val="0"/>
              <w:jc w:val="center"/>
              <w:rPr>
                <w:sz w:val="20"/>
                <w:szCs w:val="20"/>
              </w:rPr>
            </w:pPr>
            <w:r>
              <w:rPr>
                <w:b/>
                <w:sz w:val="16"/>
                <w:szCs w:val="16"/>
              </w:rPr>
              <w:t>2020.</w:t>
            </w:r>
          </w:p>
        </w:tc>
      </w:tr>
      <w:tr w:rsidR="00CB574C" w14:paraId="357E9665" w14:textId="77777777">
        <w:trPr>
          <w:trHeight w:val="450"/>
          <w:jc w:val="center"/>
        </w:trPr>
        <w:tc>
          <w:tcPr>
            <w:tcW w:w="1835"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B92EDE4" w14:textId="77777777" w:rsidR="00CB574C" w:rsidRDefault="00000000">
            <w:pPr>
              <w:widowControl w:val="0"/>
              <w:jc w:val="left"/>
              <w:rPr>
                <w:sz w:val="20"/>
                <w:szCs w:val="20"/>
              </w:rPr>
            </w:pPr>
            <w:r>
              <w:rPr>
                <w:b/>
                <w:color w:val="F9FAFB"/>
                <w:sz w:val="16"/>
                <w:szCs w:val="16"/>
              </w:rPr>
              <w:t>B - RUDARSTVO I VAĐENJE</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EBD3A49" w14:textId="77777777" w:rsidR="00CB574C" w:rsidRDefault="00000000">
            <w:pPr>
              <w:widowControl w:val="0"/>
              <w:jc w:val="right"/>
              <w:rPr>
                <w:sz w:val="20"/>
                <w:szCs w:val="20"/>
              </w:rPr>
            </w:pPr>
            <w:r>
              <w:rPr>
                <w:sz w:val="16"/>
                <w:szCs w:val="16"/>
              </w:rPr>
              <w:t>6</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C720977" w14:textId="77777777" w:rsidR="00CB574C" w:rsidRDefault="00000000">
            <w:pPr>
              <w:widowControl w:val="0"/>
              <w:jc w:val="right"/>
              <w:rPr>
                <w:sz w:val="20"/>
                <w:szCs w:val="20"/>
              </w:rPr>
            </w:pPr>
            <w:r>
              <w:rPr>
                <w:sz w:val="16"/>
                <w:szCs w:val="16"/>
              </w:rPr>
              <w:t>5</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DE1F950" w14:textId="77777777" w:rsidR="00CB574C" w:rsidRDefault="00000000">
            <w:pPr>
              <w:widowControl w:val="0"/>
              <w:jc w:val="right"/>
              <w:rPr>
                <w:sz w:val="20"/>
                <w:szCs w:val="20"/>
              </w:rPr>
            </w:pPr>
            <w:r>
              <w:rPr>
                <w:sz w:val="16"/>
                <w:szCs w:val="16"/>
              </w:rPr>
              <w:t>5</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1265F28" w14:textId="77777777" w:rsidR="00CB574C" w:rsidRDefault="00000000">
            <w:pPr>
              <w:widowControl w:val="0"/>
              <w:jc w:val="right"/>
              <w:rPr>
                <w:sz w:val="20"/>
                <w:szCs w:val="20"/>
              </w:rPr>
            </w:pPr>
            <w:r>
              <w:rPr>
                <w:sz w:val="16"/>
                <w:szCs w:val="16"/>
              </w:rPr>
              <w:t>6</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81D6D5B" w14:textId="77777777" w:rsidR="00CB574C" w:rsidRDefault="00000000">
            <w:pPr>
              <w:widowControl w:val="0"/>
              <w:jc w:val="right"/>
              <w:rPr>
                <w:sz w:val="20"/>
                <w:szCs w:val="20"/>
              </w:rPr>
            </w:pPr>
            <w:r>
              <w:rPr>
                <w:sz w:val="16"/>
                <w:szCs w:val="16"/>
              </w:rPr>
              <w:t>6</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BF8FE25" w14:textId="77777777" w:rsidR="00CB574C" w:rsidRDefault="00000000">
            <w:pPr>
              <w:widowControl w:val="0"/>
              <w:jc w:val="right"/>
              <w:rPr>
                <w:sz w:val="20"/>
                <w:szCs w:val="20"/>
              </w:rPr>
            </w:pPr>
            <w:r>
              <w:rPr>
                <w:sz w:val="16"/>
                <w:szCs w:val="16"/>
              </w:rPr>
              <w:t>58</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5A3AB339" w14:textId="77777777" w:rsidR="00CB574C" w:rsidRDefault="00000000">
            <w:pPr>
              <w:widowControl w:val="0"/>
              <w:jc w:val="right"/>
              <w:rPr>
                <w:sz w:val="20"/>
                <w:szCs w:val="20"/>
              </w:rPr>
            </w:pPr>
            <w:r>
              <w:rPr>
                <w:sz w:val="16"/>
                <w:szCs w:val="16"/>
              </w:rPr>
              <w:t>74</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18FA6D1F" w14:textId="77777777" w:rsidR="00CB574C" w:rsidRDefault="00000000">
            <w:pPr>
              <w:widowControl w:val="0"/>
              <w:jc w:val="right"/>
              <w:rPr>
                <w:sz w:val="20"/>
                <w:szCs w:val="20"/>
              </w:rPr>
            </w:pPr>
            <w:r>
              <w:rPr>
                <w:sz w:val="16"/>
                <w:szCs w:val="16"/>
              </w:rPr>
              <w:t>79</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5A3908D0" w14:textId="77777777" w:rsidR="00CB574C" w:rsidRDefault="00000000">
            <w:pPr>
              <w:widowControl w:val="0"/>
              <w:jc w:val="right"/>
              <w:rPr>
                <w:sz w:val="20"/>
                <w:szCs w:val="20"/>
              </w:rPr>
            </w:pPr>
            <w:r>
              <w:rPr>
                <w:sz w:val="16"/>
                <w:szCs w:val="16"/>
              </w:rPr>
              <w:t>102</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59140980" w14:textId="77777777" w:rsidR="00CB574C" w:rsidRDefault="00000000">
            <w:pPr>
              <w:widowControl w:val="0"/>
              <w:jc w:val="right"/>
              <w:rPr>
                <w:sz w:val="20"/>
                <w:szCs w:val="20"/>
              </w:rPr>
            </w:pPr>
            <w:r>
              <w:rPr>
                <w:sz w:val="16"/>
                <w:szCs w:val="16"/>
              </w:rPr>
              <w:t>112</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0BD4997" w14:textId="77777777" w:rsidR="00CB574C" w:rsidRDefault="00000000">
            <w:pPr>
              <w:widowControl w:val="0"/>
              <w:jc w:val="right"/>
              <w:rPr>
                <w:sz w:val="20"/>
                <w:szCs w:val="20"/>
              </w:rPr>
            </w:pPr>
            <w:r>
              <w:rPr>
                <w:sz w:val="16"/>
                <w:szCs w:val="16"/>
              </w:rPr>
              <w:t>83.208.660</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28BD1ABF" w14:textId="77777777" w:rsidR="00CB574C" w:rsidRDefault="00000000">
            <w:pPr>
              <w:widowControl w:val="0"/>
              <w:jc w:val="right"/>
              <w:rPr>
                <w:sz w:val="20"/>
                <w:szCs w:val="20"/>
              </w:rPr>
            </w:pPr>
            <w:r>
              <w:rPr>
                <w:sz w:val="16"/>
                <w:szCs w:val="16"/>
              </w:rPr>
              <w:t>214.705.318</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9B7D2A5" w14:textId="77777777" w:rsidR="00CB574C" w:rsidRDefault="00000000">
            <w:pPr>
              <w:widowControl w:val="0"/>
              <w:jc w:val="right"/>
              <w:rPr>
                <w:sz w:val="20"/>
                <w:szCs w:val="20"/>
              </w:rPr>
            </w:pPr>
            <w:r>
              <w:rPr>
                <w:sz w:val="16"/>
                <w:szCs w:val="16"/>
              </w:rPr>
              <w:t>306.696.315</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1C190C2A" w14:textId="77777777" w:rsidR="00CB574C" w:rsidRDefault="00000000">
            <w:pPr>
              <w:widowControl w:val="0"/>
              <w:jc w:val="right"/>
              <w:rPr>
                <w:sz w:val="20"/>
                <w:szCs w:val="20"/>
              </w:rPr>
            </w:pPr>
            <w:r>
              <w:rPr>
                <w:sz w:val="16"/>
                <w:szCs w:val="16"/>
              </w:rPr>
              <w:t>338.308.005</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07F4636E" w14:textId="77777777" w:rsidR="00CB574C" w:rsidRDefault="00000000">
            <w:pPr>
              <w:widowControl w:val="0"/>
              <w:jc w:val="right"/>
              <w:rPr>
                <w:sz w:val="20"/>
                <w:szCs w:val="20"/>
              </w:rPr>
            </w:pPr>
            <w:r>
              <w:rPr>
                <w:sz w:val="16"/>
                <w:szCs w:val="16"/>
              </w:rPr>
              <w:t>426.722.437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59720F8" w14:textId="77777777" w:rsidR="00CB574C" w:rsidRDefault="00000000">
            <w:pPr>
              <w:widowControl w:val="0"/>
              <w:jc w:val="right"/>
              <w:rPr>
                <w:sz w:val="20"/>
                <w:szCs w:val="20"/>
              </w:rPr>
            </w:pPr>
            <w:r>
              <w:rPr>
                <w:rFonts w:ascii="Arial Unicode MS" w:eastAsia="Arial Unicode MS" w:hAnsi="Arial Unicode MS" w:cs="Arial Unicode MS"/>
                <w:sz w:val="16"/>
                <w:szCs w:val="16"/>
              </w:rPr>
              <w:t>−2.052.420</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1D891CD" w14:textId="77777777" w:rsidR="00CB574C" w:rsidRDefault="00000000">
            <w:pPr>
              <w:widowControl w:val="0"/>
              <w:jc w:val="right"/>
              <w:rPr>
                <w:sz w:val="20"/>
                <w:szCs w:val="20"/>
              </w:rPr>
            </w:pPr>
            <w:r>
              <w:rPr>
                <w:sz w:val="16"/>
                <w:szCs w:val="16"/>
              </w:rPr>
              <w:t>10.911.084</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C5E38CA" w14:textId="77777777" w:rsidR="00CB574C" w:rsidRDefault="00000000">
            <w:pPr>
              <w:widowControl w:val="0"/>
              <w:jc w:val="right"/>
              <w:rPr>
                <w:sz w:val="20"/>
                <w:szCs w:val="20"/>
              </w:rPr>
            </w:pPr>
            <w:r>
              <w:rPr>
                <w:sz w:val="16"/>
                <w:szCs w:val="16"/>
              </w:rPr>
              <w:t>21.842.547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5B59CFC" w14:textId="77777777" w:rsidR="00CB574C" w:rsidRDefault="00000000">
            <w:pPr>
              <w:widowControl w:val="0"/>
              <w:jc w:val="right"/>
              <w:rPr>
                <w:sz w:val="20"/>
                <w:szCs w:val="20"/>
              </w:rPr>
            </w:pPr>
            <w:r>
              <w:rPr>
                <w:sz w:val="16"/>
                <w:szCs w:val="16"/>
              </w:rPr>
              <w:t>23.057.725</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3545646" w14:textId="77777777" w:rsidR="00CB574C" w:rsidRDefault="00000000">
            <w:pPr>
              <w:widowControl w:val="0"/>
              <w:jc w:val="right"/>
              <w:rPr>
                <w:sz w:val="20"/>
                <w:szCs w:val="20"/>
              </w:rPr>
            </w:pPr>
            <w:r>
              <w:rPr>
                <w:sz w:val="16"/>
                <w:szCs w:val="16"/>
              </w:rPr>
              <w:t>20.356.481</w:t>
            </w:r>
          </w:p>
        </w:tc>
      </w:tr>
      <w:tr w:rsidR="00CB574C" w14:paraId="5B98B7B2" w14:textId="77777777">
        <w:trPr>
          <w:trHeight w:val="450"/>
          <w:jc w:val="center"/>
        </w:trPr>
        <w:tc>
          <w:tcPr>
            <w:tcW w:w="1835"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545C67CC" w14:textId="77777777" w:rsidR="00CB574C" w:rsidRDefault="00000000">
            <w:pPr>
              <w:widowControl w:val="0"/>
              <w:jc w:val="left"/>
              <w:rPr>
                <w:sz w:val="20"/>
                <w:szCs w:val="20"/>
              </w:rPr>
            </w:pPr>
            <w:r>
              <w:rPr>
                <w:b/>
                <w:color w:val="F9FAFB"/>
                <w:sz w:val="16"/>
                <w:szCs w:val="16"/>
              </w:rPr>
              <w:t>C - PRERAĐIVAČKA INDUSTRIJA</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806E568" w14:textId="77777777" w:rsidR="00CB574C" w:rsidRDefault="00000000">
            <w:pPr>
              <w:widowControl w:val="0"/>
              <w:jc w:val="right"/>
              <w:rPr>
                <w:sz w:val="20"/>
                <w:szCs w:val="20"/>
              </w:rPr>
            </w:pPr>
            <w:r>
              <w:rPr>
                <w:sz w:val="16"/>
                <w:szCs w:val="16"/>
              </w:rPr>
              <w:t>38</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B9BC0FD" w14:textId="77777777" w:rsidR="00CB574C" w:rsidRDefault="00000000">
            <w:pPr>
              <w:widowControl w:val="0"/>
              <w:jc w:val="right"/>
              <w:rPr>
                <w:sz w:val="20"/>
                <w:szCs w:val="20"/>
              </w:rPr>
            </w:pPr>
            <w:r>
              <w:rPr>
                <w:sz w:val="16"/>
                <w:szCs w:val="16"/>
              </w:rPr>
              <w:t>35</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1478DA3" w14:textId="77777777" w:rsidR="00CB574C" w:rsidRDefault="00000000">
            <w:pPr>
              <w:widowControl w:val="0"/>
              <w:jc w:val="right"/>
              <w:rPr>
                <w:sz w:val="20"/>
                <w:szCs w:val="20"/>
              </w:rPr>
            </w:pPr>
            <w:r>
              <w:rPr>
                <w:sz w:val="16"/>
                <w:szCs w:val="16"/>
              </w:rPr>
              <w:t>35</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1119D5B" w14:textId="77777777" w:rsidR="00CB574C" w:rsidRDefault="00000000">
            <w:pPr>
              <w:widowControl w:val="0"/>
              <w:jc w:val="right"/>
              <w:rPr>
                <w:sz w:val="20"/>
                <w:szCs w:val="20"/>
              </w:rPr>
            </w:pPr>
            <w:r>
              <w:rPr>
                <w:sz w:val="16"/>
                <w:szCs w:val="16"/>
              </w:rPr>
              <w:t>32</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BCE5830" w14:textId="77777777" w:rsidR="00CB574C" w:rsidRDefault="00000000">
            <w:pPr>
              <w:widowControl w:val="0"/>
              <w:jc w:val="right"/>
              <w:rPr>
                <w:sz w:val="20"/>
                <w:szCs w:val="20"/>
              </w:rPr>
            </w:pPr>
            <w:r>
              <w:rPr>
                <w:sz w:val="16"/>
                <w:szCs w:val="16"/>
              </w:rPr>
              <w:t>40</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661A291D" w14:textId="77777777" w:rsidR="00CB574C" w:rsidRDefault="00000000">
            <w:pPr>
              <w:widowControl w:val="0"/>
              <w:jc w:val="right"/>
              <w:rPr>
                <w:sz w:val="20"/>
                <w:szCs w:val="20"/>
              </w:rPr>
            </w:pPr>
            <w:r>
              <w:rPr>
                <w:sz w:val="16"/>
                <w:szCs w:val="16"/>
              </w:rPr>
              <w:t>301</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14A82B29" w14:textId="77777777" w:rsidR="00CB574C" w:rsidRDefault="00000000">
            <w:pPr>
              <w:widowControl w:val="0"/>
              <w:jc w:val="right"/>
              <w:rPr>
                <w:sz w:val="20"/>
                <w:szCs w:val="20"/>
              </w:rPr>
            </w:pPr>
            <w:r>
              <w:rPr>
                <w:sz w:val="16"/>
                <w:szCs w:val="16"/>
              </w:rPr>
              <w:t>302</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128C6D68" w14:textId="77777777" w:rsidR="00CB574C" w:rsidRDefault="00000000">
            <w:pPr>
              <w:widowControl w:val="0"/>
              <w:jc w:val="right"/>
              <w:rPr>
                <w:sz w:val="20"/>
                <w:szCs w:val="20"/>
              </w:rPr>
            </w:pPr>
            <w:r>
              <w:rPr>
                <w:sz w:val="16"/>
                <w:szCs w:val="16"/>
              </w:rPr>
              <w:t>319</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04DFA63" w14:textId="77777777" w:rsidR="00CB574C" w:rsidRDefault="00000000">
            <w:pPr>
              <w:widowControl w:val="0"/>
              <w:jc w:val="right"/>
              <w:rPr>
                <w:sz w:val="20"/>
                <w:szCs w:val="20"/>
              </w:rPr>
            </w:pPr>
            <w:r>
              <w:rPr>
                <w:sz w:val="16"/>
                <w:szCs w:val="16"/>
              </w:rPr>
              <w:t>298</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A8B6602" w14:textId="77777777" w:rsidR="00CB574C" w:rsidRDefault="00000000">
            <w:pPr>
              <w:widowControl w:val="0"/>
              <w:jc w:val="right"/>
              <w:rPr>
                <w:sz w:val="20"/>
                <w:szCs w:val="20"/>
              </w:rPr>
            </w:pPr>
            <w:r>
              <w:rPr>
                <w:sz w:val="16"/>
                <w:szCs w:val="16"/>
              </w:rPr>
              <w:t>321</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10D51D7E" w14:textId="77777777" w:rsidR="00CB574C" w:rsidRDefault="00000000">
            <w:pPr>
              <w:widowControl w:val="0"/>
              <w:jc w:val="right"/>
              <w:rPr>
                <w:sz w:val="20"/>
                <w:szCs w:val="20"/>
              </w:rPr>
            </w:pPr>
            <w:r>
              <w:rPr>
                <w:sz w:val="16"/>
                <w:szCs w:val="16"/>
              </w:rPr>
              <w:t>165.850.424</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5AD9182E" w14:textId="77777777" w:rsidR="00CB574C" w:rsidRDefault="00000000">
            <w:pPr>
              <w:widowControl w:val="0"/>
              <w:jc w:val="right"/>
              <w:rPr>
                <w:sz w:val="20"/>
                <w:szCs w:val="20"/>
              </w:rPr>
            </w:pPr>
            <w:r>
              <w:rPr>
                <w:sz w:val="16"/>
                <w:szCs w:val="16"/>
              </w:rPr>
              <w:t>179.882.179</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55817965" w14:textId="77777777" w:rsidR="00CB574C" w:rsidRDefault="00000000">
            <w:pPr>
              <w:widowControl w:val="0"/>
              <w:jc w:val="right"/>
              <w:rPr>
                <w:sz w:val="20"/>
                <w:szCs w:val="20"/>
              </w:rPr>
            </w:pPr>
            <w:r>
              <w:rPr>
                <w:sz w:val="16"/>
                <w:szCs w:val="16"/>
              </w:rPr>
              <w:t>190.751.857</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631B0BFA" w14:textId="77777777" w:rsidR="00CB574C" w:rsidRDefault="00000000">
            <w:pPr>
              <w:widowControl w:val="0"/>
              <w:jc w:val="right"/>
              <w:rPr>
                <w:sz w:val="20"/>
                <w:szCs w:val="20"/>
              </w:rPr>
            </w:pPr>
            <w:r>
              <w:rPr>
                <w:sz w:val="16"/>
                <w:szCs w:val="16"/>
              </w:rPr>
              <w:t>204.382.221</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1FA7726E" w14:textId="77777777" w:rsidR="00CB574C" w:rsidRDefault="00000000">
            <w:pPr>
              <w:widowControl w:val="0"/>
              <w:jc w:val="right"/>
              <w:rPr>
                <w:sz w:val="20"/>
                <w:szCs w:val="20"/>
              </w:rPr>
            </w:pPr>
            <w:r>
              <w:rPr>
                <w:sz w:val="16"/>
                <w:szCs w:val="16"/>
              </w:rPr>
              <w:t>178.967.547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5DD9C0E" w14:textId="77777777" w:rsidR="00CB574C" w:rsidRDefault="00000000">
            <w:pPr>
              <w:widowControl w:val="0"/>
              <w:jc w:val="right"/>
              <w:rPr>
                <w:sz w:val="20"/>
                <w:szCs w:val="20"/>
              </w:rPr>
            </w:pPr>
            <w:r>
              <w:rPr>
                <w:rFonts w:ascii="Arial Unicode MS" w:eastAsia="Arial Unicode MS" w:hAnsi="Arial Unicode MS" w:cs="Arial Unicode MS"/>
                <w:sz w:val="16"/>
                <w:szCs w:val="16"/>
              </w:rPr>
              <w:t>−1.371.070</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1B8CAD5" w14:textId="77777777" w:rsidR="00CB574C" w:rsidRDefault="00000000">
            <w:pPr>
              <w:widowControl w:val="0"/>
              <w:jc w:val="right"/>
              <w:rPr>
                <w:sz w:val="20"/>
                <w:szCs w:val="20"/>
              </w:rPr>
            </w:pPr>
            <w:r>
              <w:rPr>
                <w:rFonts w:ascii="Arial Unicode MS" w:eastAsia="Arial Unicode MS" w:hAnsi="Arial Unicode MS" w:cs="Arial Unicode MS"/>
                <w:sz w:val="16"/>
                <w:szCs w:val="16"/>
              </w:rPr>
              <w:t>−5.338.794</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94A300F" w14:textId="77777777" w:rsidR="00CB574C" w:rsidRDefault="00000000">
            <w:pPr>
              <w:widowControl w:val="0"/>
              <w:jc w:val="right"/>
              <w:rPr>
                <w:sz w:val="20"/>
                <w:szCs w:val="20"/>
              </w:rPr>
            </w:pPr>
            <w:r>
              <w:rPr>
                <w:sz w:val="16"/>
                <w:szCs w:val="16"/>
              </w:rPr>
              <w:t>1.752.793</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2291C1" w14:textId="77777777" w:rsidR="00CB574C" w:rsidRDefault="00000000">
            <w:pPr>
              <w:widowControl w:val="0"/>
              <w:jc w:val="right"/>
              <w:rPr>
                <w:sz w:val="20"/>
                <w:szCs w:val="20"/>
              </w:rPr>
            </w:pPr>
            <w:r>
              <w:rPr>
                <w:sz w:val="16"/>
                <w:szCs w:val="16"/>
              </w:rPr>
              <w:t>4.732.575</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3E7EF1" w14:textId="77777777" w:rsidR="00CB574C" w:rsidRDefault="00000000">
            <w:pPr>
              <w:widowControl w:val="0"/>
              <w:jc w:val="right"/>
              <w:rPr>
                <w:sz w:val="20"/>
                <w:szCs w:val="20"/>
              </w:rPr>
            </w:pPr>
            <w:r>
              <w:rPr>
                <w:rFonts w:ascii="Arial Unicode MS" w:eastAsia="Arial Unicode MS" w:hAnsi="Arial Unicode MS" w:cs="Arial Unicode MS"/>
                <w:sz w:val="16"/>
                <w:szCs w:val="16"/>
              </w:rPr>
              <w:t>−966.833</w:t>
            </w:r>
          </w:p>
        </w:tc>
      </w:tr>
      <w:tr w:rsidR="00CB574C" w14:paraId="76BE96D9" w14:textId="77777777">
        <w:trPr>
          <w:trHeight w:val="450"/>
          <w:jc w:val="center"/>
        </w:trPr>
        <w:tc>
          <w:tcPr>
            <w:tcW w:w="1835"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CCC00D5" w14:textId="77777777" w:rsidR="00CB574C" w:rsidRDefault="00000000">
            <w:pPr>
              <w:widowControl w:val="0"/>
              <w:jc w:val="left"/>
              <w:rPr>
                <w:sz w:val="20"/>
                <w:szCs w:val="20"/>
              </w:rPr>
            </w:pPr>
            <w:r>
              <w:rPr>
                <w:b/>
                <w:color w:val="F9FAFB"/>
                <w:sz w:val="16"/>
                <w:szCs w:val="16"/>
              </w:rPr>
              <w:t>F - GRAĐEVINARSTVO</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948A4B4" w14:textId="77777777" w:rsidR="00CB574C" w:rsidRDefault="00000000">
            <w:pPr>
              <w:widowControl w:val="0"/>
              <w:jc w:val="right"/>
              <w:rPr>
                <w:sz w:val="20"/>
                <w:szCs w:val="20"/>
              </w:rPr>
            </w:pPr>
            <w:r>
              <w:rPr>
                <w:sz w:val="16"/>
                <w:szCs w:val="16"/>
              </w:rPr>
              <w:t>32</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42E33F25" w14:textId="77777777" w:rsidR="00CB574C" w:rsidRDefault="00000000">
            <w:pPr>
              <w:widowControl w:val="0"/>
              <w:jc w:val="right"/>
              <w:rPr>
                <w:sz w:val="20"/>
                <w:szCs w:val="20"/>
              </w:rPr>
            </w:pPr>
            <w:r>
              <w:rPr>
                <w:sz w:val="16"/>
                <w:szCs w:val="16"/>
              </w:rPr>
              <w:t>32</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2FA394C" w14:textId="77777777" w:rsidR="00CB574C" w:rsidRDefault="00000000">
            <w:pPr>
              <w:widowControl w:val="0"/>
              <w:jc w:val="right"/>
              <w:rPr>
                <w:sz w:val="20"/>
                <w:szCs w:val="20"/>
              </w:rPr>
            </w:pPr>
            <w:r>
              <w:rPr>
                <w:sz w:val="16"/>
                <w:szCs w:val="16"/>
              </w:rPr>
              <w:t>33</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7474DDB1" w14:textId="77777777" w:rsidR="00CB574C" w:rsidRDefault="00000000">
            <w:pPr>
              <w:widowControl w:val="0"/>
              <w:jc w:val="right"/>
              <w:rPr>
                <w:sz w:val="20"/>
                <w:szCs w:val="20"/>
              </w:rPr>
            </w:pPr>
            <w:r>
              <w:rPr>
                <w:sz w:val="16"/>
                <w:szCs w:val="16"/>
              </w:rPr>
              <w:t>33</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4269BB46" w14:textId="77777777" w:rsidR="00CB574C" w:rsidRDefault="00000000">
            <w:pPr>
              <w:widowControl w:val="0"/>
              <w:jc w:val="right"/>
              <w:rPr>
                <w:sz w:val="20"/>
                <w:szCs w:val="20"/>
              </w:rPr>
            </w:pPr>
            <w:r>
              <w:rPr>
                <w:sz w:val="16"/>
                <w:szCs w:val="16"/>
              </w:rPr>
              <w:t>36</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6D423C87" w14:textId="77777777" w:rsidR="00CB574C" w:rsidRDefault="00000000">
            <w:pPr>
              <w:widowControl w:val="0"/>
              <w:jc w:val="right"/>
              <w:rPr>
                <w:sz w:val="20"/>
                <w:szCs w:val="20"/>
              </w:rPr>
            </w:pPr>
            <w:r>
              <w:rPr>
                <w:sz w:val="16"/>
                <w:szCs w:val="16"/>
              </w:rPr>
              <w:t>366</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2118E78E" w14:textId="77777777" w:rsidR="00CB574C" w:rsidRDefault="00000000">
            <w:pPr>
              <w:widowControl w:val="0"/>
              <w:jc w:val="right"/>
              <w:rPr>
                <w:sz w:val="20"/>
                <w:szCs w:val="20"/>
              </w:rPr>
            </w:pPr>
            <w:r>
              <w:rPr>
                <w:sz w:val="16"/>
                <w:szCs w:val="16"/>
              </w:rPr>
              <w:t>352</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5377E443" w14:textId="77777777" w:rsidR="00CB574C" w:rsidRDefault="00000000">
            <w:pPr>
              <w:widowControl w:val="0"/>
              <w:jc w:val="right"/>
              <w:rPr>
                <w:sz w:val="20"/>
                <w:szCs w:val="20"/>
              </w:rPr>
            </w:pPr>
            <w:r>
              <w:rPr>
                <w:sz w:val="16"/>
                <w:szCs w:val="16"/>
              </w:rPr>
              <w:t>383</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97CC897" w14:textId="77777777" w:rsidR="00CB574C" w:rsidRDefault="00000000">
            <w:pPr>
              <w:widowControl w:val="0"/>
              <w:jc w:val="right"/>
              <w:rPr>
                <w:sz w:val="20"/>
                <w:szCs w:val="20"/>
              </w:rPr>
            </w:pPr>
            <w:r>
              <w:rPr>
                <w:sz w:val="16"/>
                <w:szCs w:val="16"/>
              </w:rPr>
              <w:t>385</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03281210" w14:textId="77777777" w:rsidR="00CB574C" w:rsidRDefault="00000000">
            <w:pPr>
              <w:widowControl w:val="0"/>
              <w:jc w:val="right"/>
              <w:rPr>
                <w:sz w:val="20"/>
                <w:szCs w:val="20"/>
              </w:rPr>
            </w:pPr>
            <w:r>
              <w:rPr>
                <w:sz w:val="16"/>
                <w:szCs w:val="16"/>
              </w:rPr>
              <w:t>386</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3349B50C" w14:textId="77777777" w:rsidR="00CB574C" w:rsidRDefault="00000000">
            <w:pPr>
              <w:widowControl w:val="0"/>
              <w:jc w:val="right"/>
              <w:rPr>
                <w:sz w:val="20"/>
                <w:szCs w:val="20"/>
              </w:rPr>
            </w:pPr>
            <w:r>
              <w:rPr>
                <w:sz w:val="16"/>
                <w:szCs w:val="16"/>
              </w:rPr>
              <w:t>141.586.093</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2DB360E9" w14:textId="77777777" w:rsidR="00CB574C" w:rsidRDefault="00000000">
            <w:pPr>
              <w:widowControl w:val="0"/>
              <w:jc w:val="right"/>
              <w:rPr>
                <w:sz w:val="20"/>
                <w:szCs w:val="20"/>
              </w:rPr>
            </w:pPr>
            <w:r>
              <w:rPr>
                <w:sz w:val="16"/>
                <w:szCs w:val="16"/>
              </w:rPr>
              <w:t>119.604.191</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55998311" w14:textId="77777777" w:rsidR="00CB574C" w:rsidRDefault="00000000">
            <w:pPr>
              <w:widowControl w:val="0"/>
              <w:jc w:val="right"/>
              <w:rPr>
                <w:sz w:val="20"/>
                <w:szCs w:val="20"/>
              </w:rPr>
            </w:pPr>
            <w:r>
              <w:rPr>
                <w:sz w:val="16"/>
                <w:szCs w:val="16"/>
              </w:rPr>
              <w:t>139.717.890</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D45F465" w14:textId="77777777" w:rsidR="00CB574C" w:rsidRDefault="00000000">
            <w:pPr>
              <w:widowControl w:val="0"/>
              <w:jc w:val="right"/>
              <w:rPr>
                <w:sz w:val="20"/>
                <w:szCs w:val="20"/>
              </w:rPr>
            </w:pPr>
            <w:r>
              <w:rPr>
                <w:sz w:val="16"/>
                <w:szCs w:val="16"/>
              </w:rPr>
              <w:t>131.419.245</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FBDC2FE" w14:textId="77777777" w:rsidR="00CB574C" w:rsidRDefault="00000000">
            <w:pPr>
              <w:widowControl w:val="0"/>
              <w:jc w:val="right"/>
              <w:rPr>
                <w:sz w:val="20"/>
                <w:szCs w:val="20"/>
              </w:rPr>
            </w:pPr>
            <w:r>
              <w:rPr>
                <w:sz w:val="16"/>
                <w:szCs w:val="16"/>
              </w:rPr>
              <w:t>131.045.649</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DEE97AA" w14:textId="77777777" w:rsidR="00CB574C" w:rsidRDefault="00000000">
            <w:pPr>
              <w:widowControl w:val="0"/>
              <w:jc w:val="right"/>
              <w:rPr>
                <w:sz w:val="20"/>
                <w:szCs w:val="20"/>
              </w:rPr>
            </w:pPr>
            <w:r>
              <w:rPr>
                <w:sz w:val="16"/>
                <w:szCs w:val="16"/>
              </w:rPr>
              <w:t>4.188.304</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53D254F" w14:textId="77777777" w:rsidR="00CB574C" w:rsidRDefault="00000000">
            <w:pPr>
              <w:widowControl w:val="0"/>
              <w:jc w:val="right"/>
              <w:rPr>
                <w:sz w:val="20"/>
                <w:szCs w:val="20"/>
              </w:rPr>
            </w:pPr>
            <w:r>
              <w:rPr>
                <w:sz w:val="16"/>
                <w:szCs w:val="16"/>
              </w:rPr>
              <w:t>4.756.268</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5CD054B" w14:textId="77777777" w:rsidR="00CB574C" w:rsidRDefault="00000000">
            <w:pPr>
              <w:widowControl w:val="0"/>
              <w:jc w:val="right"/>
              <w:rPr>
                <w:sz w:val="20"/>
                <w:szCs w:val="20"/>
              </w:rPr>
            </w:pPr>
            <w:r>
              <w:rPr>
                <w:sz w:val="16"/>
                <w:szCs w:val="16"/>
              </w:rPr>
              <w:t>6.163.189</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550CD90" w14:textId="77777777" w:rsidR="00CB574C" w:rsidRDefault="00000000">
            <w:pPr>
              <w:widowControl w:val="0"/>
              <w:jc w:val="right"/>
              <w:rPr>
                <w:sz w:val="20"/>
                <w:szCs w:val="20"/>
              </w:rPr>
            </w:pPr>
            <w:r>
              <w:rPr>
                <w:sz w:val="16"/>
                <w:szCs w:val="16"/>
              </w:rPr>
              <w:t>3.225.444</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7EAD372" w14:textId="77777777" w:rsidR="00CB574C" w:rsidRDefault="00000000">
            <w:pPr>
              <w:widowControl w:val="0"/>
              <w:jc w:val="right"/>
              <w:rPr>
                <w:sz w:val="20"/>
                <w:szCs w:val="20"/>
              </w:rPr>
            </w:pPr>
            <w:r>
              <w:rPr>
                <w:sz w:val="16"/>
                <w:szCs w:val="16"/>
              </w:rPr>
              <w:t>4.717.110</w:t>
            </w:r>
          </w:p>
        </w:tc>
      </w:tr>
      <w:tr w:rsidR="00CB574C" w14:paraId="72B7443F" w14:textId="77777777">
        <w:trPr>
          <w:trHeight w:val="645"/>
          <w:jc w:val="center"/>
        </w:trPr>
        <w:tc>
          <w:tcPr>
            <w:tcW w:w="1835"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8AE0C41" w14:textId="77777777" w:rsidR="00CB574C" w:rsidRDefault="00000000">
            <w:pPr>
              <w:widowControl w:val="0"/>
              <w:jc w:val="left"/>
              <w:rPr>
                <w:sz w:val="20"/>
                <w:szCs w:val="20"/>
              </w:rPr>
            </w:pPr>
            <w:r>
              <w:rPr>
                <w:b/>
                <w:color w:val="F9FAFB"/>
                <w:sz w:val="16"/>
                <w:szCs w:val="16"/>
              </w:rPr>
              <w:t>G - TRGOVINA NA VELIKO I NA MALO; POPRAVAK MOTORNIH VOZILA I MOTOCIKALA</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818D230" w14:textId="77777777" w:rsidR="00CB574C" w:rsidRDefault="00000000">
            <w:pPr>
              <w:widowControl w:val="0"/>
              <w:jc w:val="right"/>
              <w:rPr>
                <w:sz w:val="20"/>
                <w:szCs w:val="20"/>
              </w:rPr>
            </w:pPr>
            <w:r>
              <w:rPr>
                <w:sz w:val="16"/>
                <w:szCs w:val="16"/>
              </w:rPr>
              <w:t>63</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B44343D" w14:textId="77777777" w:rsidR="00CB574C" w:rsidRDefault="00000000">
            <w:pPr>
              <w:widowControl w:val="0"/>
              <w:jc w:val="right"/>
              <w:rPr>
                <w:sz w:val="20"/>
                <w:szCs w:val="20"/>
              </w:rPr>
            </w:pPr>
            <w:r>
              <w:rPr>
                <w:sz w:val="16"/>
                <w:szCs w:val="16"/>
              </w:rPr>
              <w:t>65</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294AF7F" w14:textId="77777777" w:rsidR="00CB574C" w:rsidRDefault="00000000">
            <w:pPr>
              <w:widowControl w:val="0"/>
              <w:jc w:val="right"/>
              <w:rPr>
                <w:sz w:val="20"/>
                <w:szCs w:val="20"/>
              </w:rPr>
            </w:pPr>
            <w:r>
              <w:rPr>
                <w:sz w:val="16"/>
                <w:szCs w:val="16"/>
              </w:rPr>
              <w:t>65</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D1D82D7" w14:textId="77777777" w:rsidR="00CB574C" w:rsidRDefault="00000000">
            <w:pPr>
              <w:widowControl w:val="0"/>
              <w:jc w:val="right"/>
              <w:rPr>
                <w:sz w:val="20"/>
                <w:szCs w:val="20"/>
              </w:rPr>
            </w:pPr>
            <w:r>
              <w:rPr>
                <w:sz w:val="16"/>
                <w:szCs w:val="16"/>
              </w:rPr>
              <w:t>64</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0313491" w14:textId="77777777" w:rsidR="00CB574C" w:rsidRDefault="00000000">
            <w:pPr>
              <w:widowControl w:val="0"/>
              <w:jc w:val="right"/>
              <w:rPr>
                <w:sz w:val="20"/>
                <w:szCs w:val="20"/>
              </w:rPr>
            </w:pPr>
            <w:r>
              <w:rPr>
                <w:sz w:val="16"/>
                <w:szCs w:val="16"/>
              </w:rPr>
              <w:t>60</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5ABA7CEF" w14:textId="77777777" w:rsidR="00CB574C" w:rsidRDefault="00000000">
            <w:pPr>
              <w:widowControl w:val="0"/>
              <w:jc w:val="right"/>
              <w:rPr>
                <w:sz w:val="20"/>
                <w:szCs w:val="20"/>
              </w:rPr>
            </w:pPr>
            <w:r>
              <w:rPr>
                <w:sz w:val="16"/>
                <w:szCs w:val="16"/>
              </w:rPr>
              <w:t>226</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F57C9FF" w14:textId="77777777" w:rsidR="00CB574C" w:rsidRDefault="00000000">
            <w:pPr>
              <w:widowControl w:val="0"/>
              <w:jc w:val="right"/>
              <w:rPr>
                <w:sz w:val="20"/>
                <w:szCs w:val="20"/>
              </w:rPr>
            </w:pPr>
            <w:r>
              <w:rPr>
                <w:sz w:val="16"/>
                <w:szCs w:val="16"/>
              </w:rPr>
              <w:t>207</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25ED0811" w14:textId="77777777" w:rsidR="00CB574C" w:rsidRDefault="00000000">
            <w:pPr>
              <w:widowControl w:val="0"/>
              <w:jc w:val="right"/>
              <w:rPr>
                <w:sz w:val="20"/>
                <w:szCs w:val="20"/>
              </w:rPr>
            </w:pPr>
            <w:r>
              <w:rPr>
                <w:sz w:val="16"/>
                <w:szCs w:val="16"/>
              </w:rPr>
              <w:t>194</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115B3225" w14:textId="77777777" w:rsidR="00CB574C" w:rsidRDefault="00000000">
            <w:pPr>
              <w:widowControl w:val="0"/>
              <w:jc w:val="right"/>
              <w:rPr>
                <w:sz w:val="20"/>
                <w:szCs w:val="20"/>
              </w:rPr>
            </w:pPr>
            <w:r>
              <w:rPr>
                <w:sz w:val="16"/>
                <w:szCs w:val="16"/>
              </w:rPr>
              <w:t>198</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729F713B" w14:textId="77777777" w:rsidR="00CB574C" w:rsidRDefault="00000000">
            <w:pPr>
              <w:widowControl w:val="0"/>
              <w:jc w:val="right"/>
              <w:rPr>
                <w:sz w:val="20"/>
                <w:szCs w:val="20"/>
              </w:rPr>
            </w:pPr>
            <w:r>
              <w:rPr>
                <w:sz w:val="16"/>
                <w:szCs w:val="16"/>
              </w:rPr>
              <w:t>193</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69C7E2AF" w14:textId="77777777" w:rsidR="00CB574C" w:rsidRDefault="00000000">
            <w:pPr>
              <w:widowControl w:val="0"/>
              <w:jc w:val="right"/>
              <w:rPr>
                <w:sz w:val="20"/>
                <w:szCs w:val="20"/>
              </w:rPr>
            </w:pPr>
            <w:r>
              <w:rPr>
                <w:sz w:val="16"/>
                <w:szCs w:val="16"/>
              </w:rPr>
              <w:t>115.964.501</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34505653" w14:textId="77777777" w:rsidR="00CB574C" w:rsidRDefault="00000000">
            <w:pPr>
              <w:widowControl w:val="0"/>
              <w:jc w:val="right"/>
              <w:rPr>
                <w:sz w:val="20"/>
                <w:szCs w:val="20"/>
              </w:rPr>
            </w:pPr>
            <w:r>
              <w:rPr>
                <w:sz w:val="16"/>
                <w:szCs w:val="16"/>
              </w:rPr>
              <w:t>134.715.880</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090C8692" w14:textId="77777777" w:rsidR="00CB574C" w:rsidRDefault="00000000">
            <w:pPr>
              <w:widowControl w:val="0"/>
              <w:jc w:val="right"/>
              <w:rPr>
                <w:sz w:val="20"/>
                <w:szCs w:val="20"/>
              </w:rPr>
            </w:pPr>
            <w:r>
              <w:rPr>
                <w:sz w:val="16"/>
                <w:szCs w:val="16"/>
              </w:rPr>
              <w:t>133.752.735</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40934F67" w14:textId="77777777" w:rsidR="00CB574C" w:rsidRDefault="00000000">
            <w:pPr>
              <w:widowControl w:val="0"/>
              <w:jc w:val="right"/>
              <w:rPr>
                <w:sz w:val="20"/>
                <w:szCs w:val="20"/>
              </w:rPr>
            </w:pPr>
            <w:r>
              <w:rPr>
                <w:sz w:val="16"/>
                <w:szCs w:val="16"/>
              </w:rPr>
              <w:t>144.120.277</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6E59FD61" w14:textId="77777777" w:rsidR="00CB574C" w:rsidRDefault="00000000">
            <w:pPr>
              <w:widowControl w:val="0"/>
              <w:jc w:val="right"/>
              <w:rPr>
                <w:sz w:val="20"/>
                <w:szCs w:val="20"/>
              </w:rPr>
            </w:pPr>
            <w:r>
              <w:rPr>
                <w:sz w:val="16"/>
                <w:szCs w:val="16"/>
              </w:rPr>
              <w:t>137.277.270</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D5A5FB6" w14:textId="77777777" w:rsidR="00CB574C" w:rsidRDefault="00000000">
            <w:pPr>
              <w:widowControl w:val="0"/>
              <w:jc w:val="right"/>
              <w:rPr>
                <w:sz w:val="20"/>
                <w:szCs w:val="20"/>
              </w:rPr>
            </w:pPr>
            <w:r>
              <w:rPr>
                <w:sz w:val="16"/>
                <w:szCs w:val="16"/>
              </w:rPr>
              <w:t>1.021.313</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F168B21" w14:textId="77777777" w:rsidR="00CB574C" w:rsidRDefault="00000000">
            <w:pPr>
              <w:widowControl w:val="0"/>
              <w:jc w:val="right"/>
              <w:rPr>
                <w:sz w:val="20"/>
                <w:szCs w:val="20"/>
              </w:rPr>
            </w:pPr>
            <w:r>
              <w:rPr>
                <w:rFonts w:ascii="Arial Unicode MS" w:eastAsia="Arial Unicode MS" w:hAnsi="Arial Unicode MS" w:cs="Arial Unicode MS"/>
                <w:sz w:val="16"/>
                <w:szCs w:val="16"/>
              </w:rPr>
              <w:t>−314.378</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EE44BCC" w14:textId="77777777" w:rsidR="00CB574C" w:rsidRDefault="00000000">
            <w:pPr>
              <w:widowControl w:val="0"/>
              <w:jc w:val="right"/>
              <w:rPr>
                <w:sz w:val="20"/>
                <w:szCs w:val="20"/>
              </w:rPr>
            </w:pPr>
            <w:r>
              <w:rPr>
                <w:sz w:val="16"/>
                <w:szCs w:val="16"/>
              </w:rPr>
              <w:t>2.260.357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73CD702" w14:textId="77777777" w:rsidR="00CB574C" w:rsidRDefault="00000000">
            <w:pPr>
              <w:widowControl w:val="0"/>
              <w:jc w:val="right"/>
              <w:rPr>
                <w:sz w:val="20"/>
                <w:szCs w:val="20"/>
              </w:rPr>
            </w:pPr>
            <w:r>
              <w:rPr>
                <w:sz w:val="16"/>
                <w:szCs w:val="16"/>
              </w:rPr>
              <w:t>3.690.869</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41131FC" w14:textId="77777777" w:rsidR="00CB574C" w:rsidRDefault="00000000">
            <w:pPr>
              <w:widowControl w:val="0"/>
              <w:jc w:val="right"/>
              <w:rPr>
                <w:sz w:val="20"/>
                <w:szCs w:val="20"/>
              </w:rPr>
            </w:pPr>
            <w:r>
              <w:rPr>
                <w:sz w:val="16"/>
                <w:szCs w:val="16"/>
              </w:rPr>
              <w:t>1.981.102</w:t>
            </w:r>
          </w:p>
        </w:tc>
      </w:tr>
      <w:tr w:rsidR="00CB574C" w14:paraId="22BCA6F6" w14:textId="77777777">
        <w:trPr>
          <w:trHeight w:val="645"/>
          <w:jc w:val="center"/>
        </w:trPr>
        <w:tc>
          <w:tcPr>
            <w:tcW w:w="1835"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BC20B76" w14:textId="77777777" w:rsidR="00CB574C" w:rsidRDefault="00000000">
            <w:pPr>
              <w:widowControl w:val="0"/>
              <w:jc w:val="left"/>
              <w:rPr>
                <w:sz w:val="20"/>
                <w:szCs w:val="20"/>
              </w:rPr>
            </w:pPr>
            <w:r>
              <w:rPr>
                <w:b/>
                <w:color w:val="F9FAFB"/>
                <w:sz w:val="16"/>
                <w:szCs w:val="16"/>
              </w:rPr>
              <w:t>I - DJELATNOSTI PRUŽANJA SMJEŠTAJA TE PRIPREME I USLUŽIVANJA HRANE</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5E3EA155" w14:textId="77777777" w:rsidR="00CB574C" w:rsidRDefault="00000000">
            <w:pPr>
              <w:widowControl w:val="0"/>
              <w:jc w:val="right"/>
              <w:rPr>
                <w:sz w:val="20"/>
                <w:szCs w:val="20"/>
              </w:rPr>
            </w:pPr>
            <w:r>
              <w:rPr>
                <w:sz w:val="16"/>
                <w:szCs w:val="16"/>
              </w:rPr>
              <w:t>31</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3C01046" w14:textId="77777777" w:rsidR="00CB574C" w:rsidRDefault="00000000">
            <w:pPr>
              <w:widowControl w:val="0"/>
              <w:jc w:val="right"/>
              <w:rPr>
                <w:sz w:val="20"/>
                <w:szCs w:val="20"/>
              </w:rPr>
            </w:pPr>
            <w:r>
              <w:rPr>
                <w:sz w:val="16"/>
                <w:szCs w:val="16"/>
              </w:rPr>
              <w:t>34</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1A3D1178" w14:textId="77777777" w:rsidR="00CB574C" w:rsidRDefault="00000000">
            <w:pPr>
              <w:widowControl w:val="0"/>
              <w:jc w:val="right"/>
              <w:rPr>
                <w:sz w:val="20"/>
                <w:szCs w:val="20"/>
              </w:rPr>
            </w:pPr>
            <w:r>
              <w:rPr>
                <w:sz w:val="16"/>
                <w:szCs w:val="16"/>
              </w:rPr>
              <w:t>42</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3D3D960" w14:textId="77777777" w:rsidR="00CB574C" w:rsidRDefault="00000000">
            <w:pPr>
              <w:widowControl w:val="0"/>
              <w:jc w:val="right"/>
              <w:rPr>
                <w:sz w:val="20"/>
                <w:szCs w:val="20"/>
              </w:rPr>
            </w:pPr>
            <w:r>
              <w:rPr>
                <w:sz w:val="16"/>
                <w:szCs w:val="16"/>
              </w:rPr>
              <w:t>39</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6146F4DD" w14:textId="77777777" w:rsidR="00CB574C" w:rsidRDefault="00000000">
            <w:pPr>
              <w:widowControl w:val="0"/>
              <w:jc w:val="right"/>
              <w:rPr>
                <w:sz w:val="20"/>
                <w:szCs w:val="20"/>
              </w:rPr>
            </w:pPr>
            <w:r>
              <w:rPr>
                <w:sz w:val="16"/>
                <w:szCs w:val="16"/>
              </w:rPr>
              <w:t>41</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7A2CBCF1" w14:textId="77777777" w:rsidR="00CB574C" w:rsidRDefault="00000000">
            <w:pPr>
              <w:widowControl w:val="0"/>
              <w:jc w:val="right"/>
              <w:rPr>
                <w:sz w:val="20"/>
                <w:szCs w:val="20"/>
              </w:rPr>
            </w:pPr>
            <w:r>
              <w:rPr>
                <w:sz w:val="16"/>
                <w:szCs w:val="16"/>
              </w:rPr>
              <w:t>107</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215950A8" w14:textId="77777777" w:rsidR="00CB574C" w:rsidRDefault="00000000">
            <w:pPr>
              <w:widowControl w:val="0"/>
              <w:jc w:val="right"/>
              <w:rPr>
                <w:sz w:val="20"/>
                <w:szCs w:val="20"/>
              </w:rPr>
            </w:pPr>
            <w:r>
              <w:rPr>
                <w:sz w:val="16"/>
                <w:szCs w:val="16"/>
              </w:rPr>
              <w:t>127</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7A77EE1B" w14:textId="77777777" w:rsidR="00CB574C" w:rsidRDefault="00000000">
            <w:pPr>
              <w:widowControl w:val="0"/>
              <w:jc w:val="right"/>
              <w:rPr>
                <w:sz w:val="20"/>
                <w:szCs w:val="20"/>
              </w:rPr>
            </w:pPr>
            <w:r>
              <w:rPr>
                <w:sz w:val="16"/>
                <w:szCs w:val="16"/>
              </w:rPr>
              <w:t>145</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65F68109" w14:textId="77777777" w:rsidR="00CB574C" w:rsidRDefault="00000000">
            <w:pPr>
              <w:widowControl w:val="0"/>
              <w:jc w:val="right"/>
              <w:rPr>
                <w:sz w:val="20"/>
                <w:szCs w:val="20"/>
              </w:rPr>
            </w:pPr>
            <w:r>
              <w:rPr>
                <w:sz w:val="16"/>
                <w:szCs w:val="16"/>
              </w:rPr>
              <w:t>142</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CC12098" w14:textId="77777777" w:rsidR="00CB574C" w:rsidRDefault="00000000">
            <w:pPr>
              <w:widowControl w:val="0"/>
              <w:jc w:val="right"/>
              <w:rPr>
                <w:sz w:val="20"/>
                <w:szCs w:val="20"/>
              </w:rPr>
            </w:pPr>
            <w:r>
              <w:rPr>
                <w:sz w:val="16"/>
                <w:szCs w:val="16"/>
              </w:rPr>
              <w:t>133</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580C3764" w14:textId="77777777" w:rsidR="00CB574C" w:rsidRDefault="00000000">
            <w:pPr>
              <w:widowControl w:val="0"/>
              <w:jc w:val="right"/>
              <w:rPr>
                <w:sz w:val="20"/>
                <w:szCs w:val="20"/>
              </w:rPr>
            </w:pPr>
            <w:r>
              <w:rPr>
                <w:sz w:val="16"/>
                <w:szCs w:val="16"/>
              </w:rPr>
              <w:t>27.855.750</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67B5DECD" w14:textId="77777777" w:rsidR="00CB574C" w:rsidRDefault="00000000">
            <w:pPr>
              <w:widowControl w:val="0"/>
              <w:jc w:val="right"/>
              <w:rPr>
                <w:sz w:val="20"/>
                <w:szCs w:val="20"/>
              </w:rPr>
            </w:pPr>
            <w:r>
              <w:rPr>
                <w:sz w:val="16"/>
                <w:szCs w:val="16"/>
              </w:rPr>
              <w:t>32.971.020</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473158C1" w14:textId="77777777" w:rsidR="00CB574C" w:rsidRDefault="00000000">
            <w:pPr>
              <w:widowControl w:val="0"/>
              <w:jc w:val="right"/>
              <w:rPr>
                <w:sz w:val="20"/>
                <w:szCs w:val="20"/>
              </w:rPr>
            </w:pPr>
            <w:r>
              <w:rPr>
                <w:sz w:val="16"/>
                <w:szCs w:val="16"/>
              </w:rPr>
              <w:t>39.719.328</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4B26CEBC" w14:textId="77777777" w:rsidR="00CB574C" w:rsidRDefault="00000000">
            <w:pPr>
              <w:widowControl w:val="0"/>
              <w:jc w:val="right"/>
              <w:rPr>
                <w:sz w:val="20"/>
                <w:szCs w:val="20"/>
              </w:rPr>
            </w:pPr>
            <w:r>
              <w:rPr>
                <w:sz w:val="16"/>
                <w:szCs w:val="16"/>
              </w:rPr>
              <w:t>39.536.087</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2AD5EE58" w14:textId="77777777" w:rsidR="00CB574C" w:rsidRDefault="00000000">
            <w:pPr>
              <w:widowControl w:val="0"/>
              <w:jc w:val="right"/>
              <w:rPr>
                <w:sz w:val="20"/>
                <w:szCs w:val="20"/>
              </w:rPr>
            </w:pPr>
            <w:r>
              <w:rPr>
                <w:sz w:val="16"/>
                <w:szCs w:val="16"/>
              </w:rPr>
              <w:t>31.115.144</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C257CF5" w14:textId="77777777" w:rsidR="00CB574C" w:rsidRDefault="00000000">
            <w:pPr>
              <w:widowControl w:val="0"/>
              <w:jc w:val="right"/>
              <w:rPr>
                <w:sz w:val="20"/>
                <w:szCs w:val="20"/>
              </w:rPr>
            </w:pPr>
            <w:r>
              <w:rPr>
                <w:sz w:val="16"/>
                <w:szCs w:val="16"/>
              </w:rPr>
              <w:t>726.346</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537BEC8" w14:textId="77777777" w:rsidR="00CB574C" w:rsidRDefault="00000000">
            <w:pPr>
              <w:widowControl w:val="0"/>
              <w:jc w:val="right"/>
              <w:rPr>
                <w:sz w:val="20"/>
                <w:szCs w:val="20"/>
              </w:rPr>
            </w:pPr>
            <w:r>
              <w:rPr>
                <w:sz w:val="16"/>
                <w:szCs w:val="16"/>
              </w:rPr>
              <w:t>1.384.177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69F018E" w14:textId="77777777" w:rsidR="00CB574C" w:rsidRDefault="00000000">
            <w:pPr>
              <w:widowControl w:val="0"/>
              <w:jc w:val="right"/>
              <w:rPr>
                <w:sz w:val="20"/>
                <w:szCs w:val="20"/>
              </w:rPr>
            </w:pPr>
            <w:r>
              <w:rPr>
                <w:sz w:val="16"/>
                <w:szCs w:val="16"/>
              </w:rPr>
              <w:t>1.594.505</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D0B8B03" w14:textId="77777777" w:rsidR="00CB574C" w:rsidRDefault="00000000">
            <w:pPr>
              <w:widowControl w:val="0"/>
              <w:jc w:val="right"/>
              <w:rPr>
                <w:sz w:val="20"/>
                <w:szCs w:val="20"/>
              </w:rPr>
            </w:pPr>
            <w:r>
              <w:rPr>
                <w:sz w:val="16"/>
                <w:szCs w:val="16"/>
              </w:rPr>
              <w:t>1.843.331</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EE0D79E" w14:textId="77777777" w:rsidR="00CB574C" w:rsidRDefault="00000000">
            <w:pPr>
              <w:widowControl w:val="0"/>
              <w:jc w:val="right"/>
              <w:rPr>
                <w:sz w:val="20"/>
                <w:szCs w:val="20"/>
              </w:rPr>
            </w:pPr>
            <w:r>
              <w:rPr>
                <w:sz w:val="16"/>
                <w:szCs w:val="16"/>
              </w:rPr>
              <w:t>823.954</w:t>
            </w:r>
          </w:p>
        </w:tc>
      </w:tr>
      <w:tr w:rsidR="00CB574C" w14:paraId="276F9BDA" w14:textId="77777777">
        <w:trPr>
          <w:trHeight w:val="450"/>
          <w:jc w:val="center"/>
        </w:trPr>
        <w:tc>
          <w:tcPr>
            <w:tcW w:w="1835"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A5DE7AF" w14:textId="77777777" w:rsidR="00CB574C" w:rsidRDefault="00000000">
            <w:pPr>
              <w:widowControl w:val="0"/>
              <w:jc w:val="left"/>
              <w:rPr>
                <w:sz w:val="20"/>
                <w:szCs w:val="20"/>
              </w:rPr>
            </w:pPr>
            <w:r>
              <w:rPr>
                <w:b/>
                <w:color w:val="F9FAFB"/>
                <w:sz w:val="16"/>
                <w:szCs w:val="16"/>
              </w:rPr>
              <w:t>Ukupno</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3F8E06E1" w14:textId="77777777" w:rsidR="00CB574C" w:rsidRDefault="00000000">
            <w:pPr>
              <w:widowControl w:val="0"/>
              <w:jc w:val="right"/>
              <w:rPr>
                <w:sz w:val="20"/>
                <w:szCs w:val="20"/>
              </w:rPr>
            </w:pPr>
            <w:r>
              <w:rPr>
                <w:sz w:val="16"/>
                <w:szCs w:val="16"/>
              </w:rPr>
              <w:t>170</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46AACB91" w14:textId="77777777" w:rsidR="00CB574C" w:rsidRDefault="00000000">
            <w:pPr>
              <w:widowControl w:val="0"/>
              <w:jc w:val="right"/>
              <w:rPr>
                <w:sz w:val="20"/>
                <w:szCs w:val="20"/>
              </w:rPr>
            </w:pPr>
            <w:r>
              <w:rPr>
                <w:sz w:val="16"/>
                <w:szCs w:val="16"/>
              </w:rPr>
              <w:t>171</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1504DBF" w14:textId="77777777" w:rsidR="00CB574C" w:rsidRDefault="00000000">
            <w:pPr>
              <w:widowControl w:val="0"/>
              <w:jc w:val="right"/>
              <w:rPr>
                <w:sz w:val="20"/>
                <w:szCs w:val="20"/>
              </w:rPr>
            </w:pPr>
            <w:r>
              <w:rPr>
                <w:sz w:val="16"/>
                <w:szCs w:val="16"/>
              </w:rPr>
              <w:t>180</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20C36A96" w14:textId="77777777" w:rsidR="00CB574C" w:rsidRDefault="00000000">
            <w:pPr>
              <w:widowControl w:val="0"/>
              <w:jc w:val="right"/>
              <w:rPr>
                <w:sz w:val="20"/>
                <w:szCs w:val="20"/>
              </w:rPr>
            </w:pPr>
            <w:r>
              <w:rPr>
                <w:sz w:val="16"/>
                <w:szCs w:val="16"/>
              </w:rPr>
              <w:t>174</w:t>
            </w:r>
          </w:p>
        </w:tc>
        <w:tc>
          <w:tcPr>
            <w:tcW w:w="482" w:type="dxa"/>
            <w:tcBorders>
              <w:top w:val="single" w:sz="6" w:space="0" w:color="CCCCCC"/>
              <w:left w:val="single" w:sz="6" w:space="0" w:color="CCCCCC"/>
              <w:bottom w:val="single" w:sz="6" w:space="0" w:color="000000"/>
              <w:right w:val="single" w:sz="6" w:space="0" w:color="000000"/>
            </w:tcBorders>
            <w:shd w:val="clear" w:color="auto" w:fill="FFD966"/>
            <w:tcMar>
              <w:top w:w="40" w:type="dxa"/>
              <w:left w:w="40" w:type="dxa"/>
              <w:bottom w:w="40" w:type="dxa"/>
              <w:right w:w="40" w:type="dxa"/>
            </w:tcMar>
            <w:vAlign w:val="center"/>
          </w:tcPr>
          <w:p w14:paraId="03DCB9F0" w14:textId="77777777" w:rsidR="00CB574C" w:rsidRDefault="00000000">
            <w:pPr>
              <w:widowControl w:val="0"/>
              <w:jc w:val="right"/>
              <w:rPr>
                <w:sz w:val="20"/>
                <w:szCs w:val="20"/>
              </w:rPr>
            </w:pPr>
            <w:r>
              <w:rPr>
                <w:sz w:val="16"/>
                <w:szCs w:val="16"/>
              </w:rPr>
              <w:t>183</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45D5DD91" w14:textId="77777777" w:rsidR="00CB574C" w:rsidRDefault="00000000">
            <w:pPr>
              <w:widowControl w:val="0"/>
              <w:jc w:val="right"/>
              <w:rPr>
                <w:sz w:val="20"/>
                <w:szCs w:val="20"/>
              </w:rPr>
            </w:pPr>
            <w:r>
              <w:rPr>
                <w:sz w:val="16"/>
                <w:szCs w:val="16"/>
              </w:rPr>
              <w:t>1058</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8A1D20D" w14:textId="77777777" w:rsidR="00CB574C" w:rsidRDefault="00000000">
            <w:pPr>
              <w:widowControl w:val="0"/>
              <w:jc w:val="right"/>
              <w:rPr>
                <w:sz w:val="20"/>
                <w:szCs w:val="20"/>
              </w:rPr>
            </w:pPr>
            <w:r>
              <w:rPr>
                <w:sz w:val="16"/>
                <w:szCs w:val="16"/>
              </w:rPr>
              <w:t>1062</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304166A" w14:textId="77777777" w:rsidR="00CB574C" w:rsidRDefault="00000000">
            <w:pPr>
              <w:widowControl w:val="0"/>
              <w:jc w:val="right"/>
              <w:rPr>
                <w:sz w:val="20"/>
                <w:szCs w:val="20"/>
              </w:rPr>
            </w:pPr>
            <w:r>
              <w:rPr>
                <w:sz w:val="16"/>
                <w:szCs w:val="16"/>
              </w:rPr>
              <w:t>1120</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EDCA43E" w14:textId="77777777" w:rsidR="00CB574C" w:rsidRDefault="00000000">
            <w:pPr>
              <w:widowControl w:val="0"/>
              <w:jc w:val="right"/>
              <w:rPr>
                <w:sz w:val="20"/>
                <w:szCs w:val="20"/>
              </w:rPr>
            </w:pPr>
            <w:r>
              <w:rPr>
                <w:sz w:val="16"/>
                <w:szCs w:val="16"/>
              </w:rPr>
              <w:t>1125</w:t>
            </w:r>
          </w:p>
        </w:tc>
        <w:tc>
          <w:tcPr>
            <w:tcW w:w="482" w:type="dxa"/>
            <w:tcBorders>
              <w:top w:val="single" w:sz="6" w:space="0" w:color="CCCCCC"/>
              <w:left w:val="single" w:sz="6" w:space="0" w:color="CCCCCC"/>
              <w:bottom w:val="single" w:sz="6" w:space="0" w:color="000000"/>
              <w:right w:val="single" w:sz="6" w:space="0" w:color="000000"/>
            </w:tcBorders>
            <w:shd w:val="clear" w:color="auto" w:fill="F1C232"/>
            <w:tcMar>
              <w:top w:w="40" w:type="dxa"/>
              <w:left w:w="40" w:type="dxa"/>
              <w:bottom w:w="40" w:type="dxa"/>
              <w:right w:w="40" w:type="dxa"/>
            </w:tcMar>
            <w:vAlign w:val="center"/>
          </w:tcPr>
          <w:p w14:paraId="3195C028" w14:textId="77777777" w:rsidR="00CB574C" w:rsidRDefault="00000000">
            <w:pPr>
              <w:widowControl w:val="0"/>
              <w:jc w:val="right"/>
              <w:rPr>
                <w:sz w:val="20"/>
                <w:szCs w:val="20"/>
              </w:rPr>
            </w:pPr>
            <w:r>
              <w:rPr>
                <w:sz w:val="16"/>
                <w:szCs w:val="16"/>
              </w:rPr>
              <w:t>1145</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58F98C02" w14:textId="77777777" w:rsidR="00CB574C" w:rsidRDefault="00000000">
            <w:pPr>
              <w:widowControl w:val="0"/>
              <w:jc w:val="right"/>
              <w:rPr>
                <w:sz w:val="20"/>
                <w:szCs w:val="20"/>
              </w:rPr>
            </w:pPr>
            <w:r>
              <w:rPr>
                <w:sz w:val="16"/>
                <w:szCs w:val="16"/>
              </w:rPr>
              <w:t>534.465.428</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87CFB85" w14:textId="77777777" w:rsidR="00CB574C" w:rsidRDefault="00000000">
            <w:pPr>
              <w:widowControl w:val="0"/>
              <w:jc w:val="right"/>
              <w:rPr>
                <w:sz w:val="20"/>
                <w:szCs w:val="20"/>
              </w:rPr>
            </w:pPr>
            <w:r>
              <w:rPr>
                <w:sz w:val="16"/>
                <w:szCs w:val="16"/>
              </w:rPr>
              <w:t>681.878.588</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6DCA1280" w14:textId="77777777" w:rsidR="00CB574C" w:rsidRDefault="00000000">
            <w:pPr>
              <w:widowControl w:val="0"/>
              <w:jc w:val="right"/>
              <w:rPr>
                <w:sz w:val="20"/>
                <w:szCs w:val="20"/>
              </w:rPr>
            </w:pPr>
            <w:r>
              <w:rPr>
                <w:sz w:val="16"/>
                <w:szCs w:val="16"/>
              </w:rPr>
              <w:t>810.638.125</w:t>
            </w:r>
          </w:p>
        </w:tc>
        <w:tc>
          <w:tcPr>
            <w:tcW w:w="907"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7C34BBFF" w14:textId="77777777" w:rsidR="00CB574C" w:rsidRDefault="00000000">
            <w:pPr>
              <w:widowControl w:val="0"/>
              <w:jc w:val="right"/>
              <w:rPr>
                <w:sz w:val="20"/>
                <w:szCs w:val="20"/>
              </w:rPr>
            </w:pPr>
            <w:r>
              <w:rPr>
                <w:sz w:val="16"/>
                <w:szCs w:val="16"/>
              </w:rPr>
              <w:t>857.765.835</w:t>
            </w:r>
          </w:p>
        </w:tc>
        <w:tc>
          <w:tcPr>
            <w:tcW w:w="908" w:type="dxa"/>
            <w:tcBorders>
              <w:top w:val="single" w:sz="6" w:space="0" w:color="CCCCCC"/>
              <w:left w:val="single" w:sz="6" w:space="0" w:color="CCCCCC"/>
              <w:bottom w:val="single" w:sz="6" w:space="0" w:color="000000"/>
              <w:right w:val="single" w:sz="6" w:space="0" w:color="000000"/>
            </w:tcBorders>
            <w:shd w:val="clear" w:color="auto" w:fill="F6B26B"/>
            <w:tcMar>
              <w:top w:w="40" w:type="dxa"/>
              <w:left w:w="40" w:type="dxa"/>
              <w:bottom w:w="40" w:type="dxa"/>
              <w:right w:w="40" w:type="dxa"/>
            </w:tcMar>
            <w:vAlign w:val="center"/>
          </w:tcPr>
          <w:p w14:paraId="0E1D1D73" w14:textId="77777777" w:rsidR="00CB574C" w:rsidRDefault="00000000">
            <w:pPr>
              <w:widowControl w:val="0"/>
              <w:jc w:val="right"/>
              <w:rPr>
                <w:sz w:val="20"/>
                <w:szCs w:val="20"/>
              </w:rPr>
            </w:pPr>
            <w:r>
              <w:rPr>
                <w:sz w:val="16"/>
                <w:szCs w:val="16"/>
              </w:rPr>
              <w:t>905.128.047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DFF8957" w14:textId="77777777" w:rsidR="00CB574C" w:rsidRDefault="00000000">
            <w:pPr>
              <w:widowControl w:val="0"/>
              <w:jc w:val="right"/>
              <w:rPr>
                <w:sz w:val="20"/>
                <w:szCs w:val="20"/>
              </w:rPr>
            </w:pPr>
            <w:r>
              <w:rPr>
                <w:sz w:val="16"/>
                <w:szCs w:val="16"/>
              </w:rPr>
              <w:t>2.512.473</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F4489CD" w14:textId="77777777" w:rsidR="00CB574C" w:rsidRDefault="00000000">
            <w:pPr>
              <w:widowControl w:val="0"/>
              <w:jc w:val="right"/>
              <w:rPr>
                <w:sz w:val="20"/>
                <w:szCs w:val="20"/>
              </w:rPr>
            </w:pPr>
            <w:r>
              <w:rPr>
                <w:sz w:val="16"/>
                <w:szCs w:val="16"/>
              </w:rPr>
              <w:t>11.398.357</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36743FB" w14:textId="77777777" w:rsidR="00CB574C" w:rsidRDefault="00000000">
            <w:pPr>
              <w:widowControl w:val="0"/>
              <w:jc w:val="right"/>
              <w:rPr>
                <w:sz w:val="20"/>
                <w:szCs w:val="20"/>
              </w:rPr>
            </w:pPr>
            <w:r>
              <w:rPr>
                <w:sz w:val="16"/>
                <w:szCs w:val="16"/>
              </w:rPr>
              <w:t>33.613.391</w:t>
            </w:r>
          </w:p>
        </w:tc>
        <w:tc>
          <w:tcPr>
            <w:tcW w:w="9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BA7CB1A" w14:textId="77777777" w:rsidR="00CB574C" w:rsidRDefault="00000000">
            <w:pPr>
              <w:widowControl w:val="0"/>
              <w:jc w:val="right"/>
              <w:rPr>
                <w:sz w:val="20"/>
                <w:szCs w:val="20"/>
              </w:rPr>
            </w:pPr>
            <w:r>
              <w:rPr>
                <w:sz w:val="16"/>
                <w:szCs w:val="16"/>
              </w:rPr>
              <w:t>36.549.944</w:t>
            </w:r>
          </w:p>
        </w:tc>
        <w:tc>
          <w:tcPr>
            <w:tcW w:w="908"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F2772E4" w14:textId="77777777" w:rsidR="00CB574C" w:rsidRDefault="00000000">
            <w:pPr>
              <w:widowControl w:val="0"/>
              <w:jc w:val="right"/>
              <w:rPr>
                <w:sz w:val="20"/>
                <w:szCs w:val="20"/>
              </w:rPr>
            </w:pPr>
            <w:r>
              <w:rPr>
                <w:sz w:val="16"/>
                <w:szCs w:val="16"/>
              </w:rPr>
              <w:t>26.911.814</w:t>
            </w:r>
          </w:p>
        </w:tc>
      </w:tr>
    </w:tbl>
    <w:p w14:paraId="7FBAB9F5" w14:textId="77777777" w:rsidR="00CB574C" w:rsidRDefault="00000000">
      <w:r>
        <w:rPr>
          <w:i/>
          <w:sz w:val="20"/>
          <w:szCs w:val="20"/>
        </w:rPr>
        <w:t>Izvor: Izrada autora prema FINA (https://infobiz.fina.hr/)</w:t>
      </w:r>
    </w:p>
    <w:p w14:paraId="397CDBF3" w14:textId="77777777" w:rsidR="00CB574C" w:rsidRDefault="00CB574C"/>
    <w:p w14:paraId="060EBB25" w14:textId="77777777" w:rsidR="00CB574C" w:rsidRDefault="00000000">
      <w:pPr>
        <w:sectPr w:rsidR="00CB574C">
          <w:headerReference w:type="default" r:id="rId43"/>
          <w:footerReference w:type="default" r:id="rId44"/>
          <w:pgSz w:w="16834" w:h="11909" w:orient="landscape"/>
          <w:pgMar w:top="1440" w:right="1440" w:bottom="1440" w:left="1440" w:header="720" w:footer="720" w:gutter="0"/>
          <w:cols w:space="720"/>
        </w:sectPr>
      </w:pPr>
      <w:r>
        <w:t>Prema pokazatelju Broj poduzetnika najveća promjena dogodila se u djelatnosti I, porast od 32,26%. U pokazatelju Broj zaposlenih, poduzetnici iz djelatnosti B ostvarili su najveću pozitivnu promjenu, porast od 93,1%, dok je najveća negativna promjena zabilježena u djelatnosti G, pad od  14,6%. U pokazateljima Ukupni prihodi i Dobit ili gubitak razdoblja, poduzetnici iz djelatnosti B ostvarili su najveću promjenu, porast od 412,83% u prihodima i porast od 1091,83% u ostvarenoj dobiti. Pandemijska godina uzrokovana COVID-19 virusnom bolešću najviše je pogodila djelatnosti C, G i I što se vidi po smanjenju prihoda i dobiti u 2020. godini.</w:t>
      </w:r>
    </w:p>
    <w:p w14:paraId="7E2E20F3" w14:textId="77777777" w:rsidR="00CB574C" w:rsidRDefault="00000000">
      <w:r>
        <w:lastRenderedPageBreak/>
        <w:t>Prema informacijama iz Obrtnog registra RH na UP Gospić možemo zaključiti kako se, kao i kod pravnih osoba, najveći broj obrta nalazi na području grada središta UP-a, dok je najmanji broj prisutan u Općini Udbina. Od ukupno 1.151 obrta na području LSŽ njih 275 odnosno 23,9% nalazi se na UP Gospić.</w:t>
      </w:r>
    </w:p>
    <w:p w14:paraId="4AB3186A" w14:textId="77777777" w:rsidR="00CB574C" w:rsidRDefault="00CB574C"/>
    <w:p w14:paraId="53BC8A60" w14:textId="77777777" w:rsidR="00CB574C" w:rsidRDefault="00000000">
      <w:pPr>
        <w:rPr>
          <w:i/>
          <w:sz w:val="20"/>
          <w:szCs w:val="20"/>
        </w:rPr>
      </w:pPr>
      <w:r>
        <w:rPr>
          <w:i/>
          <w:sz w:val="20"/>
          <w:szCs w:val="20"/>
        </w:rPr>
        <w:t>Tablica 27. Broj obrta u radu na području UP Gospić na dan 07.03.2022.</w:t>
      </w:r>
    </w:p>
    <w:tbl>
      <w:tblPr>
        <w:tblStyle w:val="afff"/>
        <w:tblW w:w="4605" w:type="dxa"/>
        <w:jc w:val="center"/>
        <w:tblBorders>
          <w:top w:val="nil"/>
          <w:left w:val="nil"/>
          <w:bottom w:val="nil"/>
          <w:right w:val="nil"/>
          <w:insideH w:val="nil"/>
          <w:insideV w:val="nil"/>
        </w:tblBorders>
        <w:tblLayout w:type="fixed"/>
        <w:tblLook w:val="0600" w:firstRow="0" w:lastRow="0" w:firstColumn="0" w:lastColumn="0" w:noHBand="1" w:noVBand="1"/>
      </w:tblPr>
      <w:tblGrid>
        <w:gridCol w:w="3105"/>
        <w:gridCol w:w="1500"/>
      </w:tblGrid>
      <w:tr w:rsidR="00CB574C" w14:paraId="0EC024F5" w14:textId="77777777">
        <w:trPr>
          <w:trHeight w:val="315"/>
          <w:jc w:val="center"/>
        </w:trPr>
        <w:tc>
          <w:tcPr>
            <w:tcW w:w="310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031565FC" w14:textId="77777777" w:rsidR="00CB574C" w:rsidRDefault="00000000">
            <w:pPr>
              <w:widowControl w:val="0"/>
              <w:spacing w:line="276" w:lineRule="auto"/>
              <w:jc w:val="center"/>
              <w:rPr>
                <w:b/>
                <w:color w:val="FFFFFF"/>
                <w:sz w:val="20"/>
                <w:szCs w:val="20"/>
              </w:rPr>
            </w:pPr>
            <w:r>
              <w:rPr>
                <w:b/>
                <w:color w:val="FFFFFF"/>
                <w:sz w:val="20"/>
                <w:szCs w:val="20"/>
              </w:rPr>
              <w:t>Naziv JLS</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bottom"/>
          </w:tcPr>
          <w:p w14:paraId="66F6379B" w14:textId="77777777" w:rsidR="00CB574C" w:rsidRDefault="00000000">
            <w:pPr>
              <w:widowControl w:val="0"/>
              <w:spacing w:line="276" w:lineRule="auto"/>
              <w:jc w:val="center"/>
              <w:rPr>
                <w:b/>
                <w:color w:val="FFFFFF"/>
                <w:sz w:val="20"/>
                <w:szCs w:val="20"/>
              </w:rPr>
            </w:pPr>
            <w:r>
              <w:rPr>
                <w:b/>
                <w:color w:val="FFFFFF"/>
                <w:sz w:val="20"/>
                <w:szCs w:val="20"/>
              </w:rPr>
              <w:t>Broj obrta</w:t>
            </w:r>
          </w:p>
        </w:tc>
      </w:tr>
      <w:tr w:rsidR="00CB574C" w14:paraId="6E455EDA" w14:textId="77777777">
        <w:trPr>
          <w:trHeight w:val="330"/>
          <w:jc w:val="center"/>
        </w:trPr>
        <w:tc>
          <w:tcPr>
            <w:tcW w:w="31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C5687D8" w14:textId="77777777" w:rsidR="00CB574C" w:rsidRDefault="00000000">
            <w:pPr>
              <w:widowControl w:val="0"/>
              <w:spacing w:line="276" w:lineRule="auto"/>
              <w:jc w:val="left"/>
              <w:rPr>
                <w:sz w:val="20"/>
                <w:szCs w:val="20"/>
              </w:rPr>
            </w:pPr>
            <w:r>
              <w:rPr>
                <w:sz w:val="20"/>
                <w:szCs w:val="20"/>
              </w:rPr>
              <w:t>Grad Gospić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EA65631" w14:textId="77777777" w:rsidR="00CB574C" w:rsidRDefault="00000000">
            <w:pPr>
              <w:widowControl w:val="0"/>
              <w:spacing w:line="276" w:lineRule="auto"/>
              <w:jc w:val="right"/>
              <w:rPr>
                <w:sz w:val="20"/>
                <w:szCs w:val="20"/>
              </w:rPr>
            </w:pPr>
            <w:r>
              <w:rPr>
                <w:sz w:val="20"/>
                <w:szCs w:val="20"/>
              </w:rPr>
              <w:t>215</w:t>
            </w:r>
          </w:p>
        </w:tc>
      </w:tr>
      <w:tr w:rsidR="00CB574C" w14:paraId="0E2C1C34" w14:textId="77777777">
        <w:trPr>
          <w:trHeight w:val="326"/>
          <w:jc w:val="center"/>
        </w:trPr>
        <w:tc>
          <w:tcPr>
            <w:tcW w:w="31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654D537" w14:textId="77777777" w:rsidR="00CB574C" w:rsidRDefault="00000000">
            <w:pPr>
              <w:widowControl w:val="0"/>
              <w:spacing w:line="276" w:lineRule="auto"/>
              <w:jc w:val="left"/>
              <w:rPr>
                <w:sz w:val="20"/>
                <w:szCs w:val="20"/>
              </w:rPr>
            </w:pPr>
            <w:r>
              <w:rPr>
                <w:sz w:val="20"/>
                <w:szCs w:val="20"/>
              </w:rPr>
              <w:t>Općina Perušić</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F84A148" w14:textId="77777777" w:rsidR="00CB574C" w:rsidRDefault="00000000">
            <w:pPr>
              <w:widowControl w:val="0"/>
              <w:spacing w:line="276" w:lineRule="auto"/>
              <w:jc w:val="right"/>
              <w:rPr>
                <w:sz w:val="20"/>
                <w:szCs w:val="20"/>
              </w:rPr>
            </w:pPr>
            <w:r>
              <w:rPr>
                <w:sz w:val="20"/>
                <w:szCs w:val="20"/>
              </w:rPr>
              <w:t>42</w:t>
            </w:r>
          </w:p>
        </w:tc>
      </w:tr>
      <w:tr w:rsidR="00CB574C" w14:paraId="69EA0B9A" w14:textId="77777777">
        <w:trPr>
          <w:trHeight w:val="330"/>
          <w:jc w:val="center"/>
        </w:trPr>
        <w:tc>
          <w:tcPr>
            <w:tcW w:w="31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D42B096" w14:textId="77777777" w:rsidR="00CB574C" w:rsidRDefault="00000000">
            <w:pPr>
              <w:widowControl w:val="0"/>
              <w:spacing w:line="276" w:lineRule="auto"/>
              <w:jc w:val="left"/>
              <w:rPr>
                <w:sz w:val="20"/>
                <w:szCs w:val="20"/>
              </w:rPr>
            </w:pPr>
            <w:r>
              <w:rPr>
                <w:sz w:val="20"/>
                <w:szCs w:val="20"/>
              </w:rPr>
              <w:t>Općina Udbina</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27D3F17" w14:textId="77777777" w:rsidR="00CB574C" w:rsidRDefault="00000000">
            <w:pPr>
              <w:widowControl w:val="0"/>
              <w:spacing w:line="276" w:lineRule="auto"/>
              <w:jc w:val="right"/>
              <w:rPr>
                <w:sz w:val="20"/>
                <w:szCs w:val="20"/>
              </w:rPr>
            </w:pPr>
            <w:r>
              <w:rPr>
                <w:sz w:val="20"/>
                <w:szCs w:val="20"/>
              </w:rPr>
              <w:t>18</w:t>
            </w:r>
          </w:p>
        </w:tc>
      </w:tr>
      <w:tr w:rsidR="00CB574C" w14:paraId="7C3C6742" w14:textId="77777777">
        <w:trPr>
          <w:trHeight w:val="315"/>
          <w:jc w:val="center"/>
        </w:trPr>
        <w:tc>
          <w:tcPr>
            <w:tcW w:w="310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52CC0044" w14:textId="77777777" w:rsidR="00CB574C" w:rsidRDefault="00000000">
            <w:pPr>
              <w:widowControl w:val="0"/>
              <w:spacing w:line="276" w:lineRule="auto"/>
              <w:jc w:val="left"/>
              <w:rPr>
                <w:b/>
                <w:sz w:val="20"/>
                <w:szCs w:val="20"/>
              </w:rPr>
            </w:pPr>
            <w:r>
              <w:rPr>
                <w:b/>
                <w:sz w:val="20"/>
                <w:szCs w:val="20"/>
              </w:rPr>
              <w:t>Ukupno UP</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77330B10" w14:textId="77777777" w:rsidR="00CB574C" w:rsidRDefault="00000000">
            <w:pPr>
              <w:widowControl w:val="0"/>
              <w:spacing w:line="276" w:lineRule="auto"/>
              <w:jc w:val="right"/>
              <w:rPr>
                <w:b/>
                <w:sz w:val="20"/>
                <w:szCs w:val="20"/>
              </w:rPr>
            </w:pPr>
            <w:r>
              <w:rPr>
                <w:b/>
                <w:sz w:val="20"/>
                <w:szCs w:val="20"/>
              </w:rPr>
              <w:t>275</w:t>
            </w:r>
          </w:p>
        </w:tc>
      </w:tr>
      <w:tr w:rsidR="00CB574C" w14:paraId="35CD0486" w14:textId="77777777">
        <w:trPr>
          <w:trHeight w:val="315"/>
          <w:jc w:val="center"/>
        </w:trPr>
        <w:tc>
          <w:tcPr>
            <w:tcW w:w="310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34525852" w14:textId="77777777" w:rsidR="00CB574C" w:rsidRDefault="00000000">
            <w:pPr>
              <w:widowControl w:val="0"/>
              <w:spacing w:line="276" w:lineRule="auto"/>
              <w:jc w:val="left"/>
              <w:rPr>
                <w:b/>
                <w:sz w:val="20"/>
                <w:szCs w:val="20"/>
              </w:rPr>
            </w:pPr>
            <w:r>
              <w:rPr>
                <w:b/>
                <w:sz w:val="20"/>
                <w:szCs w:val="20"/>
              </w:rPr>
              <w:t>LSŽ</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561319AE" w14:textId="77777777" w:rsidR="00CB574C" w:rsidRDefault="00000000">
            <w:pPr>
              <w:widowControl w:val="0"/>
              <w:spacing w:line="276" w:lineRule="auto"/>
              <w:jc w:val="right"/>
              <w:rPr>
                <w:b/>
                <w:sz w:val="20"/>
                <w:szCs w:val="20"/>
              </w:rPr>
            </w:pPr>
            <w:r>
              <w:rPr>
                <w:b/>
                <w:sz w:val="20"/>
                <w:szCs w:val="20"/>
              </w:rPr>
              <w:t>1151</w:t>
            </w:r>
          </w:p>
        </w:tc>
      </w:tr>
      <w:tr w:rsidR="00CB574C" w14:paraId="4655C48C" w14:textId="77777777">
        <w:trPr>
          <w:trHeight w:val="315"/>
          <w:jc w:val="center"/>
        </w:trPr>
        <w:tc>
          <w:tcPr>
            <w:tcW w:w="310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15335A21" w14:textId="77777777" w:rsidR="00CB574C" w:rsidRDefault="00000000">
            <w:pPr>
              <w:widowControl w:val="0"/>
              <w:spacing w:line="276" w:lineRule="auto"/>
              <w:jc w:val="left"/>
              <w:rPr>
                <w:b/>
                <w:sz w:val="20"/>
                <w:szCs w:val="20"/>
              </w:rPr>
            </w:pPr>
            <w:r>
              <w:rPr>
                <w:b/>
                <w:sz w:val="20"/>
                <w:szCs w:val="20"/>
              </w:rPr>
              <w:t>UDIO UP u LSŽ</w:t>
            </w:r>
          </w:p>
        </w:tc>
        <w:tc>
          <w:tcPr>
            <w:tcW w:w="15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bottom"/>
          </w:tcPr>
          <w:p w14:paraId="6E156878" w14:textId="77777777" w:rsidR="00CB574C" w:rsidRDefault="00000000">
            <w:pPr>
              <w:widowControl w:val="0"/>
              <w:spacing w:line="276" w:lineRule="auto"/>
              <w:jc w:val="right"/>
              <w:rPr>
                <w:b/>
                <w:sz w:val="20"/>
                <w:szCs w:val="20"/>
              </w:rPr>
            </w:pPr>
            <w:r>
              <w:rPr>
                <w:b/>
                <w:sz w:val="20"/>
                <w:szCs w:val="20"/>
              </w:rPr>
              <w:t>23,9%</w:t>
            </w:r>
          </w:p>
        </w:tc>
      </w:tr>
    </w:tbl>
    <w:p w14:paraId="6361F990" w14:textId="77777777" w:rsidR="00CB574C" w:rsidRDefault="00000000">
      <w:pPr>
        <w:rPr>
          <w:i/>
          <w:sz w:val="20"/>
          <w:szCs w:val="20"/>
        </w:rPr>
      </w:pPr>
      <w:r>
        <w:rPr>
          <w:i/>
          <w:sz w:val="20"/>
          <w:szCs w:val="20"/>
        </w:rPr>
        <w:t xml:space="preserve">Izvor: Obrtni registar RH, </w:t>
      </w:r>
      <w:hyperlink r:id="rId45">
        <w:r>
          <w:rPr>
            <w:i/>
            <w:color w:val="1155CC"/>
            <w:sz w:val="20"/>
            <w:szCs w:val="20"/>
            <w:u w:val="single"/>
          </w:rPr>
          <w:t>https://pretrazivac-obrta.gov.hr/pretraga</w:t>
        </w:r>
      </w:hyperlink>
      <w:r>
        <w:rPr>
          <w:i/>
          <w:sz w:val="20"/>
          <w:szCs w:val="20"/>
        </w:rPr>
        <w:t xml:space="preserve"> </w:t>
      </w:r>
    </w:p>
    <w:p w14:paraId="40AFE6D3" w14:textId="77777777" w:rsidR="00CB574C" w:rsidRDefault="00CB574C"/>
    <w:p w14:paraId="3736FA81" w14:textId="77777777" w:rsidR="00CB574C" w:rsidRDefault="00000000">
      <w:r>
        <w:t>Možemo zaključiti kako Općine članice UP u gospodarskom razvoju izrazito zaostaju za Gradom središtem, odnosno da je vidljiv neravnomjeran gospodarski razvoj cijelog područja. Najveći broj poduzetnika, obrtnika, prihoda i zaposlenih osoba ostvaren je u gradu središtu UP-a, dok općine bilježe prilično niske udjele u svim pokazateljima. S obzirom na to da ITU mehanizam gradovima središtima UP-a predviđa ulogu nositelja gospodarskog razvoja, u slučaju UP Gospić, Grad Gospić  bi trebao staviti naglasak na širenje gospodarskih aktivnosti i poticanje istih u općinama članicama te tako osigurati ujednačen gospodarski razvoj područja.</w:t>
      </w:r>
    </w:p>
    <w:p w14:paraId="5334F623" w14:textId="77777777" w:rsidR="00CB574C" w:rsidRDefault="00CB574C"/>
    <w:p w14:paraId="31D37D4C" w14:textId="77777777" w:rsidR="00CB574C" w:rsidRDefault="00000000">
      <w:pPr>
        <w:jc w:val="left"/>
        <w:rPr>
          <w:i/>
          <w:sz w:val="20"/>
          <w:szCs w:val="20"/>
        </w:rPr>
      </w:pPr>
      <w:r>
        <w:rPr>
          <w:i/>
          <w:sz w:val="20"/>
          <w:szCs w:val="20"/>
        </w:rPr>
        <w:t>Tablica 28. Izravna strana ulaganja (FDI) u Ličko-senjsku županiju 2019. i 2020.</w:t>
      </w:r>
    </w:p>
    <w:tbl>
      <w:tblPr>
        <w:tblStyle w:val="afff0"/>
        <w:tblW w:w="8730" w:type="dxa"/>
        <w:jc w:val="center"/>
        <w:tblBorders>
          <w:top w:val="nil"/>
          <w:left w:val="nil"/>
          <w:bottom w:val="nil"/>
          <w:right w:val="nil"/>
          <w:insideH w:val="nil"/>
          <w:insideV w:val="nil"/>
        </w:tblBorders>
        <w:tblLayout w:type="fixed"/>
        <w:tblLook w:val="0600" w:firstRow="0" w:lastRow="0" w:firstColumn="0" w:lastColumn="0" w:noHBand="1" w:noVBand="1"/>
      </w:tblPr>
      <w:tblGrid>
        <w:gridCol w:w="2595"/>
        <w:gridCol w:w="1650"/>
        <w:gridCol w:w="1305"/>
        <w:gridCol w:w="1680"/>
        <w:gridCol w:w="1500"/>
      </w:tblGrid>
      <w:tr w:rsidR="00CB574C" w14:paraId="3444FFA2" w14:textId="77777777">
        <w:trPr>
          <w:trHeight w:val="469"/>
          <w:jc w:val="center"/>
        </w:trPr>
        <w:tc>
          <w:tcPr>
            <w:tcW w:w="259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97AAB9F" w14:textId="77777777" w:rsidR="00CB574C" w:rsidRDefault="00000000">
            <w:pPr>
              <w:widowControl w:val="0"/>
              <w:jc w:val="center"/>
              <w:rPr>
                <w:color w:val="FFFFFF"/>
                <w:sz w:val="20"/>
                <w:szCs w:val="20"/>
              </w:rPr>
            </w:pPr>
            <w:r>
              <w:rPr>
                <w:b/>
                <w:color w:val="FFFFFF"/>
                <w:sz w:val="20"/>
                <w:szCs w:val="20"/>
              </w:rPr>
              <w:t>FDI</w:t>
            </w:r>
          </w:p>
        </w:tc>
        <w:tc>
          <w:tcPr>
            <w:tcW w:w="165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216B287" w14:textId="77777777" w:rsidR="00CB574C" w:rsidRDefault="00000000">
            <w:pPr>
              <w:widowControl w:val="0"/>
              <w:jc w:val="center"/>
              <w:rPr>
                <w:b/>
                <w:color w:val="FFFFFF"/>
                <w:sz w:val="20"/>
                <w:szCs w:val="20"/>
              </w:rPr>
            </w:pPr>
            <w:r>
              <w:rPr>
                <w:b/>
                <w:color w:val="FFFFFF"/>
                <w:sz w:val="20"/>
                <w:szCs w:val="20"/>
              </w:rPr>
              <w:t>2019 .</w:t>
            </w:r>
          </w:p>
          <w:p w14:paraId="0BCBAEA0" w14:textId="77777777" w:rsidR="00CB574C" w:rsidRDefault="00000000">
            <w:pPr>
              <w:widowControl w:val="0"/>
              <w:jc w:val="center"/>
              <w:rPr>
                <w:color w:val="FFFFFF"/>
                <w:sz w:val="20"/>
                <w:szCs w:val="20"/>
              </w:rPr>
            </w:pPr>
            <w:r>
              <w:rPr>
                <w:b/>
                <w:color w:val="FFFFFF"/>
                <w:sz w:val="20"/>
                <w:szCs w:val="20"/>
              </w:rPr>
              <w:t>(mil. EUR)</w:t>
            </w:r>
          </w:p>
        </w:tc>
        <w:tc>
          <w:tcPr>
            <w:tcW w:w="1305"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FF6F1D7" w14:textId="77777777" w:rsidR="00CB574C" w:rsidRDefault="00000000">
            <w:pPr>
              <w:widowControl w:val="0"/>
              <w:jc w:val="center"/>
              <w:rPr>
                <w:b/>
                <w:color w:val="FFFFFF"/>
                <w:sz w:val="20"/>
                <w:szCs w:val="20"/>
              </w:rPr>
            </w:pPr>
            <w:r>
              <w:rPr>
                <w:b/>
                <w:color w:val="FFFFFF"/>
                <w:sz w:val="20"/>
                <w:szCs w:val="20"/>
              </w:rPr>
              <w:t>Udio u RH</w:t>
            </w:r>
          </w:p>
          <w:p w14:paraId="5FA8840B" w14:textId="77777777" w:rsidR="00CB574C" w:rsidRDefault="00000000">
            <w:pPr>
              <w:widowControl w:val="0"/>
              <w:jc w:val="center"/>
              <w:rPr>
                <w:b/>
                <w:color w:val="FFFFFF"/>
                <w:sz w:val="20"/>
                <w:szCs w:val="20"/>
              </w:rPr>
            </w:pPr>
            <w:r>
              <w:rPr>
                <w:b/>
                <w:color w:val="FFFFFF"/>
                <w:sz w:val="20"/>
                <w:szCs w:val="20"/>
              </w:rPr>
              <w:t>2019.</w:t>
            </w:r>
          </w:p>
        </w:tc>
        <w:tc>
          <w:tcPr>
            <w:tcW w:w="168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EDE8A03" w14:textId="77777777" w:rsidR="00CB574C" w:rsidRDefault="00000000">
            <w:pPr>
              <w:widowControl w:val="0"/>
              <w:jc w:val="center"/>
              <w:rPr>
                <w:b/>
                <w:color w:val="FFFFFF"/>
                <w:sz w:val="20"/>
                <w:szCs w:val="20"/>
              </w:rPr>
            </w:pPr>
            <w:r>
              <w:rPr>
                <w:b/>
                <w:color w:val="FFFFFF"/>
                <w:sz w:val="20"/>
                <w:szCs w:val="20"/>
              </w:rPr>
              <w:t>2020.</w:t>
            </w:r>
          </w:p>
          <w:p w14:paraId="1A618423" w14:textId="77777777" w:rsidR="00CB574C" w:rsidRDefault="00000000">
            <w:pPr>
              <w:widowControl w:val="0"/>
              <w:jc w:val="center"/>
              <w:rPr>
                <w:color w:val="FFFFFF"/>
                <w:sz w:val="20"/>
                <w:szCs w:val="20"/>
              </w:rPr>
            </w:pPr>
            <w:r>
              <w:rPr>
                <w:b/>
                <w:color w:val="FFFFFF"/>
                <w:sz w:val="20"/>
                <w:szCs w:val="20"/>
              </w:rPr>
              <w:t>(mil. EUR)</w:t>
            </w:r>
          </w:p>
        </w:tc>
        <w:tc>
          <w:tcPr>
            <w:tcW w:w="15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A16ED89" w14:textId="77777777" w:rsidR="00CB574C" w:rsidRDefault="00000000">
            <w:pPr>
              <w:widowControl w:val="0"/>
              <w:jc w:val="center"/>
              <w:rPr>
                <w:b/>
                <w:color w:val="FFFFFF"/>
                <w:sz w:val="20"/>
                <w:szCs w:val="20"/>
              </w:rPr>
            </w:pPr>
            <w:r>
              <w:rPr>
                <w:b/>
                <w:color w:val="FFFFFF"/>
                <w:sz w:val="20"/>
                <w:szCs w:val="20"/>
              </w:rPr>
              <w:t xml:space="preserve">Udio u RH </w:t>
            </w:r>
          </w:p>
          <w:p w14:paraId="4CA36ACC" w14:textId="77777777" w:rsidR="00CB574C" w:rsidRDefault="00000000">
            <w:pPr>
              <w:widowControl w:val="0"/>
              <w:jc w:val="center"/>
              <w:rPr>
                <w:color w:val="FFFFFF"/>
                <w:sz w:val="20"/>
                <w:szCs w:val="20"/>
              </w:rPr>
            </w:pPr>
            <w:r>
              <w:rPr>
                <w:b/>
                <w:color w:val="FFFFFF"/>
                <w:sz w:val="20"/>
                <w:szCs w:val="20"/>
              </w:rPr>
              <w:t>2020.</w:t>
            </w:r>
          </w:p>
        </w:tc>
      </w:tr>
      <w:tr w:rsidR="00CB574C" w14:paraId="0243D96F" w14:textId="77777777">
        <w:trPr>
          <w:trHeight w:val="31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60FB66D" w14:textId="77777777" w:rsidR="00CB574C" w:rsidRDefault="00000000">
            <w:pPr>
              <w:widowControl w:val="0"/>
              <w:jc w:val="left"/>
              <w:rPr>
                <w:b/>
                <w:sz w:val="20"/>
                <w:szCs w:val="20"/>
              </w:rPr>
            </w:pPr>
            <w:r>
              <w:rPr>
                <w:b/>
                <w:sz w:val="20"/>
                <w:szCs w:val="20"/>
              </w:rPr>
              <w:t>Republika Hrvatska</w:t>
            </w:r>
          </w:p>
        </w:tc>
        <w:tc>
          <w:tcPr>
            <w:tcW w:w="165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3D665DD" w14:textId="77777777" w:rsidR="00CB574C" w:rsidRDefault="00000000">
            <w:pPr>
              <w:widowControl w:val="0"/>
              <w:jc w:val="right"/>
              <w:rPr>
                <w:sz w:val="20"/>
                <w:szCs w:val="20"/>
              </w:rPr>
            </w:pPr>
            <w:r>
              <w:rPr>
                <w:sz w:val="20"/>
                <w:szCs w:val="20"/>
              </w:rPr>
              <w:t>3.492,8</w:t>
            </w:r>
          </w:p>
        </w:tc>
        <w:tc>
          <w:tcPr>
            <w:tcW w:w="130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30EA933" w14:textId="77777777" w:rsidR="00CB574C" w:rsidRDefault="00000000">
            <w:pPr>
              <w:widowControl w:val="0"/>
              <w:jc w:val="right"/>
              <w:rPr>
                <w:sz w:val="20"/>
                <w:szCs w:val="20"/>
              </w:rPr>
            </w:pPr>
            <w:r>
              <w:rPr>
                <w:sz w:val="20"/>
                <w:szCs w:val="20"/>
              </w:rPr>
              <w:t>/</w:t>
            </w:r>
          </w:p>
        </w:tc>
        <w:tc>
          <w:tcPr>
            <w:tcW w:w="16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47DE22B" w14:textId="77777777" w:rsidR="00CB574C" w:rsidRDefault="00000000">
            <w:pPr>
              <w:widowControl w:val="0"/>
              <w:jc w:val="right"/>
              <w:rPr>
                <w:sz w:val="20"/>
                <w:szCs w:val="20"/>
              </w:rPr>
            </w:pPr>
            <w:r>
              <w:rPr>
                <w:sz w:val="20"/>
                <w:szCs w:val="20"/>
              </w:rPr>
              <w:t>1.182,8</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C5A60E5" w14:textId="77777777" w:rsidR="00CB574C" w:rsidRDefault="00000000">
            <w:pPr>
              <w:widowControl w:val="0"/>
              <w:jc w:val="right"/>
              <w:rPr>
                <w:sz w:val="20"/>
                <w:szCs w:val="20"/>
              </w:rPr>
            </w:pPr>
            <w:r>
              <w:rPr>
                <w:sz w:val="20"/>
                <w:szCs w:val="20"/>
              </w:rPr>
              <w:t>/</w:t>
            </w:r>
          </w:p>
        </w:tc>
      </w:tr>
      <w:tr w:rsidR="00CB574C" w14:paraId="7571E406" w14:textId="77777777">
        <w:trPr>
          <w:trHeight w:val="315"/>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FF91930" w14:textId="77777777" w:rsidR="00CB574C" w:rsidRDefault="00000000">
            <w:pPr>
              <w:widowControl w:val="0"/>
              <w:jc w:val="left"/>
              <w:rPr>
                <w:b/>
                <w:sz w:val="20"/>
                <w:szCs w:val="20"/>
              </w:rPr>
            </w:pPr>
            <w:r>
              <w:rPr>
                <w:b/>
                <w:sz w:val="20"/>
                <w:szCs w:val="20"/>
              </w:rPr>
              <w:t>Jadranska Hrvatska</w:t>
            </w:r>
          </w:p>
        </w:tc>
        <w:tc>
          <w:tcPr>
            <w:tcW w:w="165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484A8B" w14:textId="77777777" w:rsidR="00CB574C" w:rsidRDefault="00000000">
            <w:pPr>
              <w:widowControl w:val="0"/>
              <w:jc w:val="right"/>
              <w:rPr>
                <w:sz w:val="20"/>
                <w:szCs w:val="20"/>
              </w:rPr>
            </w:pPr>
            <w:r>
              <w:rPr>
                <w:sz w:val="20"/>
                <w:szCs w:val="20"/>
              </w:rPr>
              <w:t>586,0</w:t>
            </w:r>
          </w:p>
        </w:tc>
        <w:tc>
          <w:tcPr>
            <w:tcW w:w="13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606386" w14:textId="77777777" w:rsidR="00CB574C" w:rsidRDefault="00000000">
            <w:pPr>
              <w:widowControl w:val="0"/>
              <w:jc w:val="right"/>
              <w:rPr>
                <w:sz w:val="20"/>
                <w:szCs w:val="20"/>
              </w:rPr>
            </w:pPr>
            <w:r>
              <w:rPr>
                <w:sz w:val="20"/>
                <w:szCs w:val="20"/>
              </w:rPr>
              <w:t>16,78%</w:t>
            </w:r>
          </w:p>
        </w:tc>
        <w:tc>
          <w:tcPr>
            <w:tcW w:w="16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D71240" w14:textId="77777777" w:rsidR="00CB574C" w:rsidRDefault="00000000">
            <w:pPr>
              <w:widowControl w:val="0"/>
              <w:jc w:val="right"/>
              <w:rPr>
                <w:sz w:val="20"/>
                <w:szCs w:val="20"/>
              </w:rPr>
            </w:pPr>
            <w:r>
              <w:rPr>
                <w:sz w:val="20"/>
                <w:szCs w:val="20"/>
              </w:rPr>
              <w:t>507,6</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E403C7" w14:textId="77777777" w:rsidR="00CB574C" w:rsidRDefault="00000000">
            <w:pPr>
              <w:widowControl w:val="0"/>
              <w:jc w:val="right"/>
              <w:rPr>
                <w:sz w:val="20"/>
                <w:szCs w:val="20"/>
              </w:rPr>
            </w:pPr>
            <w:r>
              <w:rPr>
                <w:sz w:val="20"/>
                <w:szCs w:val="20"/>
              </w:rPr>
              <w:t>42,92%</w:t>
            </w:r>
          </w:p>
        </w:tc>
      </w:tr>
      <w:tr w:rsidR="00CB574C" w14:paraId="332A776D" w14:textId="77777777">
        <w:trPr>
          <w:trHeight w:val="232"/>
          <w:jc w:val="center"/>
        </w:trPr>
        <w:tc>
          <w:tcPr>
            <w:tcW w:w="259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D45A867" w14:textId="77777777" w:rsidR="00CB574C" w:rsidRDefault="00000000">
            <w:pPr>
              <w:widowControl w:val="0"/>
              <w:jc w:val="left"/>
              <w:rPr>
                <w:b/>
                <w:sz w:val="20"/>
                <w:szCs w:val="20"/>
              </w:rPr>
            </w:pPr>
            <w:r>
              <w:rPr>
                <w:b/>
                <w:sz w:val="20"/>
                <w:szCs w:val="20"/>
              </w:rPr>
              <w:t>LSŽ</w:t>
            </w:r>
          </w:p>
        </w:tc>
        <w:tc>
          <w:tcPr>
            <w:tcW w:w="165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5A3262" w14:textId="77777777" w:rsidR="00CB574C" w:rsidRDefault="00000000">
            <w:pPr>
              <w:widowControl w:val="0"/>
              <w:jc w:val="right"/>
              <w:rPr>
                <w:sz w:val="20"/>
                <w:szCs w:val="20"/>
              </w:rPr>
            </w:pPr>
            <w:r>
              <w:rPr>
                <w:sz w:val="20"/>
                <w:szCs w:val="20"/>
              </w:rPr>
              <w:t>7,5</w:t>
            </w:r>
          </w:p>
        </w:tc>
        <w:tc>
          <w:tcPr>
            <w:tcW w:w="13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34BD7EE" w14:textId="77777777" w:rsidR="00CB574C" w:rsidRDefault="00000000">
            <w:pPr>
              <w:widowControl w:val="0"/>
              <w:jc w:val="right"/>
              <w:rPr>
                <w:sz w:val="20"/>
                <w:szCs w:val="20"/>
              </w:rPr>
            </w:pPr>
            <w:r>
              <w:rPr>
                <w:sz w:val="20"/>
                <w:szCs w:val="20"/>
              </w:rPr>
              <w:t>0,21%</w:t>
            </w:r>
          </w:p>
        </w:tc>
        <w:tc>
          <w:tcPr>
            <w:tcW w:w="16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A7A8BE" w14:textId="77777777" w:rsidR="00CB574C" w:rsidRDefault="00000000">
            <w:pPr>
              <w:widowControl w:val="0"/>
              <w:jc w:val="right"/>
              <w:rPr>
                <w:sz w:val="20"/>
                <w:szCs w:val="20"/>
              </w:rPr>
            </w:pPr>
            <w:r>
              <w:rPr>
                <w:sz w:val="20"/>
                <w:szCs w:val="20"/>
              </w:rPr>
              <w:t>4,8</w:t>
            </w:r>
          </w:p>
        </w:tc>
        <w:tc>
          <w:tcPr>
            <w:tcW w:w="15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E014E6D" w14:textId="77777777" w:rsidR="00CB574C" w:rsidRDefault="00000000">
            <w:pPr>
              <w:widowControl w:val="0"/>
              <w:jc w:val="right"/>
              <w:rPr>
                <w:sz w:val="20"/>
                <w:szCs w:val="20"/>
              </w:rPr>
            </w:pPr>
            <w:r>
              <w:rPr>
                <w:sz w:val="20"/>
                <w:szCs w:val="20"/>
              </w:rPr>
              <w:t>0,41%</w:t>
            </w:r>
          </w:p>
        </w:tc>
      </w:tr>
    </w:tbl>
    <w:p w14:paraId="7F34638A" w14:textId="77777777" w:rsidR="00CB574C" w:rsidRDefault="00000000">
      <w:pPr>
        <w:jc w:val="left"/>
        <w:rPr>
          <w:i/>
          <w:sz w:val="20"/>
          <w:szCs w:val="20"/>
        </w:rPr>
      </w:pPr>
      <w:r>
        <w:rPr>
          <w:i/>
          <w:sz w:val="20"/>
          <w:szCs w:val="20"/>
        </w:rPr>
        <w:t xml:space="preserve">Izvor: HGK, ŽUPANIJE – razvojna raznolikost i gospodarski potencijali, 2021. </w:t>
      </w:r>
    </w:p>
    <w:p w14:paraId="17DBA843" w14:textId="77777777" w:rsidR="00CB574C" w:rsidRDefault="00CB574C">
      <w:pPr>
        <w:jc w:val="left"/>
        <w:rPr>
          <w:sz w:val="20"/>
          <w:szCs w:val="20"/>
        </w:rPr>
      </w:pPr>
    </w:p>
    <w:p w14:paraId="60D2C105" w14:textId="77777777" w:rsidR="00CB574C" w:rsidRDefault="00000000">
      <w:r>
        <w:t>Analiza izravnih stranih ulaganja pokazuje da je gospodarstvo LSŽ suočeno s izrazito niskom razinom ulaganja u odnosu na nacionalnu razinu. Niskom iznosu ulaganja dodatno doprinosi i pad na godišnjoj razini. Radi se o 4,8 milijuna EUR, odnosno 0,41% ukupnih ulaganja u RH, iako LSŽ pripada regiji Jadranske Hrvatske na čijoj razini ulaganja iznose 42,92%.</w:t>
      </w:r>
    </w:p>
    <w:p w14:paraId="1043BCE1" w14:textId="77777777" w:rsidR="00CB574C" w:rsidRDefault="00CB574C"/>
    <w:p w14:paraId="11B1B1F9" w14:textId="77777777" w:rsidR="00CB574C" w:rsidRDefault="00CB574C"/>
    <w:p w14:paraId="690553B4" w14:textId="77777777" w:rsidR="00CB574C" w:rsidRDefault="00000000">
      <w:pPr>
        <w:rPr>
          <w:b/>
          <w:i/>
        </w:rPr>
      </w:pPr>
      <w:r>
        <w:rPr>
          <w:b/>
          <w:i/>
        </w:rPr>
        <w:t>Poduzetnička potporna infrastruktura</w:t>
      </w:r>
    </w:p>
    <w:p w14:paraId="0C690DB7" w14:textId="77777777" w:rsidR="00CB574C" w:rsidRDefault="00CB574C"/>
    <w:p w14:paraId="353FD97B" w14:textId="77777777" w:rsidR="00CB574C" w:rsidRDefault="00000000">
      <w:r>
        <w:t>Institucije koje pružaju potporu poduzetništvu na UP Gospić su Hrvatska gospodarska komora – Županijska komora Ličko-senjske županije, Hrvatska obrtnička komora - Obrtnička komora Ličko-</w:t>
      </w:r>
      <w:r>
        <w:lastRenderedPageBreak/>
        <w:t>senjske županije, LIRA - Javna ustanova Razvojna agencija Ličko-senjske županije i Razvojni centar Ličko-senjske županije. Osim navedenih, u razvoju poduzetništva aktivno sudjeluju i tijela JLS-ova članica UP-a na svojim administrativnim područjima.</w:t>
      </w:r>
    </w:p>
    <w:p w14:paraId="6D871FC5" w14:textId="77777777" w:rsidR="00CB574C" w:rsidRDefault="00CB574C"/>
    <w:p w14:paraId="73DAAB78" w14:textId="77777777" w:rsidR="00CB574C" w:rsidRDefault="00000000">
      <w:r>
        <w:t>Razvojni centar Ličko-senjske županije uspostavljen je kroz projekt naziva “Razvojni centar Ličko-senjske županije” (nositelj LSŽ) u sklopu Operativnog programa ”Konkurentnost i kohezija 2014.-2020.”. Ukupna vrijednost projekta iznosila je 22.260.723,25 HRK (EU sufinanciranje projekta 18.608.890,41 HRK). Glavni cilj projekta bio je stvaranje središnjeg mjesta za pružanje profesionalnih poslovnih usluga poduzetnicima i ulagačima na području LSŽ te razvoj poduzetništva kroz usluge inkubatora, akceleratora i postrojenja za preradu voća i meda, s naglaskom na olakšavanje i stimuliranje poslovanja poduzetnika početnika i postojećih poduzetnika. Uspješnom provedbom projekta potpuno se rekonstruirala zgrada bivše vojarne u Gospiću, a unutar zgrade na neto površini od 1.701,85 m2 smjestile su se prostorije proizvodnog pogona za preradu voća i meda, za preradu voća i povrća sušenjem, za preradu voća u želirane proizvode (džemove, namaze), za punjenje i preradu meda te laboratorij za fizikalne analize s pratećim skladišnim prostorima i rashladnim komorama. Osim navedenog, uspostavljeni su uredi i coworking prostori za poduzetnike.</w:t>
      </w:r>
    </w:p>
    <w:p w14:paraId="26F111CE" w14:textId="77777777" w:rsidR="00CB574C" w:rsidRDefault="00CB574C"/>
    <w:p w14:paraId="0944E561" w14:textId="77777777" w:rsidR="00CB574C" w:rsidRDefault="00000000">
      <w:r>
        <w:t xml:space="preserve">Na UP Gospić trenutno su u funkciji tri poduzetničke zone: </w:t>
      </w:r>
    </w:p>
    <w:p w14:paraId="3320700A" w14:textId="77777777" w:rsidR="00CB574C" w:rsidRDefault="00000000">
      <w:pPr>
        <w:numPr>
          <w:ilvl w:val="0"/>
          <w:numId w:val="10"/>
        </w:numPr>
      </w:pPr>
      <w:r>
        <w:t>PZ  Smiljansko polje – Gospić - planski razvoj male privrede na kompletno opremljenom i urbaniziranom zemljištu. Veličina zone je 24 ha, gdje se uz prosječnu veličinu parcele (0.5-1.4 ha), može locirati 25-50 poslovnih jedinica. U zoni je predviđena izgradnja pogona pretežito male i srednje veličine.</w:t>
      </w:r>
    </w:p>
    <w:p w14:paraId="7E76F324" w14:textId="77777777" w:rsidR="00CB574C" w:rsidRDefault="00000000">
      <w:pPr>
        <w:numPr>
          <w:ilvl w:val="0"/>
          <w:numId w:val="10"/>
        </w:numPr>
      </w:pPr>
      <w:r>
        <w:t>PZ  Konjsko brdo – Perušić - 17,5 ha.</w:t>
      </w:r>
    </w:p>
    <w:p w14:paraId="345A9F2B" w14:textId="77777777" w:rsidR="00CB574C" w:rsidRDefault="00000000">
      <w:pPr>
        <w:numPr>
          <w:ilvl w:val="0"/>
          <w:numId w:val="10"/>
        </w:numPr>
      </w:pPr>
      <w:r>
        <w:t>PZ  Podudbina – Udbina - 11,5 ha.</w:t>
      </w:r>
    </w:p>
    <w:p w14:paraId="13990E77" w14:textId="77777777" w:rsidR="00CB574C" w:rsidRDefault="00000000">
      <w:r>
        <w:t>Poduzetničke zone na ovom području namijenjene su za proizvodnu, trgovačku, uslužnu i mješovitu namjenu. Članice UP nude brojne pogodnosti te tako privlače ulagače u svoje poduzetničke zone.</w:t>
      </w:r>
    </w:p>
    <w:p w14:paraId="71CC9689" w14:textId="77777777" w:rsidR="00CB574C" w:rsidRDefault="00CB574C"/>
    <w:p w14:paraId="50B80586" w14:textId="77777777" w:rsidR="00CB574C" w:rsidRDefault="00000000">
      <w:pPr>
        <w:pStyle w:val="Heading3"/>
      </w:pPr>
      <w:bookmarkStart w:id="40" w:name="_Toc146893781"/>
      <w:r>
        <w:t>P2.4. Turizam i kultura</w:t>
      </w:r>
      <w:bookmarkEnd w:id="40"/>
    </w:p>
    <w:p w14:paraId="3EB8B3FB" w14:textId="77777777" w:rsidR="00CB574C" w:rsidRDefault="00CB574C"/>
    <w:p w14:paraId="4EDD76E7" w14:textId="77777777" w:rsidR="00CB574C" w:rsidRDefault="00000000">
      <w:pPr>
        <w:rPr>
          <w:b/>
          <w:i/>
        </w:rPr>
      </w:pPr>
      <w:r>
        <w:rPr>
          <w:b/>
          <w:i/>
        </w:rPr>
        <w:t>Turizam</w:t>
      </w:r>
    </w:p>
    <w:p w14:paraId="21276A24" w14:textId="77777777" w:rsidR="00CB574C" w:rsidRDefault="00CB574C"/>
    <w:p w14:paraId="001FA1FA" w14:textId="77777777" w:rsidR="00CB574C" w:rsidRDefault="00000000">
      <w:r>
        <w:t>Na UP Gospić turizam je prepoznat kao jedno od područja s potencijalom za postati ključan pokretač gospodarskog razvoja. Ono što karakterizira turizam na UP Gospić i čini izraženu konkurentsku prednost svakako je veliki prostor, prepun prirodnih atrakcija, na kojem se UP nalazi. Veliki prostor i mir koji isti pruža činili su istaknuti resurs, u izrazito velikoj mjeri tražen među domaćim gostima, tijekom pandemije COVID-19, a što je razvidno u turističkim performansama UP-a. Nadalje, UP raspolaže brojnom kulturno-povijesnom baštinom i tradicijskim osobitostima te ima velik potencijal za razvoj selektivnih oblika turizma zasnovanih na održivom korištenju kulturne i prirodne baštine. Najčešći, selektivni, oblici turizma na UP su kulturni, aktivni i outdoor turizam uz podsegmente obiteljskog, izletničkog, ribolovnog i sportskog  turizma.</w:t>
      </w:r>
    </w:p>
    <w:p w14:paraId="58959E74" w14:textId="77777777" w:rsidR="00CB574C" w:rsidRDefault="00000000">
      <w:r>
        <w:t xml:space="preserve">Od značajnijih turističkih atrakcija svakako je za izdvojiti Memorijalni centar Nikola Tesla, Pećinski park Grabovača, Stari grad Perušić, Crkvu hrvatskih mučenika Udbina (nacionalno svetište),  zaštićene proizvode (škripavac, janjetina i krumpir), nacionalne parkove (Plitvička jezera, Sjeverni </w:t>
      </w:r>
      <w:r>
        <w:lastRenderedPageBreak/>
        <w:t xml:space="preserve">Velebit i Paklenica), Park prirode Velebit te široku gastronomsku ponudu. Na UP svake godine se godine održava niz znanstvenih, kulturnih i zabavnih događaja, poput obilježavanja rođenja Nikole Tesle, adventa, dana grada i općina, dana pobjede i domovinske zahvalnosti, Jeseni u Lici i slično. </w:t>
      </w:r>
    </w:p>
    <w:p w14:paraId="7EECAF8A" w14:textId="77777777" w:rsidR="00CB574C" w:rsidRDefault="00000000">
      <w:r>
        <w:t xml:space="preserve">Prema podacima prikupljenim od nositelja gospodarskog razvoja UP, kontinuirano se radi na provedbi projekata vezanih za unaprjeđenje turističke ponude, a u planu su i brojni novi projekti poput izgradnje Turističko-informativnog centra u Gospiću, projekta Putevima Nikole Tesle, projekta Park svjetlosti, izgradnje skijališta i bob staze u Perušiću. </w:t>
      </w:r>
    </w:p>
    <w:p w14:paraId="591742D5" w14:textId="77777777" w:rsidR="00CB574C" w:rsidRDefault="00000000">
      <w:r>
        <w:t>Veliki prostor za unaprjeđenje sektora turizma na UP nalazi se u povezivanju poljoprivrede i turizma (poljoprivredni proizvodi u funkciji turizma) te zajedničkoj promociji članica UP-a kroz sustav brendiranja.</w:t>
      </w:r>
    </w:p>
    <w:p w14:paraId="6C6BCF66" w14:textId="77777777" w:rsidR="00CB574C" w:rsidRDefault="00CB574C"/>
    <w:p w14:paraId="7F007D14" w14:textId="77777777" w:rsidR="00CB574C" w:rsidRDefault="00000000">
      <w:r>
        <w:t>Iako turizam ne čini veliki udio u gospodarstvu UP Gospić u ovom trenutku, većina indikatora turizma zabilježila je značajan rast (osim u 2020. godini), a za očekivati je nastavak trendova. Gledajući ekonomske performanse analizirane u prethodnom poglavlju, dolazimo do zaključka da turizam i s turizmom povezane djelatnosti UP Gospić ne doprinose dovoljno ukupnim performansama gospodarstva područja no postoji značajan prostor za napredak. Na UP se poduzima niz aktivnosti na povezivanju dionika na turističkom tržištu te na promociji grada središta i općina kao turističkih destinacija, a posebno je razvijen odnos s turističkim zajednicama kao najvažnijim dionicima u kreiranju turističke ponude. Osim što je turizam prvenstveno gospodarska djelatnost, on posjeduje značajan potencijal poticanja razvoja i povezivanja drugih, u turizam uključenih industrija i djelatnosti, kao što su kultura i ugostiteljstvo, trgovina te poljoprivreda. Također, potiče i stvaranje nove vrijednosti i doprinosi prepoznatljivosti svih JLS na UP Gospić. Turizmom na UP Gospić upravlja, uz JLS-ove i Javnu ustanovu za upravljanje zaštićenim područjima i drugim zaštićenim dijelovima prirode na području Ličko-senjske županije (JU za zaštitu i očuvanje prirode LSŽ), sustav turističkih zajednica koji čine Turistička zajednica Ličko-senjske županije i dvije lokalne turističke zajednice, Turistička zajednica grada Gospića i Turistička zajednica općine Perušić dok općina Udbina nema vlastitu turističku zajednicu.</w:t>
      </w:r>
    </w:p>
    <w:p w14:paraId="50CB6060" w14:textId="77777777" w:rsidR="00CB574C" w:rsidRDefault="00CB574C"/>
    <w:p w14:paraId="253D234F" w14:textId="77777777" w:rsidR="00CB574C" w:rsidRDefault="00000000">
      <w:r>
        <w:t>Od strateških dokumenata izravno usmjerenih razvoju turizma trenutno su aktualni: Strateški plan razvoja turizma na području Općine Perušić do 2022. i Strategija razvoja turizma Općine Udbina do 2022. godine.</w:t>
      </w:r>
    </w:p>
    <w:p w14:paraId="35805EC6" w14:textId="77777777" w:rsidR="00CB574C" w:rsidRDefault="00CB574C"/>
    <w:p w14:paraId="18C099F0" w14:textId="77777777" w:rsidR="00CB574C" w:rsidRDefault="00000000">
      <w:r>
        <w:t>U proteklom razdoblju razvoj turizma na UP Gospić ogleda se u porastu turističkih performansi UP Gospić u razdoblju između 2017. i 2021., kao što je navedeno niže u tablici. Prilikom analize korišteni su podaci koji uključuju i nekomercijalne smještajne objekte.</w:t>
      </w:r>
    </w:p>
    <w:p w14:paraId="2FDE5505" w14:textId="77777777" w:rsidR="00CB574C" w:rsidRDefault="00CB574C"/>
    <w:p w14:paraId="7F706991" w14:textId="77777777" w:rsidR="00CB574C" w:rsidRDefault="00000000">
      <w:pPr>
        <w:rPr>
          <w:sz w:val="20"/>
          <w:szCs w:val="20"/>
        </w:rPr>
      </w:pPr>
      <w:r>
        <w:rPr>
          <w:i/>
          <w:sz w:val="20"/>
          <w:szCs w:val="20"/>
        </w:rPr>
        <w:t>Tablica 29. Osnovni pokazatelji razvoja turizma UP Gospić od 2017. do 2021. godine</w:t>
      </w:r>
    </w:p>
    <w:tbl>
      <w:tblPr>
        <w:tblStyle w:val="afff1"/>
        <w:tblW w:w="9025" w:type="dxa"/>
        <w:jc w:val="center"/>
        <w:tblBorders>
          <w:top w:val="nil"/>
          <w:left w:val="nil"/>
          <w:bottom w:val="nil"/>
          <w:right w:val="nil"/>
          <w:insideH w:val="nil"/>
          <w:insideV w:val="nil"/>
        </w:tblBorders>
        <w:tblLayout w:type="fixed"/>
        <w:tblLook w:val="0600" w:firstRow="0" w:lastRow="0" w:firstColumn="0" w:lastColumn="0" w:noHBand="1" w:noVBand="1"/>
      </w:tblPr>
      <w:tblGrid>
        <w:gridCol w:w="3849"/>
        <w:gridCol w:w="1036"/>
        <w:gridCol w:w="1035"/>
        <w:gridCol w:w="1035"/>
        <w:gridCol w:w="1035"/>
        <w:gridCol w:w="1035"/>
      </w:tblGrid>
      <w:tr w:rsidR="00CB574C" w14:paraId="3BB93265" w14:textId="77777777">
        <w:trPr>
          <w:trHeight w:val="315"/>
          <w:tblHeader/>
          <w:jc w:val="center"/>
        </w:trPr>
        <w:tc>
          <w:tcPr>
            <w:tcW w:w="3849"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68EEE31" w14:textId="77777777" w:rsidR="00CB574C" w:rsidRDefault="00000000">
            <w:pPr>
              <w:widowControl w:val="0"/>
              <w:jc w:val="center"/>
              <w:rPr>
                <w:b/>
                <w:color w:val="FFFFFF"/>
                <w:sz w:val="20"/>
                <w:szCs w:val="20"/>
              </w:rPr>
            </w:pPr>
            <w:r>
              <w:rPr>
                <w:b/>
                <w:color w:val="FFFFFF"/>
                <w:sz w:val="20"/>
                <w:szCs w:val="20"/>
              </w:rPr>
              <w:t>Kategorija</w:t>
            </w:r>
          </w:p>
        </w:tc>
        <w:tc>
          <w:tcPr>
            <w:tcW w:w="5176" w:type="dxa"/>
            <w:gridSpan w:val="5"/>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45493DD" w14:textId="77777777" w:rsidR="00CB574C" w:rsidRDefault="00000000">
            <w:pPr>
              <w:widowControl w:val="0"/>
              <w:jc w:val="center"/>
              <w:rPr>
                <w:sz w:val="20"/>
                <w:szCs w:val="20"/>
              </w:rPr>
            </w:pPr>
            <w:r>
              <w:rPr>
                <w:b/>
                <w:color w:val="FFFFFF"/>
                <w:sz w:val="20"/>
                <w:szCs w:val="20"/>
              </w:rPr>
              <w:t>Godina</w:t>
            </w:r>
          </w:p>
        </w:tc>
      </w:tr>
      <w:tr w:rsidR="00CB574C" w14:paraId="18F477D0" w14:textId="77777777">
        <w:trPr>
          <w:trHeight w:val="315"/>
          <w:tblHeader/>
          <w:jc w:val="center"/>
        </w:trPr>
        <w:tc>
          <w:tcPr>
            <w:tcW w:w="3849"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ACF0D81" w14:textId="77777777" w:rsidR="00CB574C" w:rsidRDefault="00CB574C">
            <w:pPr>
              <w:widowControl w:val="0"/>
              <w:pBdr>
                <w:top w:val="nil"/>
                <w:left w:val="nil"/>
                <w:bottom w:val="nil"/>
                <w:right w:val="nil"/>
                <w:between w:val="nil"/>
              </w:pBdr>
              <w:spacing w:line="276" w:lineRule="auto"/>
              <w:jc w:val="left"/>
              <w:rPr>
                <w:sz w:val="20"/>
                <w:szCs w:val="20"/>
              </w:rPr>
            </w:pPr>
          </w:p>
        </w:tc>
        <w:tc>
          <w:tcPr>
            <w:tcW w:w="1036"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445EC47" w14:textId="77777777" w:rsidR="00CB574C" w:rsidRDefault="00000000">
            <w:pPr>
              <w:widowControl w:val="0"/>
              <w:jc w:val="center"/>
              <w:rPr>
                <w:sz w:val="20"/>
                <w:szCs w:val="20"/>
              </w:rPr>
            </w:pPr>
            <w:r>
              <w:rPr>
                <w:b/>
                <w:color w:val="FFFFFF"/>
                <w:sz w:val="20"/>
                <w:szCs w:val="20"/>
              </w:rPr>
              <w:t>2017.</w:t>
            </w:r>
          </w:p>
        </w:tc>
        <w:tc>
          <w:tcPr>
            <w:tcW w:w="103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9860E2D" w14:textId="77777777" w:rsidR="00CB574C" w:rsidRDefault="00000000">
            <w:pPr>
              <w:widowControl w:val="0"/>
              <w:jc w:val="center"/>
              <w:rPr>
                <w:sz w:val="20"/>
                <w:szCs w:val="20"/>
              </w:rPr>
            </w:pPr>
            <w:r>
              <w:rPr>
                <w:b/>
                <w:color w:val="FFFFFF"/>
                <w:sz w:val="20"/>
                <w:szCs w:val="20"/>
              </w:rPr>
              <w:t>2018.</w:t>
            </w:r>
          </w:p>
        </w:tc>
        <w:tc>
          <w:tcPr>
            <w:tcW w:w="103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6DA9888" w14:textId="77777777" w:rsidR="00CB574C" w:rsidRDefault="00000000">
            <w:pPr>
              <w:widowControl w:val="0"/>
              <w:jc w:val="center"/>
              <w:rPr>
                <w:sz w:val="20"/>
                <w:szCs w:val="20"/>
              </w:rPr>
            </w:pPr>
            <w:r>
              <w:rPr>
                <w:b/>
                <w:color w:val="FFFFFF"/>
                <w:sz w:val="20"/>
                <w:szCs w:val="20"/>
              </w:rPr>
              <w:t>2019.</w:t>
            </w:r>
          </w:p>
        </w:tc>
        <w:tc>
          <w:tcPr>
            <w:tcW w:w="103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B1A7E7C" w14:textId="77777777" w:rsidR="00CB574C" w:rsidRDefault="00000000">
            <w:pPr>
              <w:widowControl w:val="0"/>
              <w:jc w:val="center"/>
              <w:rPr>
                <w:sz w:val="20"/>
                <w:szCs w:val="20"/>
              </w:rPr>
            </w:pPr>
            <w:r>
              <w:rPr>
                <w:b/>
                <w:color w:val="FFFFFF"/>
                <w:sz w:val="20"/>
                <w:szCs w:val="20"/>
              </w:rPr>
              <w:t>2020.</w:t>
            </w:r>
          </w:p>
        </w:tc>
        <w:tc>
          <w:tcPr>
            <w:tcW w:w="103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273363D" w14:textId="77777777" w:rsidR="00CB574C" w:rsidRDefault="00000000">
            <w:pPr>
              <w:widowControl w:val="0"/>
              <w:jc w:val="center"/>
              <w:rPr>
                <w:sz w:val="20"/>
                <w:szCs w:val="20"/>
              </w:rPr>
            </w:pPr>
            <w:r>
              <w:rPr>
                <w:b/>
                <w:color w:val="FFFFFF"/>
                <w:sz w:val="20"/>
                <w:szCs w:val="20"/>
              </w:rPr>
              <w:t>2021.</w:t>
            </w:r>
          </w:p>
        </w:tc>
      </w:tr>
      <w:tr w:rsidR="00CB574C" w14:paraId="1CD4CB58"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5A51C23" w14:textId="77777777" w:rsidR="00CB574C" w:rsidRDefault="00000000">
            <w:pPr>
              <w:widowControl w:val="0"/>
              <w:jc w:val="left"/>
              <w:rPr>
                <w:sz w:val="20"/>
                <w:szCs w:val="20"/>
              </w:rPr>
            </w:pPr>
            <w:r>
              <w:rPr>
                <w:b/>
                <w:sz w:val="20"/>
                <w:szCs w:val="20"/>
              </w:rPr>
              <w:t>Broj smještajnih jedinica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3556AF" w14:textId="77777777" w:rsidR="00CB574C" w:rsidRDefault="00000000">
            <w:pPr>
              <w:widowControl w:val="0"/>
              <w:jc w:val="right"/>
              <w:rPr>
                <w:sz w:val="20"/>
                <w:szCs w:val="20"/>
              </w:rPr>
            </w:pPr>
            <w:r>
              <w:rPr>
                <w:sz w:val="20"/>
                <w:szCs w:val="20"/>
              </w:rPr>
              <w:t>380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4B6E09" w14:textId="77777777" w:rsidR="00CB574C" w:rsidRDefault="00000000">
            <w:pPr>
              <w:widowControl w:val="0"/>
              <w:jc w:val="right"/>
              <w:rPr>
                <w:sz w:val="20"/>
                <w:szCs w:val="20"/>
              </w:rPr>
            </w:pPr>
            <w:r>
              <w:rPr>
                <w:sz w:val="20"/>
                <w:szCs w:val="20"/>
              </w:rPr>
              <w:t>382</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C92FC7" w14:textId="77777777" w:rsidR="00CB574C" w:rsidRDefault="00000000">
            <w:pPr>
              <w:widowControl w:val="0"/>
              <w:jc w:val="right"/>
              <w:rPr>
                <w:sz w:val="20"/>
                <w:szCs w:val="20"/>
              </w:rPr>
            </w:pPr>
            <w:r>
              <w:rPr>
                <w:sz w:val="20"/>
                <w:szCs w:val="20"/>
              </w:rPr>
              <w:t>415</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3ABD55" w14:textId="77777777" w:rsidR="00CB574C" w:rsidRDefault="00000000">
            <w:pPr>
              <w:widowControl w:val="0"/>
              <w:jc w:val="right"/>
              <w:rPr>
                <w:sz w:val="20"/>
                <w:szCs w:val="20"/>
              </w:rPr>
            </w:pPr>
            <w:r>
              <w:rPr>
                <w:sz w:val="20"/>
                <w:szCs w:val="20"/>
              </w:rPr>
              <w:t>431</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7E5021" w14:textId="77777777" w:rsidR="00CB574C" w:rsidRDefault="00000000">
            <w:pPr>
              <w:widowControl w:val="0"/>
              <w:jc w:val="right"/>
              <w:rPr>
                <w:sz w:val="20"/>
                <w:szCs w:val="20"/>
              </w:rPr>
            </w:pPr>
            <w:r>
              <w:rPr>
                <w:sz w:val="20"/>
                <w:szCs w:val="20"/>
              </w:rPr>
              <w:t>458</w:t>
            </w:r>
          </w:p>
        </w:tc>
      </w:tr>
      <w:tr w:rsidR="00CB574C" w14:paraId="02350327"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A89C224" w14:textId="77777777" w:rsidR="00CB574C" w:rsidRDefault="00000000">
            <w:pPr>
              <w:widowControl w:val="0"/>
              <w:jc w:val="left"/>
              <w:rPr>
                <w:sz w:val="20"/>
                <w:szCs w:val="20"/>
              </w:rPr>
            </w:pPr>
            <w:r>
              <w:rPr>
                <w:b/>
                <w:sz w:val="20"/>
                <w:szCs w:val="20"/>
              </w:rPr>
              <w:t>Broj postelja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E9AA63" w14:textId="77777777" w:rsidR="00CB574C" w:rsidRDefault="00000000">
            <w:pPr>
              <w:widowControl w:val="0"/>
              <w:jc w:val="right"/>
              <w:rPr>
                <w:sz w:val="20"/>
                <w:szCs w:val="20"/>
              </w:rPr>
            </w:pPr>
            <w:r>
              <w:rPr>
                <w:sz w:val="20"/>
                <w:szCs w:val="20"/>
              </w:rPr>
              <w:t>864</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3A3A21" w14:textId="77777777" w:rsidR="00CB574C" w:rsidRDefault="00000000">
            <w:pPr>
              <w:widowControl w:val="0"/>
              <w:jc w:val="right"/>
              <w:rPr>
                <w:sz w:val="20"/>
                <w:szCs w:val="20"/>
              </w:rPr>
            </w:pPr>
            <w:r>
              <w:rPr>
                <w:sz w:val="20"/>
                <w:szCs w:val="20"/>
              </w:rPr>
              <w:t>930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D4FD99" w14:textId="77777777" w:rsidR="00CB574C" w:rsidRDefault="00000000">
            <w:pPr>
              <w:widowControl w:val="0"/>
              <w:jc w:val="right"/>
              <w:rPr>
                <w:sz w:val="20"/>
                <w:szCs w:val="20"/>
              </w:rPr>
            </w:pPr>
            <w:r>
              <w:rPr>
                <w:sz w:val="20"/>
                <w:szCs w:val="20"/>
              </w:rPr>
              <w:t>1,045</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11BFDB" w14:textId="77777777" w:rsidR="00CB574C" w:rsidRDefault="00000000">
            <w:pPr>
              <w:widowControl w:val="0"/>
              <w:jc w:val="right"/>
              <w:rPr>
                <w:sz w:val="20"/>
                <w:szCs w:val="20"/>
              </w:rPr>
            </w:pPr>
            <w:r>
              <w:rPr>
                <w:sz w:val="20"/>
                <w:szCs w:val="20"/>
              </w:rPr>
              <w:t>1,176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1FA1644" w14:textId="77777777" w:rsidR="00CB574C" w:rsidRDefault="00000000">
            <w:pPr>
              <w:widowControl w:val="0"/>
              <w:jc w:val="right"/>
              <w:rPr>
                <w:sz w:val="20"/>
                <w:szCs w:val="20"/>
              </w:rPr>
            </w:pPr>
            <w:r>
              <w:rPr>
                <w:sz w:val="20"/>
                <w:szCs w:val="20"/>
              </w:rPr>
              <w:t>1,244</w:t>
            </w:r>
          </w:p>
        </w:tc>
      </w:tr>
      <w:tr w:rsidR="00CB574C" w14:paraId="21733D69"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6C6977B" w14:textId="77777777" w:rsidR="00CB574C" w:rsidRDefault="00000000">
            <w:pPr>
              <w:widowControl w:val="0"/>
              <w:jc w:val="left"/>
              <w:rPr>
                <w:sz w:val="20"/>
                <w:szCs w:val="20"/>
              </w:rPr>
            </w:pPr>
            <w:r>
              <w:rPr>
                <w:b/>
                <w:sz w:val="20"/>
                <w:szCs w:val="20"/>
              </w:rPr>
              <w:lastRenderedPageBreak/>
              <w:t>Broj dolazaka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AE18E2" w14:textId="77777777" w:rsidR="00CB574C" w:rsidRDefault="00000000">
            <w:pPr>
              <w:widowControl w:val="0"/>
              <w:jc w:val="right"/>
              <w:rPr>
                <w:sz w:val="20"/>
                <w:szCs w:val="20"/>
              </w:rPr>
            </w:pPr>
            <w:r>
              <w:rPr>
                <w:sz w:val="20"/>
                <w:szCs w:val="20"/>
              </w:rPr>
              <w:t>15,232</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0FD86B7" w14:textId="77777777" w:rsidR="00CB574C" w:rsidRDefault="00000000">
            <w:pPr>
              <w:widowControl w:val="0"/>
              <w:jc w:val="right"/>
              <w:rPr>
                <w:sz w:val="20"/>
                <w:szCs w:val="20"/>
              </w:rPr>
            </w:pPr>
            <w:r>
              <w:rPr>
                <w:sz w:val="20"/>
                <w:szCs w:val="20"/>
              </w:rPr>
              <w:t>22,986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261AE8" w14:textId="77777777" w:rsidR="00CB574C" w:rsidRDefault="00000000">
            <w:pPr>
              <w:widowControl w:val="0"/>
              <w:jc w:val="right"/>
              <w:rPr>
                <w:sz w:val="20"/>
                <w:szCs w:val="20"/>
              </w:rPr>
            </w:pPr>
            <w:r>
              <w:rPr>
                <w:sz w:val="20"/>
                <w:szCs w:val="20"/>
              </w:rPr>
              <w:t>23,163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E31D02" w14:textId="77777777" w:rsidR="00CB574C" w:rsidRDefault="00000000">
            <w:pPr>
              <w:widowControl w:val="0"/>
              <w:jc w:val="right"/>
              <w:rPr>
                <w:sz w:val="20"/>
                <w:szCs w:val="20"/>
              </w:rPr>
            </w:pPr>
            <w:r>
              <w:rPr>
                <w:sz w:val="20"/>
                <w:szCs w:val="20"/>
              </w:rPr>
              <w:t>9,063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DCB0B2" w14:textId="77777777" w:rsidR="00CB574C" w:rsidRDefault="00000000">
            <w:pPr>
              <w:widowControl w:val="0"/>
              <w:jc w:val="right"/>
              <w:rPr>
                <w:sz w:val="20"/>
                <w:szCs w:val="20"/>
              </w:rPr>
            </w:pPr>
            <w:r>
              <w:rPr>
                <w:sz w:val="20"/>
                <w:szCs w:val="20"/>
              </w:rPr>
              <w:t>17,103</w:t>
            </w:r>
          </w:p>
        </w:tc>
      </w:tr>
      <w:tr w:rsidR="00CB574C" w14:paraId="36D1FDA9"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D07A714" w14:textId="77777777" w:rsidR="00CB574C" w:rsidRDefault="00000000">
            <w:pPr>
              <w:widowControl w:val="0"/>
              <w:jc w:val="left"/>
              <w:rPr>
                <w:sz w:val="20"/>
                <w:szCs w:val="20"/>
              </w:rPr>
            </w:pPr>
            <w:r>
              <w:rPr>
                <w:sz w:val="20"/>
                <w:szCs w:val="20"/>
              </w:rPr>
              <w:t>Broj dolazaka stranih turista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A1A47A" w14:textId="77777777" w:rsidR="00CB574C" w:rsidRDefault="00000000">
            <w:pPr>
              <w:widowControl w:val="0"/>
              <w:jc w:val="right"/>
              <w:rPr>
                <w:sz w:val="20"/>
                <w:szCs w:val="20"/>
              </w:rPr>
            </w:pPr>
            <w:r>
              <w:rPr>
                <w:sz w:val="20"/>
                <w:szCs w:val="20"/>
              </w:rPr>
              <w:t>11,742</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92F999D" w14:textId="77777777" w:rsidR="00CB574C" w:rsidRDefault="00000000">
            <w:pPr>
              <w:widowControl w:val="0"/>
              <w:jc w:val="right"/>
              <w:rPr>
                <w:sz w:val="20"/>
                <w:szCs w:val="20"/>
              </w:rPr>
            </w:pPr>
            <w:r>
              <w:rPr>
                <w:sz w:val="20"/>
                <w:szCs w:val="20"/>
              </w:rPr>
              <w:t>17,199</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24E5D7" w14:textId="77777777" w:rsidR="00CB574C" w:rsidRDefault="00000000">
            <w:pPr>
              <w:widowControl w:val="0"/>
              <w:jc w:val="right"/>
              <w:rPr>
                <w:sz w:val="20"/>
                <w:szCs w:val="20"/>
              </w:rPr>
            </w:pPr>
            <w:r>
              <w:rPr>
                <w:sz w:val="20"/>
                <w:szCs w:val="20"/>
              </w:rPr>
              <w:t>17,056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923FB8" w14:textId="77777777" w:rsidR="00CB574C" w:rsidRDefault="00000000">
            <w:pPr>
              <w:widowControl w:val="0"/>
              <w:jc w:val="right"/>
              <w:rPr>
                <w:sz w:val="20"/>
                <w:szCs w:val="20"/>
              </w:rPr>
            </w:pPr>
            <w:r>
              <w:rPr>
                <w:sz w:val="20"/>
                <w:szCs w:val="20"/>
              </w:rPr>
              <w:t>3,921</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A37526" w14:textId="77777777" w:rsidR="00CB574C" w:rsidRDefault="00000000">
            <w:pPr>
              <w:widowControl w:val="0"/>
              <w:jc w:val="right"/>
              <w:rPr>
                <w:sz w:val="20"/>
                <w:szCs w:val="20"/>
              </w:rPr>
            </w:pPr>
            <w:r>
              <w:rPr>
                <w:sz w:val="20"/>
                <w:szCs w:val="20"/>
              </w:rPr>
              <w:t>10,125</w:t>
            </w:r>
          </w:p>
        </w:tc>
      </w:tr>
      <w:tr w:rsidR="00CB574C" w14:paraId="46530952"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0FD017B" w14:textId="77777777" w:rsidR="00CB574C" w:rsidRDefault="00000000">
            <w:pPr>
              <w:widowControl w:val="0"/>
              <w:jc w:val="left"/>
              <w:rPr>
                <w:sz w:val="20"/>
                <w:szCs w:val="20"/>
              </w:rPr>
            </w:pPr>
            <w:r>
              <w:rPr>
                <w:sz w:val="20"/>
                <w:szCs w:val="20"/>
              </w:rPr>
              <w:t>Broj dolazaka domaćih turista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2E914A" w14:textId="77777777" w:rsidR="00CB574C" w:rsidRDefault="00000000">
            <w:pPr>
              <w:widowControl w:val="0"/>
              <w:jc w:val="right"/>
              <w:rPr>
                <w:sz w:val="20"/>
                <w:szCs w:val="20"/>
              </w:rPr>
            </w:pPr>
            <w:r>
              <w:rPr>
                <w:sz w:val="20"/>
                <w:szCs w:val="20"/>
              </w:rPr>
              <w:t>3,490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88BA46" w14:textId="77777777" w:rsidR="00CB574C" w:rsidRDefault="00000000">
            <w:pPr>
              <w:widowControl w:val="0"/>
              <w:jc w:val="right"/>
              <w:rPr>
                <w:sz w:val="20"/>
                <w:szCs w:val="20"/>
              </w:rPr>
            </w:pPr>
            <w:r>
              <w:rPr>
                <w:sz w:val="20"/>
                <w:szCs w:val="20"/>
              </w:rPr>
              <w:t>5,787</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5EC29C" w14:textId="77777777" w:rsidR="00CB574C" w:rsidRDefault="00000000">
            <w:pPr>
              <w:widowControl w:val="0"/>
              <w:jc w:val="right"/>
              <w:rPr>
                <w:sz w:val="20"/>
                <w:szCs w:val="20"/>
              </w:rPr>
            </w:pPr>
            <w:r>
              <w:rPr>
                <w:sz w:val="20"/>
                <w:szCs w:val="20"/>
              </w:rPr>
              <w:t>6,107</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5C9078" w14:textId="77777777" w:rsidR="00CB574C" w:rsidRDefault="00000000">
            <w:pPr>
              <w:widowControl w:val="0"/>
              <w:jc w:val="right"/>
              <w:rPr>
                <w:sz w:val="20"/>
                <w:szCs w:val="20"/>
              </w:rPr>
            </w:pPr>
            <w:r>
              <w:rPr>
                <w:sz w:val="20"/>
                <w:szCs w:val="20"/>
              </w:rPr>
              <w:t>5,142</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1F3578" w14:textId="77777777" w:rsidR="00CB574C" w:rsidRDefault="00000000">
            <w:pPr>
              <w:widowControl w:val="0"/>
              <w:jc w:val="right"/>
              <w:rPr>
                <w:sz w:val="20"/>
                <w:szCs w:val="20"/>
              </w:rPr>
            </w:pPr>
            <w:r>
              <w:rPr>
                <w:sz w:val="20"/>
                <w:szCs w:val="20"/>
              </w:rPr>
              <w:t>6,978</w:t>
            </w:r>
          </w:p>
        </w:tc>
      </w:tr>
      <w:tr w:rsidR="00CB574C" w14:paraId="7EB7BEB4"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A9968A0" w14:textId="77777777" w:rsidR="00CB574C" w:rsidRDefault="00000000">
            <w:pPr>
              <w:widowControl w:val="0"/>
              <w:jc w:val="left"/>
              <w:rPr>
                <w:sz w:val="20"/>
                <w:szCs w:val="20"/>
              </w:rPr>
            </w:pPr>
            <w:r>
              <w:rPr>
                <w:b/>
                <w:sz w:val="20"/>
                <w:szCs w:val="20"/>
              </w:rPr>
              <w:t>Broj noćenja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4FBA28" w14:textId="77777777" w:rsidR="00CB574C" w:rsidRDefault="00000000">
            <w:pPr>
              <w:widowControl w:val="0"/>
              <w:jc w:val="right"/>
              <w:rPr>
                <w:sz w:val="20"/>
                <w:szCs w:val="20"/>
              </w:rPr>
            </w:pPr>
            <w:r>
              <w:rPr>
                <w:sz w:val="20"/>
                <w:szCs w:val="20"/>
              </w:rPr>
              <w:t>28,515</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A59070" w14:textId="77777777" w:rsidR="00CB574C" w:rsidRDefault="00000000">
            <w:pPr>
              <w:widowControl w:val="0"/>
              <w:jc w:val="right"/>
              <w:rPr>
                <w:sz w:val="20"/>
                <w:szCs w:val="20"/>
              </w:rPr>
            </w:pPr>
            <w:r>
              <w:rPr>
                <w:sz w:val="20"/>
                <w:szCs w:val="20"/>
              </w:rPr>
              <w:t>42,781</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A2CE7C" w14:textId="77777777" w:rsidR="00CB574C" w:rsidRDefault="00000000">
            <w:pPr>
              <w:widowControl w:val="0"/>
              <w:jc w:val="right"/>
              <w:rPr>
                <w:sz w:val="20"/>
                <w:szCs w:val="20"/>
              </w:rPr>
            </w:pPr>
            <w:r>
              <w:rPr>
                <w:sz w:val="20"/>
                <w:szCs w:val="20"/>
              </w:rPr>
              <w:t>45,503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D854EC" w14:textId="77777777" w:rsidR="00CB574C" w:rsidRDefault="00000000">
            <w:pPr>
              <w:widowControl w:val="0"/>
              <w:jc w:val="right"/>
              <w:rPr>
                <w:sz w:val="20"/>
                <w:szCs w:val="20"/>
              </w:rPr>
            </w:pPr>
            <w:r>
              <w:rPr>
                <w:sz w:val="20"/>
                <w:szCs w:val="20"/>
              </w:rPr>
              <w:t>27,726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3EAE77" w14:textId="77777777" w:rsidR="00CB574C" w:rsidRDefault="00000000">
            <w:pPr>
              <w:widowControl w:val="0"/>
              <w:jc w:val="right"/>
              <w:rPr>
                <w:sz w:val="20"/>
                <w:szCs w:val="20"/>
              </w:rPr>
            </w:pPr>
            <w:r>
              <w:rPr>
                <w:sz w:val="20"/>
                <w:szCs w:val="20"/>
              </w:rPr>
              <w:t>37,612</w:t>
            </w:r>
          </w:p>
        </w:tc>
      </w:tr>
      <w:tr w:rsidR="00CB574C" w14:paraId="5B293311"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A1BF76C" w14:textId="77777777" w:rsidR="00CB574C" w:rsidRDefault="00000000">
            <w:pPr>
              <w:widowControl w:val="0"/>
              <w:jc w:val="left"/>
              <w:rPr>
                <w:sz w:val="20"/>
                <w:szCs w:val="20"/>
              </w:rPr>
            </w:pPr>
            <w:r>
              <w:rPr>
                <w:sz w:val="20"/>
                <w:szCs w:val="20"/>
              </w:rPr>
              <w:t>Broj noćenja stranih turista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EFEA23" w14:textId="77777777" w:rsidR="00CB574C" w:rsidRDefault="00000000">
            <w:pPr>
              <w:widowControl w:val="0"/>
              <w:jc w:val="right"/>
              <w:rPr>
                <w:sz w:val="20"/>
                <w:szCs w:val="20"/>
              </w:rPr>
            </w:pPr>
            <w:r>
              <w:rPr>
                <w:sz w:val="20"/>
                <w:szCs w:val="20"/>
              </w:rPr>
              <w:t>18,586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F61CE1" w14:textId="77777777" w:rsidR="00CB574C" w:rsidRDefault="00000000">
            <w:pPr>
              <w:widowControl w:val="0"/>
              <w:jc w:val="right"/>
              <w:rPr>
                <w:sz w:val="20"/>
                <w:szCs w:val="20"/>
              </w:rPr>
            </w:pPr>
            <w:r>
              <w:rPr>
                <w:sz w:val="20"/>
                <w:szCs w:val="20"/>
              </w:rPr>
              <w:t>26,211</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BEA741" w14:textId="77777777" w:rsidR="00CB574C" w:rsidRDefault="00000000">
            <w:pPr>
              <w:widowControl w:val="0"/>
              <w:jc w:val="right"/>
              <w:rPr>
                <w:sz w:val="20"/>
                <w:szCs w:val="20"/>
              </w:rPr>
            </w:pPr>
            <w:r>
              <w:rPr>
                <w:sz w:val="20"/>
                <w:szCs w:val="20"/>
              </w:rPr>
              <w:t>27,116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230EFA" w14:textId="77777777" w:rsidR="00CB574C" w:rsidRDefault="00000000">
            <w:pPr>
              <w:widowControl w:val="0"/>
              <w:jc w:val="right"/>
              <w:rPr>
                <w:sz w:val="20"/>
                <w:szCs w:val="20"/>
              </w:rPr>
            </w:pPr>
            <w:r>
              <w:rPr>
                <w:sz w:val="20"/>
                <w:szCs w:val="20"/>
              </w:rPr>
              <w:t>9,835</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40266A9" w14:textId="77777777" w:rsidR="00CB574C" w:rsidRDefault="00000000">
            <w:pPr>
              <w:widowControl w:val="0"/>
              <w:jc w:val="right"/>
              <w:rPr>
                <w:sz w:val="20"/>
                <w:szCs w:val="20"/>
              </w:rPr>
            </w:pPr>
            <w:r>
              <w:rPr>
                <w:sz w:val="20"/>
                <w:szCs w:val="20"/>
              </w:rPr>
              <w:t>21,457</w:t>
            </w:r>
          </w:p>
        </w:tc>
      </w:tr>
      <w:tr w:rsidR="00CB574C" w14:paraId="51EFCC94"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698EC90" w14:textId="77777777" w:rsidR="00CB574C" w:rsidRDefault="00000000">
            <w:pPr>
              <w:widowControl w:val="0"/>
              <w:jc w:val="left"/>
              <w:rPr>
                <w:sz w:val="20"/>
                <w:szCs w:val="20"/>
              </w:rPr>
            </w:pPr>
            <w:r>
              <w:rPr>
                <w:sz w:val="20"/>
                <w:szCs w:val="20"/>
              </w:rPr>
              <w:t>Broj noćenja domaćih turista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B844E7" w14:textId="77777777" w:rsidR="00CB574C" w:rsidRDefault="00000000">
            <w:pPr>
              <w:widowControl w:val="0"/>
              <w:jc w:val="right"/>
              <w:rPr>
                <w:sz w:val="20"/>
                <w:szCs w:val="20"/>
              </w:rPr>
            </w:pPr>
            <w:r>
              <w:rPr>
                <w:sz w:val="20"/>
                <w:szCs w:val="20"/>
              </w:rPr>
              <w:t>9,929</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381DAC" w14:textId="77777777" w:rsidR="00CB574C" w:rsidRDefault="00000000">
            <w:pPr>
              <w:widowControl w:val="0"/>
              <w:jc w:val="right"/>
              <w:rPr>
                <w:sz w:val="20"/>
                <w:szCs w:val="20"/>
              </w:rPr>
            </w:pPr>
            <w:r>
              <w:rPr>
                <w:sz w:val="20"/>
                <w:szCs w:val="20"/>
              </w:rPr>
              <w:t>16,570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D71B75" w14:textId="77777777" w:rsidR="00CB574C" w:rsidRDefault="00000000">
            <w:pPr>
              <w:widowControl w:val="0"/>
              <w:jc w:val="right"/>
              <w:rPr>
                <w:sz w:val="20"/>
                <w:szCs w:val="20"/>
              </w:rPr>
            </w:pPr>
            <w:r>
              <w:rPr>
                <w:sz w:val="20"/>
                <w:szCs w:val="20"/>
              </w:rPr>
              <w:t>18,387</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455EC0" w14:textId="77777777" w:rsidR="00CB574C" w:rsidRDefault="00000000">
            <w:pPr>
              <w:widowControl w:val="0"/>
              <w:jc w:val="right"/>
              <w:rPr>
                <w:sz w:val="20"/>
                <w:szCs w:val="20"/>
              </w:rPr>
            </w:pPr>
            <w:r>
              <w:rPr>
                <w:sz w:val="20"/>
                <w:szCs w:val="20"/>
              </w:rPr>
              <w:t>17,891</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50C058" w14:textId="77777777" w:rsidR="00CB574C" w:rsidRDefault="00000000">
            <w:pPr>
              <w:widowControl w:val="0"/>
              <w:jc w:val="right"/>
              <w:rPr>
                <w:sz w:val="20"/>
                <w:szCs w:val="20"/>
              </w:rPr>
            </w:pPr>
            <w:r>
              <w:rPr>
                <w:sz w:val="20"/>
                <w:szCs w:val="20"/>
              </w:rPr>
              <w:t>16,155</w:t>
            </w:r>
          </w:p>
        </w:tc>
      </w:tr>
      <w:tr w:rsidR="00CB574C" w14:paraId="06EB2927"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7883715" w14:textId="77777777" w:rsidR="00CB574C" w:rsidRDefault="00000000">
            <w:pPr>
              <w:widowControl w:val="0"/>
              <w:jc w:val="left"/>
              <w:rPr>
                <w:sz w:val="20"/>
                <w:szCs w:val="20"/>
              </w:rPr>
            </w:pPr>
            <w:r>
              <w:rPr>
                <w:b/>
                <w:sz w:val="20"/>
                <w:szCs w:val="20"/>
              </w:rPr>
              <w:t>Prosječni broj noćenja po postelji</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B6215B" w14:textId="77777777" w:rsidR="00CB574C" w:rsidRDefault="00000000">
            <w:pPr>
              <w:widowControl w:val="0"/>
              <w:jc w:val="right"/>
              <w:rPr>
                <w:sz w:val="20"/>
                <w:szCs w:val="20"/>
              </w:rPr>
            </w:pPr>
            <w:r>
              <w:rPr>
                <w:sz w:val="20"/>
                <w:szCs w:val="20"/>
              </w:rPr>
              <w:t>33.00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2A7C4C" w14:textId="77777777" w:rsidR="00CB574C" w:rsidRDefault="00000000">
            <w:pPr>
              <w:widowControl w:val="0"/>
              <w:jc w:val="right"/>
              <w:rPr>
                <w:sz w:val="20"/>
                <w:szCs w:val="20"/>
              </w:rPr>
            </w:pPr>
            <w:r>
              <w:rPr>
                <w:sz w:val="20"/>
                <w:szCs w:val="20"/>
              </w:rPr>
              <w:t>46.00</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EF3A16" w14:textId="77777777" w:rsidR="00CB574C" w:rsidRDefault="00000000">
            <w:pPr>
              <w:widowControl w:val="0"/>
              <w:jc w:val="right"/>
              <w:rPr>
                <w:sz w:val="20"/>
                <w:szCs w:val="20"/>
              </w:rPr>
            </w:pPr>
            <w:r>
              <w:rPr>
                <w:sz w:val="20"/>
                <w:szCs w:val="20"/>
              </w:rPr>
              <w:t>43.54</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944CF6" w14:textId="77777777" w:rsidR="00CB574C" w:rsidRDefault="00000000">
            <w:pPr>
              <w:widowControl w:val="0"/>
              <w:jc w:val="right"/>
              <w:rPr>
                <w:sz w:val="20"/>
                <w:szCs w:val="20"/>
              </w:rPr>
            </w:pPr>
            <w:r>
              <w:rPr>
                <w:sz w:val="20"/>
                <w:szCs w:val="20"/>
              </w:rPr>
              <w:t>23.58</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5953A9" w14:textId="77777777" w:rsidR="00CB574C" w:rsidRDefault="00000000">
            <w:pPr>
              <w:widowControl w:val="0"/>
              <w:jc w:val="right"/>
              <w:rPr>
                <w:sz w:val="20"/>
                <w:szCs w:val="20"/>
              </w:rPr>
            </w:pPr>
            <w:r>
              <w:rPr>
                <w:sz w:val="20"/>
                <w:szCs w:val="20"/>
              </w:rPr>
              <w:t>30.23</w:t>
            </w:r>
          </w:p>
        </w:tc>
      </w:tr>
      <w:tr w:rsidR="00CB574C" w14:paraId="2C0733B2"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6967DD6" w14:textId="77777777" w:rsidR="00CB574C" w:rsidRDefault="00000000">
            <w:pPr>
              <w:widowControl w:val="0"/>
              <w:jc w:val="left"/>
              <w:rPr>
                <w:sz w:val="20"/>
                <w:szCs w:val="20"/>
              </w:rPr>
            </w:pPr>
            <w:r>
              <w:rPr>
                <w:b/>
                <w:sz w:val="20"/>
                <w:szCs w:val="20"/>
              </w:rPr>
              <w:t>Prosječni broj noćenja po dolasku turista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6624DA" w14:textId="77777777" w:rsidR="00CB574C" w:rsidRDefault="00000000">
            <w:pPr>
              <w:widowControl w:val="0"/>
              <w:jc w:val="right"/>
              <w:rPr>
                <w:sz w:val="20"/>
                <w:szCs w:val="20"/>
              </w:rPr>
            </w:pPr>
            <w:r>
              <w:rPr>
                <w:sz w:val="20"/>
                <w:szCs w:val="20"/>
              </w:rPr>
              <w:t>1.87</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A09C2F" w14:textId="77777777" w:rsidR="00CB574C" w:rsidRDefault="00000000">
            <w:pPr>
              <w:widowControl w:val="0"/>
              <w:jc w:val="right"/>
              <w:rPr>
                <w:sz w:val="20"/>
                <w:szCs w:val="20"/>
              </w:rPr>
            </w:pPr>
            <w:r>
              <w:rPr>
                <w:sz w:val="20"/>
                <w:szCs w:val="20"/>
              </w:rPr>
              <w:t>1.86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947A82" w14:textId="77777777" w:rsidR="00CB574C" w:rsidRDefault="00000000">
            <w:pPr>
              <w:widowControl w:val="0"/>
              <w:jc w:val="right"/>
              <w:rPr>
                <w:sz w:val="20"/>
                <w:szCs w:val="20"/>
              </w:rPr>
            </w:pPr>
            <w:r>
              <w:rPr>
                <w:sz w:val="20"/>
                <w:szCs w:val="20"/>
              </w:rPr>
              <w:t>1.96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2CB958" w14:textId="77777777" w:rsidR="00CB574C" w:rsidRDefault="00000000">
            <w:pPr>
              <w:widowControl w:val="0"/>
              <w:jc w:val="right"/>
              <w:rPr>
                <w:sz w:val="20"/>
                <w:szCs w:val="20"/>
              </w:rPr>
            </w:pPr>
            <w:r>
              <w:rPr>
                <w:sz w:val="20"/>
                <w:szCs w:val="20"/>
              </w:rPr>
              <w:t>3.06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CF694B" w14:textId="77777777" w:rsidR="00CB574C" w:rsidRDefault="00000000">
            <w:pPr>
              <w:widowControl w:val="0"/>
              <w:jc w:val="right"/>
              <w:rPr>
                <w:sz w:val="20"/>
                <w:szCs w:val="20"/>
              </w:rPr>
            </w:pPr>
            <w:r>
              <w:rPr>
                <w:sz w:val="20"/>
                <w:szCs w:val="20"/>
              </w:rPr>
              <w:t>2.20</w:t>
            </w:r>
          </w:p>
        </w:tc>
      </w:tr>
      <w:tr w:rsidR="00CB574C" w14:paraId="5A7DA7B6" w14:textId="77777777">
        <w:trPr>
          <w:trHeight w:val="55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B56F826" w14:textId="77777777" w:rsidR="00CB574C" w:rsidRDefault="00000000">
            <w:pPr>
              <w:widowControl w:val="0"/>
              <w:jc w:val="left"/>
              <w:rPr>
                <w:sz w:val="20"/>
                <w:szCs w:val="20"/>
              </w:rPr>
            </w:pPr>
            <w:r>
              <w:rPr>
                <w:b/>
                <w:sz w:val="20"/>
                <w:szCs w:val="20"/>
              </w:rPr>
              <w:t>Postotak popunjenosti smještajnih kapaciteta</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7AA465" w14:textId="77777777" w:rsidR="00CB574C" w:rsidRDefault="00000000">
            <w:pPr>
              <w:widowControl w:val="0"/>
              <w:jc w:val="right"/>
              <w:rPr>
                <w:sz w:val="20"/>
                <w:szCs w:val="20"/>
              </w:rPr>
            </w:pPr>
            <w:r>
              <w:rPr>
                <w:sz w:val="20"/>
                <w:szCs w:val="20"/>
              </w:rPr>
              <w:t>9.04%</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018151" w14:textId="77777777" w:rsidR="00CB574C" w:rsidRDefault="00000000">
            <w:pPr>
              <w:widowControl w:val="0"/>
              <w:jc w:val="right"/>
              <w:rPr>
                <w:sz w:val="20"/>
                <w:szCs w:val="20"/>
              </w:rPr>
            </w:pPr>
            <w:r>
              <w:rPr>
                <w:sz w:val="20"/>
                <w:szCs w:val="20"/>
              </w:rPr>
              <w:t>12.57%</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CAFD55" w14:textId="77777777" w:rsidR="00CB574C" w:rsidRDefault="00000000">
            <w:pPr>
              <w:widowControl w:val="0"/>
              <w:jc w:val="right"/>
              <w:rPr>
                <w:sz w:val="20"/>
                <w:szCs w:val="20"/>
              </w:rPr>
            </w:pPr>
            <w:r>
              <w:rPr>
                <w:sz w:val="20"/>
                <w:szCs w:val="20"/>
              </w:rPr>
              <w:t>11.93%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6577ED" w14:textId="77777777" w:rsidR="00CB574C" w:rsidRDefault="00000000">
            <w:pPr>
              <w:widowControl w:val="0"/>
              <w:jc w:val="right"/>
              <w:rPr>
                <w:sz w:val="20"/>
                <w:szCs w:val="20"/>
              </w:rPr>
            </w:pPr>
            <w:r>
              <w:rPr>
                <w:sz w:val="20"/>
                <w:szCs w:val="20"/>
              </w:rPr>
              <w:t>6.46%</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B694F7" w14:textId="77777777" w:rsidR="00CB574C" w:rsidRDefault="00000000">
            <w:pPr>
              <w:widowControl w:val="0"/>
              <w:jc w:val="right"/>
              <w:rPr>
                <w:sz w:val="20"/>
                <w:szCs w:val="20"/>
              </w:rPr>
            </w:pPr>
            <w:r>
              <w:rPr>
                <w:sz w:val="20"/>
                <w:szCs w:val="20"/>
              </w:rPr>
              <w:t>8.28%</w:t>
            </w:r>
          </w:p>
        </w:tc>
      </w:tr>
      <w:tr w:rsidR="00CB574C" w14:paraId="411FE027"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97E51C" w14:textId="77777777" w:rsidR="00CB574C" w:rsidRDefault="00000000">
            <w:pPr>
              <w:widowControl w:val="0"/>
              <w:jc w:val="left"/>
              <w:rPr>
                <w:sz w:val="20"/>
                <w:szCs w:val="20"/>
              </w:rPr>
            </w:pPr>
            <w:r>
              <w:rPr>
                <w:b/>
                <w:sz w:val="20"/>
                <w:szCs w:val="20"/>
              </w:rPr>
              <w:t>Broj dolazaka u LSŽ</w:t>
            </w:r>
          </w:p>
        </w:tc>
        <w:tc>
          <w:tcPr>
            <w:tcW w:w="1036"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3D1D8A" w14:textId="77777777" w:rsidR="00CB574C" w:rsidRDefault="00000000">
            <w:pPr>
              <w:widowControl w:val="0"/>
              <w:jc w:val="right"/>
              <w:rPr>
                <w:sz w:val="20"/>
                <w:szCs w:val="20"/>
              </w:rPr>
            </w:pPr>
            <w:r>
              <w:rPr>
                <w:sz w:val="20"/>
                <w:szCs w:val="20"/>
              </w:rPr>
              <w:t>758,154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2A32414" w14:textId="77777777" w:rsidR="00CB574C" w:rsidRDefault="00000000">
            <w:pPr>
              <w:widowControl w:val="0"/>
              <w:jc w:val="right"/>
              <w:rPr>
                <w:sz w:val="20"/>
                <w:szCs w:val="20"/>
              </w:rPr>
            </w:pPr>
            <w:r>
              <w:rPr>
                <w:sz w:val="20"/>
                <w:szCs w:val="20"/>
              </w:rPr>
              <w:t>812,597</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7ABF126" w14:textId="77777777" w:rsidR="00CB574C" w:rsidRDefault="00000000">
            <w:pPr>
              <w:widowControl w:val="0"/>
              <w:jc w:val="right"/>
              <w:rPr>
                <w:sz w:val="20"/>
                <w:szCs w:val="20"/>
              </w:rPr>
            </w:pPr>
            <w:r>
              <w:rPr>
                <w:sz w:val="20"/>
                <w:szCs w:val="20"/>
              </w:rPr>
              <w:t>842,622</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A4F2F7E" w14:textId="77777777" w:rsidR="00CB574C" w:rsidRDefault="00000000">
            <w:pPr>
              <w:widowControl w:val="0"/>
              <w:jc w:val="right"/>
              <w:rPr>
                <w:sz w:val="20"/>
                <w:szCs w:val="20"/>
              </w:rPr>
            </w:pPr>
            <w:r>
              <w:rPr>
                <w:sz w:val="20"/>
                <w:szCs w:val="20"/>
              </w:rPr>
              <w:t>290,806</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DDFC2B" w14:textId="77777777" w:rsidR="00CB574C" w:rsidRDefault="00000000">
            <w:pPr>
              <w:widowControl w:val="0"/>
              <w:jc w:val="right"/>
              <w:rPr>
                <w:sz w:val="20"/>
                <w:szCs w:val="20"/>
              </w:rPr>
            </w:pPr>
            <w:r>
              <w:rPr>
                <w:sz w:val="20"/>
                <w:szCs w:val="20"/>
              </w:rPr>
              <w:t>505,991</w:t>
            </w:r>
          </w:p>
        </w:tc>
      </w:tr>
      <w:tr w:rsidR="00CB574C" w14:paraId="4EFF64B0" w14:textId="77777777">
        <w:trPr>
          <w:trHeight w:val="31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EE70C89" w14:textId="77777777" w:rsidR="00CB574C" w:rsidRDefault="00000000">
            <w:pPr>
              <w:widowControl w:val="0"/>
              <w:jc w:val="left"/>
              <w:rPr>
                <w:sz w:val="20"/>
                <w:szCs w:val="20"/>
              </w:rPr>
            </w:pPr>
            <w:r>
              <w:rPr>
                <w:b/>
                <w:sz w:val="20"/>
                <w:szCs w:val="20"/>
              </w:rPr>
              <w:t>Broj noćenja u LSŽ</w:t>
            </w:r>
          </w:p>
        </w:tc>
        <w:tc>
          <w:tcPr>
            <w:tcW w:w="1036"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0D8D1D8" w14:textId="77777777" w:rsidR="00CB574C" w:rsidRDefault="00000000">
            <w:pPr>
              <w:widowControl w:val="0"/>
              <w:jc w:val="right"/>
              <w:rPr>
                <w:sz w:val="20"/>
                <w:szCs w:val="20"/>
              </w:rPr>
            </w:pPr>
            <w:r>
              <w:rPr>
                <w:sz w:val="20"/>
                <w:szCs w:val="20"/>
              </w:rPr>
              <w:t>3,191,270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8F6F881" w14:textId="77777777" w:rsidR="00CB574C" w:rsidRDefault="00000000">
            <w:pPr>
              <w:widowControl w:val="0"/>
              <w:jc w:val="right"/>
              <w:rPr>
                <w:sz w:val="20"/>
                <w:szCs w:val="20"/>
              </w:rPr>
            </w:pPr>
            <w:r>
              <w:rPr>
                <w:sz w:val="20"/>
                <w:szCs w:val="20"/>
              </w:rPr>
              <w:t>3,305,550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5A826B5" w14:textId="77777777" w:rsidR="00CB574C" w:rsidRDefault="00000000">
            <w:pPr>
              <w:widowControl w:val="0"/>
              <w:jc w:val="right"/>
              <w:rPr>
                <w:sz w:val="20"/>
                <w:szCs w:val="20"/>
              </w:rPr>
            </w:pPr>
            <w:r>
              <w:rPr>
                <w:sz w:val="20"/>
                <w:szCs w:val="20"/>
              </w:rPr>
              <w:t>3,420,736</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EE1DBCA" w14:textId="77777777" w:rsidR="00CB574C" w:rsidRDefault="00000000">
            <w:pPr>
              <w:widowControl w:val="0"/>
              <w:jc w:val="right"/>
              <w:rPr>
                <w:sz w:val="20"/>
                <w:szCs w:val="20"/>
              </w:rPr>
            </w:pPr>
            <w:r>
              <w:rPr>
                <w:sz w:val="20"/>
                <w:szCs w:val="20"/>
              </w:rPr>
              <w:t>1,861,490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9B99114" w14:textId="77777777" w:rsidR="00CB574C" w:rsidRDefault="00000000">
            <w:pPr>
              <w:widowControl w:val="0"/>
              <w:jc w:val="right"/>
              <w:rPr>
                <w:sz w:val="20"/>
                <w:szCs w:val="20"/>
              </w:rPr>
            </w:pPr>
            <w:r>
              <w:rPr>
                <w:sz w:val="20"/>
                <w:szCs w:val="20"/>
              </w:rPr>
              <w:t>2,646,973</w:t>
            </w:r>
          </w:p>
        </w:tc>
      </w:tr>
      <w:tr w:rsidR="00CB574C" w14:paraId="5111DF52" w14:textId="77777777">
        <w:trPr>
          <w:trHeight w:val="55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6C68529" w14:textId="77777777" w:rsidR="00CB574C" w:rsidRDefault="00000000">
            <w:pPr>
              <w:widowControl w:val="0"/>
              <w:jc w:val="left"/>
              <w:rPr>
                <w:sz w:val="20"/>
                <w:szCs w:val="20"/>
              </w:rPr>
            </w:pPr>
            <w:r>
              <w:rPr>
                <w:b/>
                <w:sz w:val="20"/>
                <w:szCs w:val="20"/>
              </w:rPr>
              <w:t>Udio dolazaka turista u UP Gospić u dolascima turista u LSŽ</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EF4BD6" w14:textId="77777777" w:rsidR="00CB574C" w:rsidRDefault="00000000">
            <w:pPr>
              <w:widowControl w:val="0"/>
              <w:jc w:val="right"/>
              <w:rPr>
                <w:sz w:val="20"/>
                <w:szCs w:val="20"/>
              </w:rPr>
            </w:pPr>
            <w:r>
              <w:rPr>
                <w:sz w:val="20"/>
                <w:szCs w:val="20"/>
              </w:rPr>
              <w:t>2.01%</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3D37B2" w14:textId="77777777" w:rsidR="00CB574C" w:rsidRDefault="00000000">
            <w:pPr>
              <w:widowControl w:val="0"/>
              <w:jc w:val="right"/>
              <w:rPr>
                <w:sz w:val="20"/>
                <w:szCs w:val="20"/>
              </w:rPr>
            </w:pPr>
            <w:r>
              <w:rPr>
                <w:sz w:val="20"/>
                <w:szCs w:val="20"/>
              </w:rPr>
              <w:t>2.83%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8E7152" w14:textId="77777777" w:rsidR="00CB574C" w:rsidRDefault="00000000">
            <w:pPr>
              <w:widowControl w:val="0"/>
              <w:jc w:val="right"/>
              <w:rPr>
                <w:sz w:val="20"/>
                <w:szCs w:val="20"/>
              </w:rPr>
            </w:pPr>
            <w:r>
              <w:rPr>
                <w:sz w:val="20"/>
                <w:szCs w:val="20"/>
              </w:rPr>
              <w:t>2.75%</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9E1F79" w14:textId="77777777" w:rsidR="00CB574C" w:rsidRDefault="00000000">
            <w:pPr>
              <w:widowControl w:val="0"/>
              <w:jc w:val="right"/>
              <w:rPr>
                <w:sz w:val="20"/>
                <w:szCs w:val="20"/>
              </w:rPr>
            </w:pPr>
            <w:r>
              <w:rPr>
                <w:sz w:val="20"/>
                <w:szCs w:val="20"/>
              </w:rPr>
              <w:t>3.12%</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2A1FC7" w14:textId="77777777" w:rsidR="00CB574C" w:rsidRDefault="00000000">
            <w:pPr>
              <w:widowControl w:val="0"/>
              <w:jc w:val="right"/>
              <w:rPr>
                <w:sz w:val="20"/>
                <w:szCs w:val="20"/>
              </w:rPr>
            </w:pPr>
            <w:r>
              <w:rPr>
                <w:sz w:val="20"/>
                <w:szCs w:val="20"/>
              </w:rPr>
              <w:t>3.38%</w:t>
            </w:r>
          </w:p>
        </w:tc>
      </w:tr>
      <w:tr w:rsidR="00CB574C" w14:paraId="319512A0" w14:textId="77777777">
        <w:trPr>
          <w:trHeight w:val="555"/>
          <w:jc w:val="center"/>
        </w:trPr>
        <w:tc>
          <w:tcPr>
            <w:tcW w:w="384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5B13850" w14:textId="77777777" w:rsidR="00CB574C" w:rsidRDefault="00000000">
            <w:pPr>
              <w:widowControl w:val="0"/>
              <w:jc w:val="left"/>
              <w:rPr>
                <w:sz w:val="20"/>
                <w:szCs w:val="20"/>
              </w:rPr>
            </w:pPr>
            <w:r>
              <w:rPr>
                <w:b/>
                <w:sz w:val="20"/>
                <w:szCs w:val="20"/>
              </w:rPr>
              <w:t>Udio noćenja turista u UP Gospić u noćenjima turista u LSŽ</w:t>
            </w:r>
          </w:p>
        </w:tc>
        <w:tc>
          <w:tcPr>
            <w:tcW w:w="103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CA21A3" w14:textId="77777777" w:rsidR="00CB574C" w:rsidRDefault="00000000">
            <w:pPr>
              <w:widowControl w:val="0"/>
              <w:jc w:val="right"/>
              <w:rPr>
                <w:sz w:val="20"/>
                <w:szCs w:val="20"/>
              </w:rPr>
            </w:pPr>
            <w:r>
              <w:rPr>
                <w:sz w:val="20"/>
                <w:szCs w:val="20"/>
              </w:rPr>
              <w:t>0.89%</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795C7A" w14:textId="77777777" w:rsidR="00CB574C" w:rsidRDefault="00000000">
            <w:pPr>
              <w:widowControl w:val="0"/>
              <w:jc w:val="right"/>
              <w:rPr>
                <w:sz w:val="20"/>
                <w:szCs w:val="20"/>
              </w:rPr>
            </w:pPr>
            <w:r>
              <w:rPr>
                <w:sz w:val="20"/>
                <w:szCs w:val="20"/>
              </w:rPr>
              <w:t>1.29%</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DDB4AC" w14:textId="77777777" w:rsidR="00CB574C" w:rsidRDefault="00000000">
            <w:pPr>
              <w:widowControl w:val="0"/>
              <w:jc w:val="right"/>
              <w:rPr>
                <w:sz w:val="20"/>
                <w:szCs w:val="20"/>
              </w:rPr>
            </w:pPr>
            <w:r>
              <w:rPr>
                <w:sz w:val="20"/>
                <w:szCs w:val="20"/>
              </w:rPr>
              <w:t>1.33%</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690A19" w14:textId="77777777" w:rsidR="00CB574C" w:rsidRDefault="00000000">
            <w:pPr>
              <w:widowControl w:val="0"/>
              <w:jc w:val="right"/>
              <w:rPr>
                <w:sz w:val="20"/>
                <w:szCs w:val="20"/>
              </w:rPr>
            </w:pPr>
            <w:r>
              <w:rPr>
                <w:sz w:val="20"/>
                <w:szCs w:val="20"/>
              </w:rPr>
              <w:t>1.49%</w:t>
            </w:r>
          </w:p>
        </w:tc>
        <w:tc>
          <w:tcPr>
            <w:tcW w:w="10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B50BDD" w14:textId="77777777" w:rsidR="00CB574C" w:rsidRDefault="00000000">
            <w:pPr>
              <w:widowControl w:val="0"/>
              <w:jc w:val="right"/>
              <w:rPr>
                <w:sz w:val="20"/>
                <w:szCs w:val="20"/>
              </w:rPr>
            </w:pPr>
            <w:r>
              <w:rPr>
                <w:sz w:val="20"/>
                <w:szCs w:val="20"/>
              </w:rPr>
              <w:t>1.42%</w:t>
            </w:r>
          </w:p>
        </w:tc>
      </w:tr>
    </w:tbl>
    <w:p w14:paraId="3EF848FC" w14:textId="77777777" w:rsidR="00CB574C" w:rsidRDefault="00000000">
      <w:pPr>
        <w:rPr>
          <w:i/>
          <w:sz w:val="20"/>
          <w:szCs w:val="20"/>
        </w:rPr>
      </w:pPr>
      <w:r>
        <w:rPr>
          <w:i/>
          <w:sz w:val="20"/>
          <w:szCs w:val="20"/>
        </w:rPr>
        <w:t>Izvor: TZ Ličko-senjske županije, TZ Gospić, TZ Perušić</w:t>
      </w:r>
    </w:p>
    <w:p w14:paraId="5614C29D" w14:textId="77777777" w:rsidR="00CB574C" w:rsidRDefault="00CB574C"/>
    <w:p w14:paraId="757ADD6B" w14:textId="77777777" w:rsidR="00CB574C" w:rsidRDefault="00000000">
      <w:r>
        <w:t>Promatrajući podatke za zaključiti je da je pandemijska 2020. godina imala negativan utjecaj na turističke performanse UP Gospić. Trend rasta u broju dolazaka i noćenja vidljiv u periodu od 2017. do 2019. godine završava u 2020. godini kada se broj dolazaka i noćenja turista naglo smanjuje (-60,87% dolazaka i -39,07% noćenja), no ponovno raste u 2021. godini. S druge strane, prosječni broj noćenja po dolasku turista u 2020. godini (3,06 dana) doživio je značajan porast, da bi se u 2021. godini (2,20 dana) ponovno smanjio. Udio dolazaka turista u UP u dolascima turista u LSŽ te udio noćenja turista u UP u noćenjima turista u LSŽ, kroz cijelo promatrano razdoblje bilježe trend rasta. U 2021. godini ostvareno je 17.103 dolazaka, što je 12,3% više u odnosu na 2017. godinu, a ostvareno je 37.612 noćenja odnosno  31,9% više nego u 2017. godini.  Povećan je broj smještajnih kapaciteta no usporedno s istim zabilježen je pad postotka popunjenosti smještajnih kapaciteta te prosječnog broja noćenja po postelji (iako je zabilježen porast od 2017. do 2019. godine). Prosječni broj noćenja turista predstavlja omjer ukupnih noćenja i dolazaka turista te je važan indikator ponude turističke destinacije. Iz ovog podataka vidljivo je da turisti sve duže borave na UP Gospić, u prosjeku 2,20 dana. Zanimljiv je podatak da je u 2020. godini zabilježen najveći prosječni broj noćenja po dolasku turista (3,06 dana).</w:t>
      </w:r>
    </w:p>
    <w:p w14:paraId="058D50A7" w14:textId="77777777" w:rsidR="00CB574C" w:rsidRDefault="00000000">
      <w:r>
        <w:t>Pandemijsku, 2020., godinu obilježio je i značajan pad dolazaka i noćenja stranih turista, dok se isti pokazatelji vezani za domaće turiste nisu značajno mijenjali.</w:t>
      </w:r>
    </w:p>
    <w:p w14:paraId="195BD709" w14:textId="77777777" w:rsidR="00CB574C" w:rsidRDefault="00CB574C"/>
    <w:p w14:paraId="735528DE" w14:textId="77777777" w:rsidR="00CB574C" w:rsidRDefault="00000000">
      <w:r>
        <w:rPr>
          <w:i/>
          <w:sz w:val="20"/>
          <w:szCs w:val="20"/>
        </w:rPr>
        <w:t>Tablica 30.  Kretanje broja smještajnih objekata u UP Gospić prema vrsti od 2017. do 2021. godine</w:t>
      </w:r>
    </w:p>
    <w:tbl>
      <w:tblPr>
        <w:tblStyle w:val="afff2"/>
        <w:tblW w:w="7050" w:type="dxa"/>
        <w:jc w:val="center"/>
        <w:tblBorders>
          <w:top w:val="nil"/>
          <w:left w:val="nil"/>
          <w:bottom w:val="nil"/>
          <w:right w:val="nil"/>
          <w:insideH w:val="nil"/>
          <w:insideV w:val="nil"/>
        </w:tblBorders>
        <w:tblLayout w:type="fixed"/>
        <w:tblLook w:val="0600" w:firstRow="0" w:lastRow="0" w:firstColumn="0" w:lastColumn="0" w:noHBand="1" w:noVBand="1"/>
      </w:tblPr>
      <w:tblGrid>
        <w:gridCol w:w="3900"/>
        <w:gridCol w:w="1050"/>
        <w:gridCol w:w="1050"/>
        <w:gridCol w:w="1050"/>
      </w:tblGrid>
      <w:tr w:rsidR="00CB574C" w14:paraId="05CCCD3F" w14:textId="77777777">
        <w:trPr>
          <w:trHeight w:val="315"/>
          <w:tblHeader/>
          <w:jc w:val="center"/>
        </w:trPr>
        <w:tc>
          <w:tcPr>
            <w:tcW w:w="3900"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50DBA1F" w14:textId="77777777" w:rsidR="00CB574C" w:rsidRDefault="00000000">
            <w:pPr>
              <w:widowControl w:val="0"/>
              <w:jc w:val="center"/>
              <w:rPr>
                <w:b/>
                <w:color w:val="FFFFFF"/>
                <w:sz w:val="20"/>
                <w:szCs w:val="20"/>
              </w:rPr>
            </w:pPr>
            <w:r>
              <w:rPr>
                <w:b/>
                <w:color w:val="FFFFFF"/>
                <w:sz w:val="20"/>
                <w:szCs w:val="20"/>
              </w:rPr>
              <w:lastRenderedPageBreak/>
              <w:t>Vrsta objekta</w:t>
            </w:r>
          </w:p>
        </w:tc>
        <w:tc>
          <w:tcPr>
            <w:tcW w:w="3150" w:type="dxa"/>
            <w:gridSpan w:val="3"/>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AA9F947" w14:textId="77777777" w:rsidR="00CB574C" w:rsidRDefault="00000000">
            <w:pPr>
              <w:widowControl w:val="0"/>
              <w:jc w:val="center"/>
              <w:rPr>
                <w:sz w:val="20"/>
                <w:szCs w:val="20"/>
              </w:rPr>
            </w:pPr>
            <w:r>
              <w:rPr>
                <w:b/>
                <w:color w:val="FFFFFF"/>
                <w:sz w:val="20"/>
                <w:szCs w:val="20"/>
              </w:rPr>
              <w:t>Godina</w:t>
            </w:r>
          </w:p>
        </w:tc>
      </w:tr>
      <w:tr w:rsidR="00CB574C" w14:paraId="2B12028A" w14:textId="77777777">
        <w:trPr>
          <w:trHeight w:val="315"/>
          <w:tblHeader/>
          <w:jc w:val="center"/>
        </w:trPr>
        <w:tc>
          <w:tcPr>
            <w:tcW w:w="3900"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CEAA30F" w14:textId="77777777" w:rsidR="00CB574C" w:rsidRDefault="00CB574C">
            <w:pPr>
              <w:widowControl w:val="0"/>
              <w:pBdr>
                <w:top w:val="nil"/>
                <w:left w:val="nil"/>
                <w:bottom w:val="nil"/>
                <w:right w:val="nil"/>
                <w:between w:val="nil"/>
              </w:pBdr>
              <w:spacing w:line="276" w:lineRule="auto"/>
              <w:jc w:val="left"/>
              <w:rPr>
                <w:sz w:val="20"/>
                <w:szCs w:val="20"/>
              </w:rPr>
            </w:pPr>
          </w:p>
        </w:tc>
        <w:tc>
          <w:tcPr>
            <w:tcW w:w="105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07E40A0" w14:textId="77777777" w:rsidR="00CB574C" w:rsidRDefault="00000000">
            <w:pPr>
              <w:widowControl w:val="0"/>
              <w:jc w:val="center"/>
              <w:rPr>
                <w:sz w:val="20"/>
                <w:szCs w:val="20"/>
              </w:rPr>
            </w:pPr>
            <w:r>
              <w:rPr>
                <w:b/>
                <w:color w:val="FFFFFF"/>
                <w:sz w:val="20"/>
                <w:szCs w:val="20"/>
              </w:rPr>
              <w:t>2019.</w:t>
            </w:r>
          </w:p>
        </w:tc>
        <w:tc>
          <w:tcPr>
            <w:tcW w:w="105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6823396" w14:textId="77777777" w:rsidR="00CB574C" w:rsidRDefault="00000000">
            <w:pPr>
              <w:widowControl w:val="0"/>
              <w:jc w:val="center"/>
              <w:rPr>
                <w:sz w:val="20"/>
                <w:szCs w:val="20"/>
              </w:rPr>
            </w:pPr>
            <w:r>
              <w:rPr>
                <w:b/>
                <w:color w:val="FFFFFF"/>
                <w:sz w:val="20"/>
                <w:szCs w:val="20"/>
              </w:rPr>
              <w:t>2020.</w:t>
            </w:r>
          </w:p>
        </w:tc>
        <w:tc>
          <w:tcPr>
            <w:tcW w:w="1050"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C01C5E7" w14:textId="77777777" w:rsidR="00CB574C" w:rsidRDefault="00000000">
            <w:pPr>
              <w:widowControl w:val="0"/>
              <w:jc w:val="center"/>
              <w:rPr>
                <w:sz w:val="20"/>
                <w:szCs w:val="20"/>
              </w:rPr>
            </w:pPr>
            <w:r>
              <w:rPr>
                <w:b/>
                <w:color w:val="FFFFFF"/>
                <w:sz w:val="20"/>
                <w:szCs w:val="20"/>
              </w:rPr>
              <w:t>2021.</w:t>
            </w:r>
          </w:p>
        </w:tc>
      </w:tr>
      <w:tr w:rsidR="00CB574C" w14:paraId="14BDAB29"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CF836E1" w14:textId="77777777" w:rsidR="00CB574C" w:rsidRDefault="00000000">
            <w:pPr>
              <w:widowControl w:val="0"/>
              <w:jc w:val="left"/>
              <w:rPr>
                <w:sz w:val="20"/>
                <w:szCs w:val="20"/>
              </w:rPr>
            </w:pPr>
            <w:r>
              <w:rPr>
                <w:b/>
                <w:sz w:val="20"/>
                <w:szCs w:val="20"/>
              </w:rPr>
              <w:t>Hoteli i aparthoteli</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5E5246" w14:textId="77777777" w:rsidR="00CB574C" w:rsidRDefault="00000000">
            <w:pPr>
              <w:widowControl w:val="0"/>
              <w:jc w:val="right"/>
              <w:rPr>
                <w:sz w:val="20"/>
                <w:szCs w:val="20"/>
              </w:rPr>
            </w:pPr>
            <w:r>
              <w:rPr>
                <w:sz w:val="20"/>
                <w:szCs w:val="20"/>
              </w:rPr>
              <w:t>3</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86F6B7" w14:textId="77777777" w:rsidR="00CB574C" w:rsidRDefault="00000000">
            <w:pPr>
              <w:widowControl w:val="0"/>
              <w:jc w:val="right"/>
              <w:rPr>
                <w:sz w:val="20"/>
                <w:szCs w:val="20"/>
              </w:rPr>
            </w:pPr>
            <w:r>
              <w:rPr>
                <w:sz w:val="20"/>
                <w:szCs w:val="20"/>
              </w:rPr>
              <w:t>3</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B36F33" w14:textId="77777777" w:rsidR="00CB574C" w:rsidRDefault="00000000">
            <w:pPr>
              <w:widowControl w:val="0"/>
              <w:jc w:val="right"/>
              <w:rPr>
                <w:sz w:val="20"/>
                <w:szCs w:val="20"/>
              </w:rPr>
            </w:pPr>
            <w:r>
              <w:rPr>
                <w:sz w:val="20"/>
                <w:szCs w:val="20"/>
              </w:rPr>
              <w:t>3</w:t>
            </w:r>
          </w:p>
        </w:tc>
      </w:tr>
      <w:tr w:rsidR="00CB574C" w14:paraId="59E4CD06"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B5BEDC7" w14:textId="77777777" w:rsidR="00CB574C" w:rsidRDefault="00000000">
            <w:pPr>
              <w:widowControl w:val="0"/>
              <w:jc w:val="left"/>
              <w:rPr>
                <w:sz w:val="20"/>
                <w:szCs w:val="20"/>
              </w:rPr>
            </w:pPr>
            <w:r>
              <w:rPr>
                <w:b/>
                <w:sz w:val="20"/>
                <w:szCs w:val="20"/>
              </w:rPr>
              <w:t>Hosteli</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BDD9BD"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56F776"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602E80" w14:textId="77777777" w:rsidR="00CB574C" w:rsidRDefault="00000000">
            <w:pPr>
              <w:widowControl w:val="0"/>
              <w:jc w:val="right"/>
              <w:rPr>
                <w:sz w:val="20"/>
                <w:szCs w:val="20"/>
              </w:rPr>
            </w:pPr>
            <w:r>
              <w:rPr>
                <w:sz w:val="20"/>
                <w:szCs w:val="20"/>
              </w:rPr>
              <w:t>0</w:t>
            </w:r>
          </w:p>
        </w:tc>
      </w:tr>
      <w:tr w:rsidR="00CB574C" w14:paraId="76554935"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99A47EE" w14:textId="77777777" w:rsidR="00CB574C" w:rsidRDefault="00000000">
            <w:pPr>
              <w:widowControl w:val="0"/>
              <w:jc w:val="left"/>
              <w:rPr>
                <w:sz w:val="20"/>
                <w:szCs w:val="20"/>
              </w:rPr>
            </w:pPr>
            <w:r>
              <w:rPr>
                <w:b/>
                <w:sz w:val="20"/>
                <w:szCs w:val="20"/>
              </w:rPr>
              <w:t>Kampovi i kampirališta</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C64CC0" w14:textId="77777777" w:rsidR="00CB574C" w:rsidRDefault="00000000">
            <w:pPr>
              <w:widowControl w:val="0"/>
              <w:jc w:val="right"/>
              <w:rPr>
                <w:sz w:val="20"/>
                <w:szCs w:val="20"/>
              </w:rPr>
            </w:pPr>
            <w:r>
              <w:rPr>
                <w:sz w:val="20"/>
                <w:szCs w:val="20"/>
              </w:rPr>
              <w:t>1</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7B530B" w14:textId="77777777" w:rsidR="00CB574C" w:rsidRDefault="00000000">
            <w:pPr>
              <w:widowControl w:val="0"/>
              <w:jc w:val="right"/>
              <w:rPr>
                <w:sz w:val="20"/>
                <w:szCs w:val="20"/>
              </w:rPr>
            </w:pPr>
            <w:r>
              <w:rPr>
                <w:sz w:val="20"/>
                <w:szCs w:val="20"/>
              </w:rPr>
              <w:t>1</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2D990C" w14:textId="77777777" w:rsidR="00CB574C" w:rsidRDefault="00000000">
            <w:pPr>
              <w:widowControl w:val="0"/>
              <w:jc w:val="right"/>
              <w:rPr>
                <w:sz w:val="20"/>
                <w:szCs w:val="20"/>
              </w:rPr>
            </w:pPr>
            <w:r>
              <w:rPr>
                <w:sz w:val="20"/>
                <w:szCs w:val="20"/>
              </w:rPr>
              <w:t>1</w:t>
            </w:r>
          </w:p>
        </w:tc>
      </w:tr>
      <w:tr w:rsidR="00CB574C" w14:paraId="176666EE"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0E66D04" w14:textId="77777777" w:rsidR="00CB574C" w:rsidRDefault="00000000">
            <w:pPr>
              <w:widowControl w:val="0"/>
              <w:jc w:val="left"/>
              <w:rPr>
                <w:sz w:val="20"/>
                <w:szCs w:val="20"/>
              </w:rPr>
            </w:pPr>
            <w:r>
              <w:rPr>
                <w:b/>
                <w:sz w:val="20"/>
                <w:szCs w:val="20"/>
              </w:rPr>
              <w:t>Lječilišta</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F1088B"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E1B162"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5EE43B" w14:textId="77777777" w:rsidR="00CB574C" w:rsidRDefault="00000000">
            <w:pPr>
              <w:widowControl w:val="0"/>
              <w:jc w:val="right"/>
              <w:rPr>
                <w:sz w:val="20"/>
                <w:szCs w:val="20"/>
              </w:rPr>
            </w:pPr>
            <w:r>
              <w:rPr>
                <w:sz w:val="20"/>
                <w:szCs w:val="20"/>
              </w:rPr>
              <w:t>0</w:t>
            </w:r>
          </w:p>
        </w:tc>
      </w:tr>
      <w:tr w:rsidR="00CB574C" w14:paraId="22F0E5B4"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E87747A" w14:textId="77777777" w:rsidR="00CB574C" w:rsidRDefault="00000000">
            <w:pPr>
              <w:widowControl w:val="0"/>
              <w:jc w:val="left"/>
              <w:rPr>
                <w:sz w:val="20"/>
                <w:szCs w:val="20"/>
              </w:rPr>
            </w:pPr>
            <w:r>
              <w:rPr>
                <w:b/>
                <w:sz w:val="20"/>
                <w:szCs w:val="20"/>
              </w:rPr>
              <w:t>Odmarališta</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8C591E"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43A3D9"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F18E67" w14:textId="77777777" w:rsidR="00CB574C" w:rsidRDefault="00000000">
            <w:pPr>
              <w:widowControl w:val="0"/>
              <w:jc w:val="right"/>
              <w:rPr>
                <w:sz w:val="20"/>
                <w:szCs w:val="20"/>
              </w:rPr>
            </w:pPr>
            <w:r>
              <w:rPr>
                <w:sz w:val="20"/>
                <w:szCs w:val="20"/>
              </w:rPr>
              <w:t>0</w:t>
            </w:r>
          </w:p>
        </w:tc>
      </w:tr>
      <w:tr w:rsidR="00CB574C" w14:paraId="6D85AE10"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EA8ED88" w14:textId="77777777" w:rsidR="00CB574C" w:rsidRDefault="00000000">
            <w:pPr>
              <w:widowControl w:val="0"/>
              <w:jc w:val="left"/>
              <w:rPr>
                <w:sz w:val="20"/>
                <w:szCs w:val="20"/>
              </w:rPr>
            </w:pPr>
            <w:r>
              <w:rPr>
                <w:b/>
                <w:sz w:val="20"/>
                <w:szCs w:val="20"/>
              </w:rPr>
              <w:t>Privatne sobe</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AD244C" w14:textId="77777777" w:rsidR="00CB574C" w:rsidRDefault="00000000">
            <w:pPr>
              <w:widowControl w:val="0"/>
              <w:jc w:val="right"/>
              <w:rPr>
                <w:sz w:val="20"/>
                <w:szCs w:val="20"/>
              </w:rPr>
            </w:pPr>
            <w:r>
              <w:rPr>
                <w:sz w:val="20"/>
                <w:szCs w:val="20"/>
              </w:rPr>
              <w:t>5</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561953" w14:textId="77777777" w:rsidR="00CB574C" w:rsidRDefault="00000000">
            <w:pPr>
              <w:widowControl w:val="0"/>
              <w:jc w:val="right"/>
              <w:rPr>
                <w:sz w:val="20"/>
                <w:szCs w:val="20"/>
              </w:rPr>
            </w:pPr>
            <w:r>
              <w:rPr>
                <w:sz w:val="20"/>
                <w:szCs w:val="20"/>
              </w:rPr>
              <w:t>6</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167B52" w14:textId="77777777" w:rsidR="00CB574C" w:rsidRDefault="00000000">
            <w:pPr>
              <w:widowControl w:val="0"/>
              <w:jc w:val="right"/>
              <w:rPr>
                <w:sz w:val="20"/>
                <w:szCs w:val="20"/>
              </w:rPr>
            </w:pPr>
            <w:r>
              <w:rPr>
                <w:sz w:val="20"/>
                <w:szCs w:val="20"/>
              </w:rPr>
              <w:t>5</w:t>
            </w:r>
          </w:p>
        </w:tc>
      </w:tr>
      <w:tr w:rsidR="00CB574C" w14:paraId="1705461F"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C737B46" w14:textId="77777777" w:rsidR="00CB574C" w:rsidRDefault="00000000">
            <w:pPr>
              <w:widowControl w:val="0"/>
              <w:jc w:val="left"/>
              <w:rPr>
                <w:sz w:val="20"/>
                <w:szCs w:val="20"/>
              </w:rPr>
            </w:pPr>
            <w:r>
              <w:rPr>
                <w:b/>
                <w:sz w:val="20"/>
                <w:szCs w:val="20"/>
              </w:rPr>
              <w:t>Turistička naselja</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4CEFCB"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97FD89"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E652D9" w14:textId="77777777" w:rsidR="00CB574C" w:rsidRDefault="00000000">
            <w:pPr>
              <w:widowControl w:val="0"/>
              <w:jc w:val="right"/>
              <w:rPr>
                <w:sz w:val="20"/>
                <w:szCs w:val="20"/>
              </w:rPr>
            </w:pPr>
            <w:r>
              <w:rPr>
                <w:sz w:val="20"/>
                <w:szCs w:val="20"/>
              </w:rPr>
              <w:t>0</w:t>
            </w:r>
          </w:p>
        </w:tc>
      </w:tr>
      <w:tr w:rsidR="00CB574C" w14:paraId="6CE5A278"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05FCD55" w14:textId="77777777" w:rsidR="00CB574C" w:rsidRDefault="00000000">
            <w:pPr>
              <w:widowControl w:val="0"/>
              <w:jc w:val="left"/>
              <w:rPr>
                <w:sz w:val="20"/>
                <w:szCs w:val="20"/>
              </w:rPr>
            </w:pPr>
            <w:r>
              <w:rPr>
                <w:b/>
                <w:sz w:val="20"/>
                <w:szCs w:val="20"/>
              </w:rPr>
              <w:t>Turistički apartmani</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5506F4" w14:textId="77777777" w:rsidR="00CB574C" w:rsidRDefault="00000000">
            <w:pPr>
              <w:widowControl w:val="0"/>
              <w:jc w:val="right"/>
              <w:rPr>
                <w:sz w:val="20"/>
                <w:szCs w:val="20"/>
              </w:rPr>
            </w:pPr>
            <w:r>
              <w:rPr>
                <w:sz w:val="20"/>
                <w:szCs w:val="20"/>
              </w:rPr>
              <w:t>19</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F886A5" w14:textId="77777777" w:rsidR="00CB574C" w:rsidRDefault="00000000">
            <w:pPr>
              <w:widowControl w:val="0"/>
              <w:jc w:val="right"/>
              <w:rPr>
                <w:sz w:val="20"/>
                <w:szCs w:val="20"/>
              </w:rPr>
            </w:pPr>
            <w:r>
              <w:rPr>
                <w:sz w:val="20"/>
                <w:szCs w:val="20"/>
              </w:rPr>
              <w:t>12</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525723" w14:textId="77777777" w:rsidR="00CB574C" w:rsidRDefault="00000000">
            <w:pPr>
              <w:widowControl w:val="0"/>
              <w:jc w:val="right"/>
              <w:rPr>
                <w:sz w:val="20"/>
                <w:szCs w:val="20"/>
              </w:rPr>
            </w:pPr>
            <w:r>
              <w:rPr>
                <w:sz w:val="20"/>
                <w:szCs w:val="20"/>
              </w:rPr>
              <w:t>12</w:t>
            </w:r>
          </w:p>
        </w:tc>
      </w:tr>
      <w:tr w:rsidR="00CB574C" w14:paraId="01EE40F3"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096BDBF" w14:textId="77777777" w:rsidR="00CB574C" w:rsidRDefault="00000000">
            <w:pPr>
              <w:widowControl w:val="0"/>
              <w:jc w:val="left"/>
              <w:rPr>
                <w:sz w:val="20"/>
                <w:szCs w:val="20"/>
              </w:rPr>
            </w:pPr>
            <w:r>
              <w:rPr>
                <w:b/>
                <w:sz w:val="20"/>
                <w:szCs w:val="20"/>
              </w:rPr>
              <w:t>Ostalo</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FA0E71" w14:textId="77777777" w:rsidR="00CB574C" w:rsidRDefault="00000000">
            <w:pPr>
              <w:widowControl w:val="0"/>
              <w:jc w:val="right"/>
              <w:rPr>
                <w:sz w:val="20"/>
                <w:szCs w:val="20"/>
              </w:rPr>
            </w:pPr>
            <w:r>
              <w:rPr>
                <w:sz w:val="20"/>
                <w:szCs w:val="20"/>
              </w:rPr>
              <w:t>69</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08FEE3" w14:textId="77777777" w:rsidR="00CB574C" w:rsidRDefault="00000000">
            <w:pPr>
              <w:widowControl w:val="0"/>
              <w:jc w:val="right"/>
              <w:rPr>
                <w:sz w:val="20"/>
                <w:szCs w:val="20"/>
              </w:rPr>
            </w:pPr>
            <w:r>
              <w:rPr>
                <w:sz w:val="20"/>
                <w:szCs w:val="20"/>
              </w:rPr>
              <w:t>93</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270B6D" w14:textId="77777777" w:rsidR="00CB574C" w:rsidRDefault="00000000">
            <w:pPr>
              <w:widowControl w:val="0"/>
              <w:jc w:val="right"/>
              <w:rPr>
                <w:sz w:val="20"/>
                <w:szCs w:val="20"/>
              </w:rPr>
            </w:pPr>
            <w:r>
              <w:rPr>
                <w:sz w:val="20"/>
                <w:szCs w:val="20"/>
              </w:rPr>
              <w:t>99</w:t>
            </w:r>
          </w:p>
        </w:tc>
      </w:tr>
      <w:tr w:rsidR="00CB574C" w14:paraId="37746BC1"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C3E5091" w14:textId="77777777" w:rsidR="00CB574C" w:rsidRDefault="00000000">
            <w:pPr>
              <w:widowControl w:val="0"/>
              <w:jc w:val="left"/>
              <w:rPr>
                <w:sz w:val="20"/>
                <w:szCs w:val="20"/>
              </w:rPr>
            </w:pPr>
            <w:r>
              <w:rPr>
                <w:b/>
                <w:sz w:val="20"/>
                <w:szCs w:val="20"/>
              </w:rPr>
              <w:t>Nekategorizirani objekti</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DA59D8C"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99F0A9" w14:textId="77777777" w:rsidR="00CB574C" w:rsidRDefault="00000000">
            <w:pPr>
              <w:widowControl w:val="0"/>
              <w:jc w:val="right"/>
              <w:rPr>
                <w:sz w:val="20"/>
                <w:szCs w:val="20"/>
              </w:rPr>
            </w:pPr>
            <w:r>
              <w:rPr>
                <w:sz w:val="20"/>
                <w:szCs w:val="20"/>
              </w:rPr>
              <w:t>0</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B22CFA" w14:textId="77777777" w:rsidR="00CB574C" w:rsidRDefault="00000000">
            <w:pPr>
              <w:widowControl w:val="0"/>
              <w:jc w:val="right"/>
              <w:rPr>
                <w:sz w:val="20"/>
                <w:szCs w:val="20"/>
              </w:rPr>
            </w:pPr>
            <w:r>
              <w:rPr>
                <w:sz w:val="20"/>
                <w:szCs w:val="20"/>
              </w:rPr>
              <w:t>0</w:t>
            </w:r>
          </w:p>
        </w:tc>
      </w:tr>
      <w:tr w:rsidR="00CB574C" w14:paraId="0B3C0E3F"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856AB8D" w14:textId="77777777" w:rsidR="00CB574C" w:rsidRDefault="00000000">
            <w:pPr>
              <w:widowControl w:val="0"/>
              <w:jc w:val="left"/>
              <w:rPr>
                <w:sz w:val="20"/>
                <w:szCs w:val="20"/>
              </w:rPr>
            </w:pPr>
            <w:r>
              <w:rPr>
                <w:b/>
                <w:sz w:val="20"/>
                <w:szCs w:val="20"/>
              </w:rPr>
              <w:t>Nekomercijalni smještaj</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FFEAEE" w14:textId="77777777" w:rsidR="00CB574C" w:rsidRDefault="00000000">
            <w:pPr>
              <w:widowControl w:val="0"/>
              <w:jc w:val="right"/>
              <w:rPr>
                <w:sz w:val="20"/>
                <w:szCs w:val="20"/>
              </w:rPr>
            </w:pPr>
            <w:r>
              <w:rPr>
                <w:sz w:val="20"/>
                <w:szCs w:val="20"/>
              </w:rPr>
              <w:t>13</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E49AD5" w14:textId="77777777" w:rsidR="00CB574C" w:rsidRDefault="00000000">
            <w:pPr>
              <w:widowControl w:val="0"/>
              <w:jc w:val="right"/>
              <w:rPr>
                <w:sz w:val="20"/>
                <w:szCs w:val="20"/>
              </w:rPr>
            </w:pPr>
            <w:r>
              <w:rPr>
                <w:sz w:val="20"/>
                <w:szCs w:val="20"/>
              </w:rPr>
              <w:t>17</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14A649" w14:textId="77777777" w:rsidR="00CB574C" w:rsidRDefault="00000000">
            <w:pPr>
              <w:widowControl w:val="0"/>
              <w:jc w:val="right"/>
              <w:rPr>
                <w:sz w:val="20"/>
                <w:szCs w:val="20"/>
              </w:rPr>
            </w:pPr>
            <w:r>
              <w:rPr>
                <w:sz w:val="20"/>
                <w:szCs w:val="20"/>
              </w:rPr>
              <w:t>32</w:t>
            </w:r>
          </w:p>
        </w:tc>
      </w:tr>
      <w:tr w:rsidR="00CB574C" w14:paraId="227CC9CF" w14:textId="77777777">
        <w:trPr>
          <w:trHeight w:val="315"/>
          <w:jc w:val="center"/>
        </w:trPr>
        <w:tc>
          <w:tcPr>
            <w:tcW w:w="39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9FB448E" w14:textId="77777777" w:rsidR="00CB574C" w:rsidRDefault="00000000">
            <w:pPr>
              <w:widowControl w:val="0"/>
              <w:jc w:val="center"/>
              <w:rPr>
                <w:sz w:val="20"/>
                <w:szCs w:val="20"/>
              </w:rPr>
            </w:pPr>
            <w:r>
              <w:rPr>
                <w:b/>
                <w:sz w:val="20"/>
                <w:szCs w:val="20"/>
              </w:rPr>
              <w:t>UKUPNO</w:t>
            </w:r>
          </w:p>
        </w:tc>
        <w:tc>
          <w:tcPr>
            <w:tcW w:w="105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781C1DE" w14:textId="77777777" w:rsidR="00CB574C" w:rsidRDefault="00000000">
            <w:pPr>
              <w:widowControl w:val="0"/>
              <w:jc w:val="right"/>
              <w:rPr>
                <w:sz w:val="20"/>
                <w:szCs w:val="20"/>
              </w:rPr>
            </w:pPr>
            <w:r>
              <w:rPr>
                <w:b/>
                <w:sz w:val="20"/>
                <w:szCs w:val="20"/>
              </w:rPr>
              <w:t>110</w:t>
            </w:r>
          </w:p>
        </w:tc>
        <w:tc>
          <w:tcPr>
            <w:tcW w:w="105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7F74A06" w14:textId="77777777" w:rsidR="00CB574C" w:rsidRDefault="00000000">
            <w:pPr>
              <w:widowControl w:val="0"/>
              <w:jc w:val="right"/>
              <w:rPr>
                <w:sz w:val="20"/>
                <w:szCs w:val="20"/>
              </w:rPr>
            </w:pPr>
            <w:r>
              <w:rPr>
                <w:b/>
                <w:sz w:val="20"/>
                <w:szCs w:val="20"/>
              </w:rPr>
              <w:t>132</w:t>
            </w:r>
          </w:p>
        </w:tc>
        <w:tc>
          <w:tcPr>
            <w:tcW w:w="105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4DFA2FE" w14:textId="77777777" w:rsidR="00CB574C" w:rsidRDefault="00000000">
            <w:pPr>
              <w:widowControl w:val="0"/>
              <w:jc w:val="right"/>
              <w:rPr>
                <w:sz w:val="20"/>
                <w:szCs w:val="20"/>
              </w:rPr>
            </w:pPr>
            <w:r>
              <w:rPr>
                <w:b/>
                <w:sz w:val="20"/>
                <w:szCs w:val="20"/>
              </w:rPr>
              <w:t>152</w:t>
            </w:r>
          </w:p>
        </w:tc>
      </w:tr>
    </w:tbl>
    <w:p w14:paraId="2856D461" w14:textId="77777777" w:rsidR="00CB574C" w:rsidRDefault="00000000">
      <w:pPr>
        <w:rPr>
          <w:i/>
          <w:sz w:val="20"/>
          <w:szCs w:val="20"/>
        </w:rPr>
      </w:pPr>
      <w:r>
        <w:rPr>
          <w:i/>
          <w:sz w:val="20"/>
          <w:szCs w:val="20"/>
        </w:rPr>
        <w:t>Izvor: TZ Ličko-senjske županije, TZ Gospić, TZ Perušić</w:t>
      </w:r>
    </w:p>
    <w:p w14:paraId="261E6056" w14:textId="77777777" w:rsidR="00CB574C" w:rsidRDefault="00CB574C"/>
    <w:p w14:paraId="76628793" w14:textId="77777777" w:rsidR="00CB574C" w:rsidRDefault="00000000">
      <w:r>
        <w:t>U 2021. godini UP Gospić raspolagalo je s ukupno 1244 postelje, što je povećanje od 43,98% u odnosu na 2017. godinu. U funkciji  su bila tri hotela, jedan kamp, pet objekata sa sobama, 12 turističkih apartmana, 32 objekta nekomercijalnog smještaja te 99 ostalih vrsta objekata ( kuće  za odmor, objekti u domaćinstvu, objekti na OPG-u).</w:t>
      </w:r>
    </w:p>
    <w:p w14:paraId="3CF8056B" w14:textId="77777777" w:rsidR="00CB574C" w:rsidRDefault="00CB574C"/>
    <w:p w14:paraId="11F4ACD2" w14:textId="77777777" w:rsidR="00CB574C" w:rsidRDefault="00000000">
      <w:r>
        <w:rPr>
          <w:i/>
          <w:sz w:val="20"/>
          <w:szCs w:val="20"/>
        </w:rPr>
        <w:t>Tablica 31. Broj dolazaka i noćenja domaćih i stranih turista na UP Gospić od 2017. do 2021. godine</w:t>
      </w:r>
    </w:p>
    <w:tbl>
      <w:tblPr>
        <w:tblStyle w:val="afff3"/>
        <w:tblW w:w="7530" w:type="dxa"/>
        <w:jc w:val="center"/>
        <w:tblBorders>
          <w:top w:val="nil"/>
          <w:left w:val="nil"/>
          <w:bottom w:val="nil"/>
          <w:right w:val="nil"/>
          <w:insideH w:val="nil"/>
          <w:insideV w:val="nil"/>
        </w:tblBorders>
        <w:tblLayout w:type="fixed"/>
        <w:tblLook w:val="0600" w:firstRow="0" w:lastRow="0" w:firstColumn="0" w:lastColumn="0" w:noHBand="1" w:noVBand="1"/>
      </w:tblPr>
      <w:tblGrid>
        <w:gridCol w:w="2400"/>
        <w:gridCol w:w="855"/>
        <w:gridCol w:w="855"/>
        <w:gridCol w:w="855"/>
        <w:gridCol w:w="855"/>
        <w:gridCol w:w="855"/>
        <w:gridCol w:w="855"/>
      </w:tblGrid>
      <w:tr w:rsidR="00CB574C" w14:paraId="191EF6D5" w14:textId="77777777">
        <w:trPr>
          <w:trHeight w:val="315"/>
          <w:jc w:val="center"/>
        </w:trPr>
        <w:tc>
          <w:tcPr>
            <w:tcW w:w="7530" w:type="dxa"/>
            <w:gridSpan w:val="7"/>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296AAAF" w14:textId="77777777" w:rsidR="00CB574C" w:rsidRDefault="00000000">
            <w:pPr>
              <w:widowControl w:val="0"/>
              <w:jc w:val="center"/>
              <w:rPr>
                <w:sz w:val="20"/>
                <w:szCs w:val="20"/>
              </w:rPr>
            </w:pPr>
            <w:r>
              <w:rPr>
                <w:b/>
                <w:color w:val="FFFFFF"/>
                <w:sz w:val="20"/>
                <w:szCs w:val="20"/>
              </w:rPr>
              <w:t>Urbano Područje Gospić</w:t>
            </w:r>
          </w:p>
        </w:tc>
      </w:tr>
      <w:tr w:rsidR="00CB574C" w14:paraId="6C21B702" w14:textId="77777777">
        <w:trPr>
          <w:trHeight w:val="315"/>
          <w:jc w:val="center"/>
        </w:trPr>
        <w:tc>
          <w:tcPr>
            <w:tcW w:w="2400" w:type="dxa"/>
            <w:vMerge w:val="restart"/>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53F01B93" w14:textId="77777777" w:rsidR="00CB574C" w:rsidRDefault="00000000">
            <w:pPr>
              <w:widowControl w:val="0"/>
              <w:jc w:val="center"/>
              <w:rPr>
                <w:b/>
                <w:color w:val="FFFFFF"/>
                <w:sz w:val="20"/>
                <w:szCs w:val="20"/>
              </w:rPr>
            </w:pPr>
            <w:r>
              <w:rPr>
                <w:b/>
                <w:color w:val="FFFFFF"/>
                <w:sz w:val="20"/>
                <w:szCs w:val="20"/>
              </w:rPr>
              <w:t>Godina</w:t>
            </w:r>
          </w:p>
        </w:tc>
        <w:tc>
          <w:tcPr>
            <w:tcW w:w="2565" w:type="dxa"/>
            <w:gridSpan w:val="3"/>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D5EBA35" w14:textId="77777777" w:rsidR="00CB574C" w:rsidRDefault="00000000">
            <w:pPr>
              <w:widowControl w:val="0"/>
              <w:jc w:val="center"/>
              <w:rPr>
                <w:sz w:val="20"/>
                <w:szCs w:val="20"/>
              </w:rPr>
            </w:pPr>
            <w:r>
              <w:rPr>
                <w:b/>
                <w:color w:val="FFFFFF"/>
                <w:sz w:val="20"/>
                <w:szCs w:val="20"/>
              </w:rPr>
              <w:t>Broj dolazaka</w:t>
            </w:r>
          </w:p>
        </w:tc>
        <w:tc>
          <w:tcPr>
            <w:tcW w:w="2565" w:type="dxa"/>
            <w:gridSpan w:val="3"/>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61A5AFE" w14:textId="77777777" w:rsidR="00CB574C" w:rsidRDefault="00000000">
            <w:pPr>
              <w:widowControl w:val="0"/>
              <w:jc w:val="center"/>
              <w:rPr>
                <w:sz w:val="20"/>
                <w:szCs w:val="20"/>
              </w:rPr>
            </w:pPr>
            <w:r>
              <w:rPr>
                <w:b/>
                <w:color w:val="FFFFFF"/>
                <w:sz w:val="20"/>
                <w:szCs w:val="20"/>
              </w:rPr>
              <w:t>Broj noćenja</w:t>
            </w:r>
          </w:p>
        </w:tc>
      </w:tr>
      <w:tr w:rsidR="00CB574C" w14:paraId="4F75C63C" w14:textId="77777777">
        <w:trPr>
          <w:trHeight w:val="315"/>
          <w:jc w:val="center"/>
        </w:trPr>
        <w:tc>
          <w:tcPr>
            <w:tcW w:w="2400" w:type="dxa"/>
            <w:vMerge/>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476C7ED" w14:textId="77777777" w:rsidR="00CB574C" w:rsidRDefault="00CB574C">
            <w:pPr>
              <w:widowControl w:val="0"/>
              <w:pBdr>
                <w:top w:val="nil"/>
                <w:left w:val="nil"/>
                <w:bottom w:val="nil"/>
                <w:right w:val="nil"/>
                <w:between w:val="nil"/>
              </w:pBdr>
              <w:spacing w:line="276" w:lineRule="auto"/>
              <w:jc w:val="left"/>
              <w:rPr>
                <w:sz w:val="20"/>
                <w:szCs w:val="20"/>
              </w:rPr>
            </w:pPr>
          </w:p>
        </w:tc>
        <w:tc>
          <w:tcPr>
            <w:tcW w:w="8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BE0C735" w14:textId="77777777" w:rsidR="00CB574C" w:rsidRDefault="00000000">
            <w:pPr>
              <w:widowControl w:val="0"/>
              <w:jc w:val="center"/>
              <w:rPr>
                <w:sz w:val="20"/>
                <w:szCs w:val="20"/>
              </w:rPr>
            </w:pPr>
            <w:r>
              <w:rPr>
                <w:b/>
                <w:color w:val="FFFFFF"/>
                <w:sz w:val="20"/>
                <w:szCs w:val="20"/>
              </w:rPr>
              <w:t>Domaći</w:t>
            </w:r>
          </w:p>
        </w:tc>
        <w:tc>
          <w:tcPr>
            <w:tcW w:w="8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9471C9D" w14:textId="77777777" w:rsidR="00CB574C" w:rsidRDefault="00000000">
            <w:pPr>
              <w:widowControl w:val="0"/>
              <w:jc w:val="center"/>
              <w:rPr>
                <w:sz w:val="20"/>
                <w:szCs w:val="20"/>
              </w:rPr>
            </w:pPr>
            <w:r>
              <w:rPr>
                <w:b/>
                <w:color w:val="FFFFFF"/>
                <w:sz w:val="20"/>
                <w:szCs w:val="20"/>
              </w:rPr>
              <w:t>Strani</w:t>
            </w:r>
          </w:p>
        </w:tc>
        <w:tc>
          <w:tcPr>
            <w:tcW w:w="8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8217D23" w14:textId="77777777" w:rsidR="00CB574C" w:rsidRDefault="00000000">
            <w:pPr>
              <w:widowControl w:val="0"/>
              <w:jc w:val="center"/>
              <w:rPr>
                <w:sz w:val="20"/>
                <w:szCs w:val="20"/>
              </w:rPr>
            </w:pPr>
            <w:r>
              <w:rPr>
                <w:b/>
                <w:color w:val="FFFFFF"/>
                <w:sz w:val="20"/>
                <w:szCs w:val="20"/>
              </w:rPr>
              <w:t>Ukupno</w:t>
            </w:r>
          </w:p>
        </w:tc>
        <w:tc>
          <w:tcPr>
            <w:tcW w:w="8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7CA9A35" w14:textId="77777777" w:rsidR="00CB574C" w:rsidRDefault="00000000">
            <w:pPr>
              <w:widowControl w:val="0"/>
              <w:jc w:val="center"/>
              <w:rPr>
                <w:sz w:val="20"/>
                <w:szCs w:val="20"/>
              </w:rPr>
            </w:pPr>
            <w:r>
              <w:rPr>
                <w:b/>
                <w:color w:val="FFFFFF"/>
                <w:sz w:val="20"/>
                <w:szCs w:val="20"/>
              </w:rPr>
              <w:t>Domaći</w:t>
            </w:r>
          </w:p>
        </w:tc>
        <w:tc>
          <w:tcPr>
            <w:tcW w:w="8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28AABB5" w14:textId="77777777" w:rsidR="00CB574C" w:rsidRDefault="00000000">
            <w:pPr>
              <w:widowControl w:val="0"/>
              <w:jc w:val="center"/>
              <w:rPr>
                <w:sz w:val="20"/>
                <w:szCs w:val="20"/>
              </w:rPr>
            </w:pPr>
            <w:r>
              <w:rPr>
                <w:b/>
                <w:color w:val="FFFFFF"/>
                <w:sz w:val="20"/>
                <w:szCs w:val="20"/>
              </w:rPr>
              <w:t>Strani</w:t>
            </w:r>
          </w:p>
        </w:tc>
        <w:tc>
          <w:tcPr>
            <w:tcW w:w="8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CEA3165" w14:textId="77777777" w:rsidR="00CB574C" w:rsidRDefault="00000000">
            <w:pPr>
              <w:widowControl w:val="0"/>
              <w:jc w:val="center"/>
              <w:rPr>
                <w:sz w:val="20"/>
                <w:szCs w:val="20"/>
              </w:rPr>
            </w:pPr>
            <w:r>
              <w:rPr>
                <w:b/>
                <w:color w:val="FFFFFF"/>
                <w:sz w:val="20"/>
                <w:szCs w:val="20"/>
              </w:rPr>
              <w:t>Ukupno</w:t>
            </w:r>
          </w:p>
        </w:tc>
      </w:tr>
      <w:tr w:rsidR="00CB574C" w14:paraId="58295085" w14:textId="77777777">
        <w:trPr>
          <w:trHeight w:val="315"/>
          <w:jc w:val="center"/>
        </w:trPr>
        <w:tc>
          <w:tcPr>
            <w:tcW w:w="24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442BDC4" w14:textId="77777777" w:rsidR="00CB574C" w:rsidRDefault="00000000">
            <w:pPr>
              <w:widowControl w:val="0"/>
              <w:jc w:val="center"/>
              <w:rPr>
                <w:sz w:val="20"/>
                <w:szCs w:val="20"/>
              </w:rPr>
            </w:pPr>
            <w:r>
              <w:rPr>
                <w:b/>
                <w:sz w:val="20"/>
                <w:szCs w:val="20"/>
              </w:rPr>
              <w:t>2017.</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76FD77" w14:textId="77777777" w:rsidR="00CB574C" w:rsidRDefault="00000000">
            <w:pPr>
              <w:widowControl w:val="0"/>
              <w:jc w:val="right"/>
              <w:rPr>
                <w:sz w:val="20"/>
                <w:szCs w:val="20"/>
              </w:rPr>
            </w:pPr>
            <w:r>
              <w:rPr>
                <w:sz w:val="20"/>
                <w:szCs w:val="20"/>
              </w:rPr>
              <w:t>3,488</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E6A269" w14:textId="77777777" w:rsidR="00CB574C" w:rsidRDefault="00000000">
            <w:pPr>
              <w:widowControl w:val="0"/>
              <w:jc w:val="right"/>
              <w:rPr>
                <w:sz w:val="20"/>
                <w:szCs w:val="20"/>
              </w:rPr>
            </w:pPr>
            <w:r>
              <w:rPr>
                <w:sz w:val="20"/>
                <w:szCs w:val="20"/>
              </w:rPr>
              <w:t>11,742</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4F16A5C" w14:textId="77777777" w:rsidR="00CB574C" w:rsidRDefault="00000000">
            <w:pPr>
              <w:widowControl w:val="0"/>
              <w:jc w:val="right"/>
              <w:rPr>
                <w:sz w:val="20"/>
                <w:szCs w:val="20"/>
              </w:rPr>
            </w:pPr>
            <w:r>
              <w:rPr>
                <w:sz w:val="20"/>
                <w:szCs w:val="20"/>
              </w:rPr>
              <w:t>15,230</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8A51EA" w14:textId="77777777" w:rsidR="00CB574C" w:rsidRDefault="00000000">
            <w:pPr>
              <w:widowControl w:val="0"/>
              <w:jc w:val="right"/>
              <w:rPr>
                <w:sz w:val="20"/>
                <w:szCs w:val="20"/>
              </w:rPr>
            </w:pPr>
            <w:r>
              <w:rPr>
                <w:sz w:val="20"/>
                <w:szCs w:val="20"/>
              </w:rPr>
              <w:t>9,929</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758003" w14:textId="77777777" w:rsidR="00CB574C" w:rsidRDefault="00000000">
            <w:pPr>
              <w:widowControl w:val="0"/>
              <w:jc w:val="right"/>
              <w:rPr>
                <w:sz w:val="20"/>
                <w:szCs w:val="20"/>
              </w:rPr>
            </w:pPr>
            <w:r>
              <w:rPr>
                <w:sz w:val="20"/>
                <w:szCs w:val="20"/>
              </w:rPr>
              <w:t>18,586</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BCAC42" w14:textId="77777777" w:rsidR="00CB574C" w:rsidRDefault="00000000">
            <w:pPr>
              <w:widowControl w:val="0"/>
              <w:jc w:val="right"/>
              <w:rPr>
                <w:sz w:val="20"/>
                <w:szCs w:val="20"/>
              </w:rPr>
            </w:pPr>
            <w:r>
              <w:rPr>
                <w:sz w:val="20"/>
                <w:szCs w:val="20"/>
              </w:rPr>
              <w:t>28,515</w:t>
            </w:r>
          </w:p>
        </w:tc>
      </w:tr>
      <w:tr w:rsidR="00CB574C" w14:paraId="675D759B" w14:textId="77777777">
        <w:trPr>
          <w:trHeight w:val="315"/>
          <w:jc w:val="center"/>
        </w:trPr>
        <w:tc>
          <w:tcPr>
            <w:tcW w:w="24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402D169" w14:textId="77777777" w:rsidR="00CB574C" w:rsidRDefault="00000000">
            <w:pPr>
              <w:widowControl w:val="0"/>
              <w:jc w:val="center"/>
              <w:rPr>
                <w:sz w:val="20"/>
                <w:szCs w:val="20"/>
              </w:rPr>
            </w:pPr>
            <w:r>
              <w:rPr>
                <w:b/>
                <w:sz w:val="20"/>
                <w:szCs w:val="20"/>
              </w:rPr>
              <w:t>2018.</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2893D8" w14:textId="77777777" w:rsidR="00CB574C" w:rsidRDefault="00000000">
            <w:pPr>
              <w:widowControl w:val="0"/>
              <w:jc w:val="right"/>
              <w:rPr>
                <w:sz w:val="20"/>
                <w:szCs w:val="20"/>
              </w:rPr>
            </w:pPr>
            <w:r>
              <w:rPr>
                <w:sz w:val="20"/>
                <w:szCs w:val="20"/>
              </w:rPr>
              <w:t>5,787</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BC921F" w14:textId="77777777" w:rsidR="00CB574C" w:rsidRDefault="00000000">
            <w:pPr>
              <w:widowControl w:val="0"/>
              <w:jc w:val="right"/>
              <w:rPr>
                <w:sz w:val="20"/>
                <w:szCs w:val="20"/>
              </w:rPr>
            </w:pPr>
            <w:r>
              <w:rPr>
                <w:sz w:val="20"/>
                <w:szCs w:val="20"/>
              </w:rPr>
              <w:t>17,199</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3E8222" w14:textId="77777777" w:rsidR="00CB574C" w:rsidRDefault="00000000">
            <w:pPr>
              <w:widowControl w:val="0"/>
              <w:jc w:val="right"/>
              <w:rPr>
                <w:sz w:val="20"/>
                <w:szCs w:val="20"/>
              </w:rPr>
            </w:pPr>
            <w:r>
              <w:rPr>
                <w:sz w:val="20"/>
                <w:szCs w:val="20"/>
              </w:rPr>
              <w:t>22,986</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132825" w14:textId="77777777" w:rsidR="00CB574C" w:rsidRDefault="00000000">
            <w:pPr>
              <w:widowControl w:val="0"/>
              <w:jc w:val="right"/>
              <w:rPr>
                <w:sz w:val="20"/>
                <w:szCs w:val="20"/>
              </w:rPr>
            </w:pPr>
            <w:r>
              <w:rPr>
                <w:sz w:val="20"/>
                <w:szCs w:val="20"/>
              </w:rPr>
              <w:t>16,570</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F7EC76" w14:textId="77777777" w:rsidR="00CB574C" w:rsidRDefault="00000000">
            <w:pPr>
              <w:widowControl w:val="0"/>
              <w:jc w:val="right"/>
              <w:rPr>
                <w:sz w:val="20"/>
                <w:szCs w:val="20"/>
              </w:rPr>
            </w:pPr>
            <w:r>
              <w:rPr>
                <w:sz w:val="20"/>
                <w:szCs w:val="20"/>
              </w:rPr>
              <w:t>26,211</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371641" w14:textId="77777777" w:rsidR="00CB574C" w:rsidRDefault="00000000">
            <w:pPr>
              <w:widowControl w:val="0"/>
              <w:jc w:val="right"/>
              <w:rPr>
                <w:sz w:val="20"/>
                <w:szCs w:val="20"/>
              </w:rPr>
            </w:pPr>
            <w:r>
              <w:rPr>
                <w:sz w:val="20"/>
                <w:szCs w:val="20"/>
              </w:rPr>
              <w:t>42,781</w:t>
            </w:r>
          </w:p>
        </w:tc>
      </w:tr>
      <w:tr w:rsidR="00CB574C" w14:paraId="63608C30" w14:textId="77777777">
        <w:trPr>
          <w:trHeight w:val="315"/>
          <w:jc w:val="center"/>
        </w:trPr>
        <w:tc>
          <w:tcPr>
            <w:tcW w:w="24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775ABC8" w14:textId="77777777" w:rsidR="00CB574C" w:rsidRDefault="00000000">
            <w:pPr>
              <w:widowControl w:val="0"/>
              <w:jc w:val="center"/>
              <w:rPr>
                <w:sz w:val="20"/>
                <w:szCs w:val="20"/>
              </w:rPr>
            </w:pPr>
            <w:r>
              <w:rPr>
                <w:b/>
                <w:sz w:val="20"/>
                <w:szCs w:val="20"/>
              </w:rPr>
              <w:t>2019.</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4BBD6C" w14:textId="77777777" w:rsidR="00CB574C" w:rsidRDefault="00000000">
            <w:pPr>
              <w:widowControl w:val="0"/>
              <w:jc w:val="right"/>
              <w:rPr>
                <w:sz w:val="20"/>
                <w:szCs w:val="20"/>
              </w:rPr>
            </w:pPr>
            <w:r>
              <w:rPr>
                <w:sz w:val="20"/>
                <w:szCs w:val="20"/>
              </w:rPr>
              <w:t>6,107</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AEA0B1" w14:textId="77777777" w:rsidR="00CB574C" w:rsidRDefault="00000000">
            <w:pPr>
              <w:widowControl w:val="0"/>
              <w:jc w:val="right"/>
              <w:rPr>
                <w:sz w:val="20"/>
                <w:szCs w:val="20"/>
              </w:rPr>
            </w:pPr>
            <w:r>
              <w:rPr>
                <w:sz w:val="20"/>
                <w:szCs w:val="20"/>
              </w:rPr>
              <w:t>17,056</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577293" w14:textId="77777777" w:rsidR="00CB574C" w:rsidRDefault="00000000">
            <w:pPr>
              <w:widowControl w:val="0"/>
              <w:jc w:val="right"/>
              <w:rPr>
                <w:sz w:val="20"/>
                <w:szCs w:val="20"/>
              </w:rPr>
            </w:pPr>
            <w:r>
              <w:rPr>
                <w:sz w:val="20"/>
                <w:szCs w:val="20"/>
              </w:rPr>
              <w:t>23,163</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D36E29" w14:textId="77777777" w:rsidR="00CB574C" w:rsidRDefault="00000000">
            <w:pPr>
              <w:widowControl w:val="0"/>
              <w:jc w:val="right"/>
              <w:rPr>
                <w:sz w:val="20"/>
                <w:szCs w:val="20"/>
              </w:rPr>
            </w:pPr>
            <w:r>
              <w:rPr>
                <w:sz w:val="20"/>
                <w:szCs w:val="20"/>
              </w:rPr>
              <w:t>18,387</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35DF02" w14:textId="77777777" w:rsidR="00CB574C" w:rsidRDefault="00000000">
            <w:pPr>
              <w:widowControl w:val="0"/>
              <w:jc w:val="right"/>
              <w:rPr>
                <w:sz w:val="20"/>
                <w:szCs w:val="20"/>
              </w:rPr>
            </w:pPr>
            <w:r>
              <w:rPr>
                <w:sz w:val="20"/>
                <w:szCs w:val="20"/>
              </w:rPr>
              <w:t>27,116</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B90779" w14:textId="77777777" w:rsidR="00CB574C" w:rsidRDefault="00000000">
            <w:pPr>
              <w:widowControl w:val="0"/>
              <w:jc w:val="right"/>
              <w:rPr>
                <w:sz w:val="20"/>
                <w:szCs w:val="20"/>
              </w:rPr>
            </w:pPr>
            <w:r>
              <w:rPr>
                <w:sz w:val="20"/>
                <w:szCs w:val="20"/>
              </w:rPr>
              <w:t>45,503</w:t>
            </w:r>
          </w:p>
        </w:tc>
      </w:tr>
      <w:tr w:rsidR="00CB574C" w14:paraId="4A884C2A" w14:textId="77777777">
        <w:trPr>
          <w:trHeight w:val="315"/>
          <w:jc w:val="center"/>
        </w:trPr>
        <w:tc>
          <w:tcPr>
            <w:tcW w:w="24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9EF0879" w14:textId="77777777" w:rsidR="00CB574C" w:rsidRDefault="00000000">
            <w:pPr>
              <w:widowControl w:val="0"/>
              <w:jc w:val="center"/>
              <w:rPr>
                <w:sz w:val="20"/>
                <w:szCs w:val="20"/>
              </w:rPr>
            </w:pPr>
            <w:r>
              <w:rPr>
                <w:b/>
                <w:sz w:val="20"/>
                <w:szCs w:val="20"/>
              </w:rPr>
              <w:t>2020.</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24C72D" w14:textId="77777777" w:rsidR="00CB574C" w:rsidRDefault="00000000">
            <w:pPr>
              <w:widowControl w:val="0"/>
              <w:jc w:val="right"/>
              <w:rPr>
                <w:sz w:val="20"/>
                <w:szCs w:val="20"/>
              </w:rPr>
            </w:pPr>
            <w:r>
              <w:rPr>
                <w:sz w:val="20"/>
                <w:szCs w:val="20"/>
              </w:rPr>
              <w:t>5,142</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F9CC2F" w14:textId="77777777" w:rsidR="00CB574C" w:rsidRDefault="00000000">
            <w:pPr>
              <w:widowControl w:val="0"/>
              <w:jc w:val="right"/>
              <w:rPr>
                <w:sz w:val="20"/>
                <w:szCs w:val="20"/>
              </w:rPr>
            </w:pPr>
            <w:r>
              <w:rPr>
                <w:sz w:val="20"/>
                <w:szCs w:val="20"/>
              </w:rPr>
              <w:t>3,921</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1B01D0" w14:textId="77777777" w:rsidR="00CB574C" w:rsidRDefault="00000000">
            <w:pPr>
              <w:widowControl w:val="0"/>
              <w:jc w:val="right"/>
              <w:rPr>
                <w:sz w:val="20"/>
                <w:szCs w:val="20"/>
              </w:rPr>
            </w:pPr>
            <w:r>
              <w:rPr>
                <w:sz w:val="20"/>
                <w:szCs w:val="20"/>
              </w:rPr>
              <w:t>9,063</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216122" w14:textId="77777777" w:rsidR="00CB574C" w:rsidRDefault="00000000">
            <w:pPr>
              <w:widowControl w:val="0"/>
              <w:jc w:val="right"/>
              <w:rPr>
                <w:sz w:val="20"/>
                <w:szCs w:val="20"/>
              </w:rPr>
            </w:pPr>
            <w:r>
              <w:rPr>
                <w:sz w:val="20"/>
                <w:szCs w:val="20"/>
              </w:rPr>
              <w:t>17,891</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97FD4B" w14:textId="77777777" w:rsidR="00CB574C" w:rsidRDefault="00000000">
            <w:pPr>
              <w:widowControl w:val="0"/>
              <w:jc w:val="right"/>
              <w:rPr>
                <w:sz w:val="20"/>
                <w:szCs w:val="20"/>
              </w:rPr>
            </w:pPr>
            <w:r>
              <w:rPr>
                <w:sz w:val="20"/>
                <w:szCs w:val="20"/>
              </w:rPr>
              <w:t>9,835</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DCD29A" w14:textId="77777777" w:rsidR="00CB574C" w:rsidRDefault="00000000">
            <w:pPr>
              <w:widowControl w:val="0"/>
              <w:jc w:val="right"/>
              <w:rPr>
                <w:sz w:val="20"/>
                <w:szCs w:val="20"/>
              </w:rPr>
            </w:pPr>
            <w:r>
              <w:rPr>
                <w:sz w:val="20"/>
                <w:szCs w:val="20"/>
              </w:rPr>
              <w:t>27,726</w:t>
            </w:r>
          </w:p>
        </w:tc>
      </w:tr>
      <w:tr w:rsidR="00CB574C" w14:paraId="266C47C5" w14:textId="77777777">
        <w:trPr>
          <w:trHeight w:val="315"/>
          <w:jc w:val="center"/>
        </w:trPr>
        <w:tc>
          <w:tcPr>
            <w:tcW w:w="2400"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9DEC896" w14:textId="77777777" w:rsidR="00CB574C" w:rsidRDefault="00000000">
            <w:pPr>
              <w:widowControl w:val="0"/>
              <w:jc w:val="center"/>
              <w:rPr>
                <w:sz w:val="20"/>
                <w:szCs w:val="20"/>
              </w:rPr>
            </w:pPr>
            <w:r>
              <w:rPr>
                <w:b/>
                <w:sz w:val="20"/>
                <w:szCs w:val="20"/>
              </w:rPr>
              <w:t>2021.</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C220D3" w14:textId="77777777" w:rsidR="00CB574C" w:rsidRDefault="00000000">
            <w:pPr>
              <w:widowControl w:val="0"/>
              <w:jc w:val="right"/>
              <w:rPr>
                <w:sz w:val="20"/>
                <w:szCs w:val="20"/>
              </w:rPr>
            </w:pPr>
            <w:r>
              <w:rPr>
                <w:sz w:val="20"/>
                <w:szCs w:val="20"/>
              </w:rPr>
              <w:t>6,978</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71FB93" w14:textId="77777777" w:rsidR="00CB574C" w:rsidRDefault="00000000">
            <w:pPr>
              <w:widowControl w:val="0"/>
              <w:jc w:val="right"/>
              <w:rPr>
                <w:sz w:val="20"/>
                <w:szCs w:val="20"/>
              </w:rPr>
            </w:pPr>
            <w:r>
              <w:rPr>
                <w:sz w:val="20"/>
                <w:szCs w:val="20"/>
              </w:rPr>
              <w:t>10,125</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CCDD5E" w14:textId="77777777" w:rsidR="00CB574C" w:rsidRDefault="00000000">
            <w:pPr>
              <w:widowControl w:val="0"/>
              <w:jc w:val="right"/>
              <w:rPr>
                <w:sz w:val="20"/>
                <w:szCs w:val="20"/>
              </w:rPr>
            </w:pPr>
            <w:r>
              <w:rPr>
                <w:sz w:val="20"/>
                <w:szCs w:val="20"/>
              </w:rPr>
              <w:t>17,103</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552402" w14:textId="77777777" w:rsidR="00CB574C" w:rsidRDefault="00000000">
            <w:pPr>
              <w:widowControl w:val="0"/>
              <w:jc w:val="right"/>
              <w:rPr>
                <w:sz w:val="20"/>
                <w:szCs w:val="20"/>
              </w:rPr>
            </w:pPr>
            <w:r>
              <w:rPr>
                <w:sz w:val="20"/>
                <w:szCs w:val="20"/>
              </w:rPr>
              <w:t>16,155</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5337CB" w14:textId="77777777" w:rsidR="00CB574C" w:rsidRDefault="00000000">
            <w:pPr>
              <w:widowControl w:val="0"/>
              <w:jc w:val="right"/>
              <w:rPr>
                <w:sz w:val="20"/>
                <w:szCs w:val="20"/>
              </w:rPr>
            </w:pPr>
            <w:r>
              <w:rPr>
                <w:sz w:val="20"/>
                <w:szCs w:val="20"/>
              </w:rPr>
              <w:t>21,457</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1904322" w14:textId="77777777" w:rsidR="00CB574C" w:rsidRDefault="00000000">
            <w:pPr>
              <w:widowControl w:val="0"/>
              <w:jc w:val="right"/>
              <w:rPr>
                <w:sz w:val="20"/>
                <w:szCs w:val="20"/>
              </w:rPr>
            </w:pPr>
            <w:r>
              <w:rPr>
                <w:sz w:val="20"/>
                <w:szCs w:val="20"/>
              </w:rPr>
              <w:t>37,612</w:t>
            </w:r>
          </w:p>
        </w:tc>
      </w:tr>
    </w:tbl>
    <w:p w14:paraId="230A10EF" w14:textId="77777777" w:rsidR="00CB574C" w:rsidRDefault="00000000">
      <w:pPr>
        <w:rPr>
          <w:i/>
          <w:sz w:val="20"/>
          <w:szCs w:val="20"/>
        </w:rPr>
      </w:pPr>
      <w:r>
        <w:rPr>
          <w:i/>
          <w:sz w:val="20"/>
          <w:szCs w:val="20"/>
        </w:rPr>
        <w:t>Izvor: TZ Ličko-senjske županije, TZ Gospić, TZ Perušić</w:t>
      </w:r>
    </w:p>
    <w:p w14:paraId="5438556C" w14:textId="77777777" w:rsidR="00CB574C" w:rsidRDefault="00CB574C"/>
    <w:p w14:paraId="1031FDB5" w14:textId="77777777" w:rsidR="00CB574C" w:rsidRDefault="00000000">
      <w:r>
        <w:t>Promatrajući podatke o omjeru dolazaka i noćenja domaćih i stranih turista može se zaključiti da UP Gospić  bilježi veći broj dolazaka i noćenja stranih u odnosu na domaće turiste, uz iznimku 2020. godine kada su dominirali domaći turisti. Također, vidljivo je da se broj i jednih i drugih konstantno povećavao, osim u pandemijskoj 2020. godini, a što se blago preslikalo i na 2021. godinu.</w:t>
      </w:r>
    </w:p>
    <w:p w14:paraId="68DECAB0" w14:textId="77777777" w:rsidR="00CB574C" w:rsidRDefault="00CB574C"/>
    <w:p w14:paraId="4612BC25" w14:textId="77777777" w:rsidR="00CB574C" w:rsidRDefault="00000000">
      <w:r>
        <w:rPr>
          <w:i/>
          <w:sz w:val="20"/>
          <w:szCs w:val="20"/>
        </w:rPr>
        <w:lastRenderedPageBreak/>
        <w:t>Tablica 32. Dolasci i noćenja turista u UP Gospić prema zemlji prebivališta 2017. do 2021. godine</w:t>
      </w:r>
    </w:p>
    <w:tbl>
      <w:tblPr>
        <w:tblStyle w:val="afff4"/>
        <w:tblW w:w="9058" w:type="dxa"/>
        <w:jc w:val="center"/>
        <w:tblBorders>
          <w:top w:val="nil"/>
          <w:left w:val="nil"/>
          <w:bottom w:val="nil"/>
          <w:right w:val="nil"/>
          <w:insideH w:val="nil"/>
          <w:insideV w:val="nil"/>
        </w:tblBorders>
        <w:tblLayout w:type="fixed"/>
        <w:tblLook w:val="0600" w:firstRow="0" w:lastRow="0" w:firstColumn="0" w:lastColumn="0" w:noHBand="1" w:noVBand="1"/>
      </w:tblPr>
      <w:tblGrid>
        <w:gridCol w:w="1168"/>
        <w:gridCol w:w="789"/>
        <w:gridCol w:w="789"/>
        <w:gridCol w:w="789"/>
        <w:gridCol w:w="789"/>
        <w:gridCol w:w="789"/>
        <w:gridCol w:w="789"/>
        <w:gridCol w:w="789"/>
        <w:gridCol w:w="789"/>
        <w:gridCol w:w="789"/>
        <w:gridCol w:w="789"/>
      </w:tblGrid>
      <w:tr w:rsidR="00CB574C" w14:paraId="080A1616" w14:textId="77777777">
        <w:trPr>
          <w:trHeight w:val="315"/>
          <w:tblHeader/>
          <w:jc w:val="center"/>
        </w:trPr>
        <w:tc>
          <w:tcPr>
            <w:tcW w:w="1169"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57C8BB18" w14:textId="77777777" w:rsidR="00CB574C" w:rsidRDefault="00000000">
            <w:pPr>
              <w:widowControl w:val="0"/>
              <w:jc w:val="center"/>
              <w:rPr>
                <w:b/>
                <w:color w:val="FFFFFF"/>
                <w:sz w:val="18"/>
                <w:szCs w:val="18"/>
              </w:rPr>
            </w:pPr>
            <w:r>
              <w:rPr>
                <w:b/>
                <w:color w:val="FFFFFF"/>
                <w:sz w:val="18"/>
                <w:szCs w:val="18"/>
              </w:rPr>
              <w:t>Zemlja prebivališta</w:t>
            </w:r>
          </w:p>
        </w:tc>
        <w:tc>
          <w:tcPr>
            <w:tcW w:w="7890" w:type="dxa"/>
            <w:gridSpan w:val="10"/>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ABE77E3" w14:textId="77777777" w:rsidR="00CB574C" w:rsidRDefault="00000000">
            <w:pPr>
              <w:widowControl w:val="0"/>
              <w:jc w:val="center"/>
              <w:rPr>
                <w:sz w:val="18"/>
                <w:szCs w:val="18"/>
              </w:rPr>
            </w:pPr>
            <w:r>
              <w:rPr>
                <w:b/>
                <w:color w:val="FFFFFF"/>
                <w:sz w:val="18"/>
                <w:szCs w:val="18"/>
              </w:rPr>
              <w:t>Godina</w:t>
            </w:r>
          </w:p>
        </w:tc>
      </w:tr>
      <w:tr w:rsidR="00CB574C" w14:paraId="2D3D9751" w14:textId="77777777">
        <w:trPr>
          <w:trHeight w:val="315"/>
          <w:tblHeader/>
          <w:jc w:val="center"/>
        </w:trPr>
        <w:tc>
          <w:tcPr>
            <w:tcW w:w="1169"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5FDFC93" w14:textId="77777777" w:rsidR="00CB574C" w:rsidRDefault="00CB574C">
            <w:pPr>
              <w:widowControl w:val="0"/>
              <w:pBdr>
                <w:top w:val="nil"/>
                <w:left w:val="nil"/>
                <w:bottom w:val="nil"/>
                <w:right w:val="nil"/>
                <w:between w:val="nil"/>
              </w:pBdr>
              <w:spacing w:line="276" w:lineRule="auto"/>
              <w:jc w:val="left"/>
              <w:rPr>
                <w:sz w:val="18"/>
                <w:szCs w:val="18"/>
              </w:rPr>
            </w:pPr>
          </w:p>
        </w:tc>
        <w:tc>
          <w:tcPr>
            <w:tcW w:w="1578" w:type="dxa"/>
            <w:gridSpan w:val="2"/>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BCF37D0" w14:textId="77777777" w:rsidR="00CB574C" w:rsidRDefault="00000000">
            <w:pPr>
              <w:widowControl w:val="0"/>
              <w:jc w:val="center"/>
              <w:rPr>
                <w:sz w:val="18"/>
                <w:szCs w:val="18"/>
              </w:rPr>
            </w:pPr>
            <w:r>
              <w:rPr>
                <w:b/>
                <w:color w:val="FFFFFF"/>
                <w:sz w:val="18"/>
                <w:szCs w:val="18"/>
              </w:rPr>
              <w:t>2017.</w:t>
            </w:r>
          </w:p>
        </w:tc>
        <w:tc>
          <w:tcPr>
            <w:tcW w:w="1578" w:type="dxa"/>
            <w:gridSpan w:val="2"/>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579D3167" w14:textId="77777777" w:rsidR="00CB574C" w:rsidRDefault="00000000">
            <w:pPr>
              <w:widowControl w:val="0"/>
              <w:jc w:val="center"/>
              <w:rPr>
                <w:sz w:val="18"/>
                <w:szCs w:val="18"/>
              </w:rPr>
            </w:pPr>
            <w:r>
              <w:rPr>
                <w:b/>
                <w:color w:val="FFFFFF"/>
                <w:sz w:val="18"/>
                <w:szCs w:val="18"/>
              </w:rPr>
              <w:t>2018.</w:t>
            </w:r>
          </w:p>
        </w:tc>
        <w:tc>
          <w:tcPr>
            <w:tcW w:w="1578" w:type="dxa"/>
            <w:gridSpan w:val="2"/>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47D2C96" w14:textId="77777777" w:rsidR="00CB574C" w:rsidRDefault="00000000">
            <w:pPr>
              <w:widowControl w:val="0"/>
              <w:jc w:val="center"/>
              <w:rPr>
                <w:sz w:val="18"/>
                <w:szCs w:val="18"/>
              </w:rPr>
            </w:pPr>
            <w:r>
              <w:rPr>
                <w:b/>
                <w:color w:val="FFFFFF"/>
                <w:sz w:val="18"/>
                <w:szCs w:val="18"/>
              </w:rPr>
              <w:t>2019.</w:t>
            </w:r>
          </w:p>
        </w:tc>
        <w:tc>
          <w:tcPr>
            <w:tcW w:w="1578" w:type="dxa"/>
            <w:gridSpan w:val="2"/>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1244D1D" w14:textId="77777777" w:rsidR="00CB574C" w:rsidRDefault="00000000">
            <w:pPr>
              <w:widowControl w:val="0"/>
              <w:jc w:val="center"/>
              <w:rPr>
                <w:sz w:val="18"/>
                <w:szCs w:val="18"/>
              </w:rPr>
            </w:pPr>
            <w:r>
              <w:rPr>
                <w:b/>
                <w:color w:val="FFFFFF"/>
                <w:sz w:val="18"/>
                <w:szCs w:val="18"/>
              </w:rPr>
              <w:t>2020.</w:t>
            </w:r>
          </w:p>
        </w:tc>
        <w:tc>
          <w:tcPr>
            <w:tcW w:w="1578" w:type="dxa"/>
            <w:gridSpan w:val="2"/>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8AF041D" w14:textId="77777777" w:rsidR="00CB574C" w:rsidRDefault="00000000">
            <w:pPr>
              <w:widowControl w:val="0"/>
              <w:jc w:val="center"/>
              <w:rPr>
                <w:sz w:val="18"/>
                <w:szCs w:val="18"/>
              </w:rPr>
            </w:pPr>
            <w:r>
              <w:rPr>
                <w:b/>
                <w:color w:val="FFFFFF"/>
                <w:sz w:val="18"/>
                <w:szCs w:val="18"/>
              </w:rPr>
              <w:t>2021.</w:t>
            </w:r>
          </w:p>
        </w:tc>
      </w:tr>
      <w:tr w:rsidR="00CB574C" w14:paraId="4A990B01" w14:textId="77777777">
        <w:trPr>
          <w:trHeight w:val="315"/>
          <w:tblHeader/>
          <w:jc w:val="center"/>
        </w:trPr>
        <w:tc>
          <w:tcPr>
            <w:tcW w:w="1169"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EE2BC8B" w14:textId="77777777" w:rsidR="00CB574C" w:rsidRDefault="00CB574C">
            <w:pPr>
              <w:widowControl w:val="0"/>
              <w:pBdr>
                <w:top w:val="nil"/>
                <w:left w:val="nil"/>
                <w:bottom w:val="nil"/>
                <w:right w:val="nil"/>
                <w:between w:val="nil"/>
              </w:pBdr>
              <w:spacing w:line="276" w:lineRule="auto"/>
              <w:jc w:val="left"/>
              <w:rPr>
                <w:sz w:val="18"/>
                <w:szCs w:val="18"/>
              </w:rPr>
            </w:pP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B67EA3A" w14:textId="77777777" w:rsidR="00CB574C" w:rsidRDefault="00000000">
            <w:pPr>
              <w:widowControl w:val="0"/>
              <w:jc w:val="center"/>
              <w:rPr>
                <w:sz w:val="18"/>
                <w:szCs w:val="18"/>
              </w:rPr>
            </w:pPr>
            <w:r>
              <w:rPr>
                <w:b/>
                <w:color w:val="FFFFFF"/>
                <w:sz w:val="18"/>
                <w:szCs w:val="18"/>
              </w:rPr>
              <w:t>Dolasci</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C9182B7" w14:textId="77777777" w:rsidR="00CB574C" w:rsidRDefault="00000000">
            <w:pPr>
              <w:widowControl w:val="0"/>
              <w:jc w:val="center"/>
              <w:rPr>
                <w:sz w:val="18"/>
                <w:szCs w:val="18"/>
              </w:rPr>
            </w:pPr>
            <w:r>
              <w:rPr>
                <w:b/>
                <w:color w:val="FFFFFF"/>
                <w:sz w:val="18"/>
                <w:szCs w:val="18"/>
              </w:rPr>
              <w:t>Noćenja</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550A9E8" w14:textId="77777777" w:rsidR="00CB574C" w:rsidRDefault="00000000">
            <w:pPr>
              <w:widowControl w:val="0"/>
              <w:jc w:val="center"/>
              <w:rPr>
                <w:sz w:val="18"/>
                <w:szCs w:val="18"/>
              </w:rPr>
            </w:pPr>
            <w:r>
              <w:rPr>
                <w:b/>
                <w:color w:val="FFFFFF"/>
                <w:sz w:val="18"/>
                <w:szCs w:val="18"/>
              </w:rPr>
              <w:t>Dolasci</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292F3D6" w14:textId="77777777" w:rsidR="00CB574C" w:rsidRDefault="00000000">
            <w:pPr>
              <w:widowControl w:val="0"/>
              <w:jc w:val="center"/>
              <w:rPr>
                <w:sz w:val="18"/>
                <w:szCs w:val="18"/>
              </w:rPr>
            </w:pPr>
            <w:r>
              <w:rPr>
                <w:b/>
                <w:color w:val="FFFFFF"/>
                <w:sz w:val="18"/>
                <w:szCs w:val="18"/>
              </w:rPr>
              <w:t>Noćenja</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AA12850" w14:textId="77777777" w:rsidR="00CB574C" w:rsidRDefault="00000000">
            <w:pPr>
              <w:widowControl w:val="0"/>
              <w:jc w:val="center"/>
              <w:rPr>
                <w:sz w:val="18"/>
                <w:szCs w:val="18"/>
              </w:rPr>
            </w:pPr>
            <w:r>
              <w:rPr>
                <w:b/>
                <w:color w:val="FFFFFF"/>
                <w:sz w:val="18"/>
                <w:szCs w:val="18"/>
              </w:rPr>
              <w:t>Dolasci</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3948185" w14:textId="77777777" w:rsidR="00CB574C" w:rsidRDefault="00000000">
            <w:pPr>
              <w:widowControl w:val="0"/>
              <w:jc w:val="center"/>
              <w:rPr>
                <w:sz w:val="18"/>
                <w:szCs w:val="18"/>
              </w:rPr>
            </w:pPr>
            <w:r>
              <w:rPr>
                <w:b/>
                <w:color w:val="FFFFFF"/>
                <w:sz w:val="18"/>
                <w:szCs w:val="18"/>
              </w:rPr>
              <w:t>Noćenja</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33999EB" w14:textId="77777777" w:rsidR="00CB574C" w:rsidRDefault="00000000">
            <w:pPr>
              <w:widowControl w:val="0"/>
              <w:jc w:val="center"/>
              <w:rPr>
                <w:sz w:val="18"/>
                <w:szCs w:val="18"/>
              </w:rPr>
            </w:pPr>
            <w:r>
              <w:rPr>
                <w:b/>
                <w:color w:val="FFFFFF"/>
                <w:sz w:val="18"/>
                <w:szCs w:val="18"/>
              </w:rPr>
              <w:t>Dolasci</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3D2949B" w14:textId="77777777" w:rsidR="00CB574C" w:rsidRDefault="00000000">
            <w:pPr>
              <w:widowControl w:val="0"/>
              <w:jc w:val="center"/>
              <w:rPr>
                <w:sz w:val="18"/>
                <w:szCs w:val="18"/>
              </w:rPr>
            </w:pPr>
            <w:r>
              <w:rPr>
                <w:b/>
                <w:color w:val="FFFFFF"/>
                <w:sz w:val="18"/>
                <w:szCs w:val="18"/>
              </w:rPr>
              <w:t>Noćenja</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09BB5AF" w14:textId="77777777" w:rsidR="00CB574C" w:rsidRDefault="00000000">
            <w:pPr>
              <w:widowControl w:val="0"/>
              <w:jc w:val="center"/>
              <w:rPr>
                <w:sz w:val="18"/>
                <w:szCs w:val="18"/>
              </w:rPr>
            </w:pPr>
            <w:r>
              <w:rPr>
                <w:b/>
                <w:color w:val="FFFFFF"/>
                <w:sz w:val="18"/>
                <w:szCs w:val="18"/>
              </w:rPr>
              <w:t>Dolasci</w:t>
            </w:r>
          </w:p>
        </w:tc>
        <w:tc>
          <w:tcPr>
            <w:tcW w:w="789"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095B6F7" w14:textId="77777777" w:rsidR="00CB574C" w:rsidRDefault="00000000">
            <w:pPr>
              <w:widowControl w:val="0"/>
              <w:jc w:val="center"/>
              <w:rPr>
                <w:sz w:val="18"/>
                <w:szCs w:val="18"/>
              </w:rPr>
            </w:pPr>
            <w:r>
              <w:rPr>
                <w:b/>
                <w:color w:val="FFFFFF"/>
                <w:sz w:val="18"/>
                <w:szCs w:val="18"/>
              </w:rPr>
              <w:t>Noćenja</w:t>
            </w:r>
          </w:p>
        </w:tc>
      </w:tr>
      <w:tr w:rsidR="00CB574C" w14:paraId="510B228B"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C480711" w14:textId="77777777" w:rsidR="00CB574C" w:rsidRDefault="00000000">
            <w:pPr>
              <w:widowControl w:val="0"/>
              <w:jc w:val="left"/>
              <w:rPr>
                <w:sz w:val="18"/>
                <w:szCs w:val="18"/>
              </w:rPr>
            </w:pPr>
            <w:r>
              <w:rPr>
                <w:b/>
                <w:sz w:val="18"/>
                <w:szCs w:val="18"/>
              </w:rPr>
              <w:t>Hrvatska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4411FC" w14:textId="77777777" w:rsidR="00CB574C" w:rsidRDefault="00000000">
            <w:pPr>
              <w:widowControl w:val="0"/>
              <w:jc w:val="right"/>
              <w:rPr>
                <w:sz w:val="18"/>
                <w:szCs w:val="18"/>
              </w:rPr>
            </w:pPr>
            <w:r>
              <w:rPr>
                <w:sz w:val="18"/>
                <w:szCs w:val="18"/>
              </w:rPr>
              <w:t>3,488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72BF4C" w14:textId="77777777" w:rsidR="00CB574C" w:rsidRDefault="00000000">
            <w:pPr>
              <w:widowControl w:val="0"/>
              <w:jc w:val="right"/>
              <w:rPr>
                <w:sz w:val="18"/>
                <w:szCs w:val="18"/>
              </w:rPr>
            </w:pPr>
            <w:r>
              <w:rPr>
                <w:sz w:val="18"/>
                <w:szCs w:val="18"/>
              </w:rPr>
              <w:t>9,929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219CC7" w14:textId="77777777" w:rsidR="00CB574C" w:rsidRDefault="00000000">
            <w:pPr>
              <w:widowControl w:val="0"/>
              <w:jc w:val="right"/>
              <w:rPr>
                <w:sz w:val="18"/>
                <w:szCs w:val="18"/>
              </w:rPr>
            </w:pPr>
            <w:r>
              <w:rPr>
                <w:sz w:val="18"/>
                <w:szCs w:val="18"/>
              </w:rPr>
              <w:t>5,787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8853CA" w14:textId="77777777" w:rsidR="00CB574C" w:rsidRDefault="00000000">
            <w:pPr>
              <w:widowControl w:val="0"/>
              <w:jc w:val="right"/>
              <w:rPr>
                <w:sz w:val="18"/>
                <w:szCs w:val="18"/>
              </w:rPr>
            </w:pPr>
            <w:r>
              <w:rPr>
                <w:sz w:val="18"/>
                <w:szCs w:val="18"/>
              </w:rPr>
              <w:t>16,570</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032986" w14:textId="77777777" w:rsidR="00CB574C" w:rsidRDefault="00000000">
            <w:pPr>
              <w:widowControl w:val="0"/>
              <w:jc w:val="right"/>
              <w:rPr>
                <w:sz w:val="18"/>
                <w:szCs w:val="18"/>
              </w:rPr>
            </w:pPr>
            <w:r>
              <w:rPr>
                <w:sz w:val="18"/>
                <w:szCs w:val="18"/>
              </w:rPr>
              <w:t>6,107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5CDBE9" w14:textId="77777777" w:rsidR="00CB574C" w:rsidRDefault="00000000">
            <w:pPr>
              <w:widowControl w:val="0"/>
              <w:jc w:val="right"/>
              <w:rPr>
                <w:sz w:val="18"/>
                <w:szCs w:val="18"/>
              </w:rPr>
            </w:pPr>
            <w:r>
              <w:rPr>
                <w:sz w:val="18"/>
                <w:szCs w:val="18"/>
              </w:rPr>
              <w:t>17,662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6D5880" w14:textId="77777777" w:rsidR="00CB574C" w:rsidRDefault="00000000">
            <w:pPr>
              <w:widowControl w:val="0"/>
              <w:jc w:val="right"/>
              <w:rPr>
                <w:sz w:val="18"/>
                <w:szCs w:val="18"/>
              </w:rPr>
            </w:pPr>
            <w:r>
              <w:rPr>
                <w:sz w:val="18"/>
                <w:szCs w:val="18"/>
              </w:rPr>
              <w:t>5,142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E9250E" w14:textId="77777777" w:rsidR="00CB574C" w:rsidRDefault="00000000">
            <w:pPr>
              <w:widowControl w:val="0"/>
              <w:jc w:val="right"/>
              <w:rPr>
                <w:sz w:val="18"/>
                <w:szCs w:val="18"/>
              </w:rPr>
            </w:pPr>
            <w:r>
              <w:rPr>
                <w:sz w:val="18"/>
                <w:szCs w:val="18"/>
              </w:rPr>
              <w:t>17,891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3F5BFC" w14:textId="77777777" w:rsidR="00CB574C" w:rsidRDefault="00000000">
            <w:pPr>
              <w:widowControl w:val="0"/>
              <w:jc w:val="right"/>
              <w:rPr>
                <w:sz w:val="18"/>
                <w:szCs w:val="18"/>
              </w:rPr>
            </w:pPr>
            <w:r>
              <w:rPr>
                <w:sz w:val="18"/>
                <w:szCs w:val="18"/>
              </w:rPr>
              <w:t>6,978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B89A7A" w14:textId="77777777" w:rsidR="00CB574C" w:rsidRDefault="00000000">
            <w:pPr>
              <w:widowControl w:val="0"/>
              <w:jc w:val="right"/>
              <w:rPr>
                <w:sz w:val="18"/>
                <w:szCs w:val="18"/>
              </w:rPr>
            </w:pPr>
            <w:r>
              <w:rPr>
                <w:sz w:val="18"/>
                <w:szCs w:val="18"/>
              </w:rPr>
              <w:t>16,155</w:t>
            </w:r>
          </w:p>
        </w:tc>
      </w:tr>
      <w:tr w:rsidR="00CB574C" w14:paraId="08AF8F8B"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33921D0" w14:textId="77777777" w:rsidR="00CB574C" w:rsidRDefault="00000000">
            <w:pPr>
              <w:widowControl w:val="0"/>
              <w:jc w:val="left"/>
              <w:rPr>
                <w:sz w:val="18"/>
                <w:szCs w:val="18"/>
              </w:rPr>
            </w:pPr>
            <w:r>
              <w:rPr>
                <w:b/>
                <w:sz w:val="18"/>
                <w:szCs w:val="18"/>
              </w:rPr>
              <w:t>Njemačka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D2F0F2" w14:textId="77777777" w:rsidR="00CB574C" w:rsidRDefault="00000000">
            <w:pPr>
              <w:widowControl w:val="0"/>
              <w:jc w:val="right"/>
              <w:rPr>
                <w:sz w:val="18"/>
                <w:szCs w:val="18"/>
              </w:rPr>
            </w:pPr>
            <w:r>
              <w:rPr>
                <w:sz w:val="18"/>
                <w:szCs w:val="18"/>
              </w:rPr>
              <w:t>1,363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72393A" w14:textId="77777777" w:rsidR="00CB574C" w:rsidRDefault="00000000">
            <w:pPr>
              <w:widowControl w:val="0"/>
              <w:jc w:val="right"/>
              <w:rPr>
                <w:sz w:val="18"/>
                <w:szCs w:val="18"/>
              </w:rPr>
            </w:pPr>
            <w:r>
              <w:rPr>
                <w:sz w:val="18"/>
                <w:szCs w:val="18"/>
              </w:rPr>
              <w:t>2,024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0A1A39" w14:textId="77777777" w:rsidR="00CB574C" w:rsidRDefault="00000000">
            <w:pPr>
              <w:widowControl w:val="0"/>
              <w:jc w:val="right"/>
              <w:rPr>
                <w:sz w:val="18"/>
                <w:szCs w:val="18"/>
              </w:rPr>
            </w:pPr>
            <w:r>
              <w:rPr>
                <w:sz w:val="18"/>
                <w:szCs w:val="18"/>
              </w:rPr>
              <w:t>1,792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9CC05D" w14:textId="77777777" w:rsidR="00CB574C" w:rsidRDefault="00000000">
            <w:pPr>
              <w:widowControl w:val="0"/>
              <w:jc w:val="right"/>
              <w:rPr>
                <w:sz w:val="18"/>
                <w:szCs w:val="18"/>
              </w:rPr>
            </w:pPr>
            <w:r>
              <w:rPr>
                <w:sz w:val="18"/>
                <w:szCs w:val="18"/>
              </w:rPr>
              <w:t>2,892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8CB0D0" w14:textId="77777777" w:rsidR="00CB574C" w:rsidRDefault="00000000">
            <w:pPr>
              <w:widowControl w:val="0"/>
              <w:jc w:val="right"/>
              <w:rPr>
                <w:sz w:val="18"/>
                <w:szCs w:val="18"/>
              </w:rPr>
            </w:pPr>
            <w:r>
              <w:rPr>
                <w:sz w:val="18"/>
                <w:szCs w:val="18"/>
              </w:rPr>
              <w:t>1,815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67ED4F" w14:textId="77777777" w:rsidR="00CB574C" w:rsidRDefault="00000000">
            <w:pPr>
              <w:widowControl w:val="0"/>
              <w:jc w:val="right"/>
              <w:rPr>
                <w:sz w:val="18"/>
                <w:szCs w:val="18"/>
              </w:rPr>
            </w:pPr>
            <w:r>
              <w:rPr>
                <w:sz w:val="18"/>
                <w:szCs w:val="18"/>
              </w:rPr>
              <w:t>3,560</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07D00F" w14:textId="77777777" w:rsidR="00CB574C" w:rsidRDefault="00000000">
            <w:pPr>
              <w:widowControl w:val="0"/>
              <w:jc w:val="right"/>
              <w:rPr>
                <w:sz w:val="18"/>
                <w:szCs w:val="18"/>
              </w:rPr>
            </w:pPr>
            <w:r>
              <w:rPr>
                <w:sz w:val="18"/>
                <w:szCs w:val="18"/>
              </w:rPr>
              <w:t>724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C5998E" w14:textId="77777777" w:rsidR="00CB574C" w:rsidRDefault="00000000">
            <w:pPr>
              <w:widowControl w:val="0"/>
              <w:jc w:val="right"/>
              <w:rPr>
                <w:sz w:val="18"/>
                <w:szCs w:val="18"/>
              </w:rPr>
            </w:pPr>
            <w:r>
              <w:rPr>
                <w:sz w:val="18"/>
                <w:szCs w:val="18"/>
              </w:rPr>
              <w:t>2,331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A0A8B6" w14:textId="77777777" w:rsidR="00CB574C" w:rsidRDefault="00000000">
            <w:pPr>
              <w:widowControl w:val="0"/>
              <w:jc w:val="right"/>
              <w:rPr>
                <w:sz w:val="18"/>
                <w:szCs w:val="18"/>
              </w:rPr>
            </w:pPr>
            <w:r>
              <w:rPr>
                <w:sz w:val="18"/>
                <w:szCs w:val="18"/>
              </w:rPr>
              <w:t>2,107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753CF1" w14:textId="77777777" w:rsidR="00CB574C" w:rsidRDefault="00000000">
            <w:pPr>
              <w:widowControl w:val="0"/>
              <w:jc w:val="right"/>
              <w:rPr>
                <w:sz w:val="18"/>
                <w:szCs w:val="18"/>
              </w:rPr>
            </w:pPr>
            <w:r>
              <w:rPr>
                <w:sz w:val="18"/>
                <w:szCs w:val="18"/>
              </w:rPr>
              <w:t>5,127</w:t>
            </w:r>
          </w:p>
        </w:tc>
      </w:tr>
      <w:tr w:rsidR="00CB574C" w14:paraId="5C596E87"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2227E7E" w14:textId="77777777" w:rsidR="00CB574C" w:rsidRDefault="00000000">
            <w:pPr>
              <w:widowControl w:val="0"/>
              <w:jc w:val="left"/>
              <w:rPr>
                <w:sz w:val="18"/>
                <w:szCs w:val="18"/>
              </w:rPr>
            </w:pPr>
            <w:r>
              <w:rPr>
                <w:b/>
                <w:sz w:val="18"/>
                <w:szCs w:val="18"/>
              </w:rPr>
              <w:t>Italija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05B8E0E" w14:textId="77777777" w:rsidR="00CB574C" w:rsidRDefault="00000000">
            <w:pPr>
              <w:widowControl w:val="0"/>
              <w:jc w:val="right"/>
              <w:rPr>
                <w:sz w:val="18"/>
                <w:szCs w:val="18"/>
              </w:rPr>
            </w:pPr>
            <w:r>
              <w:rPr>
                <w:sz w:val="18"/>
                <w:szCs w:val="18"/>
              </w:rPr>
              <w:t>2,593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65603E" w14:textId="77777777" w:rsidR="00CB574C" w:rsidRDefault="00000000">
            <w:pPr>
              <w:widowControl w:val="0"/>
              <w:jc w:val="right"/>
              <w:rPr>
                <w:sz w:val="18"/>
                <w:szCs w:val="18"/>
              </w:rPr>
            </w:pPr>
            <w:r>
              <w:rPr>
                <w:sz w:val="18"/>
                <w:szCs w:val="18"/>
              </w:rPr>
              <w:t>3,386</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29E3FF" w14:textId="77777777" w:rsidR="00CB574C" w:rsidRDefault="00000000">
            <w:pPr>
              <w:widowControl w:val="0"/>
              <w:jc w:val="right"/>
              <w:rPr>
                <w:sz w:val="18"/>
                <w:szCs w:val="18"/>
              </w:rPr>
            </w:pPr>
            <w:r>
              <w:rPr>
                <w:sz w:val="18"/>
                <w:szCs w:val="18"/>
              </w:rPr>
              <w:t>3,061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1C6D53" w14:textId="77777777" w:rsidR="00CB574C" w:rsidRDefault="00000000">
            <w:pPr>
              <w:widowControl w:val="0"/>
              <w:jc w:val="right"/>
              <w:rPr>
                <w:sz w:val="18"/>
                <w:szCs w:val="18"/>
              </w:rPr>
            </w:pPr>
            <w:r>
              <w:rPr>
                <w:sz w:val="18"/>
                <w:szCs w:val="18"/>
              </w:rPr>
              <w:t>4,362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9AF221" w14:textId="77777777" w:rsidR="00CB574C" w:rsidRDefault="00000000">
            <w:pPr>
              <w:widowControl w:val="0"/>
              <w:jc w:val="right"/>
              <w:rPr>
                <w:sz w:val="18"/>
                <w:szCs w:val="18"/>
              </w:rPr>
            </w:pPr>
            <w:r>
              <w:rPr>
                <w:sz w:val="18"/>
                <w:szCs w:val="18"/>
              </w:rPr>
              <w:t>3,244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47B8D4" w14:textId="77777777" w:rsidR="00CB574C" w:rsidRDefault="00000000">
            <w:pPr>
              <w:widowControl w:val="0"/>
              <w:jc w:val="right"/>
              <w:rPr>
                <w:sz w:val="18"/>
                <w:szCs w:val="18"/>
              </w:rPr>
            </w:pPr>
            <w:r>
              <w:rPr>
                <w:sz w:val="18"/>
                <w:szCs w:val="18"/>
              </w:rPr>
              <w:t>4,943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8A5283" w14:textId="77777777" w:rsidR="00CB574C" w:rsidRDefault="00000000">
            <w:pPr>
              <w:widowControl w:val="0"/>
              <w:jc w:val="right"/>
              <w:rPr>
                <w:sz w:val="18"/>
                <w:szCs w:val="18"/>
              </w:rPr>
            </w:pPr>
            <w:r>
              <w:rPr>
                <w:sz w:val="18"/>
                <w:szCs w:val="18"/>
              </w:rPr>
              <w:t>366</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8C5FF4" w14:textId="77777777" w:rsidR="00CB574C" w:rsidRDefault="00000000">
            <w:pPr>
              <w:widowControl w:val="0"/>
              <w:jc w:val="right"/>
              <w:rPr>
                <w:sz w:val="18"/>
                <w:szCs w:val="18"/>
              </w:rPr>
            </w:pPr>
            <w:r>
              <w:rPr>
                <w:sz w:val="18"/>
                <w:szCs w:val="18"/>
              </w:rPr>
              <w:t>864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049F0DA" w14:textId="77777777" w:rsidR="00CB574C" w:rsidRDefault="00000000">
            <w:pPr>
              <w:widowControl w:val="0"/>
              <w:jc w:val="right"/>
              <w:rPr>
                <w:sz w:val="18"/>
                <w:szCs w:val="18"/>
              </w:rPr>
            </w:pPr>
            <w:r>
              <w:rPr>
                <w:sz w:val="18"/>
                <w:szCs w:val="18"/>
              </w:rPr>
              <w:t>698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A9B388" w14:textId="77777777" w:rsidR="00CB574C" w:rsidRDefault="00000000">
            <w:pPr>
              <w:widowControl w:val="0"/>
              <w:jc w:val="right"/>
              <w:rPr>
                <w:sz w:val="18"/>
                <w:szCs w:val="18"/>
              </w:rPr>
            </w:pPr>
            <w:r>
              <w:rPr>
                <w:sz w:val="18"/>
                <w:szCs w:val="18"/>
              </w:rPr>
              <w:t>1,322</w:t>
            </w:r>
          </w:p>
        </w:tc>
      </w:tr>
      <w:tr w:rsidR="00CB574C" w14:paraId="2773D416"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DF21046" w14:textId="77777777" w:rsidR="00CB574C" w:rsidRDefault="00000000">
            <w:pPr>
              <w:widowControl w:val="0"/>
              <w:jc w:val="left"/>
              <w:rPr>
                <w:sz w:val="18"/>
                <w:szCs w:val="18"/>
              </w:rPr>
            </w:pPr>
            <w:r>
              <w:rPr>
                <w:b/>
                <w:sz w:val="18"/>
                <w:szCs w:val="18"/>
              </w:rPr>
              <w:t>Poljska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674875" w14:textId="77777777" w:rsidR="00CB574C" w:rsidRDefault="00000000">
            <w:pPr>
              <w:widowControl w:val="0"/>
              <w:jc w:val="right"/>
              <w:rPr>
                <w:sz w:val="18"/>
                <w:szCs w:val="18"/>
              </w:rPr>
            </w:pPr>
            <w:r>
              <w:rPr>
                <w:sz w:val="18"/>
                <w:szCs w:val="18"/>
              </w:rPr>
              <w:t>682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53BA98" w14:textId="77777777" w:rsidR="00CB574C" w:rsidRDefault="00000000">
            <w:pPr>
              <w:widowControl w:val="0"/>
              <w:jc w:val="right"/>
              <w:rPr>
                <w:sz w:val="18"/>
                <w:szCs w:val="18"/>
              </w:rPr>
            </w:pPr>
            <w:r>
              <w:rPr>
                <w:sz w:val="18"/>
                <w:szCs w:val="18"/>
              </w:rPr>
              <w:t>918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2A506F" w14:textId="77777777" w:rsidR="00CB574C" w:rsidRDefault="00000000">
            <w:pPr>
              <w:widowControl w:val="0"/>
              <w:jc w:val="right"/>
              <w:rPr>
                <w:sz w:val="18"/>
                <w:szCs w:val="18"/>
              </w:rPr>
            </w:pPr>
            <w:r>
              <w:rPr>
                <w:sz w:val="18"/>
                <w:szCs w:val="18"/>
              </w:rPr>
              <w:t>658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5C656C" w14:textId="77777777" w:rsidR="00CB574C" w:rsidRDefault="00000000">
            <w:pPr>
              <w:widowControl w:val="0"/>
              <w:jc w:val="right"/>
              <w:rPr>
                <w:sz w:val="18"/>
                <w:szCs w:val="18"/>
              </w:rPr>
            </w:pPr>
            <w:r>
              <w:rPr>
                <w:sz w:val="18"/>
                <w:szCs w:val="18"/>
              </w:rPr>
              <w:t>1,033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ABDBCA" w14:textId="77777777" w:rsidR="00CB574C" w:rsidRDefault="00000000">
            <w:pPr>
              <w:widowControl w:val="0"/>
              <w:jc w:val="right"/>
              <w:rPr>
                <w:sz w:val="18"/>
                <w:szCs w:val="18"/>
              </w:rPr>
            </w:pPr>
            <w:r>
              <w:rPr>
                <w:sz w:val="18"/>
                <w:szCs w:val="18"/>
              </w:rPr>
              <w:t>687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1BC273" w14:textId="77777777" w:rsidR="00CB574C" w:rsidRDefault="00000000">
            <w:pPr>
              <w:widowControl w:val="0"/>
              <w:jc w:val="right"/>
              <w:rPr>
                <w:sz w:val="18"/>
                <w:szCs w:val="18"/>
              </w:rPr>
            </w:pPr>
            <w:r>
              <w:rPr>
                <w:sz w:val="18"/>
                <w:szCs w:val="18"/>
              </w:rPr>
              <w:t>1,648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FFAF89" w14:textId="77777777" w:rsidR="00CB574C" w:rsidRDefault="00000000">
            <w:pPr>
              <w:widowControl w:val="0"/>
              <w:jc w:val="right"/>
              <w:rPr>
                <w:sz w:val="18"/>
                <w:szCs w:val="18"/>
              </w:rPr>
            </w:pPr>
            <w:r>
              <w:rPr>
                <w:sz w:val="18"/>
                <w:szCs w:val="18"/>
              </w:rPr>
              <w:t>275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FDFB0D" w14:textId="77777777" w:rsidR="00CB574C" w:rsidRDefault="00000000">
            <w:pPr>
              <w:widowControl w:val="0"/>
              <w:jc w:val="right"/>
              <w:rPr>
                <w:sz w:val="18"/>
                <w:szCs w:val="18"/>
              </w:rPr>
            </w:pPr>
            <w:r>
              <w:rPr>
                <w:sz w:val="18"/>
                <w:szCs w:val="18"/>
              </w:rPr>
              <w:t>426</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950B39" w14:textId="77777777" w:rsidR="00CB574C" w:rsidRDefault="00000000">
            <w:pPr>
              <w:widowControl w:val="0"/>
              <w:jc w:val="right"/>
              <w:rPr>
                <w:sz w:val="18"/>
                <w:szCs w:val="18"/>
              </w:rPr>
            </w:pPr>
            <w:r>
              <w:rPr>
                <w:sz w:val="18"/>
                <w:szCs w:val="18"/>
              </w:rPr>
              <w:t>801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DC59F5" w14:textId="77777777" w:rsidR="00CB574C" w:rsidRDefault="00000000">
            <w:pPr>
              <w:widowControl w:val="0"/>
              <w:jc w:val="right"/>
              <w:rPr>
                <w:sz w:val="18"/>
                <w:szCs w:val="18"/>
              </w:rPr>
            </w:pPr>
            <w:r>
              <w:rPr>
                <w:sz w:val="18"/>
                <w:szCs w:val="18"/>
              </w:rPr>
              <w:t>1,532</w:t>
            </w:r>
          </w:p>
        </w:tc>
      </w:tr>
      <w:tr w:rsidR="00CB574C" w14:paraId="2007336C"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9C1FCB" w14:textId="77777777" w:rsidR="00CB574C" w:rsidRDefault="00000000">
            <w:pPr>
              <w:widowControl w:val="0"/>
              <w:jc w:val="left"/>
              <w:rPr>
                <w:sz w:val="18"/>
                <w:szCs w:val="18"/>
              </w:rPr>
            </w:pPr>
            <w:r>
              <w:rPr>
                <w:b/>
                <w:sz w:val="18"/>
                <w:szCs w:val="18"/>
              </w:rPr>
              <w:t>Nizozemska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7C7361" w14:textId="77777777" w:rsidR="00CB574C" w:rsidRDefault="00000000">
            <w:pPr>
              <w:widowControl w:val="0"/>
              <w:jc w:val="right"/>
              <w:rPr>
                <w:sz w:val="18"/>
                <w:szCs w:val="18"/>
              </w:rPr>
            </w:pPr>
            <w:r>
              <w:rPr>
                <w:sz w:val="18"/>
                <w:szCs w:val="18"/>
              </w:rPr>
              <w:t>179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6338C4" w14:textId="77777777" w:rsidR="00CB574C" w:rsidRDefault="00000000">
            <w:pPr>
              <w:widowControl w:val="0"/>
              <w:jc w:val="right"/>
              <w:rPr>
                <w:sz w:val="18"/>
                <w:szCs w:val="18"/>
              </w:rPr>
            </w:pPr>
            <w:r>
              <w:rPr>
                <w:sz w:val="18"/>
                <w:szCs w:val="18"/>
              </w:rPr>
              <w:t>401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8579AA" w14:textId="77777777" w:rsidR="00CB574C" w:rsidRDefault="00000000">
            <w:pPr>
              <w:widowControl w:val="0"/>
              <w:jc w:val="right"/>
              <w:rPr>
                <w:sz w:val="18"/>
                <w:szCs w:val="18"/>
              </w:rPr>
            </w:pPr>
            <w:r>
              <w:rPr>
                <w:sz w:val="18"/>
                <w:szCs w:val="18"/>
              </w:rPr>
              <w:t>554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994D05" w14:textId="77777777" w:rsidR="00CB574C" w:rsidRDefault="00000000">
            <w:pPr>
              <w:widowControl w:val="0"/>
              <w:jc w:val="right"/>
              <w:rPr>
                <w:sz w:val="18"/>
                <w:szCs w:val="18"/>
              </w:rPr>
            </w:pPr>
            <w:r>
              <w:rPr>
                <w:sz w:val="18"/>
                <w:szCs w:val="18"/>
              </w:rPr>
              <w:t>1,358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2C7FA0" w14:textId="77777777" w:rsidR="00CB574C" w:rsidRDefault="00000000">
            <w:pPr>
              <w:widowControl w:val="0"/>
              <w:jc w:val="right"/>
              <w:rPr>
                <w:sz w:val="18"/>
                <w:szCs w:val="18"/>
              </w:rPr>
            </w:pPr>
            <w:r>
              <w:rPr>
                <w:sz w:val="18"/>
                <w:szCs w:val="18"/>
              </w:rPr>
              <w:t>474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28E98D" w14:textId="77777777" w:rsidR="00CB574C" w:rsidRDefault="00000000">
            <w:pPr>
              <w:widowControl w:val="0"/>
              <w:jc w:val="right"/>
              <w:rPr>
                <w:sz w:val="18"/>
                <w:szCs w:val="18"/>
              </w:rPr>
            </w:pPr>
            <w:r>
              <w:rPr>
                <w:sz w:val="18"/>
                <w:szCs w:val="18"/>
              </w:rPr>
              <w:t>1,094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094AA8E" w14:textId="77777777" w:rsidR="00CB574C" w:rsidRDefault="00000000">
            <w:pPr>
              <w:widowControl w:val="0"/>
              <w:jc w:val="right"/>
              <w:rPr>
                <w:sz w:val="18"/>
                <w:szCs w:val="18"/>
              </w:rPr>
            </w:pPr>
            <w:r>
              <w:rPr>
                <w:sz w:val="18"/>
                <w:szCs w:val="18"/>
              </w:rPr>
              <w:t>114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5FC561" w14:textId="77777777" w:rsidR="00CB574C" w:rsidRDefault="00000000">
            <w:pPr>
              <w:widowControl w:val="0"/>
              <w:jc w:val="right"/>
              <w:rPr>
                <w:sz w:val="18"/>
                <w:szCs w:val="18"/>
              </w:rPr>
            </w:pPr>
            <w:r>
              <w:rPr>
                <w:sz w:val="18"/>
                <w:szCs w:val="18"/>
              </w:rPr>
              <w:t>394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23F222" w14:textId="77777777" w:rsidR="00CB574C" w:rsidRDefault="00000000">
            <w:pPr>
              <w:widowControl w:val="0"/>
              <w:jc w:val="right"/>
              <w:rPr>
                <w:sz w:val="18"/>
                <w:szCs w:val="18"/>
              </w:rPr>
            </w:pPr>
            <w:r>
              <w:rPr>
                <w:sz w:val="18"/>
                <w:szCs w:val="18"/>
              </w:rPr>
              <w:t>732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0CB84D" w14:textId="77777777" w:rsidR="00CB574C" w:rsidRDefault="00000000">
            <w:pPr>
              <w:widowControl w:val="0"/>
              <w:jc w:val="right"/>
              <w:rPr>
                <w:sz w:val="18"/>
                <w:szCs w:val="18"/>
              </w:rPr>
            </w:pPr>
            <w:r>
              <w:rPr>
                <w:sz w:val="18"/>
                <w:szCs w:val="18"/>
              </w:rPr>
              <w:t>1,901</w:t>
            </w:r>
          </w:p>
        </w:tc>
      </w:tr>
      <w:tr w:rsidR="00CB574C" w14:paraId="1453EB76"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F4C7AB8" w14:textId="77777777" w:rsidR="00CB574C" w:rsidRDefault="00000000">
            <w:pPr>
              <w:widowControl w:val="0"/>
              <w:jc w:val="left"/>
              <w:rPr>
                <w:sz w:val="18"/>
                <w:szCs w:val="18"/>
              </w:rPr>
            </w:pPr>
            <w:r>
              <w:rPr>
                <w:b/>
                <w:sz w:val="18"/>
                <w:szCs w:val="18"/>
              </w:rPr>
              <w:t>Francuska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0CBF6F" w14:textId="77777777" w:rsidR="00CB574C" w:rsidRDefault="00000000">
            <w:pPr>
              <w:widowControl w:val="0"/>
              <w:jc w:val="right"/>
              <w:rPr>
                <w:sz w:val="18"/>
                <w:szCs w:val="18"/>
              </w:rPr>
            </w:pPr>
            <w:r>
              <w:rPr>
                <w:sz w:val="18"/>
                <w:szCs w:val="18"/>
              </w:rPr>
              <w:t>411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18CFF4" w14:textId="77777777" w:rsidR="00CB574C" w:rsidRDefault="00000000">
            <w:pPr>
              <w:widowControl w:val="0"/>
              <w:jc w:val="right"/>
              <w:rPr>
                <w:sz w:val="18"/>
                <w:szCs w:val="18"/>
              </w:rPr>
            </w:pPr>
            <w:r>
              <w:rPr>
                <w:sz w:val="18"/>
                <w:szCs w:val="18"/>
              </w:rPr>
              <w:t>717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EE9A2F" w14:textId="77777777" w:rsidR="00CB574C" w:rsidRDefault="00000000">
            <w:pPr>
              <w:widowControl w:val="0"/>
              <w:jc w:val="right"/>
              <w:rPr>
                <w:sz w:val="18"/>
                <w:szCs w:val="18"/>
              </w:rPr>
            </w:pPr>
            <w:r>
              <w:rPr>
                <w:sz w:val="18"/>
                <w:szCs w:val="18"/>
              </w:rPr>
              <w:t>814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9DCF0C" w14:textId="77777777" w:rsidR="00CB574C" w:rsidRDefault="00000000">
            <w:pPr>
              <w:widowControl w:val="0"/>
              <w:jc w:val="right"/>
              <w:rPr>
                <w:sz w:val="18"/>
                <w:szCs w:val="18"/>
              </w:rPr>
            </w:pPr>
            <w:r>
              <w:rPr>
                <w:sz w:val="18"/>
                <w:szCs w:val="18"/>
              </w:rPr>
              <w:t>1,382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1CCE43" w14:textId="77777777" w:rsidR="00CB574C" w:rsidRDefault="00000000">
            <w:pPr>
              <w:widowControl w:val="0"/>
              <w:jc w:val="right"/>
              <w:rPr>
                <w:sz w:val="18"/>
                <w:szCs w:val="18"/>
              </w:rPr>
            </w:pPr>
            <w:r>
              <w:rPr>
                <w:sz w:val="18"/>
                <w:szCs w:val="18"/>
              </w:rPr>
              <w:t>724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219E15" w14:textId="77777777" w:rsidR="00CB574C" w:rsidRDefault="00000000">
            <w:pPr>
              <w:widowControl w:val="0"/>
              <w:jc w:val="right"/>
              <w:rPr>
                <w:sz w:val="18"/>
                <w:szCs w:val="18"/>
              </w:rPr>
            </w:pPr>
            <w:r>
              <w:rPr>
                <w:sz w:val="18"/>
                <w:szCs w:val="18"/>
              </w:rPr>
              <w:t>1,248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BA58E0" w14:textId="77777777" w:rsidR="00CB574C" w:rsidRDefault="00000000">
            <w:pPr>
              <w:widowControl w:val="0"/>
              <w:jc w:val="right"/>
              <w:rPr>
                <w:sz w:val="18"/>
                <w:szCs w:val="18"/>
              </w:rPr>
            </w:pPr>
            <w:r>
              <w:rPr>
                <w:sz w:val="18"/>
                <w:szCs w:val="18"/>
              </w:rPr>
              <w:t>175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F093FE" w14:textId="77777777" w:rsidR="00CB574C" w:rsidRDefault="00000000">
            <w:pPr>
              <w:widowControl w:val="0"/>
              <w:jc w:val="right"/>
              <w:rPr>
                <w:sz w:val="18"/>
                <w:szCs w:val="18"/>
              </w:rPr>
            </w:pPr>
            <w:r>
              <w:rPr>
                <w:sz w:val="18"/>
                <w:szCs w:val="18"/>
              </w:rPr>
              <w:t>317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6A529C" w14:textId="77777777" w:rsidR="00CB574C" w:rsidRDefault="00000000">
            <w:pPr>
              <w:widowControl w:val="0"/>
              <w:jc w:val="right"/>
              <w:rPr>
                <w:sz w:val="18"/>
                <w:szCs w:val="18"/>
              </w:rPr>
            </w:pPr>
            <w:r>
              <w:rPr>
                <w:sz w:val="18"/>
                <w:szCs w:val="18"/>
              </w:rPr>
              <w:t>598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F014A0" w14:textId="77777777" w:rsidR="00CB574C" w:rsidRDefault="00000000">
            <w:pPr>
              <w:widowControl w:val="0"/>
              <w:jc w:val="right"/>
              <w:rPr>
                <w:sz w:val="18"/>
                <w:szCs w:val="18"/>
              </w:rPr>
            </w:pPr>
            <w:r>
              <w:rPr>
                <w:sz w:val="18"/>
                <w:szCs w:val="18"/>
              </w:rPr>
              <w:t>1,127</w:t>
            </w:r>
          </w:p>
        </w:tc>
      </w:tr>
      <w:tr w:rsidR="00CB574C" w14:paraId="31386119"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27CBD38" w14:textId="77777777" w:rsidR="00CB574C" w:rsidRDefault="00000000">
            <w:pPr>
              <w:widowControl w:val="0"/>
              <w:jc w:val="left"/>
              <w:rPr>
                <w:sz w:val="18"/>
                <w:szCs w:val="18"/>
              </w:rPr>
            </w:pPr>
            <w:r>
              <w:rPr>
                <w:b/>
                <w:sz w:val="18"/>
                <w:szCs w:val="18"/>
              </w:rPr>
              <w:t>Češka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7405C1" w14:textId="77777777" w:rsidR="00CB574C" w:rsidRDefault="00000000">
            <w:pPr>
              <w:widowControl w:val="0"/>
              <w:jc w:val="right"/>
              <w:rPr>
                <w:sz w:val="18"/>
                <w:szCs w:val="18"/>
              </w:rPr>
            </w:pPr>
            <w:r>
              <w:rPr>
                <w:sz w:val="18"/>
                <w:szCs w:val="18"/>
              </w:rPr>
              <w:t>359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0D930F" w14:textId="77777777" w:rsidR="00CB574C" w:rsidRDefault="00000000">
            <w:pPr>
              <w:widowControl w:val="0"/>
              <w:jc w:val="right"/>
              <w:rPr>
                <w:sz w:val="18"/>
                <w:szCs w:val="18"/>
              </w:rPr>
            </w:pPr>
            <w:r>
              <w:rPr>
                <w:sz w:val="18"/>
                <w:szCs w:val="18"/>
              </w:rPr>
              <w:t>473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CF6709" w14:textId="77777777" w:rsidR="00CB574C" w:rsidRDefault="00000000">
            <w:pPr>
              <w:widowControl w:val="0"/>
              <w:jc w:val="right"/>
              <w:rPr>
                <w:sz w:val="18"/>
                <w:szCs w:val="18"/>
              </w:rPr>
            </w:pPr>
            <w:r>
              <w:rPr>
                <w:sz w:val="18"/>
                <w:szCs w:val="18"/>
              </w:rPr>
              <w:t>453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B0B423" w14:textId="77777777" w:rsidR="00CB574C" w:rsidRDefault="00000000">
            <w:pPr>
              <w:widowControl w:val="0"/>
              <w:jc w:val="right"/>
              <w:rPr>
                <w:sz w:val="18"/>
                <w:szCs w:val="18"/>
              </w:rPr>
            </w:pPr>
            <w:r>
              <w:rPr>
                <w:sz w:val="18"/>
                <w:szCs w:val="18"/>
              </w:rPr>
              <w:t>538</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FB83D3" w14:textId="77777777" w:rsidR="00CB574C" w:rsidRDefault="00000000">
            <w:pPr>
              <w:widowControl w:val="0"/>
              <w:jc w:val="right"/>
              <w:rPr>
                <w:sz w:val="18"/>
                <w:szCs w:val="18"/>
              </w:rPr>
            </w:pPr>
            <w:r>
              <w:rPr>
                <w:sz w:val="18"/>
                <w:szCs w:val="18"/>
              </w:rPr>
              <w:t>433</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FCF8B6" w14:textId="77777777" w:rsidR="00CB574C" w:rsidRDefault="00000000">
            <w:pPr>
              <w:widowControl w:val="0"/>
              <w:jc w:val="right"/>
              <w:rPr>
                <w:sz w:val="18"/>
                <w:szCs w:val="18"/>
              </w:rPr>
            </w:pPr>
            <w:r>
              <w:rPr>
                <w:sz w:val="18"/>
                <w:szCs w:val="18"/>
              </w:rPr>
              <w:t>474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DE4DC3" w14:textId="77777777" w:rsidR="00CB574C" w:rsidRDefault="00000000">
            <w:pPr>
              <w:widowControl w:val="0"/>
              <w:jc w:val="right"/>
              <w:rPr>
                <w:sz w:val="18"/>
                <w:szCs w:val="18"/>
              </w:rPr>
            </w:pPr>
            <w:r>
              <w:rPr>
                <w:sz w:val="18"/>
                <w:szCs w:val="18"/>
              </w:rPr>
              <w:t>225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59FE0B" w14:textId="77777777" w:rsidR="00CB574C" w:rsidRDefault="00000000">
            <w:pPr>
              <w:widowControl w:val="0"/>
              <w:jc w:val="right"/>
              <w:rPr>
                <w:sz w:val="18"/>
                <w:szCs w:val="18"/>
              </w:rPr>
            </w:pPr>
            <w:r>
              <w:rPr>
                <w:sz w:val="18"/>
                <w:szCs w:val="18"/>
              </w:rPr>
              <w:t>319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73BB6C" w14:textId="77777777" w:rsidR="00CB574C" w:rsidRDefault="00000000">
            <w:pPr>
              <w:widowControl w:val="0"/>
              <w:jc w:val="right"/>
              <w:rPr>
                <w:sz w:val="18"/>
                <w:szCs w:val="18"/>
              </w:rPr>
            </w:pPr>
            <w:r>
              <w:rPr>
                <w:sz w:val="18"/>
                <w:szCs w:val="18"/>
              </w:rPr>
              <w:t>550</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E9E665" w14:textId="77777777" w:rsidR="00CB574C" w:rsidRDefault="00000000">
            <w:pPr>
              <w:widowControl w:val="0"/>
              <w:jc w:val="right"/>
              <w:rPr>
                <w:sz w:val="18"/>
                <w:szCs w:val="18"/>
              </w:rPr>
            </w:pPr>
            <w:r>
              <w:rPr>
                <w:sz w:val="18"/>
                <w:szCs w:val="18"/>
              </w:rPr>
              <w:t>1,001</w:t>
            </w:r>
          </w:p>
        </w:tc>
      </w:tr>
      <w:tr w:rsidR="00CB574C" w14:paraId="237EA53A"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AF1BC98" w14:textId="77777777" w:rsidR="00CB574C" w:rsidRDefault="00000000">
            <w:pPr>
              <w:widowControl w:val="0"/>
              <w:jc w:val="left"/>
              <w:rPr>
                <w:sz w:val="18"/>
                <w:szCs w:val="18"/>
              </w:rPr>
            </w:pPr>
            <w:r>
              <w:rPr>
                <w:b/>
                <w:sz w:val="18"/>
                <w:szCs w:val="18"/>
              </w:rPr>
              <w:t>Austrija</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6DCFC1F" w14:textId="77777777" w:rsidR="00CB574C" w:rsidRDefault="00000000">
            <w:pPr>
              <w:widowControl w:val="0"/>
              <w:jc w:val="right"/>
              <w:rPr>
                <w:sz w:val="18"/>
                <w:szCs w:val="18"/>
              </w:rPr>
            </w:pPr>
            <w:r>
              <w:rPr>
                <w:sz w:val="18"/>
                <w:szCs w:val="18"/>
              </w:rPr>
              <w:t>247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C0F020" w14:textId="77777777" w:rsidR="00CB574C" w:rsidRDefault="00000000">
            <w:pPr>
              <w:widowControl w:val="0"/>
              <w:jc w:val="right"/>
              <w:rPr>
                <w:sz w:val="18"/>
                <w:szCs w:val="18"/>
              </w:rPr>
            </w:pPr>
            <w:r>
              <w:rPr>
                <w:sz w:val="18"/>
                <w:szCs w:val="18"/>
              </w:rPr>
              <w:t>415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C8E4AD" w14:textId="77777777" w:rsidR="00CB574C" w:rsidRDefault="00000000">
            <w:pPr>
              <w:widowControl w:val="0"/>
              <w:jc w:val="right"/>
              <w:rPr>
                <w:sz w:val="18"/>
                <w:szCs w:val="18"/>
              </w:rPr>
            </w:pPr>
            <w:r>
              <w:rPr>
                <w:sz w:val="18"/>
                <w:szCs w:val="18"/>
              </w:rPr>
              <w:t>441</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F98DA6" w14:textId="77777777" w:rsidR="00CB574C" w:rsidRDefault="00000000">
            <w:pPr>
              <w:widowControl w:val="0"/>
              <w:jc w:val="right"/>
              <w:rPr>
                <w:sz w:val="18"/>
                <w:szCs w:val="18"/>
              </w:rPr>
            </w:pPr>
            <w:r>
              <w:rPr>
                <w:sz w:val="18"/>
                <w:szCs w:val="18"/>
              </w:rPr>
              <w:t>579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BBFA1C" w14:textId="77777777" w:rsidR="00CB574C" w:rsidRDefault="00000000">
            <w:pPr>
              <w:widowControl w:val="0"/>
              <w:jc w:val="right"/>
              <w:rPr>
                <w:sz w:val="18"/>
                <w:szCs w:val="18"/>
              </w:rPr>
            </w:pPr>
            <w:r>
              <w:rPr>
                <w:sz w:val="18"/>
                <w:szCs w:val="18"/>
              </w:rPr>
              <w:t>454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76F816" w14:textId="77777777" w:rsidR="00CB574C" w:rsidRDefault="00000000">
            <w:pPr>
              <w:widowControl w:val="0"/>
              <w:jc w:val="right"/>
              <w:rPr>
                <w:sz w:val="18"/>
                <w:szCs w:val="18"/>
              </w:rPr>
            </w:pPr>
            <w:r>
              <w:rPr>
                <w:sz w:val="18"/>
                <w:szCs w:val="18"/>
              </w:rPr>
              <w:t>725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183DC2" w14:textId="77777777" w:rsidR="00CB574C" w:rsidRDefault="00000000">
            <w:pPr>
              <w:widowControl w:val="0"/>
              <w:jc w:val="right"/>
              <w:rPr>
                <w:sz w:val="18"/>
                <w:szCs w:val="18"/>
              </w:rPr>
            </w:pPr>
            <w:r>
              <w:rPr>
                <w:sz w:val="18"/>
                <w:szCs w:val="18"/>
              </w:rPr>
              <w:t>146</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06062D" w14:textId="77777777" w:rsidR="00CB574C" w:rsidRDefault="00000000">
            <w:pPr>
              <w:widowControl w:val="0"/>
              <w:jc w:val="right"/>
              <w:rPr>
                <w:sz w:val="18"/>
                <w:szCs w:val="18"/>
              </w:rPr>
            </w:pPr>
            <w:r>
              <w:rPr>
                <w:sz w:val="18"/>
                <w:szCs w:val="18"/>
              </w:rPr>
              <w:t>250</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27F03A" w14:textId="77777777" w:rsidR="00CB574C" w:rsidRDefault="00000000">
            <w:pPr>
              <w:widowControl w:val="0"/>
              <w:jc w:val="right"/>
              <w:rPr>
                <w:sz w:val="18"/>
                <w:szCs w:val="18"/>
              </w:rPr>
            </w:pPr>
            <w:r>
              <w:rPr>
                <w:sz w:val="18"/>
                <w:szCs w:val="18"/>
              </w:rPr>
              <w:t>399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37888F" w14:textId="77777777" w:rsidR="00CB574C" w:rsidRDefault="00000000">
            <w:pPr>
              <w:widowControl w:val="0"/>
              <w:jc w:val="right"/>
              <w:rPr>
                <w:sz w:val="18"/>
                <w:szCs w:val="18"/>
              </w:rPr>
            </w:pPr>
            <w:r>
              <w:rPr>
                <w:sz w:val="18"/>
                <w:szCs w:val="18"/>
              </w:rPr>
              <w:t>820</w:t>
            </w:r>
          </w:p>
        </w:tc>
      </w:tr>
      <w:tr w:rsidR="00CB574C" w14:paraId="18032F8B"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C95734B" w14:textId="77777777" w:rsidR="00CB574C" w:rsidRDefault="00000000">
            <w:pPr>
              <w:widowControl w:val="0"/>
              <w:jc w:val="left"/>
              <w:rPr>
                <w:sz w:val="18"/>
                <w:szCs w:val="18"/>
              </w:rPr>
            </w:pPr>
            <w:r>
              <w:rPr>
                <w:b/>
                <w:sz w:val="18"/>
                <w:szCs w:val="18"/>
              </w:rPr>
              <w:t>Ostalo</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74DA31" w14:textId="77777777" w:rsidR="00CB574C" w:rsidRDefault="00000000">
            <w:pPr>
              <w:widowControl w:val="0"/>
              <w:jc w:val="right"/>
              <w:rPr>
                <w:sz w:val="18"/>
                <w:szCs w:val="18"/>
              </w:rPr>
            </w:pPr>
            <w:r>
              <w:rPr>
                <w:sz w:val="18"/>
                <w:szCs w:val="18"/>
              </w:rPr>
              <w:t>5,910</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E34A64" w14:textId="77777777" w:rsidR="00CB574C" w:rsidRDefault="00000000">
            <w:pPr>
              <w:widowControl w:val="0"/>
              <w:jc w:val="right"/>
              <w:rPr>
                <w:sz w:val="18"/>
                <w:szCs w:val="18"/>
              </w:rPr>
            </w:pPr>
            <w:r>
              <w:rPr>
                <w:sz w:val="18"/>
                <w:szCs w:val="18"/>
              </w:rPr>
              <w:t>10,252</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A9A7D6" w14:textId="77777777" w:rsidR="00CB574C" w:rsidRDefault="00000000">
            <w:pPr>
              <w:widowControl w:val="0"/>
              <w:jc w:val="right"/>
              <w:rPr>
                <w:sz w:val="18"/>
                <w:szCs w:val="18"/>
              </w:rPr>
            </w:pPr>
            <w:r>
              <w:rPr>
                <w:sz w:val="18"/>
                <w:szCs w:val="18"/>
              </w:rPr>
              <w:t>9,426</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98777D" w14:textId="77777777" w:rsidR="00CB574C" w:rsidRDefault="00000000">
            <w:pPr>
              <w:widowControl w:val="0"/>
              <w:jc w:val="right"/>
              <w:rPr>
                <w:sz w:val="18"/>
                <w:szCs w:val="18"/>
              </w:rPr>
            </w:pPr>
            <w:r>
              <w:rPr>
                <w:sz w:val="18"/>
                <w:szCs w:val="18"/>
              </w:rPr>
              <w:t>14,067</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2CB978" w14:textId="77777777" w:rsidR="00CB574C" w:rsidRDefault="00000000">
            <w:pPr>
              <w:widowControl w:val="0"/>
              <w:jc w:val="right"/>
              <w:rPr>
                <w:sz w:val="18"/>
                <w:szCs w:val="18"/>
              </w:rPr>
            </w:pPr>
            <w:r>
              <w:rPr>
                <w:sz w:val="18"/>
                <w:szCs w:val="18"/>
              </w:rPr>
              <w:t>9,225</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CD4203C" w14:textId="77777777" w:rsidR="00CB574C" w:rsidRDefault="00000000">
            <w:pPr>
              <w:widowControl w:val="0"/>
              <w:jc w:val="right"/>
              <w:rPr>
                <w:sz w:val="18"/>
                <w:szCs w:val="18"/>
              </w:rPr>
            </w:pPr>
            <w:r>
              <w:rPr>
                <w:sz w:val="18"/>
                <w:szCs w:val="18"/>
              </w:rPr>
              <w:t>14,149</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E5905D" w14:textId="77777777" w:rsidR="00CB574C" w:rsidRDefault="00000000">
            <w:pPr>
              <w:widowControl w:val="0"/>
              <w:jc w:val="right"/>
              <w:rPr>
                <w:sz w:val="18"/>
                <w:szCs w:val="18"/>
              </w:rPr>
            </w:pPr>
            <w:r>
              <w:rPr>
                <w:sz w:val="18"/>
                <w:szCs w:val="18"/>
              </w:rPr>
              <w:t>1,896</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E00F36" w14:textId="77777777" w:rsidR="00CB574C" w:rsidRDefault="00000000">
            <w:pPr>
              <w:widowControl w:val="0"/>
              <w:jc w:val="right"/>
              <w:rPr>
                <w:sz w:val="18"/>
                <w:szCs w:val="18"/>
              </w:rPr>
            </w:pPr>
            <w:r>
              <w:rPr>
                <w:sz w:val="18"/>
                <w:szCs w:val="18"/>
              </w:rPr>
              <w:t>4,934</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B452C6" w14:textId="77777777" w:rsidR="00CB574C" w:rsidRDefault="00000000">
            <w:pPr>
              <w:widowControl w:val="0"/>
              <w:jc w:val="right"/>
              <w:rPr>
                <w:sz w:val="18"/>
                <w:szCs w:val="18"/>
              </w:rPr>
            </w:pPr>
            <w:r>
              <w:rPr>
                <w:sz w:val="18"/>
                <w:szCs w:val="18"/>
              </w:rPr>
              <w:t>4,240</w:t>
            </w:r>
          </w:p>
        </w:tc>
        <w:tc>
          <w:tcPr>
            <w:tcW w:w="78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D84CB3" w14:textId="77777777" w:rsidR="00CB574C" w:rsidRDefault="00000000">
            <w:pPr>
              <w:widowControl w:val="0"/>
              <w:jc w:val="right"/>
              <w:rPr>
                <w:sz w:val="18"/>
                <w:szCs w:val="18"/>
              </w:rPr>
            </w:pPr>
            <w:r>
              <w:rPr>
                <w:sz w:val="18"/>
                <w:szCs w:val="18"/>
              </w:rPr>
              <w:t>8,627</w:t>
            </w:r>
          </w:p>
        </w:tc>
      </w:tr>
      <w:tr w:rsidR="00CB574C" w14:paraId="27DAC167" w14:textId="77777777">
        <w:trPr>
          <w:trHeight w:val="315"/>
          <w:jc w:val="center"/>
        </w:trPr>
        <w:tc>
          <w:tcPr>
            <w:tcW w:w="116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D43AA08" w14:textId="77777777" w:rsidR="00CB574C" w:rsidRDefault="00000000">
            <w:pPr>
              <w:widowControl w:val="0"/>
              <w:jc w:val="left"/>
              <w:rPr>
                <w:sz w:val="18"/>
                <w:szCs w:val="18"/>
              </w:rPr>
            </w:pPr>
            <w:r>
              <w:rPr>
                <w:b/>
                <w:sz w:val="18"/>
                <w:szCs w:val="18"/>
              </w:rPr>
              <w:t>UKUPNO</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7DEDA23" w14:textId="77777777" w:rsidR="00CB574C" w:rsidRDefault="00000000">
            <w:pPr>
              <w:widowControl w:val="0"/>
              <w:jc w:val="right"/>
              <w:rPr>
                <w:sz w:val="18"/>
                <w:szCs w:val="18"/>
              </w:rPr>
            </w:pPr>
            <w:r>
              <w:rPr>
                <w:b/>
                <w:sz w:val="18"/>
                <w:szCs w:val="18"/>
              </w:rPr>
              <w:t>15,232</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B633366" w14:textId="77777777" w:rsidR="00CB574C" w:rsidRDefault="00000000">
            <w:pPr>
              <w:widowControl w:val="0"/>
              <w:jc w:val="right"/>
              <w:rPr>
                <w:sz w:val="18"/>
                <w:szCs w:val="18"/>
              </w:rPr>
            </w:pPr>
            <w:r>
              <w:rPr>
                <w:b/>
                <w:sz w:val="18"/>
                <w:szCs w:val="18"/>
              </w:rPr>
              <w:t>28,515</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7B7C339" w14:textId="77777777" w:rsidR="00CB574C" w:rsidRDefault="00000000">
            <w:pPr>
              <w:widowControl w:val="0"/>
              <w:jc w:val="right"/>
              <w:rPr>
                <w:sz w:val="18"/>
                <w:szCs w:val="18"/>
              </w:rPr>
            </w:pPr>
            <w:r>
              <w:rPr>
                <w:b/>
                <w:sz w:val="18"/>
                <w:szCs w:val="18"/>
              </w:rPr>
              <w:t>22,986</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4FC91C3A" w14:textId="77777777" w:rsidR="00CB574C" w:rsidRDefault="00000000">
            <w:pPr>
              <w:widowControl w:val="0"/>
              <w:jc w:val="right"/>
              <w:rPr>
                <w:sz w:val="18"/>
                <w:szCs w:val="18"/>
              </w:rPr>
            </w:pPr>
            <w:r>
              <w:rPr>
                <w:b/>
                <w:sz w:val="18"/>
                <w:szCs w:val="18"/>
              </w:rPr>
              <w:t>42,781</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14CB196" w14:textId="77777777" w:rsidR="00CB574C" w:rsidRDefault="00000000">
            <w:pPr>
              <w:widowControl w:val="0"/>
              <w:jc w:val="right"/>
              <w:rPr>
                <w:sz w:val="18"/>
                <w:szCs w:val="18"/>
              </w:rPr>
            </w:pPr>
            <w:r>
              <w:rPr>
                <w:b/>
                <w:sz w:val="18"/>
                <w:szCs w:val="18"/>
              </w:rPr>
              <w:t>23,163</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645C380" w14:textId="77777777" w:rsidR="00CB574C" w:rsidRDefault="00000000">
            <w:pPr>
              <w:widowControl w:val="0"/>
              <w:jc w:val="right"/>
              <w:rPr>
                <w:sz w:val="18"/>
                <w:szCs w:val="18"/>
              </w:rPr>
            </w:pPr>
            <w:r>
              <w:rPr>
                <w:b/>
                <w:sz w:val="18"/>
                <w:szCs w:val="18"/>
              </w:rPr>
              <w:t>45,503</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D69D0A7" w14:textId="77777777" w:rsidR="00CB574C" w:rsidRDefault="00000000">
            <w:pPr>
              <w:widowControl w:val="0"/>
              <w:jc w:val="right"/>
              <w:rPr>
                <w:sz w:val="18"/>
                <w:szCs w:val="18"/>
              </w:rPr>
            </w:pPr>
            <w:r>
              <w:rPr>
                <w:b/>
                <w:sz w:val="18"/>
                <w:szCs w:val="18"/>
              </w:rPr>
              <w:t>9,063</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F7677A0" w14:textId="77777777" w:rsidR="00CB574C" w:rsidRDefault="00000000">
            <w:pPr>
              <w:widowControl w:val="0"/>
              <w:jc w:val="right"/>
              <w:rPr>
                <w:sz w:val="18"/>
                <w:szCs w:val="18"/>
              </w:rPr>
            </w:pPr>
            <w:r>
              <w:rPr>
                <w:b/>
                <w:sz w:val="18"/>
                <w:szCs w:val="18"/>
              </w:rPr>
              <w:t>27,726</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3ED8109D" w14:textId="77777777" w:rsidR="00CB574C" w:rsidRDefault="00000000">
            <w:pPr>
              <w:widowControl w:val="0"/>
              <w:jc w:val="right"/>
              <w:rPr>
                <w:sz w:val="18"/>
                <w:szCs w:val="18"/>
              </w:rPr>
            </w:pPr>
            <w:r>
              <w:rPr>
                <w:b/>
                <w:sz w:val="18"/>
                <w:szCs w:val="18"/>
              </w:rPr>
              <w:t>17,103</w:t>
            </w:r>
          </w:p>
        </w:tc>
        <w:tc>
          <w:tcPr>
            <w:tcW w:w="789"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02022890" w14:textId="77777777" w:rsidR="00CB574C" w:rsidRDefault="00000000">
            <w:pPr>
              <w:widowControl w:val="0"/>
              <w:jc w:val="right"/>
              <w:rPr>
                <w:sz w:val="18"/>
                <w:szCs w:val="18"/>
              </w:rPr>
            </w:pPr>
            <w:r>
              <w:rPr>
                <w:b/>
                <w:sz w:val="18"/>
                <w:szCs w:val="18"/>
              </w:rPr>
              <w:t>37,612</w:t>
            </w:r>
          </w:p>
        </w:tc>
      </w:tr>
    </w:tbl>
    <w:p w14:paraId="0E3A62E4" w14:textId="77777777" w:rsidR="00CB574C" w:rsidRDefault="00000000">
      <w:pPr>
        <w:rPr>
          <w:i/>
          <w:sz w:val="20"/>
          <w:szCs w:val="20"/>
        </w:rPr>
      </w:pPr>
      <w:r>
        <w:rPr>
          <w:i/>
          <w:sz w:val="20"/>
          <w:szCs w:val="20"/>
        </w:rPr>
        <w:t>Izvor: TZ Ličko-senjske županije, TZ Gospić, TZ Perušić</w:t>
      </w:r>
    </w:p>
    <w:p w14:paraId="70F08078" w14:textId="77777777" w:rsidR="00CB574C" w:rsidRDefault="00CB574C"/>
    <w:p w14:paraId="557D6BE9" w14:textId="77777777" w:rsidR="00CB574C" w:rsidRDefault="00000000">
      <w:r>
        <w:t>Prema podacima TZ Ličko-senjske županije, TZ Gospić i TZ Perušić, u periodu od 2017. do 2021. godini prema adresi prebivališta, na UP Gospić, najviše dolazaka i noćenja (gledajući pojedinačno) ostvarili su domaći turisti. Od stranih turista najviše dolazaka i noćenja, uz određene oscilacije, ostvarili su turisti iz Njemačke, Italije, Poljske i Nizozemske. Zanimljivo je za istaknuti da od izdvojenih deset zemalja samo dvije imaju kopnenu granicu s RH.</w:t>
      </w:r>
    </w:p>
    <w:p w14:paraId="47A1AE46" w14:textId="77777777" w:rsidR="00CB574C" w:rsidRDefault="00CB574C"/>
    <w:p w14:paraId="20A78B19" w14:textId="77777777" w:rsidR="00CB574C" w:rsidRDefault="00000000">
      <w:r>
        <w:rPr>
          <w:b/>
          <w:i/>
        </w:rPr>
        <w:t>Analiza pokazatelja poslovanja poduzetnika UP Gospić u turizmu</w:t>
      </w:r>
    </w:p>
    <w:p w14:paraId="5690057D" w14:textId="77777777" w:rsidR="00CB574C" w:rsidRDefault="00CB574C"/>
    <w:p w14:paraId="6E2F6A38" w14:textId="77777777" w:rsidR="00CB574C" w:rsidRDefault="00000000">
      <w:r>
        <w:t>Analiza osnovnih ekonomsko-financijskih pokazatelja poduzetnika UP Gospić u turizmu od 2016. do 2020. godine rađena je u skladu s metodologijom HTZ i u istu su uzeti samo podaci o djelatnostima direktno vezanima za turizam. Djelatnosti poput trgovine i prometa također doprinose ekonomskim performansama turizma i u UP Gospić, obzirom na obilježja i prometni položaj, čine veliki udio financijskih podataka poslovanja poduzetnika u turizmu.</w:t>
      </w:r>
    </w:p>
    <w:p w14:paraId="2C0AD012" w14:textId="77777777" w:rsidR="00CB574C" w:rsidRDefault="00000000">
      <w:r>
        <w:t>Turističke djelatnosti uzete u obzir za prikupljanje, analizu i obradu financijskih podataka poslovanja poduzetnika u turizmu su (prema NKD-u): Djelatnosti pružanja smještaja te pripreme i usluživanja hrane (među koje se ubrajaju djelatnost 55 – Smještaj te 56 - Priprema i usluživanje hrane i pića) i Administrativne i pomoćne uslužne djelatnosti (79 – Putničke agencije, organizatori putovanja i ostalo).</w:t>
      </w:r>
    </w:p>
    <w:p w14:paraId="35DD0168" w14:textId="77777777" w:rsidR="00CB574C" w:rsidRDefault="00CB574C"/>
    <w:p w14:paraId="7A8BB577" w14:textId="77777777" w:rsidR="00CB574C" w:rsidRDefault="00000000">
      <w:r>
        <w:t xml:space="preserve">U 2020. godini ukupan broj subjekata u sve tri turističke djelatnosti iznosio je 43, što je za 11 subjekata (34,38%) više nego u 2016. godini. Ukupan broj zaposlenih od 2016. do 2019. godine bilježio je trend rasta, a u 2020. godini dolazi do blagog pada (5,51%) u odnosu na 2019. godinu. U odnosu na početak promatranog razdoblja, broj zaposlenih porastao je za 26,85%. Omjer dobitaša </w:t>
      </w:r>
      <w:r>
        <w:lastRenderedPageBreak/>
        <w:t xml:space="preserve">i gubitaša od 2016. do 2020. godine bio je na strani dobitaša. Obrazac rasta pokazatelja od 2016. do 2019. godine te pada u 2020. godini (COVID-19) ponavlja se i u pokazateljima ukupni prihodi, ukupni rashodi, dobit ili gubitak razdoblja te prihodi od prodaje u inozemstvu. Pokazatelj bruto investicije samo u novu dugotrajnu imovinu imao je dosta oscilacija, u 2017. pad, u 2018. rast, u 2019. veliki pad pa opet u 2020. blagi rast. Najznačajnije promjene dogodile su se u pokazateljima Prihodi od prodaje u inozemstvu i Bruto investicije samo u novu dugotrajnu imovinu. Prihoda od prodaje u inozemstvu na početku promatranog razdoblja nije bilo, a u 2020. godini iznosile su 604.056,00 HRK. </w:t>
      </w:r>
    </w:p>
    <w:p w14:paraId="5CBD8965" w14:textId="77777777" w:rsidR="00CB574C" w:rsidRDefault="00CB574C"/>
    <w:p w14:paraId="6E4CC892" w14:textId="77777777" w:rsidR="00CB574C" w:rsidRDefault="00000000">
      <w:r>
        <w:rPr>
          <w:i/>
          <w:sz w:val="20"/>
          <w:szCs w:val="20"/>
        </w:rPr>
        <w:t>Tablica 33. Osnovni ekonomsko-financijski pokazatelji poduzetnika LSŽ u turizmu od 2016. do 2020.</w:t>
      </w:r>
    </w:p>
    <w:tbl>
      <w:tblPr>
        <w:tblStyle w:val="afff5"/>
        <w:tblW w:w="8970" w:type="dxa"/>
        <w:jc w:val="center"/>
        <w:tblBorders>
          <w:top w:val="nil"/>
          <w:left w:val="nil"/>
          <w:bottom w:val="nil"/>
          <w:right w:val="nil"/>
          <w:insideH w:val="nil"/>
          <w:insideV w:val="nil"/>
        </w:tblBorders>
        <w:tblLayout w:type="fixed"/>
        <w:tblLook w:val="0600" w:firstRow="0" w:lastRow="0" w:firstColumn="0" w:lastColumn="0" w:noHBand="1" w:noVBand="1"/>
      </w:tblPr>
      <w:tblGrid>
        <w:gridCol w:w="3585"/>
        <w:gridCol w:w="1077"/>
        <w:gridCol w:w="1077"/>
        <w:gridCol w:w="1077"/>
        <w:gridCol w:w="1077"/>
        <w:gridCol w:w="1077"/>
      </w:tblGrid>
      <w:tr w:rsidR="00CB574C" w14:paraId="0DFCB652" w14:textId="77777777">
        <w:trPr>
          <w:trHeight w:val="315"/>
          <w:jc w:val="center"/>
        </w:trPr>
        <w:tc>
          <w:tcPr>
            <w:tcW w:w="3585" w:type="dxa"/>
            <w:vMerge w:val="restart"/>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2B783ED" w14:textId="77777777" w:rsidR="00CB574C" w:rsidRDefault="00000000">
            <w:pPr>
              <w:widowControl w:val="0"/>
              <w:jc w:val="center"/>
              <w:rPr>
                <w:b/>
                <w:color w:val="FFFFFF"/>
                <w:sz w:val="20"/>
                <w:szCs w:val="20"/>
              </w:rPr>
            </w:pPr>
            <w:r>
              <w:rPr>
                <w:b/>
                <w:color w:val="FFFFFF"/>
                <w:sz w:val="20"/>
                <w:szCs w:val="20"/>
              </w:rPr>
              <w:t>Pokazatelj</w:t>
            </w:r>
          </w:p>
        </w:tc>
        <w:tc>
          <w:tcPr>
            <w:tcW w:w="5385" w:type="dxa"/>
            <w:gridSpan w:val="5"/>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54CCA61" w14:textId="77777777" w:rsidR="00CB574C" w:rsidRDefault="00000000">
            <w:pPr>
              <w:widowControl w:val="0"/>
              <w:jc w:val="center"/>
              <w:rPr>
                <w:sz w:val="20"/>
                <w:szCs w:val="20"/>
              </w:rPr>
            </w:pPr>
            <w:r>
              <w:rPr>
                <w:b/>
                <w:color w:val="FFFFFF"/>
                <w:sz w:val="20"/>
                <w:szCs w:val="20"/>
              </w:rPr>
              <w:t>Godina</w:t>
            </w:r>
          </w:p>
        </w:tc>
      </w:tr>
      <w:tr w:rsidR="00CB574C" w14:paraId="51C9255B" w14:textId="77777777">
        <w:trPr>
          <w:trHeight w:val="315"/>
          <w:jc w:val="center"/>
        </w:trPr>
        <w:tc>
          <w:tcPr>
            <w:tcW w:w="3585" w:type="dxa"/>
            <w:vMerge/>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32EB1B6A" w14:textId="77777777" w:rsidR="00CB574C" w:rsidRDefault="00CB574C">
            <w:pPr>
              <w:widowControl w:val="0"/>
              <w:pBdr>
                <w:top w:val="nil"/>
                <w:left w:val="nil"/>
                <w:bottom w:val="nil"/>
                <w:right w:val="nil"/>
                <w:between w:val="nil"/>
              </w:pBdr>
              <w:spacing w:line="276" w:lineRule="auto"/>
              <w:jc w:val="left"/>
              <w:rPr>
                <w:sz w:val="20"/>
                <w:szCs w:val="20"/>
              </w:rPr>
            </w:pPr>
          </w:p>
        </w:tc>
        <w:tc>
          <w:tcPr>
            <w:tcW w:w="107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087911F" w14:textId="77777777" w:rsidR="00CB574C" w:rsidRDefault="00000000">
            <w:pPr>
              <w:widowControl w:val="0"/>
              <w:jc w:val="center"/>
              <w:rPr>
                <w:sz w:val="20"/>
                <w:szCs w:val="20"/>
              </w:rPr>
            </w:pPr>
            <w:r>
              <w:rPr>
                <w:b/>
                <w:color w:val="FFFFFF"/>
                <w:sz w:val="20"/>
                <w:szCs w:val="20"/>
              </w:rPr>
              <w:t>2016.</w:t>
            </w:r>
          </w:p>
        </w:tc>
        <w:tc>
          <w:tcPr>
            <w:tcW w:w="107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BD6FD0B" w14:textId="77777777" w:rsidR="00CB574C" w:rsidRDefault="00000000">
            <w:pPr>
              <w:widowControl w:val="0"/>
              <w:jc w:val="center"/>
              <w:rPr>
                <w:sz w:val="20"/>
                <w:szCs w:val="20"/>
              </w:rPr>
            </w:pPr>
            <w:r>
              <w:rPr>
                <w:b/>
                <w:color w:val="FFFFFF"/>
                <w:sz w:val="20"/>
                <w:szCs w:val="20"/>
              </w:rPr>
              <w:t>2017.</w:t>
            </w:r>
          </w:p>
        </w:tc>
        <w:tc>
          <w:tcPr>
            <w:tcW w:w="107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1B68456" w14:textId="77777777" w:rsidR="00CB574C" w:rsidRDefault="00000000">
            <w:pPr>
              <w:widowControl w:val="0"/>
              <w:jc w:val="center"/>
              <w:rPr>
                <w:sz w:val="20"/>
                <w:szCs w:val="20"/>
              </w:rPr>
            </w:pPr>
            <w:r>
              <w:rPr>
                <w:b/>
                <w:color w:val="FFFFFF"/>
                <w:sz w:val="20"/>
                <w:szCs w:val="20"/>
              </w:rPr>
              <w:t>2018.</w:t>
            </w:r>
          </w:p>
        </w:tc>
        <w:tc>
          <w:tcPr>
            <w:tcW w:w="107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1FFA77E" w14:textId="77777777" w:rsidR="00CB574C" w:rsidRDefault="00000000">
            <w:pPr>
              <w:widowControl w:val="0"/>
              <w:jc w:val="center"/>
              <w:rPr>
                <w:sz w:val="20"/>
                <w:szCs w:val="20"/>
              </w:rPr>
            </w:pPr>
            <w:r>
              <w:rPr>
                <w:b/>
                <w:color w:val="FFFFFF"/>
                <w:sz w:val="20"/>
                <w:szCs w:val="20"/>
              </w:rPr>
              <w:t>2019.</w:t>
            </w:r>
          </w:p>
        </w:tc>
        <w:tc>
          <w:tcPr>
            <w:tcW w:w="107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7C954DC" w14:textId="77777777" w:rsidR="00CB574C" w:rsidRDefault="00000000">
            <w:pPr>
              <w:widowControl w:val="0"/>
              <w:jc w:val="center"/>
              <w:rPr>
                <w:sz w:val="20"/>
                <w:szCs w:val="20"/>
              </w:rPr>
            </w:pPr>
            <w:r>
              <w:rPr>
                <w:b/>
                <w:color w:val="FFFFFF"/>
                <w:sz w:val="20"/>
                <w:szCs w:val="20"/>
              </w:rPr>
              <w:t>2020.</w:t>
            </w:r>
          </w:p>
        </w:tc>
      </w:tr>
      <w:tr w:rsidR="00CB574C" w14:paraId="63DD0713" w14:textId="77777777">
        <w:trPr>
          <w:trHeight w:val="375"/>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CAAFF0F" w14:textId="77777777" w:rsidR="00CB574C" w:rsidRDefault="00000000">
            <w:pPr>
              <w:widowControl w:val="0"/>
              <w:jc w:val="left"/>
              <w:rPr>
                <w:sz w:val="20"/>
                <w:szCs w:val="20"/>
              </w:rPr>
            </w:pPr>
            <w:r>
              <w:rPr>
                <w:b/>
                <w:sz w:val="20"/>
                <w:szCs w:val="20"/>
              </w:rPr>
              <w:t>Broj poduzetnika</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707A49D" w14:textId="77777777" w:rsidR="00CB574C" w:rsidRDefault="00000000">
            <w:pPr>
              <w:widowControl w:val="0"/>
              <w:jc w:val="right"/>
              <w:rPr>
                <w:sz w:val="20"/>
                <w:szCs w:val="20"/>
              </w:rPr>
            </w:pPr>
            <w:r>
              <w:rPr>
                <w:sz w:val="20"/>
                <w:szCs w:val="20"/>
              </w:rPr>
              <w:t>32</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B42DD6C" w14:textId="77777777" w:rsidR="00CB574C" w:rsidRDefault="00000000">
            <w:pPr>
              <w:widowControl w:val="0"/>
              <w:jc w:val="right"/>
              <w:rPr>
                <w:sz w:val="20"/>
                <w:szCs w:val="20"/>
              </w:rPr>
            </w:pPr>
            <w:r>
              <w:rPr>
                <w:sz w:val="20"/>
                <w:szCs w:val="20"/>
              </w:rPr>
              <w:t>35</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354F87" w14:textId="77777777" w:rsidR="00CB574C" w:rsidRDefault="00000000">
            <w:pPr>
              <w:widowControl w:val="0"/>
              <w:jc w:val="right"/>
              <w:rPr>
                <w:sz w:val="20"/>
                <w:szCs w:val="20"/>
              </w:rPr>
            </w:pPr>
            <w:r>
              <w:rPr>
                <w:sz w:val="20"/>
                <w:szCs w:val="20"/>
              </w:rPr>
              <w:t>43</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38B8FA" w14:textId="77777777" w:rsidR="00CB574C" w:rsidRDefault="00000000">
            <w:pPr>
              <w:widowControl w:val="0"/>
              <w:jc w:val="right"/>
              <w:rPr>
                <w:sz w:val="20"/>
                <w:szCs w:val="20"/>
              </w:rPr>
            </w:pPr>
            <w:r>
              <w:rPr>
                <w:sz w:val="20"/>
                <w:szCs w:val="20"/>
              </w:rPr>
              <w:t>41</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1CF483" w14:textId="77777777" w:rsidR="00CB574C" w:rsidRDefault="00000000">
            <w:pPr>
              <w:widowControl w:val="0"/>
              <w:jc w:val="right"/>
              <w:rPr>
                <w:sz w:val="20"/>
                <w:szCs w:val="20"/>
              </w:rPr>
            </w:pPr>
            <w:r>
              <w:rPr>
                <w:sz w:val="20"/>
                <w:szCs w:val="20"/>
              </w:rPr>
              <w:t>43</w:t>
            </w:r>
          </w:p>
        </w:tc>
      </w:tr>
      <w:tr w:rsidR="00CB574C" w14:paraId="51E02B6B" w14:textId="77777777">
        <w:trPr>
          <w:trHeight w:val="315"/>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1655AAA" w14:textId="77777777" w:rsidR="00CB574C" w:rsidRDefault="00000000">
            <w:pPr>
              <w:widowControl w:val="0"/>
              <w:jc w:val="left"/>
              <w:rPr>
                <w:sz w:val="20"/>
                <w:szCs w:val="20"/>
              </w:rPr>
            </w:pPr>
            <w:r>
              <w:rPr>
                <w:b/>
                <w:sz w:val="20"/>
                <w:szCs w:val="20"/>
              </w:rPr>
              <w:t>Broj zaposlenih</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85401C7" w14:textId="77777777" w:rsidR="00CB574C" w:rsidRDefault="00000000">
            <w:pPr>
              <w:widowControl w:val="0"/>
              <w:jc w:val="right"/>
              <w:rPr>
                <w:sz w:val="20"/>
                <w:szCs w:val="20"/>
              </w:rPr>
            </w:pPr>
            <w:r>
              <w:rPr>
                <w:sz w:val="20"/>
                <w:szCs w:val="20"/>
              </w:rPr>
              <w:t>108</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9D4F6D9" w14:textId="77777777" w:rsidR="00CB574C" w:rsidRDefault="00000000">
            <w:pPr>
              <w:widowControl w:val="0"/>
              <w:jc w:val="right"/>
              <w:rPr>
                <w:sz w:val="20"/>
                <w:szCs w:val="20"/>
              </w:rPr>
            </w:pPr>
            <w:r>
              <w:rPr>
                <w:sz w:val="20"/>
                <w:szCs w:val="20"/>
              </w:rPr>
              <w:t>128</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A0ECE95" w14:textId="77777777" w:rsidR="00CB574C" w:rsidRDefault="00000000">
            <w:pPr>
              <w:widowControl w:val="0"/>
              <w:jc w:val="right"/>
              <w:rPr>
                <w:sz w:val="20"/>
                <w:szCs w:val="20"/>
              </w:rPr>
            </w:pPr>
            <w:r>
              <w:rPr>
                <w:sz w:val="20"/>
                <w:szCs w:val="20"/>
              </w:rPr>
              <w:t>147</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17E540" w14:textId="77777777" w:rsidR="00CB574C" w:rsidRDefault="00000000">
            <w:pPr>
              <w:widowControl w:val="0"/>
              <w:jc w:val="right"/>
              <w:rPr>
                <w:sz w:val="20"/>
                <w:szCs w:val="20"/>
              </w:rPr>
            </w:pPr>
            <w:r>
              <w:rPr>
                <w:sz w:val="20"/>
                <w:szCs w:val="20"/>
              </w:rPr>
              <w:t>145</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C287CA" w14:textId="77777777" w:rsidR="00CB574C" w:rsidRDefault="00000000">
            <w:pPr>
              <w:widowControl w:val="0"/>
              <w:jc w:val="right"/>
              <w:rPr>
                <w:sz w:val="20"/>
                <w:szCs w:val="20"/>
              </w:rPr>
            </w:pPr>
            <w:r>
              <w:rPr>
                <w:sz w:val="20"/>
                <w:szCs w:val="20"/>
              </w:rPr>
              <w:t>137</w:t>
            </w:r>
          </w:p>
        </w:tc>
      </w:tr>
      <w:tr w:rsidR="00CB574C" w14:paraId="2CD609ED" w14:textId="77777777">
        <w:trPr>
          <w:trHeight w:val="315"/>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FEE9C50" w14:textId="77777777" w:rsidR="00CB574C" w:rsidRDefault="00000000">
            <w:pPr>
              <w:widowControl w:val="0"/>
              <w:jc w:val="left"/>
              <w:rPr>
                <w:sz w:val="20"/>
                <w:szCs w:val="20"/>
              </w:rPr>
            </w:pPr>
            <w:r>
              <w:rPr>
                <w:b/>
                <w:sz w:val="20"/>
                <w:szCs w:val="20"/>
              </w:rPr>
              <w:t>Broj dobitaša</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FEF66E1" w14:textId="77777777" w:rsidR="00CB574C" w:rsidRDefault="00000000">
            <w:pPr>
              <w:widowControl w:val="0"/>
              <w:jc w:val="right"/>
              <w:rPr>
                <w:sz w:val="20"/>
                <w:szCs w:val="20"/>
              </w:rPr>
            </w:pPr>
            <w:r>
              <w:rPr>
                <w:sz w:val="20"/>
                <w:szCs w:val="20"/>
              </w:rPr>
              <w:t>18</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E4A99F5" w14:textId="77777777" w:rsidR="00CB574C" w:rsidRDefault="00000000">
            <w:pPr>
              <w:widowControl w:val="0"/>
              <w:jc w:val="right"/>
              <w:rPr>
                <w:sz w:val="20"/>
                <w:szCs w:val="20"/>
              </w:rPr>
            </w:pPr>
            <w:r>
              <w:rPr>
                <w:sz w:val="20"/>
                <w:szCs w:val="20"/>
              </w:rPr>
              <w:t>25</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012C23" w14:textId="77777777" w:rsidR="00CB574C" w:rsidRDefault="00000000">
            <w:pPr>
              <w:widowControl w:val="0"/>
              <w:jc w:val="right"/>
              <w:rPr>
                <w:sz w:val="20"/>
                <w:szCs w:val="20"/>
              </w:rPr>
            </w:pPr>
            <w:r>
              <w:rPr>
                <w:sz w:val="20"/>
                <w:szCs w:val="20"/>
              </w:rPr>
              <w:t>26</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071646" w14:textId="77777777" w:rsidR="00CB574C" w:rsidRDefault="00000000">
            <w:pPr>
              <w:widowControl w:val="0"/>
              <w:jc w:val="right"/>
              <w:rPr>
                <w:sz w:val="20"/>
                <w:szCs w:val="20"/>
              </w:rPr>
            </w:pPr>
            <w:r>
              <w:rPr>
                <w:sz w:val="20"/>
                <w:szCs w:val="20"/>
              </w:rPr>
              <w:t>29</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EE7A48" w14:textId="77777777" w:rsidR="00CB574C" w:rsidRDefault="00000000">
            <w:pPr>
              <w:widowControl w:val="0"/>
              <w:jc w:val="right"/>
              <w:rPr>
                <w:sz w:val="20"/>
                <w:szCs w:val="20"/>
              </w:rPr>
            </w:pPr>
            <w:r>
              <w:rPr>
                <w:sz w:val="20"/>
                <w:szCs w:val="20"/>
              </w:rPr>
              <w:t>26</w:t>
            </w:r>
          </w:p>
        </w:tc>
      </w:tr>
      <w:tr w:rsidR="00CB574C" w14:paraId="64E88615" w14:textId="77777777">
        <w:trPr>
          <w:trHeight w:val="315"/>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A47A6E9" w14:textId="77777777" w:rsidR="00CB574C" w:rsidRDefault="00000000">
            <w:pPr>
              <w:widowControl w:val="0"/>
              <w:jc w:val="left"/>
              <w:rPr>
                <w:sz w:val="20"/>
                <w:szCs w:val="20"/>
              </w:rPr>
            </w:pPr>
            <w:r>
              <w:rPr>
                <w:b/>
                <w:sz w:val="20"/>
                <w:szCs w:val="20"/>
              </w:rPr>
              <w:t>Broj gubitaša</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9DAFC02" w14:textId="77777777" w:rsidR="00CB574C" w:rsidRDefault="00000000">
            <w:pPr>
              <w:widowControl w:val="0"/>
              <w:jc w:val="right"/>
              <w:rPr>
                <w:sz w:val="20"/>
                <w:szCs w:val="20"/>
              </w:rPr>
            </w:pPr>
            <w:r>
              <w:rPr>
                <w:sz w:val="20"/>
                <w:szCs w:val="20"/>
              </w:rPr>
              <w:t>14</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1029785" w14:textId="77777777" w:rsidR="00CB574C" w:rsidRDefault="00000000">
            <w:pPr>
              <w:widowControl w:val="0"/>
              <w:jc w:val="right"/>
              <w:rPr>
                <w:sz w:val="20"/>
                <w:szCs w:val="20"/>
              </w:rPr>
            </w:pPr>
            <w:r>
              <w:rPr>
                <w:sz w:val="20"/>
                <w:szCs w:val="20"/>
              </w:rPr>
              <w:t>10</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7B8508" w14:textId="77777777" w:rsidR="00CB574C" w:rsidRDefault="00000000">
            <w:pPr>
              <w:widowControl w:val="0"/>
              <w:jc w:val="right"/>
              <w:rPr>
                <w:sz w:val="20"/>
                <w:szCs w:val="20"/>
              </w:rPr>
            </w:pPr>
            <w:r>
              <w:rPr>
                <w:sz w:val="20"/>
                <w:szCs w:val="20"/>
              </w:rPr>
              <w:t>17</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AB7B32" w14:textId="77777777" w:rsidR="00CB574C" w:rsidRDefault="00000000">
            <w:pPr>
              <w:widowControl w:val="0"/>
              <w:jc w:val="right"/>
              <w:rPr>
                <w:sz w:val="20"/>
                <w:szCs w:val="20"/>
              </w:rPr>
            </w:pPr>
            <w:r>
              <w:rPr>
                <w:sz w:val="20"/>
                <w:szCs w:val="20"/>
              </w:rPr>
              <w:t>12</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A1F2B2" w14:textId="77777777" w:rsidR="00CB574C" w:rsidRDefault="00000000">
            <w:pPr>
              <w:widowControl w:val="0"/>
              <w:jc w:val="right"/>
              <w:rPr>
                <w:sz w:val="20"/>
                <w:szCs w:val="20"/>
              </w:rPr>
            </w:pPr>
            <w:r>
              <w:rPr>
                <w:sz w:val="20"/>
                <w:szCs w:val="20"/>
              </w:rPr>
              <w:t>17</w:t>
            </w:r>
          </w:p>
        </w:tc>
      </w:tr>
      <w:tr w:rsidR="00CB574C" w14:paraId="36DBC0D8" w14:textId="77777777">
        <w:trPr>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76CB14A" w14:textId="77777777" w:rsidR="00CB574C" w:rsidRDefault="00000000">
            <w:pPr>
              <w:widowControl w:val="0"/>
              <w:jc w:val="left"/>
              <w:rPr>
                <w:sz w:val="20"/>
                <w:szCs w:val="20"/>
              </w:rPr>
            </w:pPr>
            <w:r>
              <w:rPr>
                <w:b/>
                <w:sz w:val="20"/>
                <w:szCs w:val="20"/>
              </w:rPr>
              <w:t>Ukupni prihodi (HRK)</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FDA3FAC" w14:textId="77777777" w:rsidR="00CB574C" w:rsidRDefault="00000000">
            <w:pPr>
              <w:widowControl w:val="0"/>
              <w:jc w:val="right"/>
              <w:rPr>
                <w:sz w:val="20"/>
                <w:szCs w:val="20"/>
              </w:rPr>
            </w:pPr>
            <w:r>
              <w:rPr>
                <w:sz w:val="20"/>
                <w:szCs w:val="20"/>
              </w:rPr>
              <w:t>27.865.584</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2C97084" w14:textId="77777777" w:rsidR="00CB574C" w:rsidRDefault="00000000">
            <w:pPr>
              <w:widowControl w:val="0"/>
              <w:jc w:val="right"/>
              <w:rPr>
                <w:sz w:val="20"/>
                <w:szCs w:val="20"/>
              </w:rPr>
            </w:pPr>
            <w:r>
              <w:rPr>
                <w:sz w:val="20"/>
                <w:szCs w:val="20"/>
              </w:rPr>
              <w:t>33.189.377</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EE5948" w14:textId="77777777" w:rsidR="00CB574C" w:rsidRDefault="00000000">
            <w:pPr>
              <w:widowControl w:val="0"/>
              <w:jc w:val="right"/>
              <w:rPr>
                <w:sz w:val="20"/>
                <w:szCs w:val="20"/>
              </w:rPr>
            </w:pPr>
            <w:r>
              <w:rPr>
                <w:sz w:val="20"/>
                <w:szCs w:val="20"/>
              </w:rPr>
              <w:t>40.012.621</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E41D7D" w14:textId="77777777" w:rsidR="00CB574C" w:rsidRDefault="00000000">
            <w:pPr>
              <w:widowControl w:val="0"/>
              <w:jc w:val="right"/>
              <w:rPr>
                <w:sz w:val="20"/>
                <w:szCs w:val="20"/>
              </w:rPr>
            </w:pPr>
            <w:r>
              <w:rPr>
                <w:sz w:val="20"/>
                <w:szCs w:val="20"/>
              </w:rPr>
              <w:t>40.111.454</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4C0154" w14:textId="77777777" w:rsidR="00CB574C" w:rsidRDefault="00000000">
            <w:pPr>
              <w:widowControl w:val="0"/>
              <w:jc w:val="right"/>
              <w:rPr>
                <w:sz w:val="20"/>
                <w:szCs w:val="20"/>
              </w:rPr>
            </w:pPr>
            <w:r>
              <w:rPr>
                <w:sz w:val="20"/>
                <w:szCs w:val="20"/>
              </w:rPr>
              <w:t>32.087.205</w:t>
            </w:r>
          </w:p>
        </w:tc>
      </w:tr>
      <w:tr w:rsidR="00CB574C" w14:paraId="79C533E1" w14:textId="77777777">
        <w:trPr>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781E354" w14:textId="77777777" w:rsidR="00CB574C" w:rsidRDefault="00000000">
            <w:pPr>
              <w:widowControl w:val="0"/>
              <w:jc w:val="left"/>
              <w:rPr>
                <w:sz w:val="20"/>
                <w:szCs w:val="20"/>
              </w:rPr>
            </w:pPr>
            <w:r>
              <w:rPr>
                <w:b/>
                <w:sz w:val="20"/>
                <w:szCs w:val="20"/>
              </w:rPr>
              <w:t>Ukupni rashodi (HRK)</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CFAE495" w14:textId="77777777" w:rsidR="00CB574C" w:rsidRDefault="00000000">
            <w:pPr>
              <w:widowControl w:val="0"/>
              <w:jc w:val="right"/>
              <w:rPr>
                <w:sz w:val="20"/>
                <w:szCs w:val="20"/>
              </w:rPr>
            </w:pPr>
            <w:r>
              <w:rPr>
                <w:sz w:val="20"/>
                <w:szCs w:val="20"/>
              </w:rPr>
              <w:t>26.914.396</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0200485" w14:textId="77777777" w:rsidR="00CB574C" w:rsidRDefault="00000000">
            <w:pPr>
              <w:widowControl w:val="0"/>
              <w:jc w:val="right"/>
              <w:rPr>
                <w:sz w:val="20"/>
                <w:szCs w:val="20"/>
              </w:rPr>
            </w:pPr>
            <w:r>
              <w:rPr>
                <w:sz w:val="20"/>
                <w:szCs w:val="20"/>
              </w:rPr>
              <w:t>31.395.932</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5A145E" w14:textId="77777777" w:rsidR="00CB574C" w:rsidRDefault="00000000">
            <w:pPr>
              <w:widowControl w:val="0"/>
              <w:jc w:val="right"/>
              <w:rPr>
                <w:sz w:val="20"/>
                <w:szCs w:val="20"/>
              </w:rPr>
            </w:pPr>
            <w:r>
              <w:rPr>
                <w:sz w:val="20"/>
                <w:szCs w:val="20"/>
              </w:rPr>
              <w:t>37.688.674</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CC40E1" w14:textId="77777777" w:rsidR="00CB574C" w:rsidRDefault="00000000">
            <w:pPr>
              <w:widowControl w:val="0"/>
              <w:jc w:val="right"/>
              <w:rPr>
                <w:sz w:val="20"/>
                <w:szCs w:val="20"/>
              </w:rPr>
            </w:pPr>
            <w:r>
              <w:rPr>
                <w:sz w:val="20"/>
                <w:szCs w:val="20"/>
              </w:rPr>
              <w:t>37.849.229</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E1BABA" w14:textId="77777777" w:rsidR="00CB574C" w:rsidRDefault="00000000">
            <w:pPr>
              <w:widowControl w:val="0"/>
              <w:jc w:val="right"/>
              <w:rPr>
                <w:sz w:val="20"/>
                <w:szCs w:val="20"/>
              </w:rPr>
            </w:pPr>
            <w:r>
              <w:rPr>
                <w:sz w:val="20"/>
                <w:szCs w:val="20"/>
              </w:rPr>
              <w:t>30.959.780</w:t>
            </w:r>
          </w:p>
        </w:tc>
      </w:tr>
      <w:tr w:rsidR="00CB574C" w14:paraId="2DAAAA2B" w14:textId="77777777">
        <w:trPr>
          <w:trHeight w:val="255"/>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D64356D" w14:textId="77777777" w:rsidR="00CB574C" w:rsidRDefault="00000000">
            <w:pPr>
              <w:widowControl w:val="0"/>
              <w:jc w:val="left"/>
              <w:rPr>
                <w:sz w:val="20"/>
                <w:szCs w:val="20"/>
              </w:rPr>
            </w:pPr>
            <w:r>
              <w:rPr>
                <w:b/>
                <w:sz w:val="20"/>
                <w:szCs w:val="20"/>
              </w:rPr>
              <w:t>Dobit ili gubitak razdoblja (HRK)</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86265A6" w14:textId="77777777" w:rsidR="00CB574C" w:rsidRDefault="00000000">
            <w:pPr>
              <w:widowControl w:val="0"/>
              <w:jc w:val="right"/>
              <w:rPr>
                <w:sz w:val="20"/>
                <w:szCs w:val="20"/>
              </w:rPr>
            </w:pPr>
            <w:r>
              <w:rPr>
                <w:sz w:val="20"/>
                <w:szCs w:val="20"/>
              </w:rPr>
              <w:t>666.729</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1E25CFB" w14:textId="77777777" w:rsidR="00CB574C" w:rsidRDefault="00000000">
            <w:pPr>
              <w:widowControl w:val="0"/>
              <w:jc w:val="right"/>
              <w:rPr>
                <w:sz w:val="20"/>
                <w:szCs w:val="20"/>
              </w:rPr>
            </w:pPr>
            <w:r>
              <w:rPr>
                <w:sz w:val="20"/>
                <w:szCs w:val="20"/>
              </w:rPr>
              <w:t>1.444.142</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15F48E" w14:textId="77777777" w:rsidR="00CB574C" w:rsidRDefault="00000000">
            <w:pPr>
              <w:widowControl w:val="0"/>
              <w:jc w:val="right"/>
              <w:rPr>
                <w:sz w:val="20"/>
                <w:szCs w:val="20"/>
              </w:rPr>
            </w:pPr>
            <w:r>
              <w:rPr>
                <w:sz w:val="20"/>
                <w:szCs w:val="20"/>
              </w:rPr>
              <w:t>1.652.912</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953D098" w14:textId="77777777" w:rsidR="00CB574C" w:rsidRDefault="00000000">
            <w:pPr>
              <w:widowControl w:val="0"/>
              <w:jc w:val="right"/>
              <w:rPr>
                <w:sz w:val="20"/>
                <w:szCs w:val="20"/>
              </w:rPr>
            </w:pPr>
            <w:r>
              <w:rPr>
                <w:sz w:val="20"/>
                <w:szCs w:val="20"/>
              </w:rPr>
              <w:t>1.874.027</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760500" w14:textId="77777777" w:rsidR="00CB574C" w:rsidRDefault="00000000">
            <w:pPr>
              <w:widowControl w:val="0"/>
              <w:jc w:val="right"/>
              <w:rPr>
                <w:sz w:val="20"/>
                <w:szCs w:val="20"/>
              </w:rPr>
            </w:pPr>
            <w:r>
              <w:rPr>
                <w:sz w:val="20"/>
                <w:szCs w:val="20"/>
              </w:rPr>
              <w:t>1.023.385</w:t>
            </w:r>
          </w:p>
        </w:tc>
      </w:tr>
      <w:tr w:rsidR="00CB574C" w14:paraId="7DE7C5EF" w14:textId="77777777">
        <w:trPr>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74EECF2" w14:textId="77777777" w:rsidR="00CB574C" w:rsidRDefault="00000000">
            <w:pPr>
              <w:widowControl w:val="0"/>
              <w:jc w:val="left"/>
              <w:rPr>
                <w:sz w:val="20"/>
                <w:szCs w:val="20"/>
              </w:rPr>
            </w:pPr>
            <w:r>
              <w:rPr>
                <w:b/>
                <w:sz w:val="20"/>
                <w:szCs w:val="20"/>
              </w:rPr>
              <w:t>Prihodi od prodaje u inozemstvu (HRK)</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9E4B1AA" w14:textId="77777777" w:rsidR="00CB574C" w:rsidRDefault="00000000">
            <w:pPr>
              <w:widowControl w:val="0"/>
              <w:jc w:val="right"/>
              <w:rPr>
                <w:sz w:val="20"/>
                <w:szCs w:val="20"/>
              </w:rPr>
            </w:pPr>
            <w:r>
              <w:rPr>
                <w:sz w:val="20"/>
                <w:szCs w:val="20"/>
              </w:rPr>
              <w:t>0</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580B7F9" w14:textId="77777777" w:rsidR="00CB574C" w:rsidRDefault="00000000">
            <w:pPr>
              <w:widowControl w:val="0"/>
              <w:jc w:val="right"/>
              <w:rPr>
                <w:sz w:val="20"/>
                <w:szCs w:val="20"/>
              </w:rPr>
            </w:pPr>
            <w:r>
              <w:rPr>
                <w:sz w:val="20"/>
                <w:szCs w:val="20"/>
              </w:rPr>
              <w:t>0</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1EB6FB" w14:textId="77777777" w:rsidR="00CB574C" w:rsidRDefault="00000000">
            <w:pPr>
              <w:widowControl w:val="0"/>
              <w:jc w:val="right"/>
              <w:rPr>
                <w:sz w:val="20"/>
                <w:szCs w:val="20"/>
              </w:rPr>
            </w:pPr>
            <w:r>
              <w:rPr>
                <w:sz w:val="20"/>
                <w:szCs w:val="20"/>
              </w:rPr>
              <w:t>30.325</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5E87C3" w14:textId="77777777" w:rsidR="00CB574C" w:rsidRDefault="00000000">
            <w:pPr>
              <w:widowControl w:val="0"/>
              <w:jc w:val="right"/>
              <w:rPr>
                <w:sz w:val="20"/>
                <w:szCs w:val="20"/>
              </w:rPr>
            </w:pPr>
            <w:r>
              <w:rPr>
                <w:sz w:val="20"/>
                <w:szCs w:val="20"/>
              </w:rPr>
              <w:t>484.501</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8B0FBD" w14:textId="77777777" w:rsidR="00CB574C" w:rsidRDefault="00000000">
            <w:pPr>
              <w:widowControl w:val="0"/>
              <w:jc w:val="right"/>
              <w:rPr>
                <w:sz w:val="20"/>
                <w:szCs w:val="20"/>
              </w:rPr>
            </w:pPr>
            <w:r>
              <w:rPr>
                <w:sz w:val="20"/>
                <w:szCs w:val="20"/>
              </w:rPr>
              <w:t>604.056</w:t>
            </w:r>
          </w:p>
        </w:tc>
      </w:tr>
      <w:tr w:rsidR="00CB574C" w14:paraId="1AF8A25C" w14:textId="77777777">
        <w:trPr>
          <w:trHeight w:val="255"/>
          <w:jc w:val="center"/>
        </w:trPr>
        <w:tc>
          <w:tcPr>
            <w:tcW w:w="35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FA160D4" w14:textId="77777777" w:rsidR="00CB574C" w:rsidRDefault="00000000">
            <w:pPr>
              <w:widowControl w:val="0"/>
              <w:jc w:val="left"/>
              <w:rPr>
                <w:sz w:val="20"/>
                <w:szCs w:val="20"/>
              </w:rPr>
            </w:pPr>
            <w:r>
              <w:rPr>
                <w:b/>
                <w:sz w:val="20"/>
                <w:szCs w:val="20"/>
              </w:rPr>
              <w:t>Bruto investicije samo u novu dugotrajnu imovinu (HRK)</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D0C7A5C" w14:textId="77777777" w:rsidR="00CB574C" w:rsidRDefault="00000000">
            <w:pPr>
              <w:widowControl w:val="0"/>
              <w:jc w:val="right"/>
              <w:rPr>
                <w:sz w:val="20"/>
                <w:szCs w:val="20"/>
              </w:rPr>
            </w:pPr>
            <w:r>
              <w:rPr>
                <w:sz w:val="20"/>
                <w:szCs w:val="20"/>
              </w:rPr>
              <w:t>1.328.509</w:t>
            </w:r>
          </w:p>
        </w:tc>
        <w:tc>
          <w:tcPr>
            <w:tcW w:w="107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2BEF0FD" w14:textId="77777777" w:rsidR="00CB574C" w:rsidRDefault="00000000">
            <w:pPr>
              <w:widowControl w:val="0"/>
              <w:jc w:val="right"/>
              <w:rPr>
                <w:sz w:val="20"/>
                <w:szCs w:val="20"/>
              </w:rPr>
            </w:pPr>
            <w:r>
              <w:rPr>
                <w:sz w:val="20"/>
                <w:szCs w:val="20"/>
              </w:rPr>
              <w:t>801.479</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300463" w14:textId="77777777" w:rsidR="00CB574C" w:rsidRDefault="00000000">
            <w:pPr>
              <w:widowControl w:val="0"/>
              <w:jc w:val="right"/>
              <w:rPr>
                <w:sz w:val="20"/>
                <w:szCs w:val="20"/>
              </w:rPr>
            </w:pPr>
            <w:r>
              <w:rPr>
                <w:sz w:val="20"/>
                <w:szCs w:val="20"/>
              </w:rPr>
              <w:t>2.220.221</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2501B7" w14:textId="77777777" w:rsidR="00CB574C" w:rsidRDefault="00000000">
            <w:pPr>
              <w:widowControl w:val="0"/>
              <w:jc w:val="right"/>
              <w:rPr>
                <w:sz w:val="20"/>
                <w:szCs w:val="20"/>
              </w:rPr>
            </w:pPr>
            <w:r>
              <w:rPr>
                <w:sz w:val="20"/>
                <w:szCs w:val="20"/>
              </w:rPr>
              <w:t>1.960</w:t>
            </w:r>
          </w:p>
        </w:tc>
        <w:tc>
          <w:tcPr>
            <w:tcW w:w="107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BF825B" w14:textId="77777777" w:rsidR="00CB574C" w:rsidRDefault="00000000">
            <w:pPr>
              <w:widowControl w:val="0"/>
              <w:jc w:val="right"/>
              <w:rPr>
                <w:sz w:val="20"/>
                <w:szCs w:val="20"/>
              </w:rPr>
            </w:pPr>
            <w:r>
              <w:rPr>
                <w:sz w:val="20"/>
                <w:szCs w:val="20"/>
              </w:rPr>
              <w:t>6.763</w:t>
            </w:r>
          </w:p>
        </w:tc>
      </w:tr>
    </w:tbl>
    <w:p w14:paraId="4F796EB0" w14:textId="77777777" w:rsidR="00CB574C" w:rsidRDefault="00000000">
      <w:r>
        <w:rPr>
          <w:i/>
          <w:sz w:val="20"/>
          <w:szCs w:val="20"/>
        </w:rPr>
        <w:t>Izvor: Izrada autora prema FINA (</w:t>
      </w:r>
      <w:hyperlink r:id="rId46">
        <w:r>
          <w:rPr>
            <w:i/>
            <w:color w:val="1155CC"/>
            <w:sz w:val="20"/>
            <w:szCs w:val="20"/>
            <w:u w:val="single"/>
          </w:rPr>
          <w:t>https://infobiz.fina.hr/</w:t>
        </w:r>
      </w:hyperlink>
      <w:r>
        <w:rPr>
          <w:i/>
          <w:sz w:val="20"/>
          <w:szCs w:val="20"/>
        </w:rPr>
        <w:t>)</w:t>
      </w:r>
    </w:p>
    <w:p w14:paraId="00982E2B" w14:textId="77777777" w:rsidR="00CB574C" w:rsidRDefault="00CB574C"/>
    <w:p w14:paraId="692FE9B5" w14:textId="77777777" w:rsidR="00CB574C" w:rsidRDefault="00000000">
      <w:r>
        <w:t>Turizam na UP Gospić, prema većini pokazatelja, od 2017. do 2019. godine bilježio je značajan porast. U 2020. godini, obzirom na pandemiju COVID-19, izražen je pad broja dolazaka i noćenja stranih turista što je ostavilo veliki trag na ukupnom broju dolazaka i noćenja turista. U promatranom periodu zabilježen je konstantni porast smještajnih kapaciteta, no usporedno s istim zabilježen je pad postotka popunjenosti smještajnih kapaciteta te prosječnog broja noćenja po postelji (iako je zabilježen porast od 2017. do 2019. godine). Također, 2020., godinu obilježio je i značajan pad dolazaka i noćenja stranih turista dok se isti pokazatelji vezani za domaće turiste nisu značajno mijenjali. Trenutna popunjenost smještajnih kapaciteta je nezadovoljavajuća (u 2021. godini samo 8.28%) što ukazuje na nedovoljnu suradnju turističkih subjekata s gospodarskim, obrazovnim i kulturnim subjektima kao i nedovoljnu prepoznatljivost članica UP-a kao turističkih destinacija.</w:t>
      </w:r>
    </w:p>
    <w:p w14:paraId="6E25A689" w14:textId="77777777" w:rsidR="00CB574C" w:rsidRDefault="00000000">
      <w:r>
        <w:t xml:space="preserve">Kako bi se unaprijedilo turizam i turističku ponudu na UP Gospić potrebno je: </w:t>
      </w:r>
    </w:p>
    <w:p w14:paraId="3572BCA6" w14:textId="77777777" w:rsidR="00CB574C" w:rsidRDefault="00000000">
      <w:pPr>
        <w:numPr>
          <w:ilvl w:val="0"/>
          <w:numId w:val="8"/>
        </w:numPr>
      </w:pPr>
      <w:r>
        <w:t>ostvariti kvalitetniju suradnju s turističkim posrednicima i Klasterom Lika Destination kako bi se osmislili novi turistički programi te potakla prodaja u samoj destinaciji,</w:t>
      </w:r>
    </w:p>
    <w:p w14:paraId="0DBBEEEB" w14:textId="77777777" w:rsidR="00CB574C" w:rsidRDefault="00000000">
      <w:pPr>
        <w:numPr>
          <w:ilvl w:val="0"/>
          <w:numId w:val="8"/>
        </w:numPr>
      </w:pPr>
      <w:r>
        <w:t>iskoristiti potencijal povezivanja sektora poljoprivrede i sektora turizma (ponajviše kroz plasiranje domaćih proizvoda u gastronomsku ponudu destinacija),</w:t>
      </w:r>
    </w:p>
    <w:p w14:paraId="7DC97333" w14:textId="77777777" w:rsidR="00CB574C" w:rsidRDefault="00000000">
      <w:pPr>
        <w:numPr>
          <w:ilvl w:val="0"/>
          <w:numId w:val="8"/>
        </w:numPr>
      </w:pPr>
      <w:r>
        <w:t>dodatan angažman ostalih turističkih subjekata (činitelja turističke ponude) u povećanju ponude te jačanju promocije članica UP-a kao turističkih destinacija,</w:t>
      </w:r>
    </w:p>
    <w:p w14:paraId="345576D2" w14:textId="77777777" w:rsidR="00CB574C" w:rsidRDefault="00000000">
      <w:pPr>
        <w:numPr>
          <w:ilvl w:val="0"/>
          <w:numId w:val="8"/>
        </w:numPr>
      </w:pPr>
      <w:r>
        <w:lastRenderedPageBreak/>
        <w:t xml:space="preserve">razviti nove sadržaje, </w:t>
      </w:r>
    </w:p>
    <w:p w14:paraId="4DBC238A" w14:textId="77777777" w:rsidR="00CB574C" w:rsidRDefault="00000000">
      <w:pPr>
        <w:numPr>
          <w:ilvl w:val="0"/>
          <w:numId w:val="8"/>
        </w:numPr>
      </w:pPr>
      <w:r>
        <w:t>revitalizirati i valorizirati kulturno-povijesnu i prirodnu baštinu,</w:t>
      </w:r>
    </w:p>
    <w:p w14:paraId="45AC4963" w14:textId="77777777" w:rsidR="00CB574C" w:rsidRDefault="00000000">
      <w:pPr>
        <w:numPr>
          <w:ilvl w:val="0"/>
          <w:numId w:val="8"/>
        </w:numPr>
      </w:pPr>
      <w:r>
        <w:t>poticati MSP-ove u turističkim djelatnostima,</w:t>
      </w:r>
    </w:p>
    <w:p w14:paraId="7D883626" w14:textId="77777777" w:rsidR="00CB574C" w:rsidRDefault="00000000">
      <w:pPr>
        <w:numPr>
          <w:ilvl w:val="0"/>
          <w:numId w:val="8"/>
        </w:numPr>
      </w:pPr>
      <w:r>
        <w:t>osmisliti kvalitetnu i sustavnu promociju,</w:t>
      </w:r>
    </w:p>
    <w:p w14:paraId="6D92522D" w14:textId="77777777" w:rsidR="00CB574C" w:rsidRDefault="00000000">
      <w:pPr>
        <w:numPr>
          <w:ilvl w:val="0"/>
          <w:numId w:val="8"/>
        </w:numPr>
      </w:pPr>
      <w:r>
        <w:t>jačati konkurentske prednosti UP-a kako bi se privukli novi turisti, produžilo vrijeme boravka turista te povećala potrošnja u destinaciji.</w:t>
      </w:r>
    </w:p>
    <w:p w14:paraId="21678AA6" w14:textId="77777777" w:rsidR="00CB574C" w:rsidRDefault="00CB574C"/>
    <w:p w14:paraId="1C3ED75A" w14:textId="77777777" w:rsidR="00CB574C" w:rsidRDefault="00000000">
      <w:pPr>
        <w:rPr>
          <w:b/>
          <w:i/>
        </w:rPr>
      </w:pPr>
      <w:r>
        <w:rPr>
          <w:b/>
          <w:i/>
        </w:rPr>
        <w:t>Kultura</w:t>
      </w:r>
    </w:p>
    <w:p w14:paraId="31D85164" w14:textId="77777777" w:rsidR="00CB574C" w:rsidRDefault="00CB574C"/>
    <w:p w14:paraId="52B73DEC" w14:textId="77777777" w:rsidR="00CB574C" w:rsidRDefault="00000000">
      <w:pPr>
        <w:rPr>
          <w:highlight w:val="yellow"/>
        </w:rPr>
      </w:pPr>
      <w:r>
        <w:t xml:space="preserve">Kultura i kreativne industrije ima važnu ulogu u razvoju gospodarstva UP Gospić, posebno kroz povezanost kulture s turizmom. Razvoj kulturne djelatnosti na UP čine, uz kulturne ustanove i udruge, poduzeća koja se bave različitim kreativnim djelatnostima, od oglašavanja, medija, marketinških agencija, softverskih tvrtki, filma, dizajna itd. Na UP Gospić registrirano je 16 (2020. godina) aktivnih poslovnih subjekata u području kulture. </w:t>
      </w:r>
    </w:p>
    <w:p w14:paraId="5ACF6358" w14:textId="77777777" w:rsidR="00CB574C" w:rsidRDefault="00CB574C"/>
    <w:p w14:paraId="6123144A" w14:textId="77777777" w:rsidR="00CB574C" w:rsidRDefault="00000000">
      <w:r>
        <w:t>Kako je već navedeno, veliku ulogu u razvoju kulture na UP Gospić ima i civilni sektor. Prema registru udruga RH na UP Gospić registrirane su  32 aktivne udruge u području djelovanja kultura i umjetnost. Prema broju udruga prednjače one s registriranom djelatnošću Kulturna baština. Prema Registru umjetničkih organizacija Ministarstva kulture i medija Republike Hrvatske, na UP Gospić nema registriranih umjetničkih organizacija.</w:t>
      </w:r>
    </w:p>
    <w:p w14:paraId="19CE3540" w14:textId="77777777" w:rsidR="00CB574C" w:rsidRDefault="00CB574C"/>
    <w:p w14:paraId="16DD8DFA" w14:textId="77777777" w:rsidR="00CB574C" w:rsidRDefault="00000000">
      <w:r>
        <w:rPr>
          <w:i/>
          <w:sz w:val="20"/>
          <w:szCs w:val="20"/>
        </w:rPr>
        <w:t>Tablica 34. Broj udruga u kulturi na UP Gospić 2021. godine</w:t>
      </w:r>
    </w:p>
    <w:tbl>
      <w:tblPr>
        <w:tblStyle w:val="afff6"/>
        <w:tblW w:w="4185" w:type="dxa"/>
        <w:jc w:val="center"/>
        <w:tblBorders>
          <w:top w:val="nil"/>
          <w:left w:val="nil"/>
          <w:bottom w:val="nil"/>
          <w:right w:val="nil"/>
          <w:insideH w:val="nil"/>
          <w:insideV w:val="nil"/>
        </w:tblBorders>
        <w:tblLayout w:type="fixed"/>
        <w:tblLook w:val="0600" w:firstRow="0" w:lastRow="0" w:firstColumn="0" w:lastColumn="0" w:noHBand="1" w:noVBand="1"/>
      </w:tblPr>
      <w:tblGrid>
        <w:gridCol w:w="2085"/>
        <w:gridCol w:w="2100"/>
      </w:tblGrid>
      <w:tr w:rsidR="00CB574C" w14:paraId="22E9AC51" w14:textId="77777777">
        <w:trPr>
          <w:trHeight w:val="315"/>
          <w:jc w:val="center"/>
        </w:trPr>
        <w:tc>
          <w:tcPr>
            <w:tcW w:w="2085"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4C9C6C5D" w14:textId="77777777" w:rsidR="00CB574C" w:rsidRDefault="00000000">
            <w:pPr>
              <w:widowControl w:val="0"/>
              <w:jc w:val="center"/>
              <w:rPr>
                <w:sz w:val="20"/>
                <w:szCs w:val="20"/>
              </w:rPr>
            </w:pPr>
            <w:r>
              <w:rPr>
                <w:b/>
                <w:color w:val="FFFFFF"/>
                <w:sz w:val="20"/>
                <w:szCs w:val="20"/>
              </w:rPr>
              <w:t>Područje</w:t>
            </w:r>
          </w:p>
        </w:tc>
        <w:tc>
          <w:tcPr>
            <w:tcW w:w="2100"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7F5FCA2" w14:textId="77777777" w:rsidR="00CB574C" w:rsidRDefault="00000000">
            <w:pPr>
              <w:widowControl w:val="0"/>
              <w:jc w:val="center"/>
              <w:rPr>
                <w:sz w:val="20"/>
                <w:szCs w:val="20"/>
              </w:rPr>
            </w:pPr>
            <w:r>
              <w:rPr>
                <w:b/>
                <w:color w:val="FFFFFF"/>
                <w:sz w:val="20"/>
                <w:szCs w:val="20"/>
              </w:rPr>
              <w:t>Broj udruga</w:t>
            </w:r>
          </w:p>
        </w:tc>
      </w:tr>
      <w:tr w:rsidR="00CB574C" w14:paraId="250D520C" w14:textId="77777777">
        <w:trPr>
          <w:trHeight w:val="315"/>
          <w:jc w:val="center"/>
        </w:trPr>
        <w:tc>
          <w:tcPr>
            <w:tcW w:w="20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984749E" w14:textId="77777777" w:rsidR="00CB574C" w:rsidRDefault="00000000">
            <w:pPr>
              <w:widowControl w:val="0"/>
              <w:jc w:val="left"/>
              <w:rPr>
                <w:sz w:val="20"/>
                <w:szCs w:val="20"/>
              </w:rPr>
            </w:pPr>
            <w:r>
              <w:rPr>
                <w:sz w:val="20"/>
                <w:szCs w:val="20"/>
              </w:rPr>
              <w:t>Grad Gospić</w:t>
            </w:r>
          </w:p>
        </w:tc>
        <w:tc>
          <w:tcPr>
            <w:tcW w:w="21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7ABF64" w14:textId="77777777" w:rsidR="00CB574C" w:rsidRDefault="00000000">
            <w:pPr>
              <w:widowControl w:val="0"/>
              <w:jc w:val="right"/>
              <w:rPr>
                <w:sz w:val="20"/>
                <w:szCs w:val="20"/>
              </w:rPr>
            </w:pPr>
            <w:r>
              <w:rPr>
                <w:sz w:val="20"/>
                <w:szCs w:val="20"/>
              </w:rPr>
              <w:t>26</w:t>
            </w:r>
          </w:p>
        </w:tc>
      </w:tr>
      <w:tr w:rsidR="00CB574C" w14:paraId="4D81F4C2" w14:textId="77777777">
        <w:trPr>
          <w:trHeight w:val="315"/>
          <w:jc w:val="center"/>
        </w:trPr>
        <w:tc>
          <w:tcPr>
            <w:tcW w:w="20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B114D5C" w14:textId="77777777" w:rsidR="00CB574C" w:rsidRDefault="00000000">
            <w:pPr>
              <w:widowControl w:val="0"/>
              <w:jc w:val="left"/>
              <w:rPr>
                <w:sz w:val="20"/>
                <w:szCs w:val="20"/>
              </w:rPr>
            </w:pPr>
            <w:r>
              <w:rPr>
                <w:sz w:val="20"/>
                <w:szCs w:val="20"/>
              </w:rPr>
              <w:t>Općina Perušić</w:t>
            </w:r>
          </w:p>
        </w:tc>
        <w:tc>
          <w:tcPr>
            <w:tcW w:w="21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1D18256" w14:textId="77777777" w:rsidR="00CB574C" w:rsidRDefault="00000000">
            <w:pPr>
              <w:widowControl w:val="0"/>
              <w:jc w:val="right"/>
              <w:rPr>
                <w:sz w:val="20"/>
                <w:szCs w:val="20"/>
              </w:rPr>
            </w:pPr>
            <w:r>
              <w:rPr>
                <w:sz w:val="20"/>
                <w:szCs w:val="20"/>
              </w:rPr>
              <w:t>6</w:t>
            </w:r>
          </w:p>
        </w:tc>
      </w:tr>
      <w:tr w:rsidR="00CB574C" w14:paraId="1ED0C0BA" w14:textId="77777777">
        <w:trPr>
          <w:trHeight w:val="315"/>
          <w:jc w:val="center"/>
        </w:trPr>
        <w:tc>
          <w:tcPr>
            <w:tcW w:w="20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979650" w14:textId="77777777" w:rsidR="00CB574C" w:rsidRDefault="00000000">
            <w:pPr>
              <w:widowControl w:val="0"/>
              <w:jc w:val="left"/>
              <w:rPr>
                <w:sz w:val="20"/>
                <w:szCs w:val="20"/>
              </w:rPr>
            </w:pPr>
            <w:r>
              <w:rPr>
                <w:sz w:val="20"/>
                <w:szCs w:val="20"/>
              </w:rPr>
              <w:t>Općina Udbina</w:t>
            </w:r>
          </w:p>
        </w:tc>
        <w:tc>
          <w:tcPr>
            <w:tcW w:w="21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B6E3AC1" w14:textId="77777777" w:rsidR="00CB574C" w:rsidRDefault="00000000">
            <w:pPr>
              <w:widowControl w:val="0"/>
              <w:jc w:val="right"/>
              <w:rPr>
                <w:sz w:val="20"/>
                <w:szCs w:val="20"/>
              </w:rPr>
            </w:pPr>
            <w:r>
              <w:rPr>
                <w:sz w:val="20"/>
                <w:szCs w:val="20"/>
              </w:rPr>
              <w:t>0</w:t>
            </w:r>
          </w:p>
        </w:tc>
      </w:tr>
      <w:tr w:rsidR="00CB574C" w14:paraId="08AAF483" w14:textId="77777777">
        <w:trPr>
          <w:trHeight w:val="315"/>
          <w:jc w:val="center"/>
        </w:trPr>
        <w:tc>
          <w:tcPr>
            <w:tcW w:w="20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97E6567" w14:textId="77777777" w:rsidR="00CB574C" w:rsidRDefault="00000000">
            <w:pPr>
              <w:widowControl w:val="0"/>
              <w:jc w:val="left"/>
              <w:rPr>
                <w:sz w:val="20"/>
                <w:szCs w:val="20"/>
              </w:rPr>
            </w:pPr>
            <w:r>
              <w:rPr>
                <w:sz w:val="20"/>
                <w:szCs w:val="20"/>
              </w:rPr>
              <w:t>Ukupno UP</w:t>
            </w:r>
          </w:p>
        </w:tc>
        <w:tc>
          <w:tcPr>
            <w:tcW w:w="21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1050559" w14:textId="77777777" w:rsidR="00CB574C" w:rsidRDefault="00000000">
            <w:pPr>
              <w:widowControl w:val="0"/>
              <w:jc w:val="right"/>
              <w:rPr>
                <w:sz w:val="20"/>
                <w:szCs w:val="20"/>
              </w:rPr>
            </w:pPr>
            <w:r>
              <w:rPr>
                <w:sz w:val="20"/>
                <w:szCs w:val="20"/>
              </w:rPr>
              <w:t>32</w:t>
            </w:r>
          </w:p>
        </w:tc>
      </w:tr>
      <w:tr w:rsidR="00CB574C" w14:paraId="7451AF30" w14:textId="77777777">
        <w:trPr>
          <w:trHeight w:val="315"/>
          <w:jc w:val="center"/>
        </w:trPr>
        <w:tc>
          <w:tcPr>
            <w:tcW w:w="20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72FC84" w14:textId="77777777" w:rsidR="00CB574C" w:rsidRDefault="00000000">
            <w:pPr>
              <w:widowControl w:val="0"/>
              <w:jc w:val="left"/>
              <w:rPr>
                <w:sz w:val="20"/>
                <w:szCs w:val="20"/>
              </w:rPr>
            </w:pPr>
            <w:r>
              <w:rPr>
                <w:sz w:val="20"/>
                <w:szCs w:val="20"/>
              </w:rPr>
              <w:t>LSŽ</w:t>
            </w:r>
          </w:p>
        </w:tc>
        <w:tc>
          <w:tcPr>
            <w:tcW w:w="21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34E0CE6" w14:textId="77777777" w:rsidR="00CB574C" w:rsidRDefault="00000000">
            <w:pPr>
              <w:widowControl w:val="0"/>
              <w:jc w:val="right"/>
              <w:rPr>
                <w:sz w:val="20"/>
                <w:szCs w:val="20"/>
              </w:rPr>
            </w:pPr>
            <w:r>
              <w:rPr>
                <w:sz w:val="20"/>
                <w:szCs w:val="20"/>
              </w:rPr>
              <w:t>80</w:t>
            </w:r>
          </w:p>
        </w:tc>
      </w:tr>
      <w:tr w:rsidR="00CB574C" w14:paraId="60A8CB41" w14:textId="77777777">
        <w:trPr>
          <w:trHeight w:val="315"/>
          <w:jc w:val="center"/>
        </w:trPr>
        <w:tc>
          <w:tcPr>
            <w:tcW w:w="2085"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CBACA42" w14:textId="77777777" w:rsidR="00CB574C" w:rsidRDefault="00000000">
            <w:pPr>
              <w:widowControl w:val="0"/>
              <w:jc w:val="left"/>
              <w:rPr>
                <w:sz w:val="20"/>
                <w:szCs w:val="20"/>
              </w:rPr>
            </w:pPr>
            <w:r>
              <w:rPr>
                <w:sz w:val="20"/>
                <w:szCs w:val="20"/>
              </w:rPr>
              <w:t>Udio UP u LSŽ</w:t>
            </w:r>
          </w:p>
        </w:tc>
        <w:tc>
          <w:tcPr>
            <w:tcW w:w="2100"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4EE2FB4" w14:textId="77777777" w:rsidR="00CB574C" w:rsidRDefault="00000000">
            <w:pPr>
              <w:widowControl w:val="0"/>
              <w:jc w:val="right"/>
              <w:rPr>
                <w:sz w:val="20"/>
                <w:szCs w:val="20"/>
              </w:rPr>
            </w:pPr>
            <w:r>
              <w:rPr>
                <w:sz w:val="20"/>
                <w:szCs w:val="20"/>
              </w:rPr>
              <w:t>40,00%</w:t>
            </w:r>
          </w:p>
        </w:tc>
      </w:tr>
    </w:tbl>
    <w:p w14:paraId="468A65AA" w14:textId="77777777" w:rsidR="00CB574C" w:rsidRDefault="00000000">
      <w:pPr>
        <w:rPr>
          <w:i/>
          <w:sz w:val="20"/>
          <w:szCs w:val="20"/>
        </w:rPr>
      </w:pPr>
      <w:r>
        <w:rPr>
          <w:i/>
          <w:sz w:val="20"/>
          <w:szCs w:val="20"/>
        </w:rPr>
        <w:t>Izvor: Registar udruga Republike Hrvatske</w:t>
      </w:r>
    </w:p>
    <w:p w14:paraId="466AF78F" w14:textId="77777777" w:rsidR="00CB574C" w:rsidRDefault="00CB574C"/>
    <w:p w14:paraId="10A809C3" w14:textId="77777777" w:rsidR="00CB574C" w:rsidRDefault="00000000">
      <w:r>
        <w:t>Članice UP-a redovito financiraju rad civilnog društva kroz izdvajanje značajnih sredstava iz proračuna i dodjeljivanje prostora za rad udruga bez naknade, a brojnim udrugama su partneri u provedbi projekata.</w:t>
      </w:r>
    </w:p>
    <w:p w14:paraId="198B2508" w14:textId="77777777" w:rsidR="00CB574C" w:rsidRDefault="00CB574C"/>
    <w:p w14:paraId="0A185750" w14:textId="77777777" w:rsidR="00CB574C" w:rsidRDefault="00000000">
      <w:r>
        <w:t xml:space="preserve">Kulturne ustanove na UP su Samostalna narodna knjižnica Gospić, uz koju je u tijeku uspostava pokretne knjižnice, Kulturno informativni centar Gospić (KIC),  Pučko otvoreno učilište dr. Ante Starčević (POU), i Muzej Like. Pritom, potrebno je posebno istaknuti Muzej Like Gospić kao baštinska ustanova od strateške važnosti, koja pokriva i srbi o cjelokupnoj materijalnoj i nematerijalnoj baštini Like. Također, dio Muzeja - MC “Nikola Tesla” Smiljan ostvaruje iznimne rezultate posjećenosti. Grad Gospić vođen željom da očuva lik i djelo Nikole Tesle  povodom 150 godina </w:t>
      </w:r>
      <w:r>
        <w:lastRenderedPageBreak/>
        <w:t>rođenja Nikole Tesle 10. srpnja u Smiljanu je svečano otvorio Memorijalni centar „Nikola Tesla“ Smiljan 2006. godine.Memorijalni centar „Nikola Tesla“ Smiljan sastoji se od povijesnih i novo sagrađenih objekata. Povijesni objekti su: Rodna kuća Nikole Tesle, crkva apostola Svetog Petra i Pavla, gospodarski objekt (štala), kameni spomenici i klupe arhitekta Zdenka Kolacija.</w:t>
      </w:r>
    </w:p>
    <w:p w14:paraId="62DA3C67" w14:textId="77777777" w:rsidR="00CB574C" w:rsidRDefault="00CB574C"/>
    <w:p w14:paraId="694C18ED" w14:textId="77777777" w:rsidR="00CB574C" w:rsidRDefault="00000000">
      <w:r>
        <w:t xml:space="preserve">Kroz programe Pučkog otvorenog učilišta dr. Ante Starčevića provode se programi namijenjeni djeci kroz sekcije mažoretkinja i dječjeg folklora, folklornog ansambla, amaterskog kazališta, puhačkog orkestra, tamburaškog sastava, radionica za odrasle iz tkanja, šivanja i slično. Kino Korzo je sjedište društvenog života za sve uzraste. KIC i POU organiziraju kazališne i koncertne sezone, promocije knjiga, književne </w:t>
      </w:r>
      <w:r>
        <w:rPr>
          <w:highlight w:val="white"/>
        </w:rPr>
        <w:t>večeri i izložbe.  Organiziraju se književni susreti te je osnovan i čitalački klub.Radio Gospić dj</w:t>
      </w:r>
      <w:r>
        <w:t>eluje u sklopu KIC-a te prenosi informacije i aktualnosti s područja čitave LSŽ. KIC organizira i manifestacije Glumci u Gospiću, GROCKS, tečajeve plesa, razne edukacije I radionice.  Također ima i izdavačku djelatnost putem koje djela domaćih autora postaju dostupna javnosti. Građani u velikoj mjeri sudjeluju u ponuđenim kulturnim aktivnostima kako putem Ustanova kojima je grad Osnivač tako i putem udruga civilnog društva čije programe Grad  sufinancira.</w:t>
      </w:r>
    </w:p>
    <w:p w14:paraId="27653050" w14:textId="77777777" w:rsidR="00CB574C" w:rsidRDefault="00CB574C"/>
    <w:p w14:paraId="6FFB3C56" w14:textId="77777777" w:rsidR="00CB574C" w:rsidRDefault="00000000">
      <w:r>
        <w:t xml:space="preserve">Osim Samostalne narodne knjižnice Gospić na UP djeluje još 11 knjižnica većinom vezanih za obrazovni sustav. </w:t>
      </w:r>
    </w:p>
    <w:p w14:paraId="14468FD4" w14:textId="77777777" w:rsidR="00CB574C" w:rsidRDefault="00CB574C"/>
    <w:p w14:paraId="720870BC" w14:textId="77777777" w:rsidR="00CB574C" w:rsidRDefault="00000000">
      <w:r>
        <w:t>Na području UP Gospić nalazi se ukupno 74 kulturna dobra uvrštenih u registar kulturnih dobara (ne uključujući pokretna kulturna dobra, pojedinačno zaštićena kulturna dobra i zaštićene zbirke). Prikaz zaštićenih kulturnih dobara prema vrstama/kategorijama slijedi u nastavku.</w:t>
      </w:r>
    </w:p>
    <w:p w14:paraId="48D9C964" w14:textId="77777777" w:rsidR="00CB574C" w:rsidRDefault="00CB574C"/>
    <w:p w14:paraId="660FED26" w14:textId="77777777" w:rsidR="00CB574C" w:rsidRDefault="00000000">
      <w:r>
        <w:rPr>
          <w:i/>
          <w:sz w:val="20"/>
          <w:szCs w:val="20"/>
        </w:rPr>
        <w:t>Tablica 35. Popis kulturnih dobara na UP Gospić</w:t>
      </w:r>
    </w:p>
    <w:tbl>
      <w:tblPr>
        <w:tblStyle w:val="afff7"/>
        <w:tblW w:w="9024" w:type="dxa"/>
        <w:jc w:val="center"/>
        <w:tblBorders>
          <w:top w:val="nil"/>
          <w:left w:val="nil"/>
          <w:bottom w:val="nil"/>
          <w:right w:val="nil"/>
          <w:insideH w:val="nil"/>
          <w:insideV w:val="nil"/>
        </w:tblBorders>
        <w:tblLayout w:type="fixed"/>
        <w:tblLook w:val="0600" w:firstRow="0" w:lastRow="0" w:firstColumn="0" w:lastColumn="0" w:noHBand="1" w:noVBand="1"/>
      </w:tblPr>
      <w:tblGrid>
        <w:gridCol w:w="3098"/>
        <w:gridCol w:w="1347"/>
        <w:gridCol w:w="2155"/>
        <w:gridCol w:w="2424"/>
      </w:tblGrid>
      <w:tr w:rsidR="00CB574C" w14:paraId="6B2EA664" w14:textId="77777777">
        <w:trPr>
          <w:trHeight w:val="315"/>
          <w:tblHeader/>
          <w:jc w:val="center"/>
        </w:trPr>
        <w:tc>
          <w:tcPr>
            <w:tcW w:w="9025" w:type="dxa"/>
            <w:gridSpan w:val="4"/>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C09B342" w14:textId="77777777" w:rsidR="00CB574C" w:rsidRDefault="00000000">
            <w:pPr>
              <w:widowControl w:val="0"/>
              <w:jc w:val="center"/>
              <w:rPr>
                <w:sz w:val="20"/>
                <w:szCs w:val="20"/>
              </w:rPr>
            </w:pPr>
            <w:r>
              <w:rPr>
                <w:b/>
                <w:color w:val="FFFFFF"/>
                <w:sz w:val="20"/>
                <w:szCs w:val="20"/>
              </w:rPr>
              <w:t>Urbano područje Gospić</w:t>
            </w:r>
          </w:p>
        </w:tc>
      </w:tr>
      <w:tr w:rsidR="00CB574C" w14:paraId="6357F45E" w14:textId="77777777">
        <w:trPr>
          <w:trHeight w:val="315"/>
          <w:tblHeader/>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7B24C1A" w14:textId="77777777" w:rsidR="00CB574C" w:rsidRDefault="00000000">
            <w:pPr>
              <w:widowControl w:val="0"/>
              <w:jc w:val="center"/>
              <w:rPr>
                <w:sz w:val="20"/>
                <w:szCs w:val="20"/>
              </w:rPr>
            </w:pPr>
            <w:r>
              <w:rPr>
                <w:b/>
                <w:color w:val="FFFFFF"/>
                <w:sz w:val="20"/>
                <w:szCs w:val="20"/>
              </w:rPr>
              <w:t>Naziv kulturnog dobra</w:t>
            </w:r>
          </w:p>
        </w:tc>
        <w:tc>
          <w:tcPr>
            <w:tcW w:w="1347"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E1E725E" w14:textId="77777777" w:rsidR="00CB574C" w:rsidRDefault="00000000">
            <w:pPr>
              <w:widowControl w:val="0"/>
              <w:jc w:val="center"/>
              <w:rPr>
                <w:sz w:val="20"/>
                <w:szCs w:val="20"/>
              </w:rPr>
            </w:pPr>
            <w:r>
              <w:rPr>
                <w:b/>
                <w:color w:val="FFFFFF"/>
                <w:sz w:val="20"/>
                <w:szCs w:val="20"/>
              </w:rPr>
              <w:t>Lokacija</w:t>
            </w:r>
          </w:p>
        </w:tc>
        <w:tc>
          <w:tcPr>
            <w:tcW w:w="2155"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116296F" w14:textId="77777777" w:rsidR="00CB574C" w:rsidRDefault="00000000">
            <w:pPr>
              <w:widowControl w:val="0"/>
              <w:jc w:val="center"/>
              <w:rPr>
                <w:sz w:val="20"/>
                <w:szCs w:val="20"/>
              </w:rPr>
            </w:pPr>
            <w:r>
              <w:rPr>
                <w:b/>
                <w:color w:val="FFFFFF"/>
                <w:sz w:val="20"/>
                <w:szCs w:val="20"/>
              </w:rPr>
              <w:t>Vrsta</w:t>
            </w:r>
          </w:p>
        </w:tc>
        <w:tc>
          <w:tcPr>
            <w:tcW w:w="2424" w:type="dxa"/>
            <w:tcBorders>
              <w:top w:val="single" w:sz="6" w:space="0" w:color="CCCCCC"/>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0A406464" w14:textId="77777777" w:rsidR="00CB574C" w:rsidRDefault="00000000">
            <w:pPr>
              <w:widowControl w:val="0"/>
              <w:jc w:val="center"/>
              <w:rPr>
                <w:sz w:val="20"/>
                <w:szCs w:val="20"/>
              </w:rPr>
            </w:pPr>
            <w:r>
              <w:rPr>
                <w:b/>
                <w:color w:val="FFFFFF"/>
                <w:sz w:val="20"/>
                <w:szCs w:val="20"/>
              </w:rPr>
              <w:t>Pravni status</w:t>
            </w:r>
          </w:p>
        </w:tc>
      </w:tr>
      <w:tr w:rsidR="00CB574C" w14:paraId="1A62ABBC"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046A226" w14:textId="77777777" w:rsidR="00CB574C" w:rsidRDefault="00000000">
            <w:pPr>
              <w:widowControl w:val="0"/>
              <w:jc w:val="left"/>
              <w:rPr>
                <w:sz w:val="20"/>
                <w:szCs w:val="20"/>
              </w:rPr>
            </w:pPr>
            <w:r>
              <w:rPr>
                <w:sz w:val="20"/>
                <w:szCs w:val="20"/>
              </w:rPr>
              <w:t>Crkva Blažene Djevice Marije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0C76A23" w14:textId="77777777" w:rsidR="00CB574C" w:rsidRDefault="00000000">
            <w:pPr>
              <w:widowControl w:val="0"/>
              <w:jc w:val="left"/>
              <w:rPr>
                <w:sz w:val="20"/>
                <w:szCs w:val="20"/>
              </w:rPr>
            </w:pPr>
            <w:r>
              <w:rPr>
                <w:sz w:val="20"/>
                <w:szCs w:val="20"/>
              </w:rPr>
              <w:t>Bunić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3FB4DB"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09FE05" w14:textId="77777777" w:rsidR="00CB574C" w:rsidRDefault="00000000">
            <w:pPr>
              <w:widowControl w:val="0"/>
              <w:jc w:val="left"/>
              <w:rPr>
                <w:sz w:val="20"/>
                <w:szCs w:val="20"/>
              </w:rPr>
            </w:pPr>
            <w:r>
              <w:rPr>
                <w:sz w:val="20"/>
                <w:szCs w:val="20"/>
              </w:rPr>
              <w:t>Zaštićeno kulturno dobro</w:t>
            </w:r>
          </w:p>
        </w:tc>
      </w:tr>
      <w:tr w:rsidR="00CB574C" w14:paraId="7403C3D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662FB54" w14:textId="77777777" w:rsidR="00CB574C" w:rsidRDefault="00000000">
            <w:pPr>
              <w:widowControl w:val="0"/>
              <w:jc w:val="left"/>
              <w:rPr>
                <w:sz w:val="20"/>
                <w:szCs w:val="20"/>
              </w:rPr>
            </w:pPr>
            <w:r>
              <w:rPr>
                <w:sz w:val="20"/>
                <w:szCs w:val="20"/>
              </w:rPr>
              <w:t>Crkva sv. Ivana Krstitelja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509735" w14:textId="77777777" w:rsidR="00CB574C" w:rsidRDefault="00000000">
            <w:pPr>
              <w:widowControl w:val="0"/>
              <w:jc w:val="left"/>
              <w:rPr>
                <w:sz w:val="20"/>
                <w:szCs w:val="20"/>
              </w:rPr>
            </w:pPr>
            <w:r>
              <w:rPr>
                <w:sz w:val="20"/>
                <w:szCs w:val="20"/>
              </w:rPr>
              <w:t>Aleksinica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C59DC6"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42A6C0" w14:textId="77777777" w:rsidR="00CB574C" w:rsidRDefault="00000000">
            <w:pPr>
              <w:widowControl w:val="0"/>
              <w:jc w:val="left"/>
              <w:rPr>
                <w:sz w:val="20"/>
                <w:szCs w:val="20"/>
              </w:rPr>
            </w:pPr>
            <w:r>
              <w:rPr>
                <w:sz w:val="20"/>
                <w:szCs w:val="20"/>
              </w:rPr>
              <w:t>Zaštićeno kulturno dobro</w:t>
            </w:r>
          </w:p>
        </w:tc>
      </w:tr>
      <w:tr w:rsidR="00CB574C" w14:paraId="77E88B1C"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F7D7390" w14:textId="77777777" w:rsidR="00CB574C" w:rsidRDefault="00000000">
            <w:pPr>
              <w:widowControl w:val="0"/>
              <w:jc w:val="left"/>
              <w:rPr>
                <w:sz w:val="20"/>
                <w:szCs w:val="20"/>
              </w:rPr>
            </w:pPr>
            <w:r>
              <w:rPr>
                <w:sz w:val="20"/>
                <w:szCs w:val="20"/>
              </w:rPr>
              <w:t>Crkva sv. Jakova Apostola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C72E69" w14:textId="77777777" w:rsidR="00CB574C" w:rsidRDefault="00000000">
            <w:pPr>
              <w:widowControl w:val="0"/>
              <w:jc w:val="left"/>
              <w:rPr>
                <w:sz w:val="20"/>
                <w:szCs w:val="20"/>
              </w:rPr>
            </w:pPr>
            <w:r>
              <w:rPr>
                <w:sz w:val="20"/>
                <w:szCs w:val="20"/>
              </w:rPr>
              <w:t>Donje Pazarište</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4C367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D2D957" w14:textId="77777777" w:rsidR="00CB574C" w:rsidRDefault="00000000">
            <w:pPr>
              <w:widowControl w:val="0"/>
              <w:jc w:val="left"/>
              <w:rPr>
                <w:sz w:val="20"/>
                <w:szCs w:val="20"/>
              </w:rPr>
            </w:pPr>
            <w:r>
              <w:rPr>
                <w:sz w:val="20"/>
                <w:szCs w:val="20"/>
              </w:rPr>
              <w:t>Zaštićeno kulturno dobro</w:t>
            </w:r>
          </w:p>
        </w:tc>
      </w:tr>
      <w:tr w:rsidR="00CB574C" w14:paraId="005EA05B"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F2DAD54" w14:textId="77777777" w:rsidR="00CB574C" w:rsidRDefault="00000000">
            <w:pPr>
              <w:widowControl w:val="0"/>
              <w:jc w:val="left"/>
              <w:rPr>
                <w:sz w:val="20"/>
                <w:szCs w:val="20"/>
              </w:rPr>
            </w:pPr>
            <w:r>
              <w:rPr>
                <w:sz w:val="20"/>
                <w:szCs w:val="20"/>
              </w:rPr>
              <w:t>Kapela sv. Marije Magdalene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65F489C"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0713B07"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F2316A" w14:textId="77777777" w:rsidR="00CB574C" w:rsidRDefault="00000000">
            <w:pPr>
              <w:widowControl w:val="0"/>
              <w:jc w:val="left"/>
              <w:rPr>
                <w:sz w:val="20"/>
                <w:szCs w:val="20"/>
              </w:rPr>
            </w:pPr>
            <w:r>
              <w:rPr>
                <w:sz w:val="20"/>
                <w:szCs w:val="20"/>
              </w:rPr>
              <w:t>Zaštićeno kulturno dobro</w:t>
            </w:r>
          </w:p>
        </w:tc>
      </w:tr>
      <w:tr w:rsidR="00CB574C" w14:paraId="1CAE1FB0"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93A654D" w14:textId="77777777" w:rsidR="00CB574C" w:rsidRDefault="00000000">
            <w:pPr>
              <w:widowControl w:val="0"/>
              <w:jc w:val="left"/>
              <w:rPr>
                <w:sz w:val="20"/>
                <w:szCs w:val="20"/>
              </w:rPr>
            </w:pPr>
            <w:r>
              <w:rPr>
                <w:sz w:val="20"/>
                <w:szCs w:val="20"/>
              </w:rPr>
              <w:t>Kula Age Senkovića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4D1530"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32AEF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6F6CD0" w14:textId="77777777" w:rsidR="00CB574C" w:rsidRDefault="00000000">
            <w:pPr>
              <w:widowControl w:val="0"/>
              <w:jc w:val="left"/>
              <w:rPr>
                <w:sz w:val="20"/>
                <w:szCs w:val="20"/>
              </w:rPr>
            </w:pPr>
            <w:r>
              <w:rPr>
                <w:sz w:val="20"/>
                <w:szCs w:val="20"/>
              </w:rPr>
              <w:t>Zaštićeno kulturno dobro</w:t>
            </w:r>
          </w:p>
        </w:tc>
      </w:tr>
      <w:tr w:rsidR="00CB574C" w14:paraId="39FC4947"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F025849" w14:textId="77777777" w:rsidR="00CB574C" w:rsidRDefault="00000000">
            <w:pPr>
              <w:widowControl w:val="0"/>
              <w:jc w:val="left"/>
              <w:rPr>
                <w:sz w:val="20"/>
                <w:szCs w:val="20"/>
              </w:rPr>
            </w:pPr>
            <w:r>
              <w:rPr>
                <w:sz w:val="20"/>
                <w:szCs w:val="20"/>
              </w:rPr>
              <w:t>Kulturno - povijesna cjelina grada Gospića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01CEF2"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6CFF5D" w14:textId="77777777" w:rsidR="00CB574C" w:rsidRDefault="00000000">
            <w:pPr>
              <w:widowControl w:val="0"/>
              <w:jc w:val="left"/>
              <w:rPr>
                <w:sz w:val="20"/>
                <w:szCs w:val="20"/>
              </w:rPr>
            </w:pPr>
            <w:r>
              <w:rPr>
                <w:sz w:val="20"/>
                <w:szCs w:val="20"/>
              </w:rPr>
              <w:t>Kulturnopovijesna cjelina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8D90E5" w14:textId="77777777" w:rsidR="00CB574C" w:rsidRDefault="00000000">
            <w:pPr>
              <w:widowControl w:val="0"/>
              <w:jc w:val="left"/>
              <w:rPr>
                <w:sz w:val="20"/>
                <w:szCs w:val="20"/>
              </w:rPr>
            </w:pPr>
            <w:r>
              <w:rPr>
                <w:sz w:val="20"/>
                <w:szCs w:val="20"/>
              </w:rPr>
              <w:t>Zaštićeno kulturno dobro</w:t>
            </w:r>
          </w:p>
        </w:tc>
      </w:tr>
      <w:tr w:rsidR="00CB574C" w14:paraId="54A6319C"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E940974" w14:textId="77777777" w:rsidR="00CB574C" w:rsidRDefault="00000000">
            <w:pPr>
              <w:widowControl w:val="0"/>
              <w:jc w:val="left"/>
              <w:rPr>
                <w:sz w:val="20"/>
                <w:szCs w:val="20"/>
              </w:rPr>
            </w:pPr>
            <w:r>
              <w:rPr>
                <w:sz w:val="20"/>
                <w:szCs w:val="20"/>
              </w:rPr>
              <w:t>Crkva Navještenja Blažene Djevice Marije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3B66C2"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E1DC1E"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C65B38" w14:textId="77777777" w:rsidR="00CB574C" w:rsidRDefault="00000000">
            <w:pPr>
              <w:widowControl w:val="0"/>
              <w:jc w:val="left"/>
              <w:rPr>
                <w:sz w:val="20"/>
                <w:szCs w:val="20"/>
              </w:rPr>
            </w:pPr>
            <w:r>
              <w:rPr>
                <w:sz w:val="20"/>
                <w:szCs w:val="20"/>
              </w:rPr>
              <w:t>Zaštićeno kulturno dobro</w:t>
            </w:r>
          </w:p>
        </w:tc>
      </w:tr>
      <w:tr w:rsidR="00CB574C" w14:paraId="268DAEF9"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6CA0558" w14:textId="77777777" w:rsidR="00CB574C" w:rsidRDefault="00000000">
            <w:pPr>
              <w:widowControl w:val="0"/>
              <w:jc w:val="left"/>
              <w:rPr>
                <w:sz w:val="20"/>
                <w:szCs w:val="20"/>
              </w:rPr>
            </w:pPr>
            <w:r>
              <w:rPr>
                <w:sz w:val="20"/>
                <w:szCs w:val="20"/>
              </w:rPr>
              <w:t>Crkva Navještenja Blažene Djevice Marije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3BAD7B" w14:textId="77777777" w:rsidR="00CB574C" w:rsidRDefault="00000000">
            <w:pPr>
              <w:widowControl w:val="0"/>
              <w:jc w:val="left"/>
              <w:rPr>
                <w:sz w:val="20"/>
                <w:szCs w:val="20"/>
              </w:rPr>
            </w:pPr>
            <w:r>
              <w:rPr>
                <w:sz w:val="20"/>
                <w:szCs w:val="20"/>
              </w:rPr>
              <w:t>Klanac</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7AF71C"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66EC8D" w14:textId="77777777" w:rsidR="00CB574C" w:rsidRDefault="00000000">
            <w:pPr>
              <w:widowControl w:val="0"/>
              <w:jc w:val="left"/>
              <w:rPr>
                <w:sz w:val="20"/>
                <w:szCs w:val="20"/>
              </w:rPr>
            </w:pPr>
            <w:r>
              <w:rPr>
                <w:sz w:val="20"/>
                <w:szCs w:val="20"/>
              </w:rPr>
              <w:t>Zaštićeno kulturno dobro</w:t>
            </w:r>
          </w:p>
        </w:tc>
      </w:tr>
      <w:tr w:rsidR="00CB574C" w14:paraId="12B9F4ED"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47E4074" w14:textId="77777777" w:rsidR="00CB574C" w:rsidRDefault="00000000">
            <w:pPr>
              <w:widowControl w:val="0"/>
              <w:jc w:val="left"/>
              <w:rPr>
                <w:sz w:val="20"/>
                <w:szCs w:val="20"/>
              </w:rPr>
            </w:pPr>
            <w:r>
              <w:rPr>
                <w:sz w:val="20"/>
                <w:szCs w:val="20"/>
              </w:rPr>
              <w:t>Crkva sv. Josipa i cisterna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7B6C3F" w14:textId="77777777" w:rsidR="00CB574C" w:rsidRDefault="00000000">
            <w:pPr>
              <w:widowControl w:val="0"/>
              <w:jc w:val="left"/>
              <w:rPr>
                <w:sz w:val="20"/>
                <w:szCs w:val="20"/>
              </w:rPr>
            </w:pPr>
            <w:r>
              <w:rPr>
                <w:sz w:val="20"/>
                <w:szCs w:val="20"/>
              </w:rPr>
              <w:t>Lički Osik</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F47904"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CD356E9" w14:textId="77777777" w:rsidR="00CB574C" w:rsidRDefault="00000000">
            <w:pPr>
              <w:widowControl w:val="0"/>
              <w:jc w:val="left"/>
              <w:rPr>
                <w:sz w:val="20"/>
                <w:szCs w:val="20"/>
              </w:rPr>
            </w:pPr>
            <w:r>
              <w:rPr>
                <w:sz w:val="20"/>
                <w:szCs w:val="20"/>
              </w:rPr>
              <w:t>Zaštićeno kulturno dobro</w:t>
            </w:r>
          </w:p>
        </w:tc>
      </w:tr>
      <w:tr w:rsidR="00CB574C" w14:paraId="4CD07C08"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2F5D821" w14:textId="77777777" w:rsidR="00CB574C" w:rsidRDefault="00000000">
            <w:pPr>
              <w:widowControl w:val="0"/>
              <w:jc w:val="left"/>
              <w:rPr>
                <w:sz w:val="20"/>
                <w:szCs w:val="20"/>
              </w:rPr>
            </w:pPr>
            <w:r>
              <w:rPr>
                <w:sz w:val="20"/>
                <w:szCs w:val="20"/>
              </w:rPr>
              <w:t>Crkva Rođenja sv. Jovana Preteče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712E06" w14:textId="77777777" w:rsidR="00CB574C" w:rsidRDefault="00000000">
            <w:pPr>
              <w:widowControl w:val="0"/>
              <w:jc w:val="left"/>
              <w:rPr>
                <w:sz w:val="20"/>
                <w:szCs w:val="20"/>
              </w:rPr>
            </w:pPr>
            <w:r>
              <w:rPr>
                <w:sz w:val="20"/>
                <w:szCs w:val="20"/>
              </w:rPr>
              <w:t>Medak</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FF7354"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F80B26" w14:textId="77777777" w:rsidR="00CB574C" w:rsidRDefault="00000000">
            <w:pPr>
              <w:widowControl w:val="0"/>
              <w:jc w:val="left"/>
              <w:rPr>
                <w:sz w:val="20"/>
                <w:szCs w:val="20"/>
              </w:rPr>
            </w:pPr>
            <w:r>
              <w:rPr>
                <w:sz w:val="20"/>
                <w:szCs w:val="20"/>
              </w:rPr>
              <w:t>Zaštićeno kulturno dobro</w:t>
            </w:r>
          </w:p>
        </w:tc>
      </w:tr>
      <w:tr w:rsidR="00CB574C" w14:paraId="780B58C8"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53326D4" w14:textId="77777777" w:rsidR="00CB574C" w:rsidRDefault="00000000">
            <w:pPr>
              <w:widowControl w:val="0"/>
              <w:jc w:val="left"/>
              <w:rPr>
                <w:sz w:val="20"/>
                <w:szCs w:val="20"/>
              </w:rPr>
            </w:pPr>
            <w:r>
              <w:rPr>
                <w:sz w:val="20"/>
                <w:szCs w:val="20"/>
              </w:rPr>
              <w:lastRenderedPageBreak/>
              <w:t>Crkva sv. Duha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6590BF" w14:textId="77777777" w:rsidR="00CB574C" w:rsidRDefault="00000000">
            <w:pPr>
              <w:widowControl w:val="0"/>
              <w:jc w:val="left"/>
              <w:rPr>
                <w:sz w:val="20"/>
                <w:szCs w:val="20"/>
              </w:rPr>
            </w:pPr>
            <w:r>
              <w:rPr>
                <w:sz w:val="20"/>
                <w:szCs w:val="20"/>
              </w:rPr>
              <w:t>Mušaluk</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6EC16F"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FF9531" w14:textId="77777777" w:rsidR="00CB574C" w:rsidRDefault="00000000">
            <w:pPr>
              <w:widowControl w:val="0"/>
              <w:jc w:val="left"/>
              <w:rPr>
                <w:sz w:val="20"/>
                <w:szCs w:val="20"/>
              </w:rPr>
            </w:pPr>
            <w:r>
              <w:rPr>
                <w:sz w:val="20"/>
                <w:szCs w:val="20"/>
              </w:rPr>
              <w:t>Zaštićeno kulturno dobro</w:t>
            </w:r>
          </w:p>
        </w:tc>
      </w:tr>
      <w:tr w:rsidR="00CB574C" w14:paraId="50C15529"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659E4A5" w14:textId="77777777" w:rsidR="00CB574C" w:rsidRDefault="00000000">
            <w:pPr>
              <w:widowControl w:val="0"/>
              <w:jc w:val="left"/>
              <w:rPr>
                <w:sz w:val="20"/>
                <w:szCs w:val="20"/>
              </w:rPr>
            </w:pPr>
            <w:r>
              <w:rPr>
                <w:sz w:val="20"/>
                <w:szCs w:val="20"/>
              </w:rPr>
              <w:t>Arheološko nalazište Crkvina pod Bogdanićem</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A56EAD" w14:textId="77777777" w:rsidR="00CB574C" w:rsidRDefault="00000000">
            <w:pPr>
              <w:widowControl w:val="0"/>
              <w:jc w:val="left"/>
              <w:rPr>
                <w:sz w:val="20"/>
                <w:szCs w:val="20"/>
              </w:rPr>
            </w:pPr>
            <w:r>
              <w:rPr>
                <w:sz w:val="20"/>
                <w:szCs w:val="20"/>
              </w:rPr>
              <w:t>Smiljan</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93A96E"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D7BED8" w14:textId="77777777" w:rsidR="00CB574C" w:rsidRDefault="00000000">
            <w:pPr>
              <w:widowControl w:val="0"/>
              <w:jc w:val="left"/>
              <w:rPr>
                <w:sz w:val="20"/>
                <w:szCs w:val="20"/>
              </w:rPr>
            </w:pPr>
            <w:r>
              <w:rPr>
                <w:sz w:val="20"/>
                <w:szCs w:val="20"/>
              </w:rPr>
              <w:t>Zaštićeno kulturno dobro</w:t>
            </w:r>
          </w:p>
        </w:tc>
      </w:tr>
      <w:tr w:rsidR="00CB574C" w14:paraId="348C5E9B"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3ECE6EE" w14:textId="77777777" w:rsidR="00CB574C" w:rsidRDefault="00000000">
            <w:pPr>
              <w:widowControl w:val="0"/>
              <w:jc w:val="left"/>
              <w:rPr>
                <w:sz w:val="20"/>
                <w:szCs w:val="20"/>
              </w:rPr>
            </w:pPr>
            <w:r>
              <w:rPr>
                <w:sz w:val="20"/>
                <w:szCs w:val="20"/>
              </w:rPr>
              <w:t>Kapela Bezgrešnog Začeća Blažene Djevice Marije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63F48D" w14:textId="77777777" w:rsidR="00CB574C" w:rsidRDefault="00000000">
            <w:pPr>
              <w:widowControl w:val="0"/>
              <w:jc w:val="left"/>
              <w:rPr>
                <w:sz w:val="20"/>
                <w:szCs w:val="20"/>
              </w:rPr>
            </w:pPr>
            <w:r>
              <w:rPr>
                <w:sz w:val="20"/>
                <w:szCs w:val="20"/>
              </w:rPr>
              <w:t>Smiljan</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FA9B8FC"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2A8DBE" w14:textId="77777777" w:rsidR="00CB574C" w:rsidRDefault="00000000">
            <w:pPr>
              <w:widowControl w:val="0"/>
              <w:jc w:val="left"/>
              <w:rPr>
                <w:sz w:val="20"/>
                <w:szCs w:val="20"/>
              </w:rPr>
            </w:pPr>
            <w:r>
              <w:rPr>
                <w:sz w:val="20"/>
                <w:szCs w:val="20"/>
              </w:rPr>
              <w:t>Zaštićeno kulturno dobro</w:t>
            </w:r>
          </w:p>
        </w:tc>
      </w:tr>
      <w:tr w:rsidR="00CB574C" w14:paraId="161FE11D"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8163D13" w14:textId="77777777" w:rsidR="00CB574C" w:rsidRDefault="00000000">
            <w:pPr>
              <w:widowControl w:val="0"/>
              <w:jc w:val="left"/>
              <w:rPr>
                <w:sz w:val="20"/>
                <w:szCs w:val="20"/>
              </w:rPr>
            </w:pPr>
            <w:r>
              <w:rPr>
                <w:sz w:val="20"/>
                <w:szCs w:val="20"/>
              </w:rPr>
              <w:t>Memorijalni centar „Nikola Tesla“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31B06F" w14:textId="77777777" w:rsidR="00CB574C" w:rsidRDefault="00000000">
            <w:pPr>
              <w:widowControl w:val="0"/>
              <w:jc w:val="left"/>
              <w:rPr>
                <w:sz w:val="20"/>
                <w:szCs w:val="20"/>
              </w:rPr>
            </w:pPr>
            <w:r>
              <w:rPr>
                <w:sz w:val="20"/>
                <w:szCs w:val="20"/>
              </w:rPr>
              <w:t>Smiljan</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4A6473" w14:textId="77777777" w:rsidR="00CB574C" w:rsidRDefault="00000000">
            <w:pPr>
              <w:widowControl w:val="0"/>
              <w:jc w:val="left"/>
              <w:rPr>
                <w:sz w:val="20"/>
                <w:szCs w:val="20"/>
              </w:rPr>
            </w:pPr>
            <w:r>
              <w:rPr>
                <w:sz w:val="20"/>
                <w:szCs w:val="20"/>
              </w:rPr>
              <w:t>Kulturnopovijesna cjelina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FC4641" w14:textId="77777777" w:rsidR="00CB574C" w:rsidRDefault="00000000">
            <w:pPr>
              <w:widowControl w:val="0"/>
              <w:jc w:val="left"/>
              <w:rPr>
                <w:sz w:val="20"/>
                <w:szCs w:val="20"/>
              </w:rPr>
            </w:pPr>
            <w:r>
              <w:rPr>
                <w:sz w:val="20"/>
                <w:szCs w:val="20"/>
              </w:rPr>
              <w:t>Zaštićeno kulturno dobro</w:t>
            </w:r>
          </w:p>
        </w:tc>
      </w:tr>
      <w:tr w:rsidR="00CB574C" w14:paraId="5C1D6FEC"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00BE389" w14:textId="77777777" w:rsidR="00CB574C" w:rsidRDefault="00000000">
            <w:pPr>
              <w:widowControl w:val="0"/>
              <w:jc w:val="left"/>
              <w:rPr>
                <w:sz w:val="20"/>
                <w:szCs w:val="20"/>
              </w:rPr>
            </w:pPr>
            <w:r>
              <w:rPr>
                <w:sz w:val="20"/>
                <w:szCs w:val="20"/>
              </w:rPr>
              <w:t>Crkva sv. Marije Karmelske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24DBFB" w14:textId="77777777" w:rsidR="00CB574C" w:rsidRDefault="00000000">
            <w:pPr>
              <w:widowControl w:val="0"/>
              <w:jc w:val="left"/>
              <w:rPr>
                <w:sz w:val="20"/>
                <w:szCs w:val="20"/>
              </w:rPr>
            </w:pPr>
            <w:r>
              <w:rPr>
                <w:sz w:val="20"/>
                <w:szCs w:val="20"/>
              </w:rPr>
              <w:t>Smiljan</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180485"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726870" w14:textId="77777777" w:rsidR="00CB574C" w:rsidRDefault="00000000">
            <w:pPr>
              <w:widowControl w:val="0"/>
              <w:jc w:val="left"/>
              <w:rPr>
                <w:sz w:val="20"/>
                <w:szCs w:val="20"/>
              </w:rPr>
            </w:pPr>
            <w:r>
              <w:rPr>
                <w:sz w:val="20"/>
                <w:szCs w:val="20"/>
              </w:rPr>
              <w:t>Zaštićeno kulturno dobro</w:t>
            </w:r>
          </w:p>
        </w:tc>
      </w:tr>
      <w:tr w:rsidR="00CB574C" w14:paraId="389E0A25"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05B8567" w14:textId="77777777" w:rsidR="00CB574C" w:rsidRDefault="00000000">
            <w:pPr>
              <w:widowControl w:val="0"/>
              <w:jc w:val="left"/>
              <w:rPr>
                <w:sz w:val="20"/>
                <w:szCs w:val="20"/>
              </w:rPr>
            </w:pPr>
            <w:r>
              <w:rPr>
                <w:sz w:val="20"/>
                <w:szCs w:val="20"/>
              </w:rPr>
              <w:t>Crkva sv. Nikole biskupa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19A400" w14:textId="77777777" w:rsidR="00CB574C" w:rsidRDefault="00000000">
            <w:pPr>
              <w:widowControl w:val="0"/>
              <w:jc w:val="left"/>
              <w:rPr>
                <w:sz w:val="20"/>
                <w:szCs w:val="20"/>
              </w:rPr>
            </w:pPr>
            <w:r>
              <w:rPr>
                <w:sz w:val="20"/>
                <w:szCs w:val="20"/>
              </w:rPr>
              <w:t>Trnovac</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B556E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D40A5A" w14:textId="77777777" w:rsidR="00CB574C" w:rsidRDefault="00000000">
            <w:pPr>
              <w:widowControl w:val="0"/>
              <w:jc w:val="left"/>
              <w:rPr>
                <w:sz w:val="20"/>
                <w:szCs w:val="20"/>
              </w:rPr>
            </w:pPr>
            <w:r>
              <w:rPr>
                <w:sz w:val="20"/>
                <w:szCs w:val="20"/>
              </w:rPr>
              <w:t>Zaštićeno kulturno dobro</w:t>
            </w:r>
          </w:p>
        </w:tc>
      </w:tr>
      <w:tr w:rsidR="00CB574C" w14:paraId="761D12D9"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F7F30D" w14:textId="77777777" w:rsidR="00CB574C" w:rsidRDefault="00000000">
            <w:pPr>
              <w:widowControl w:val="0"/>
              <w:jc w:val="left"/>
              <w:rPr>
                <w:sz w:val="20"/>
                <w:szCs w:val="20"/>
              </w:rPr>
            </w:pPr>
            <w:r>
              <w:rPr>
                <w:sz w:val="20"/>
                <w:szCs w:val="20"/>
              </w:rPr>
              <w:t>Arheološko nalazište Lipova glavica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03409BF" w14:textId="77777777" w:rsidR="00CB574C" w:rsidRDefault="00000000">
            <w:pPr>
              <w:widowControl w:val="0"/>
              <w:jc w:val="left"/>
              <w:rPr>
                <w:sz w:val="20"/>
                <w:szCs w:val="20"/>
              </w:rPr>
            </w:pPr>
            <w:r>
              <w:rPr>
                <w:sz w:val="20"/>
                <w:szCs w:val="20"/>
              </w:rPr>
              <w:t>Bukovac Perušićki</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66BDEE"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910943" w14:textId="77777777" w:rsidR="00CB574C" w:rsidRDefault="00000000">
            <w:pPr>
              <w:widowControl w:val="0"/>
              <w:jc w:val="left"/>
              <w:rPr>
                <w:sz w:val="20"/>
                <w:szCs w:val="20"/>
              </w:rPr>
            </w:pPr>
            <w:r>
              <w:rPr>
                <w:sz w:val="20"/>
                <w:szCs w:val="20"/>
              </w:rPr>
              <w:t>Zaštićeno kulturno dobro</w:t>
            </w:r>
          </w:p>
        </w:tc>
      </w:tr>
      <w:tr w:rsidR="00CB574C" w14:paraId="04D2FA7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46901EC" w14:textId="77777777" w:rsidR="00CB574C" w:rsidRDefault="00000000">
            <w:pPr>
              <w:widowControl w:val="0"/>
              <w:jc w:val="left"/>
              <w:rPr>
                <w:sz w:val="20"/>
                <w:szCs w:val="20"/>
              </w:rPr>
            </w:pPr>
            <w:r>
              <w:rPr>
                <w:sz w:val="20"/>
                <w:szCs w:val="20"/>
              </w:rPr>
              <w:t>Most</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7B9492" w14:textId="77777777" w:rsidR="00CB574C" w:rsidRDefault="00000000">
            <w:pPr>
              <w:widowControl w:val="0"/>
              <w:jc w:val="left"/>
              <w:rPr>
                <w:sz w:val="20"/>
                <w:szCs w:val="20"/>
              </w:rPr>
            </w:pPr>
            <w:r>
              <w:rPr>
                <w:sz w:val="20"/>
                <w:szCs w:val="20"/>
              </w:rPr>
              <w:t>Gornji Kosinj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FF9D13"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39BB4B" w14:textId="77777777" w:rsidR="00CB574C" w:rsidRDefault="00000000">
            <w:pPr>
              <w:widowControl w:val="0"/>
              <w:jc w:val="left"/>
              <w:rPr>
                <w:sz w:val="20"/>
                <w:szCs w:val="20"/>
              </w:rPr>
            </w:pPr>
            <w:r>
              <w:rPr>
                <w:sz w:val="20"/>
                <w:szCs w:val="20"/>
              </w:rPr>
              <w:t>Zaštićeno kulturno dobro</w:t>
            </w:r>
          </w:p>
        </w:tc>
      </w:tr>
      <w:tr w:rsidR="00CB574C" w14:paraId="303A3CE0"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CDFBFB6" w14:textId="77777777" w:rsidR="00CB574C" w:rsidRDefault="00000000">
            <w:pPr>
              <w:widowControl w:val="0"/>
              <w:jc w:val="left"/>
              <w:rPr>
                <w:sz w:val="20"/>
                <w:szCs w:val="20"/>
              </w:rPr>
            </w:pPr>
            <w:r>
              <w:rPr>
                <w:sz w:val="20"/>
                <w:szCs w:val="20"/>
              </w:rPr>
              <w:t>Crkva sv. Antuna Padovanskog sa župnim dvorom</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CA7519" w14:textId="77777777" w:rsidR="00CB574C" w:rsidRDefault="00000000">
            <w:pPr>
              <w:widowControl w:val="0"/>
              <w:jc w:val="left"/>
              <w:rPr>
                <w:sz w:val="20"/>
                <w:szCs w:val="20"/>
              </w:rPr>
            </w:pPr>
            <w:r>
              <w:rPr>
                <w:sz w:val="20"/>
                <w:szCs w:val="20"/>
              </w:rPr>
              <w:t>Gornji Kosinj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FAFA9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6CBA77" w14:textId="77777777" w:rsidR="00CB574C" w:rsidRDefault="00000000">
            <w:pPr>
              <w:widowControl w:val="0"/>
              <w:jc w:val="left"/>
              <w:rPr>
                <w:sz w:val="20"/>
                <w:szCs w:val="20"/>
              </w:rPr>
            </w:pPr>
            <w:r>
              <w:rPr>
                <w:sz w:val="20"/>
                <w:szCs w:val="20"/>
              </w:rPr>
              <w:t>Zaštićeno kulturno dobro</w:t>
            </w:r>
          </w:p>
        </w:tc>
      </w:tr>
      <w:tr w:rsidR="00CB574C" w14:paraId="40F0C7E9"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53E2874" w14:textId="77777777" w:rsidR="00CB574C" w:rsidRDefault="00000000">
            <w:pPr>
              <w:widowControl w:val="0"/>
              <w:jc w:val="left"/>
              <w:rPr>
                <w:sz w:val="20"/>
                <w:szCs w:val="20"/>
              </w:rPr>
            </w:pPr>
            <w:r>
              <w:rPr>
                <w:sz w:val="20"/>
                <w:szCs w:val="20"/>
              </w:rPr>
              <w:t>Ruševine Starog grada Bilaja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A2C420" w14:textId="77777777" w:rsidR="00CB574C" w:rsidRDefault="00000000">
            <w:pPr>
              <w:widowControl w:val="0"/>
              <w:jc w:val="left"/>
              <w:rPr>
                <w:sz w:val="20"/>
                <w:szCs w:val="20"/>
              </w:rPr>
            </w:pPr>
            <w:r>
              <w:rPr>
                <w:sz w:val="20"/>
                <w:szCs w:val="20"/>
              </w:rPr>
              <w:t>Bilaj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4B059A"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228FBA" w14:textId="77777777" w:rsidR="00CB574C" w:rsidRDefault="00000000">
            <w:pPr>
              <w:widowControl w:val="0"/>
              <w:jc w:val="left"/>
              <w:rPr>
                <w:sz w:val="20"/>
                <w:szCs w:val="20"/>
              </w:rPr>
            </w:pPr>
            <w:r>
              <w:rPr>
                <w:sz w:val="20"/>
                <w:szCs w:val="20"/>
              </w:rPr>
              <w:t>Zaštićeno kulturno dobro</w:t>
            </w:r>
          </w:p>
        </w:tc>
      </w:tr>
      <w:tr w:rsidR="00CB574C" w14:paraId="5DC098E0"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031FA5A" w14:textId="77777777" w:rsidR="00CB574C" w:rsidRDefault="00000000">
            <w:pPr>
              <w:widowControl w:val="0"/>
              <w:jc w:val="left"/>
              <w:rPr>
                <w:sz w:val="20"/>
                <w:szCs w:val="20"/>
              </w:rPr>
            </w:pPr>
            <w:r>
              <w:rPr>
                <w:sz w:val="20"/>
                <w:szCs w:val="20"/>
              </w:rPr>
              <w:t>Ruševine Starog grada Budak grada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5E3E30" w14:textId="77777777" w:rsidR="00CB574C" w:rsidRDefault="00000000">
            <w:pPr>
              <w:widowControl w:val="0"/>
              <w:jc w:val="left"/>
              <w:rPr>
                <w:sz w:val="20"/>
                <w:szCs w:val="20"/>
              </w:rPr>
            </w:pPr>
            <w:r>
              <w:rPr>
                <w:sz w:val="20"/>
                <w:szCs w:val="20"/>
              </w:rPr>
              <w:t>Mušaluk</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849C10"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640FD8" w14:textId="77777777" w:rsidR="00CB574C" w:rsidRDefault="00000000">
            <w:pPr>
              <w:widowControl w:val="0"/>
              <w:jc w:val="left"/>
              <w:rPr>
                <w:sz w:val="20"/>
                <w:szCs w:val="20"/>
              </w:rPr>
            </w:pPr>
            <w:r>
              <w:rPr>
                <w:sz w:val="20"/>
                <w:szCs w:val="20"/>
              </w:rPr>
              <w:t>Zaštićeno kulturno dobro</w:t>
            </w:r>
          </w:p>
        </w:tc>
      </w:tr>
      <w:tr w:rsidR="00CB574C" w14:paraId="12F6463C"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0B5A72F" w14:textId="77777777" w:rsidR="00CB574C" w:rsidRDefault="00000000">
            <w:pPr>
              <w:widowControl w:val="0"/>
              <w:jc w:val="left"/>
              <w:rPr>
                <w:sz w:val="20"/>
                <w:szCs w:val="20"/>
              </w:rPr>
            </w:pPr>
            <w:r>
              <w:rPr>
                <w:sz w:val="20"/>
                <w:szCs w:val="20"/>
              </w:rPr>
              <w:t>Ruševine Starog grada Perušića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DB9FCD" w14:textId="77777777" w:rsidR="00CB574C" w:rsidRDefault="00000000">
            <w:pPr>
              <w:widowControl w:val="0"/>
              <w:jc w:val="left"/>
              <w:rPr>
                <w:sz w:val="20"/>
                <w:szCs w:val="20"/>
              </w:rPr>
            </w:pPr>
            <w:r>
              <w:rPr>
                <w:sz w:val="20"/>
                <w:szCs w:val="20"/>
              </w:rPr>
              <w:t>Perušić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8E3A43"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5DFE6C" w14:textId="77777777" w:rsidR="00CB574C" w:rsidRDefault="00000000">
            <w:pPr>
              <w:widowControl w:val="0"/>
              <w:jc w:val="left"/>
              <w:rPr>
                <w:sz w:val="20"/>
                <w:szCs w:val="20"/>
              </w:rPr>
            </w:pPr>
            <w:r>
              <w:rPr>
                <w:sz w:val="20"/>
                <w:szCs w:val="20"/>
              </w:rPr>
              <w:t>Zaštićeno kulturno dobro</w:t>
            </w:r>
          </w:p>
        </w:tc>
      </w:tr>
      <w:tr w:rsidR="00CB574C" w14:paraId="003C46A4"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CF12CD7" w14:textId="77777777" w:rsidR="00CB574C" w:rsidRDefault="00000000">
            <w:pPr>
              <w:widowControl w:val="0"/>
              <w:jc w:val="left"/>
              <w:rPr>
                <w:sz w:val="20"/>
                <w:szCs w:val="20"/>
              </w:rPr>
            </w:pPr>
            <w:r>
              <w:rPr>
                <w:sz w:val="20"/>
                <w:szCs w:val="20"/>
              </w:rPr>
              <w:t>Crkva sv. Križa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51DAB2" w14:textId="77777777" w:rsidR="00CB574C" w:rsidRDefault="00000000">
            <w:pPr>
              <w:widowControl w:val="0"/>
              <w:jc w:val="left"/>
              <w:rPr>
                <w:sz w:val="20"/>
                <w:szCs w:val="20"/>
              </w:rPr>
            </w:pPr>
            <w:r>
              <w:rPr>
                <w:sz w:val="20"/>
                <w:szCs w:val="20"/>
              </w:rPr>
              <w:t>Perušić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3FA70C"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F83CAB" w14:textId="77777777" w:rsidR="00CB574C" w:rsidRDefault="00000000">
            <w:pPr>
              <w:widowControl w:val="0"/>
              <w:jc w:val="left"/>
              <w:rPr>
                <w:sz w:val="20"/>
                <w:szCs w:val="20"/>
              </w:rPr>
            </w:pPr>
            <w:r>
              <w:rPr>
                <w:sz w:val="20"/>
                <w:szCs w:val="20"/>
              </w:rPr>
              <w:t>Zaštićeno kulturno dobro</w:t>
            </w:r>
          </w:p>
        </w:tc>
      </w:tr>
      <w:tr w:rsidR="00CB574C" w14:paraId="1C2526EA"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36E9EE1" w14:textId="77777777" w:rsidR="00CB574C" w:rsidRDefault="00000000">
            <w:pPr>
              <w:widowControl w:val="0"/>
              <w:jc w:val="left"/>
              <w:rPr>
                <w:sz w:val="20"/>
                <w:szCs w:val="20"/>
              </w:rPr>
            </w:pPr>
            <w:r>
              <w:rPr>
                <w:sz w:val="20"/>
                <w:szCs w:val="20"/>
              </w:rPr>
              <w:t>Crkva sv. Vida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5D1D20A" w14:textId="77777777" w:rsidR="00CB574C" w:rsidRDefault="00000000">
            <w:pPr>
              <w:widowControl w:val="0"/>
              <w:jc w:val="left"/>
              <w:rPr>
                <w:sz w:val="20"/>
                <w:szCs w:val="20"/>
              </w:rPr>
            </w:pPr>
            <w:r>
              <w:rPr>
                <w:sz w:val="20"/>
                <w:szCs w:val="20"/>
              </w:rPr>
              <w:t>Bakovac Kosinjski</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73A99E"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93EE007" w14:textId="77777777" w:rsidR="00CB574C" w:rsidRDefault="00000000">
            <w:pPr>
              <w:widowControl w:val="0"/>
              <w:jc w:val="left"/>
              <w:rPr>
                <w:sz w:val="20"/>
                <w:szCs w:val="20"/>
              </w:rPr>
            </w:pPr>
            <w:r>
              <w:rPr>
                <w:sz w:val="20"/>
                <w:szCs w:val="20"/>
              </w:rPr>
              <w:t>Zaštićeno kulturno dobro</w:t>
            </w:r>
          </w:p>
        </w:tc>
      </w:tr>
      <w:tr w:rsidR="00CB574C" w14:paraId="3C645107"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852A597" w14:textId="77777777" w:rsidR="00CB574C" w:rsidRDefault="00000000">
            <w:pPr>
              <w:widowControl w:val="0"/>
              <w:jc w:val="left"/>
              <w:rPr>
                <w:sz w:val="20"/>
                <w:szCs w:val="20"/>
              </w:rPr>
            </w:pPr>
            <w:r>
              <w:rPr>
                <w:sz w:val="20"/>
                <w:szCs w:val="20"/>
              </w:rPr>
              <w:t>Crkva sv. Ivana Krstitelja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A76FBD" w14:textId="77777777" w:rsidR="00CB574C" w:rsidRDefault="00000000">
            <w:pPr>
              <w:widowControl w:val="0"/>
              <w:jc w:val="left"/>
              <w:rPr>
                <w:sz w:val="20"/>
                <w:szCs w:val="20"/>
              </w:rPr>
            </w:pPr>
            <w:r>
              <w:rPr>
                <w:sz w:val="20"/>
                <w:szCs w:val="20"/>
              </w:rPr>
              <w:t>Donji Kosinj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76965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72DBBA" w14:textId="77777777" w:rsidR="00CB574C" w:rsidRDefault="00000000">
            <w:pPr>
              <w:widowControl w:val="0"/>
              <w:jc w:val="left"/>
              <w:rPr>
                <w:sz w:val="20"/>
                <w:szCs w:val="20"/>
              </w:rPr>
            </w:pPr>
            <w:r>
              <w:rPr>
                <w:sz w:val="20"/>
                <w:szCs w:val="20"/>
              </w:rPr>
              <w:t>Zaštićeno kulturno dobro</w:t>
            </w:r>
          </w:p>
        </w:tc>
      </w:tr>
      <w:tr w:rsidR="00CB574C" w14:paraId="51AE289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F8546F1" w14:textId="77777777" w:rsidR="00CB574C" w:rsidRDefault="00000000">
            <w:pPr>
              <w:widowControl w:val="0"/>
              <w:jc w:val="left"/>
              <w:rPr>
                <w:sz w:val="20"/>
                <w:szCs w:val="20"/>
              </w:rPr>
            </w:pPr>
            <w:r>
              <w:rPr>
                <w:sz w:val="20"/>
                <w:szCs w:val="20"/>
              </w:rPr>
              <w:t>Crkva sv. Petra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FF7DBD" w14:textId="77777777" w:rsidR="00CB574C" w:rsidRDefault="00000000">
            <w:pPr>
              <w:widowControl w:val="0"/>
              <w:jc w:val="left"/>
              <w:rPr>
                <w:sz w:val="20"/>
                <w:szCs w:val="20"/>
              </w:rPr>
            </w:pPr>
            <w:r>
              <w:rPr>
                <w:sz w:val="20"/>
                <w:szCs w:val="20"/>
              </w:rPr>
              <w:t>Donji Kosinj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87B4F7"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366ADB" w14:textId="77777777" w:rsidR="00CB574C" w:rsidRDefault="00000000">
            <w:pPr>
              <w:widowControl w:val="0"/>
              <w:jc w:val="left"/>
              <w:rPr>
                <w:sz w:val="20"/>
                <w:szCs w:val="20"/>
              </w:rPr>
            </w:pPr>
            <w:r>
              <w:rPr>
                <w:sz w:val="20"/>
                <w:szCs w:val="20"/>
              </w:rPr>
              <w:t>Zaštićeno kulturno dobro</w:t>
            </w:r>
          </w:p>
        </w:tc>
      </w:tr>
      <w:tr w:rsidR="00CB574C" w14:paraId="0CB62A6D"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587C01" w14:textId="77777777" w:rsidR="00CB574C" w:rsidRDefault="00000000">
            <w:pPr>
              <w:widowControl w:val="0"/>
              <w:jc w:val="left"/>
              <w:rPr>
                <w:sz w:val="20"/>
                <w:szCs w:val="20"/>
              </w:rPr>
            </w:pPr>
            <w:r>
              <w:rPr>
                <w:sz w:val="20"/>
                <w:szCs w:val="20"/>
              </w:rPr>
              <w:t>Crkva sv. Jovana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9A06F5" w14:textId="77777777" w:rsidR="00CB574C" w:rsidRDefault="00000000">
            <w:pPr>
              <w:widowControl w:val="0"/>
              <w:jc w:val="left"/>
              <w:rPr>
                <w:sz w:val="20"/>
                <w:szCs w:val="20"/>
              </w:rPr>
            </w:pPr>
            <w:r>
              <w:rPr>
                <w:sz w:val="20"/>
                <w:szCs w:val="20"/>
              </w:rPr>
              <w:t>Jošani</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09C19D"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55915B" w14:textId="77777777" w:rsidR="00CB574C" w:rsidRDefault="00000000">
            <w:pPr>
              <w:widowControl w:val="0"/>
              <w:jc w:val="left"/>
              <w:rPr>
                <w:sz w:val="20"/>
                <w:szCs w:val="20"/>
              </w:rPr>
            </w:pPr>
            <w:r>
              <w:rPr>
                <w:sz w:val="20"/>
                <w:szCs w:val="20"/>
              </w:rPr>
              <w:t>Zaštićeno kulturno dobro</w:t>
            </w:r>
          </w:p>
        </w:tc>
      </w:tr>
      <w:tr w:rsidR="00CB574C" w14:paraId="43E57B48"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3864D52" w14:textId="77777777" w:rsidR="00CB574C" w:rsidRDefault="00000000">
            <w:pPr>
              <w:widowControl w:val="0"/>
              <w:jc w:val="left"/>
              <w:rPr>
                <w:sz w:val="20"/>
                <w:szCs w:val="20"/>
              </w:rPr>
            </w:pPr>
            <w:r>
              <w:rPr>
                <w:sz w:val="20"/>
                <w:szCs w:val="20"/>
              </w:rPr>
              <w:t>Crkva Sv. Trojice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5125B3" w14:textId="77777777" w:rsidR="00CB574C" w:rsidRDefault="00000000">
            <w:pPr>
              <w:widowControl w:val="0"/>
              <w:jc w:val="left"/>
              <w:rPr>
                <w:sz w:val="20"/>
                <w:szCs w:val="20"/>
              </w:rPr>
            </w:pPr>
            <w:r>
              <w:rPr>
                <w:sz w:val="20"/>
                <w:szCs w:val="20"/>
              </w:rPr>
              <w:t>Bukovac Perušićki</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1FEE83"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0DF10E" w14:textId="77777777" w:rsidR="00CB574C" w:rsidRDefault="00000000">
            <w:pPr>
              <w:widowControl w:val="0"/>
              <w:jc w:val="left"/>
              <w:rPr>
                <w:sz w:val="20"/>
                <w:szCs w:val="20"/>
              </w:rPr>
            </w:pPr>
            <w:r>
              <w:rPr>
                <w:sz w:val="20"/>
                <w:szCs w:val="20"/>
              </w:rPr>
              <w:t>Zaštićeno kulturno dobro</w:t>
            </w:r>
          </w:p>
        </w:tc>
      </w:tr>
      <w:tr w:rsidR="00CB574C" w14:paraId="5A1CFAF5"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5B740C9" w14:textId="77777777" w:rsidR="00CB574C" w:rsidRDefault="00000000">
            <w:pPr>
              <w:widowControl w:val="0"/>
              <w:jc w:val="left"/>
              <w:rPr>
                <w:sz w:val="20"/>
                <w:szCs w:val="20"/>
              </w:rPr>
            </w:pPr>
            <w:r>
              <w:rPr>
                <w:sz w:val="20"/>
                <w:szCs w:val="20"/>
              </w:rPr>
              <w:t>Arheološko nalazište Ostaci crkve sv. Ivana Krstitelja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3D51BB" w14:textId="77777777" w:rsidR="00CB574C" w:rsidRDefault="00000000">
            <w:pPr>
              <w:widowControl w:val="0"/>
              <w:jc w:val="left"/>
              <w:rPr>
                <w:sz w:val="20"/>
                <w:szCs w:val="20"/>
              </w:rPr>
            </w:pPr>
            <w:r>
              <w:rPr>
                <w:sz w:val="20"/>
                <w:szCs w:val="20"/>
              </w:rPr>
              <w:t>Barlete</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7576A9"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55F175" w14:textId="77777777" w:rsidR="00CB574C" w:rsidRDefault="00000000">
            <w:pPr>
              <w:widowControl w:val="0"/>
              <w:jc w:val="left"/>
              <w:rPr>
                <w:sz w:val="20"/>
                <w:szCs w:val="20"/>
              </w:rPr>
            </w:pPr>
            <w:r>
              <w:rPr>
                <w:sz w:val="20"/>
                <w:szCs w:val="20"/>
              </w:rPr>
              <w:t>Zaštićeno kulturno dobro</w:t>
            </w:r>
          </w:p>
        </w:tc>
      </w:tr>
      <w:tr w:rsidR="00CB574C" w14:paraId="72E671C9"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4D460BF" w14:textId="77777777" w:rsidR="00CB574C" w:rsidRDefault="00000000">
            <w:pPr>
              <w:widowControl w:val="0"/>
              <w:jc w:val="left"/>
              <w:rPr>
                <w:sz w:val="20"/>
                <w:szCs w:val="20"/>
              </w:rPr>
            </w:pPr>
            <w:r>
              <w:rPr>
                <w:sz w:val="20"/>
                <w:szCs w:val="20"/>
              </w:rPr>
              <w:t>Crkva sv. Nikole Biskupa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904DC4" w14:textId="77777777" w:rsidR="00CB574C" w:rsidRDefault="00000000">
            <w:pPr>
              <w:widowControl w:val="0"/>
              <w:jc w:val="left"/>
              <w:rPr>
                <w:sz w:val="20"/>
                <w:szCs w:val="20"/>
              </w:rPr>
            </w:pPr>
            <w:r>
              <w:rPr>
                <w:sz w:val="20"/>
                <w:szCs w:val="20"/>
              </w:rPr>
              <w:t>Kaluđerovac</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040B87"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3B2425" w14:textId="77777777" w:rsidR="00CB574C" w:rsidRDefault="00000000">
            <w:pPr>
              <w:widowControl w:val="0"/>
              <w:jc w:val="left"/>
              <w:rPr>
                <w:sz w:val="20"/>
                <w:szCs w:val="20"/>
              </w:rPr>
            </w:pPr>
            <w:r>
              <w:rPr>
                <w:sz w:val="20"/>
                <w:szCs w:val="20"/>
              </w:rPr>
              <w:t>Zaštićeno kulturno dobro</w:t>
            </w:r>
          </w:p>
        </w:tc>
      </w:tr>
      <w:tr w:rsidR="00CB574C" w14:paraId="73619A6B"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DA81DC4" w14:textId="77777777" w:rsidR="00CB574C" w:rsidRDefault="00000000">
            <w:pPr>
              <w:widowControl w:val="0"/>
              <w:jc w:val="left"/>
              <w:rPr>
                <w:sz w:val="20"/>
                <w:szCs w:val="20"/>
              </w:rPr>
            </w:pPr>
            <w:r>
              <w:rPr>
                <w:sz w:val="20"/>
                <w:szCs w:val="20"/>
              </w:rPr>
              <w:t>Arheološki lokalitet Čovini-Crikvine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8A917E" w14:textId="77777777" w:rsidR="00CB574C" w:rsidRDefault="00000000">
            <w:pPr>
              <w:widowControl w:val="0"/>
              <w:jc w:val="left"/>
              <w:rPr>
                <w:sz w:val="20"/>
                <w:szCs w:val="20"/>
              </w:rPr>
            </w:pPr>
            <w:r>
              <w:rPr>
                <w:sz w:val="20"/>
                <w:szCs w:val="20"/>
              </w:rPr>
              <w:t>Smiljan</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FC4579"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01FD5C" w14:textId="77777777" w:rsidR="00CB574C" w:rsidRDefault="00000000">
            <w:pPr>
              <w:widowControl w:val="0"/>
              <w:jc w:val="left"/>
              <w:rPr>
                <w:sz w:val="20"/>
                <w:szCs w:val="20"/>
              </w:rPr>
            </w:pPr>
            <w:r>
              <w:rPr>
                <w:sz w:val="20"/>
                <w:szCs w:val="20"/>
              </w:rPr>
              <w:t>Zaštićeno kulturno dobro</w:t>
            </w:r>
          </w:p>
        </w:tc>
      </w:tr>
      <w:tr w:rsidR="00CB574C" w14:paraId="247430D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26DFF93" w14:textId="77777777" w:rsidR="00CB574C" w:rsidRDefault="00000000">
            <w:pPr>
              <w:widowControl w:val="0"/>
              <w:jc w:val="left"/>
              <w:rPr>
                <w:sz w:val="20"/>
                <w:szCs w:val="20"/>
              </w:rPr>
            </w:pPr>
            <w:r>
              <w:rPr>
                <w:sz w:val="20"/>
                <w:szCs w:val="20"/>
              </w:rPr>
              <w:t>Kapela sv. Roka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F251E4" w14:textId="77777777" w:rsidR="00CB574C" w:rsidRDefault="00000000">
            <w:pPr>
              <w:widowControl w:val="0"/>
              <w:jc w:val="left"/>
              <w:rPr>
                <w:sz w:val="20"/>
                <w:szCs w:val="20"/>
              </w:rPr>
            </w:pPr>
            <w:r>
              <w:rPr>
                <w:sz w:val="20"/>
                <w:szCs w:val="20"/>
              </w:rPr>
              <w:t>Perušić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3C671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4C4808" w14:textId="77777777" w:rsidR="00CB574C" w:rsidRDefault="00000000">
            <w:pPr>
              <w:widowControl w:val="0"/>
              <w:jc w:val="left"/>
              <w:rPr>
                <w:sz w:val="20"/>
                <w:szCs w:val="20"/>
              </w:rPr>
            </w:pPr>
            <w:r>
              <w:rPr>
                <w:sz w:val="20"/>
                <w:szCs w:val="20"/>
              </w:rPr>
              <w:t>Zaštićeno kulturno dobro</w:t>
            </w:r>
          </w:p>
        </w:tc>
      </w:tr>
      <w:tr w:rsidR="00CB574C" w14:paraId="17B976B2"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882DBC9" w14:textId="77777777" w:rsidR="00CB574C" w:rsidRDefault="00000000">
            <w:pPr>
              <w:widowControl w:val="0"/>
              <w:jc w:val="left"/>
              <w:rPr>
                <w:sz w:val="20"/>
                <w:szCs w:val="20"/>
              </w:rPr>
            </w:pPr>
            <w:r>
              <w:rPr>
                <w:sz w:val="20"/>
                <w:szCs w:val="20"/>
              </w:rPr>
              <w:t>Crkva sv. Petra i Pavla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367786" w14:textId="77777777" w:rsidR="00CB574C" w:rsidRDefault="00000000">
            <w:pPr>
              <w:widowControl w:val="0"/>
              <w:jc w:val="left"/>
              <w:rPr>
                <w:sz w:val="20"/>
                <w:szCs w:val="20"/>
              </w:rPr>
            </w:pPr>
            <w:r>
              <w:rPr>
                <w:sz w:val="20"/>
                <w:szCs w:val="20"/>
              </w:rPr>
              <w:t>Lički Ribnik</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79430C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207872" w14:textId="77777777" w:rsidR="00CB574C" w:rsidRDefault="00000000">
            <w:pPr>
              <w:widowControl w:val="0"/>
              <w:jc w:val="left"/>
              <w:rPr>
                <w:sz w:val="20"/>
                <w:szCs w:val="20"/>
              </w:rPr>
            </w:pPr>
            <w:r>
              <w:rPr>
                <w:sz w:val="20"/>
                <w:szCs w:val="20"/>
              </w:rPr>
              <w:t>Zaštićeno kulturno dobro</w:t>
            </w:r>
          </w:p>
        </w:tc>
      </w:tr>
      <w:tr w:rsidR="00CB574C" w14:paraId="025B05CF"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10B56DE" w14:textId="77777777" w:rsidR="00CB574C" w:rsidRDefault="00000000">
            <w:pPr>
              <w:widowControl w:val="0"/>
              <w:jc w:val="left"/>
              <w:rPr>
                <w:sz w:val="20"/>
                <w:szCs w:val="20"/>
              </w:rPr>
            </w:pPr>
            <w:r>
              <w:rPr>
                <w:sz w:val="20"/>
                <w:szCs w:val="20"/>
              </w:rPr>
              <w:t>Arheološki lokalitet sv. Marko-Grob</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105212" w14:textId="77777777" w:rsidR="00CB574C" w:rsidRDefault="00000000">
            <w:pPr>
              <w:widowControl w:val="0"/>
              <w:jc w:val="left"/>
              <w:rPr>
                <w:sz w:val="20"/>
                <w:szCs w:val="20"/>
              </w:rPr>
            </w:pPr>
            <w:r>
              <w:rPr>
                <w:sz w:val="20"/>
                <w:szCs w:val="20"/>
              </w:rPr>
              <w:t>Udbina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296B0E"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FCF54B" w14:textId="77777777" w:rsidR="00CB574C" w:rsidRDefault="00000000">
            <w:pPr>
              <w:widowControl w:val="0"/>
              <w:jc w:val="left"/>
              <w:rPr>
                <w:sz w:val="20"/>
                <w:szCs w:val="20"/>
              </w:rPr>
            </w:pPr>
            <w:r>
              <w:rPr>
                <w:sz w:val="20"/>
                <w:szCs w:val="20"/>
              </w:rPr>
              <w:t>Zaštićeno kulturno dobro</w:t>
            </w:r>
          </w:p>
        </w:tc>
      </w:tr>
      <w:tr w:rsidR="00CB574C" w14:paraId="234EA0A3"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8FA7537" w14:textId="77777777" w:rsidR="00CB574C" w:rsidRDefault="00000000">
            <w:pPr>
              <w:widowControl w:val="0"/>
              <w:jc w:val="left"/>
              <w:rPr>
                <w:sz w:val="20"/>
                <w:szCs w:val="20"/>
              </w:rPr>
            </w:pPr>
            <w:r>
              <w:rPr>
                <w:sz w:val="20"/>
                <w:szCs w:val="20"/>
              </w:rPr>
              <w:t>Arheološko nalazište Ostatci katedrale sv. Jakova (Korija)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6FC6D4" w14:textId="77777777" w:rsidR="00CB574C" w:rsidRDefault="00000000">
            <w:pPr>
              <w:widowControl w:val="0"/>
              <w:jc w:val="left"/>
              <w:rPr>
                <w:sz w:val="20"/>
                <w:szCs w:val="20"/>
              </w:rPr>
            </w:pPr>
            <w:r>
              <w:rPr>
                <w:sz w:val="20"/>
                <w:szCs w:val="20"/>
              </w:rPr>
              <w:t>Udbina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2B898F"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4904ED" w14:textId="77777777" w:rsidR="00CB574C" w:rsidRDefault="00000000">
            <w:pPr>
              <w:widowControl w:val="0"/>
              <w:jc w:val="left"/>
              <w:rPr>
                <w:sz w:val="20"/>
                <w:szCs w:val="20"/>
              </w:rPr>
            </w:pPr>
            <w:r>
              <w:rPr>
                <w:sz w:val="20"/>
                <w:szCs w:val="20"/>
              </w:rPr>
              <w:t>Zaštićeno kulturno dobro</w:t>
            </w:r>
          </w:p>
        </w:tc>
      </w:tr>
      <w:tr w:rsidR="00CB574C" w14:paraId="6E4CC600"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A754AF6" w14:textId="77777777" w:rsidR="00CB574C" w:rsidRDefault="00000000">
            <w:pPr>
              <w:widowControl w:val="0"/>
              <w:jc w:val="left"/>
              <w:rPr>
                <w:sz w:val="20"/>
                <w:szCs w:val="20"/>
              </w:rPr>
            </w:pPr>
            <w:r>
              <w:rPr>
                <w:sz w:val="20"/>
                <w:szCs w:val="20"/>
              </w:rPr>
              <w:t>Arheološka zona Gradina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C97D43" w14:textId="77777777" w:rsidR="00CB574C" w:rsidRDefault="00000000">
            <w:pPr>
              <w:widowControl w:val="0"/>
              <w:jc w:val="left"/>
              <w:rPr>
                <w:sz w:val="20"/>
                <w:szCs w:val="20"/>
              </w:rPr>
            </w:pPr>
            <w:r>
              <w:rPr>
                <w:sz w:val="20"/>
                <w:szCs w:val="20"/>
              </w:rPr>
              <w:t>Udbina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CD72829"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2CAF46" w14:textId="77777777" w:rsidR="00CB574C" w:rsidRDefault="00000000">
            <w:pPr>
              <w:widowControl w:val="0"/>
              <w:jc w:val="left"/>
              <w:rPr>
                <w:sz w:val="20"/>
                <w:szCs w:val="20"/>
              </w:rPr>
            </w:pPr>
            <w:r>
              <w:rPr>
                <w:sz w:val="20"/>
                <w:szCs w:val="20"/>
              </w:rPr>
              <w:t>Zaštićeno kulturno dobro</w:t>
            </w:r>
          </w:p>
        </w:tc>
      </w:tr>
      <w:tr w:rsidR="00CB574C" w14:paraId="5BC3A492"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254E956" w14:textId="77777777" w:rsidR="00CB574C" w:rsidRDefault="00000000">
            <w:pPr>
              <w:widowControl w:val="0"/>
              <w:jc w:val="left"/>
              <w:rPr>
                <w:sz w:val="20"/>
                <w:szCs w:val="20"/>
              </w:rPr>
            </w:pPr>
            <w:r>
              <w:rPr>
                <w:sz w:val="20"/>
                <w:szCs w:val="20"/>
              </w:rPr>
              <w:lastRenderedPageBreak/>
              <w:t>Crkva sv. Terezije Avilske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883B1E" w14:textId="77777777" w:rsidR="00CB574C" w:rsidRDefault="00000000">
            <w:pPr>
              <w:widowControl w:val="0"/>
              <w:jc w:val="left"/>
              <w:rPr>
                <w:sz w:val="20"/>
                <w:szCs w:val="20"/>
              </w:rPr>
            </w:pPr>
            <w:r>
              <w:rPr>
                <w:sz w:val="20"/>
                <w:szCs w:val="20"/>
              </w:rPr>
              <w:t>Bužim</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50D48D"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F6F937" w14:textId="77777777" w:rsidR="00CB574C" w:rsidRDefault="00000000">
            <w:pPr>
              <w:widowControl w:val="0"/>
              <w:jc w:val="left"/>
              <w:rPr>
                <w:sz w:val="20"/>
                <w:szCs w:val="20"/>
              </w:rPr>
            </w:pPr>
            <w:r>
              <w:rPr>
                <w:sz w:val="20"/>
                <w:szCs w:val="20"/>
              </w:rPr>
              <w:t>Zaštićeno kulturno dobro</w:t>
            </w:r>
          </w:p>
        </w:tc>
      </w:tr>
      <w:tr w:rsidR="00CB574C" w14:paraId="78BC1869"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B8D5CF6" w14:textId="77777777" w:rsidR="00CB574C" w:rsidRDefault="00000000">
            <w:pPr>
              <w:widowControl w:val="0"/>
              <w:jc w:val="left"/>
              <w:rPr>
                <w:sz w:val="20"/>
                <w:szCs w:val="20"/>
              </w:rPr>
            </w:pPr>
            <w:r>
              <w:rPr>
                <w:sz w:val="20"/>
                <w:szCs w:val="20"/>
              </w:rPr>
              <w:t>Crkva sv. Martina Biskupa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344718" w14:textId="77777777" w:rsidR="00CB574C" w:rsidRDefault="00000000">
            <w:pPr>
              <w:widowControl w:val="0"/>
              <w:jc w:val="left"/>
              <w:rPr>
                <w:sz w:val="20"/>
                <w:szCs w:val="20"/>
              </w:rPr>
            </w:pPr>
            <w:r>
              <w:rPr>
                <w:sz w:val="20"/>
                <w:szCs w:val="20"/>
              </w:rPr>
              <w:t>Brušane</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5985C20"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1333EF" w14:textId="77777777" w:rsidR="00CB574C" w:rsidRDefault="00000000">
            <w:pPr>
              <w:widowControl w:val="0"/>
              <w:jc w:val="left"/>
              <w:rPr>
                <w:sz w:val="20"/>
                <w:szCs w:val="20"/>
              </w:rPr>
            </w:pPr>
            <w:r>
              <w:rPr>
                <w:sz w:val="20"/>
                <w:szCs w:val="20"/>
              </w:rPr>
              <w:t>Zaštićeno kulturno dobro</w:t>
            </w:r>
          </w:p>
        </w:tc>
      </w:tr>
      <w:tr w:rsidR="00CB574C" w14:paraId="7849041E"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63016403" w14:textId="77777777" w:rsidR="00CB574C" w:rsidRDefault="00000000">
            <w:pPr>
              <w:widowControl w:val="0"/>
              <w:jc w:val="left"/>
              <w:rPr>
                <w:sz w:val="20"/>
                <w:szCs w:val="20"/>
              </w:rPr>
            </w:pPr>
            <w:r>
              <w:rPr>
                <w:sz w:val="20"/>
                <w:szCs w:val="20"/>
              </w:rPr>
              <w:t>Zgrada pošte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766A846"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524F75"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BF2707" w14:textId="77777777" w:rsidR="00CB574C" w:rsidRDefault="00000000">
            <w:pPr>
              <w:widowControl w:val="0"/>
              <w:jc w:val="left"/>
              <w:rPr>
                <w:sz w:val="20"/>
                <w:szCs w:val="20"/>
              </w:rPr>
            </w:pPr>
            <w:r>
              <w:rPr>
                <w:sz w:val="20"/>
                <w:szCs w:val="20"/>
              </w:rPr>
              <w:t>Zaštićeno kulturno dobro</w:t>
            </w:r>
          </w:p>
        </w:tc>
      </w:tr>
      <w:tr w:rsidR="00CB574C" w14:paraId="08F9127F"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42FE52B" w14:textId="77777777" w:rsidR="00CB574C" w:rsidRDefault="00000000">
            <w:pPr>
              <w:widowControl w:val="0"/>
              <w:jc w:val="left"/>
              <w:rPr>
                <w:sz w:val="20"/>
                <w:szCs w:val="20"/>
              </w:rPr>
            </w:pPr>
            <w:r>
              <w:rPr>
                <w:sz w:val="20"/>
                <w:szCs w:val="20"/>
              </w:rPr>
              <w:t>Zgrada Učiteljskog studija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C77563F"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348E7E"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4B6F49" w14:textId="77777777" w:rsidR="00CB574C" w:rsidRDefault="00000000">
            <w:pPr>
              <w:widowControl w:val="0"/>
              <w:jc w:val="left"/>
              <w:rPr>
                <w:sz w:val="20"/>
                <w:szCs w:val="20"/>
              </w:rPr>
            </w:pPr>
            <w:r>
              <w:rPr>
                <w:sz w:val="20"/>
                <w:szCs w:val="20"/>
              </w:rPr>
              <w:t>Zaštićeno kulturno dobro</w:t>
            </w:r>
          </w:p>
        </w:tc>
      </w:tr>
      <w:tr w:rsidR="00CB574C" w14:paraId="6C27CDBD"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564756D8" w14:textId="77777777" w:rsidR="00CB574C" w:rsidRDefault="00000000">
            <w:pPr>
              <w:widowControl w:val="0"/>
              <w:jc w:val="left"/>
              <w:rPr>
                <w:sz w:val="20"/>
                <w:szCs w:val="20"/>
              </w:rPr>
            </w:pPr>
            <w:r>
              <w:rPr>
                <w:sz w:val="20"/>
                <w:szCs w:val="20"/>
              </w:rPr>
              <w:t>Zgrada (Muzej Like Gospić)</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9DB8BF7"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9540FF"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6EB4E4D" w14:textId="77777777" w:rsidR="00CB574C" w:rsidRDefault="00000000">
            <w:pPr>
              <w:widowControl w:val="0"/>
              <w:jc w:val="left"/>
              <w:rPr>
                <w:sz w:val="20"/>
                <w:szCs w:val="20"/>
              </w:rPr>
            </w:pPr>
            <w:r>
              <w:rPr>
                <w:sz w:val="20"/>
                <w:szCs w:val="20"/>
              </w:rPr>
              <w:t>Zaštićeno kulturno dobro</w:t>
            </w:r>
          </w:p>
        </w:tc>
      </w:tr>
      <w:tr w:rsidR="00CB574C" w14:paraId="00393FAF"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4E0CCFD5" w14:textId="77777777" w:rsidR="00CB574C" w:rsidRDefault="00000000">
            <w:pPr>
              <w:widowControl w:val="0"/>
              <w:jc w:val="left"/>
              <w:rPr>
                <w:sz w:val="20"/>
                <w:szCs w:val="20"/>
              </w:rPr>
            </w:pPr>
            <w:r>
              <w:rPr>
                <w:sz w:val="20"/>
                <w:szCs w:val="20"/>
              </w:rPr>
              <w:t>Zgrada Ličko-senjske županije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C8E081A"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D9B299"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DA579A9" w14:textId="77777777" w:rsidR="00CB574C" w:rsidRDefault="00000000">
            <w:pPr>
              <w:widowControl w:val="0"/>
              <w:jc w:val="left"/>
              <w:rPr>
                <w:sz w:val="20"/>
                <w:szCs w:val="20"/>
              </w:rPr>
            </w:pPr>
            <w:r>
              <w:rPr>
                <w:sz w:val="20"/>
                <w:szCs w:val="20"/>
              </w:rPr>
              <w:t>Zaštićeno kulturno dobro</w:t>
            </w:r>
          </w:p>
        </w:tc>
      </w:tr>
      <w:tr w:rsidR="00CB574C" w14:paraId="61F8D7C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F4CD6A5" w14:textId="77777777" w:rsidR="00CB574C" w:rsidRDefault="00000000">
            <w:pPr>
              <w:widowControl w:val="0"/>
              <w:jc w:val="left"/>
              <w:rPr>
                <w:sz w:val="20"/>
                <w:szCs w:val="20"/>
              </w:rPr>
            </w:pPr>
            <w:r>
              <w:rPr>
                <w:sz w:val="20"/>
                <w:szCs w:val="20"/>
              </w:rPr>
              <w:t>Zgrada Gospićko-senjske biskupije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1D34904"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A4F4D9"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51ECDF" w14:textId="77777777" w:rsidR="00CB574C" w:rsidRDefault="00000000">
            <w:pPr>
              <w:widowControl w:val="0"/>
              <w:jc w:val="left"/>
              <w:rPr>
                <w:sz w:val="20"/>
                <w:szCs w:val="20"/>
              </w:rPr>
            </w:pPr>
            <w:r>
              <w:rPr>
                <w:sz w:val="20"/>
                <w:szCs w:val="20"/>
              </w:rPr>
              <w:t>Zaštićeno kulturno dobro</w:t>
            </w:r>
          </w:p>
        </w:tc>
      </w:tr>
      <w:tr w:rsidR="00CB574C" w14:paraId="5A02C506"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227B43BE" w14:textId="77777777" w:rsidR="00CB574C" w:rsidRDefault="00000000">
            <w:pPr>
              <w:widowControl w:val="0"/>
              <w:jc w:val="left"/>
              <w:rPr>
                <w:sz w:val="20"/>
                <w:szCs w:val="20"/>
              </w:rPr>
            </w:pPr>
            <w:r>
              <w:rPr>
                <w:sz w:val="20"/>
                <w:szCs w:val="20"/>
              </w:rPr>
              <w:t>Zgrada Državnog arhiva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DE28C57"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2EC7EA"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B81B79" w14:textId="77777777" w:rsidR="00CB574C" w:rsidRDefault="00000000">
            <w:pPr>
              <w:widowControl w:val="0"/>
              <w:jc w:val="left"/>
              <w:rPr>
                <w:sz w:val="20"/>
                <w:szCs w:val="20"/>
              </w:rPr>
            </w:pPr>
            <w:r>
              <w:rPr>
                <w:sz w:val="20"/>
                <w:szCs w:val="20"/>
              </w:rPr>
              <w:t>Zaštićeno kulturno dobro</w:t>
            </w:r>
          </w:p>
        </w:tc>
      </w:tr>
      <w:tr w:rsidR="00CB574C" w14:paraId="1AC56438"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374D6FBD" w14:textId="77777777" w:rsidR="00CB574C" w:rsidRDefault="00000000">
            <w:pPr>
              <w:widowControl w:val="0"/>
              <w:jc w:val="left"/>
              <w:rPr>
                <w:sz w:val="20"/>
                <w:szCs w:val="20"/>
              </w:rPr>
            </w:pPr>
            <w:r>
              <w:rPr>
                <w:sz w:val="20"/>
                <w:szCs w:val="20"/>
              </w:rPr>
              <w:t>Kuća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0C48977"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DA71F8"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532BD6" w14:textId="77777777" w:rsidR="00CB574C" w:rsidRDefault="00000000">
            <w:pPr>
              <w:widowControl w:val="0"/>
              <w:jc w:val="left"/>
              <w:rPr>
                <w:sz w:val="20"/>
                <w:szCs w:val="20"/>
              </w:rPr>
            </w:pPr>
            <w:r>
              <w:rPr>
                <w:sz w:val="20"/>
                <w:szCs w:val="20"/>
              </w:rPr>
              <w:t>Zaštićeno kulturno dobro</w:t>
            </w:r>
          </w:p>
        </w:tc>
      </w:tr>
      <w:tr w:rsidR="00CB574C" w14:paraId="71C2DCD8"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1A28A05" w14:textId="77777777" w:rsidR="00CB574C" w:rsidRDefault="00000000">
            <w:pPr>
              <w:widowControl w:val="0"/>
              <w:jc w:val="left"/>
              <w:rPr>
                <w:sz w:val="20"/>
                <w:szCs w:val="20"/>
              </w:rPr>
            </w:pPr>
            <w:r>
              <w:rPr>
                <w:sz w:val="20"/>
                <w:szCs w:val="20"/>
              </w:rPr>
              <w:t>Vila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9594D7"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7BF0B2"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CDA86B" w14:textId="77777777" w:rsidR="00CB574C" w:rsidRDefault="00000000">
            <w:pPr>
              <w:widowControl w:val="0"/>
              <w:jc w:val="left"/>
              <w:rPr>
                <w:sz w:val="20"/>
                <w:szCs w:val="20"/>
              </w:rPr>
            </w:pPr>
            <w:r>
              <w:rPr>
                <w:sz w:val="20"/>
                <w:szCs w:val="20"/>
              </w:rPr>
              <w:t>Zaštićeno kulturno dobro</w:t>
            </w:r>
          </w:p>
        </w:tc>
      </w:tr>
      <w:tr w:rsidR="00CB574C" w14:paraId="4246DE15"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B9F51B7" w14:textId="77777777" w:rsidR="00CB574C" w:rsidRDefault="00000000">
            <w:pPr>
              <w:widowControl w:val="0"/>
              <w:jc w:val="left"/>
              <w:rPr>
                <w:sz w:val="20"/>
                <w:szCs w:val="20"/>
              </w:rPr>
            </w:pPr>
            <w:r>
              <w:rPr>
                <w:sz w:val="20"/>
                <w:szCs w:val="20"/>
              </w:rPr>
              <w:t>Zgrada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0EAE14" w14:textId="77777777" w:rsidR="00CB574C" w:rsidRDefault="00000000">
            <w:pPr>
              <w:widowControl w:val="0"/>
              <w:jc w:val="left"/>
              <w:rPr>
                <w:sz w:val="20"/>
                <w:szCs w:val="20"/>
              </w:rPr>
            </w:pPr>
            <w:r>
              <w:rPr>
                <w:sz w:val="20"/>
                <w:szCs w:val="20"/>
              </w:rPr>
              <w:t>Perušić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038EB83"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AFEDE9" w14:textId="77777777" w:rsidR="00CB574C" w:rsidRDefault="00000000">
            <w:pPr>
              <w:widowControl w:val="0"/>
              <w:jc w:val="left"/>
              <w:rPr>
                <w:sz w:val="20"/>
                <w:szCs w:val="20"/>
              </w:rPr>
            </w:pPr>
            <w:r>
              <w:rPr>
                <w:sz w:val="20"/>
                <w:szCs w:val="20"/>
              </w:rPr>
              <w:t>Zaštićeno kulturno dobro</w:t>
            </w:r>
          </w:p>
        </w:tc>
      </w:tr>
      <w:tr w:rsidR="00CB574C" w14:paraId="0D182822"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3C2AEAF" w14:textId="77777777" w:rsidR="00CB574C" w:rsidRDefault="00000000">
            <w:pPr>
              <w:widowControl w:val="0"/>
              <w:jc w:val="left"/>
              <w:rPr>
                <w:sz w:val="20"/>
                <w:szCs w:val="20"/>
              </w:rPr>
            </w:pPr>
            <w:r>
              <w:rPr>
                <w:sz w:val="20"/>
                <w:szCs w:val="20"/>
              </w:rPr>
              <w:t>Crkva sv. Jurja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B44E5C" w14:textId="77777777" w:rsidR="00CB574C" w:rsidRDefault="00000000">
            <w:pPr>
              <w:widowControl w:val="0"/>
              <w:jc w:val="left"/>
              <w:rPr>
                <w:sz w:val="20"/>
                <w:szCs w:val="20"/>
              </w:rPr>
            </w:pPr>
            <w:r>
              <w:rPr>
                <w:sz w:val="20"/>
                <w:szCs w:val="20"/>
              </w:rPr>
              <w:t>Podlapača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2EF0A4"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D2BFE3" w14:textId="77777777" w:rsidR="00CB574C" w:rsidRDefault="00000000">
            <w:pPr>
              <w:widowControl w:val="0"/>
              <w:jc w:val="left"/>
              <w:rPr>
                <w:sz w:val="20"/>
                <w:szCs w:val="20"/>
              </w:rPr>
            </w:pPr>
            <w:r>
              <w:rPr>
                <w:sz w:val="20"/>
                <w:szCs w:val="20"/>
              </w:rPr>
              <w:t>Zaštićeno kulturno dobro</w:t>
            </w:r>
          </w:p>
        </w:tc>
      </w:tr>
      <w:tr w:rsidR="00CB574C" w14:paraId="4EDEF1F2"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2C84A76" w14:textId="77777777" w:rsidR="00CB574C" w:rsidRDefault="00000000">
            <w:pPr>
              <w:widowControl w:val="0"/>
              <w:jc w:val="left"/>
              <w:rPr>
                <w:sz w:val="20"/>
                <w:szCs w:val="20"/>
              </w:rPr>
            </w:pPr>
            <w:r>
              <w:rPr>
                <w:sz w:val="20"/>
                <w:szCs w:val="20"/>
              </w:rPr>
              <w:t>Most na rijeci Bogdanici</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DD84DA"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3E4A6E"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BA3062" w14:textId="77777777" w:rsidR="00CB574C" w:rsidRDefault="00000000">
            <w:pPr>
              <w:widowControl w:val="0"/>
              <w:jc w:val="left"/>
              <w:rPr>
                <w:sz w:val="20"/>
                <w:szCs w:val="20"/>
              </w:rPr>
            </w:pPr>
            <w:r>
              <w:rPr>
                <w:sz w:val="20"/>
                <w:szCs w:val="20"/>
              </w:rPr>
              <w:t>Zaštićeno kulturno dobro</w:t>
            </w:r>
          </w:p>
        </w:tc>
      </w:tr>
      <w:tr w:rsidR="00CB574C" w14:paraId="14D3BBF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9F4C2A7" w14:textId="77777777" w:rsidR="00CB574C" w:rsidRDefault="00000000">
            <w:pPr>
              <w:widowControl w:val="0"/>
              <w:jc w:val="left"/>
              <w:rPr>
                <w:sz w:val="20"/>
                <w:szCs w:val="20"/>
              </w:rPr>
            </w:pPr>
            <w:r>
              <w:rPr>
                <w:sz w:val="20"/>
                <w:szCs w:val="20"/>
              </w:rPr>
              <w:t>Crkva sv. Save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DC7688" w14:textId="77777777" w:rsidR="00CB574C" w:rsidRDefault="00000000">
            <w:pPr>
              <w:widowControl w:val="0"/>
              <w:jc w:val="left"/>
              <w:rPr>
                <w:sz w:val="20"/>
                <w:szCs w:val="20"/>
              </w:rPr>
            </w:pPr>
            <w:r>
              <w:rPr>
                <w:sz w:val="20"/>
                <w:szCs w:val="20"/>
              </w:rPr>
              <w:t>Jošani</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BC0E88"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864A0E" w14:textId="77777777" w:rsidR="00CB574C" w:rsidRDefault="00000000">
            <w:pPr>
              <w:widowControl w:val="0"/>
              <w:jc w:val="left"/>
              <w:rPr>
                <w:sz w:val="20"/>
                <w:szCs w:val="20"/>
              </w:rPr>
            </w:pPr>
            <w:r>
              <w:rPr>
                <w:sz w:val="20"/>
                <w:szCs w:val="20"/>
              </w:rPr>
              <w:t>Zaštićeno kulturno dobro</w:t>
            </w:r>
          </w:p>
        </w:tc>
      </w:tr>
      <w:tr w:rsidR="00CB574C" w14:paraId="6EE71891"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9DF24D6" w14:textId="77777777" w:rsidR="00CB574C" w:rsidRDefault="00000000">
            <w:pPr>
              <w:widowControl w:val="0"/>
              <w:jc w:val="left"/>
              <w:rPr>
                <w:sz w:val="20"/>
                <w:szCs w:val="20"/>
              </w:rPr>
            </w:pPr>
            <w:r>
              <w:rPr>
                <w:sz w:val="20"/>
                <w:szCs w:val="20"/>
              </w:rPr>
              <w:t>Pil Krista Spasitelja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94F65E"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DBC38B6"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D85950" w14:textId="77777777" w:rsidR="00CB574C" w:rsidRDefault="00000000">
            <w:pPr>
              <w:widowControl w:val="0"/>
              <w:jc w:val="left"/>
              <w:rPr>
                <w:sz w:val="20"/>
                <w:szCs w:val="20"/>
              </w:rPr>
            </w:pPr>
            <w:r>
              <w:rPr>
                <w:sz w:val="20"/>
                <w:szCs w:val="20"/>
              </w:rPr>
              <w:t>Zaštićeno kulturno dobro</w:t>
            </w:r>
          </w:p>
        </w:tc>
      </w:tr>
      <w:tr w:rsidR="00CB574C" w14:paraId="548FCFFF"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2A66FF5" w14:textId="77777777" w:rsidR="00CB574C" w:rsidRDefault="00000000">
            <w:pPr>
              <w:widowControl w:val="0"/>
              <w:jc w:val="left"/>
              <w:rPr>
                <w:sz w:val="20"/>
                <w:szCs w:val="20"/>
              </w:rPr>
            </w:pPr>
            <w:r>
              <w:rPr>
                <w:sz w:val="20"/>
                <w:szCs w:val="20"/>
              </w:rPr>
              <w:t>Fontana "Marta Vodarica"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21D874"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79BACC"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8000A17" w14:textId="77777777" w:rsidR="00CB574C" w:rsidRDefault="00000000">
            <w:pPr>
              <w:widowControl w:val="0"/>
              <w:jc w:val="left"/>
              <w:rPr>
                <w:sz w:val="20"/>
                <w:szCs w:val="20"/>
              </w:rPr>
            </w:pPr>
            <w:r>
              <w:rPr>
                <w:sz w:val="20"/>
                <w:szCs w:val="20"/>
              </w:rPr>
              <w:t>Zaštićeno kulturno dobro</w:t>
            </w:r>
          </w:p>
        </w:tc>
      </w:tr>
      <w:tr w:rsidR="00CB574C" w14:paraId="7888DDFF"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C2B59F5" w14:textId="77777777" w:rsidR="00CB574C" w:rsidRDefault="00000000">
            <w:pPr>
              <w:widowControl w:val="0"/>
              <w:jc w:val="left"/>
              <w:rPr>
                <w:sz w:val="20"/>
                <w:szCs w:val="20"/>
              </w:rPr>
            </w:pPr>
            <w:r>
              <w:rPr>
                <w:sz w:val="20"/>
                <w:szCs w:val="20"/>
              </w:rPr>
              <w:t>Most preko rijeke Like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26CA33" w14:textId="77777777" w:rsidR="00CB574C" w:rsidRDefault="00000000">
            <w:pPr>
              <w:widowControl w:val="0"/>
              <w:jc w:val="left"/>
              <w:rPr>
                <w:sz w:val="20"/>
                <w:szCs w:val="20"/>
              </w:rPr>
            </w:pPr>
            <w:r>
              <w:rPr>
                <w:sz w:val="20"/>
                <w:szCs w:val="20"/>
              </w:rPr>
              <w:t>Bilaj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27B0DC"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B8D9D0" w14:textId="77777777" w:rsidR="00CB574C" w:rsidRDefault="00000000">
            <w:pPr>
              <w:widowControl w:val="0"/>
              <w:jc w:val="left"/>
              <w:rPr>
                <w:sz w:val="20"/>
                <w:szCs w:val="20"/>
              </w:rPr>
            </w:pPr>
            <w:r>
              <w:rPr>
                <w:sz w:val="20"/>
                <w:szCs w:val="20"/>
              </w:rPr>
              <w:t>Zaštićeno kulturno dobro</w:t>
            </w:r>
          </w:p>
        </w:tc>
      </w:tr>
      <w:tr w:rsidR="00CB574C" w14:paraId="2738F647"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5B96CE2" w14:textId="77777777" w:rsidR="00CB574C" w:rsidRDefault="00000000">
            <w:pPr>
              <w:widowControl w:val="0"/>
              <w:jc w:val="left"/>
              <w:rPr>
                <w:sz w:val="20"/>
                <w:szCs w:val="20"/>
              </w:rPr>
            </w:pPr>
            <w:r>
              <w:rPr>
                <w:sz w:val="20"/>
                <w:szCs w:val="20"/>
              </w:rPr>
              <w:t>Most preko potoka Otešice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92EDA6" w14:textId="77777777" w:rsidR="00CB574C" w:rsidRDefault="00000000">
            <w:pPr>
              <w:widowControl w:val="0"/>
              <w:jc w:val="left"/>
              <w:rPr>
                <w:sz w:val="20"/>
                <w:szCs w:val="20"/>
              </w:rPr>
            </w:pPr>
            <w:r>
              <w:rPr>
                <w:sz w:val="20"/>
                <w:szCs w:val="20"/>
              </w:rPr>
              <w:t>Smiljan</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0B3C117"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B034348" w14:textId="77777777" w:rsidR="00CB574C" w:rsidRDefault="00000000">
            <w:pPr>
              <w:widowControl w:val="0"/>
              <w:jc w:val="left"/>
              <w:rPr>
                <w:sz w:val="20"/>
                <w:szCs w:val="20"/>
              </w:rPr>
            </w:pPr>
            <w:r>
              <w:rPr>
                <w:sz w:val="20"/>
                <w:szCs w:val="20"/>
              </w:rPr>
              <w:t>Zaštićeno kulturno dobro</w:t>
            </w:r>
          </w:p>
        </w:tc>
      </w:tr>
      <w:tr w:rsidR="00CB574C" w14:paraId="0C971FF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F4CC275" w14:textId="77777777" w:rsidR="00CB574C" w:rsidRDefault="00000000">
            <w:pPr>
              <w:widowControl w:val="0"/>
              <w:jc w:val="left"/>
              <w:rPr>
                <w:sz w:val="20"/>
                <w:szCs w:val="20"/>
              </w:rPr>
            </w:pPr>
            <w:r>
              <w:rPr>
                <w:sz w:val="20"/>
                <w:szCs w:val="20"/>
              </w:rPr>
              <w:t>Kapela sv. Ane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CCD2FA" w14:textId="77777777" w:rsidR="00CB574C" w:rsidRDefault="00000000">
            <w:pPr>
              <w:widowControl w:val="0"/>
              <w:jc w:val="left"/>
              <w:rPr>
                <w:sz w:val="20"/>
                <w:szCs w:val="20"/>
              </w:rPr>
            </w:pPr>
            <w:r>
              <w:rPr>
                <w:sz w:val="20"/>
                <w:szCs w:val="20"/>
              </w:rPr>
              <w:t>Gornji Kosinj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C69DCF"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A0D1A3" w14:textId="77777777" w:rsidR="00CB574C" w:rsidRDefault="00000000">
            <w:pPr>
              <w:widowControl w:val="0"/>
              <w:jc w:val="left"/>
              <w:rPr>
                <w:sz w:val="20"/>
                <w:szCs w:val="20"/>
              </w:rPr>
            </w:pPr>
            <w:r>
              <w:rPr>
                <w:sz w:val="20"/>
                <w:szCs w:val="20"/>
              </w:rPr>
              <w:t>Zaštićeno kulturno dobro</w:t>
            </w:r>
          </w:p>
        </w:tc>
      </w:tr>
      <w:tr w:rsidR="00CB574C" w14:paraId="3407630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CB2716B" w14:textId="77777777" w:rsidR="00CB574C" w:rsidRDefault="00000000">
            <w:pPr>
              <w:widowControl w:val="0"/>
              <w:jc w:val="left"/>
              <w:rPr>
                <w:sz w:val="20"/>
                <w:szCs w:val="20"/>
              </w:rPr>
            </w:pPr>
            <w:r>
              <w:rPr>
                <w:sz w:val="20"/>
                <w:szCs w:val="20"/>
              </w:rPr>
              <w:t>Crkva svetog apostola evanđelista Luke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4B5E72C" w14:textId="77777777" w:rsidR="00CB574C" w:rsidRDefault="00000000">
            <w:pPr>
              <w:widowControl w:val="0"/>
              <w:jc w:val="left"/>
              <w:rPr>
                <w:sz w:val="20"/>
                <w:szCs w:val="20"/>
              </w:rPr>
            </w:pPr>
            <w:r>
              <w:rPr>
                <w:sz w:val="20"/>
                <w:szCs w:val="20"/>
              </w:rPr>
              <w:t>Studenci</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1723988"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15F93D" w14:textId="77777777" w:rsidR="00CB574C" w:rsidRDefault="00000000">
            <w:pPr>
              <w:widowControl w:val="0"/>
              <w:jc w:val="left"/>
              <w:rPr>
                <w:sz w:val="20"/>
                <w:szCs w:val="20"/>
              </w:rPr>
            </w:pPr>
            <w:r>
              <w:rPr>
                <w:sz w:val="20"/>
                <w:szCs w:val="20"/>
              </w:rPr>
              <w:t>Zaštićeno kulturno dobro</w:t>
            </w:r>
          </w:p>
        </w:tc>
      </w:tr>
      <w:tr w:rsidR="00CB574C" w14:paraId="6D9FC0EE"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A6F5439" w14:textId="77777777" w:rsidR="00CB574C" w:rsidRDefault="00000000">
            <w:pPr>
              <w:widowControl w:val="0"/>
              <w:jc w:val="left"/>
              <w:rPr>
                <w:sz w:val="20"/>
                <w:szCs w:val="20"/>
              </w:rPr>
            </w:pPr>
            <w:r>
              <w:rPr>
                <w:sz w:val="20"/>
                <w:szCs w:val="20"/>
              </w:rPr>
              <w:t>Crkva svetog Arhangela Mihajla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FEBD2A" w14:textId="77777777" w:rsidR="00CB574C" w:rsidRDefault="00000000">
            <w:pPr>
              <w:widowControl w:val="0"/>
              <w:jc w:val="left"/>
              <w:rPr>
                <w:sz w:val="20"/>
                <w:szCs w:val="20"/>
              </w:rPr>
            </w:pPr>
            <w:r>
              <w:rPr>
                <w:sz w:val="20"/>
                <w:szCs w:val="20"/>
              </w:rPr>
              <w:t>Lipovo Polje</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ABBF69"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DB0019" w14:textId="77777777" w:rsidR="00CB574C" w:rsidRDefault="00000000">
            <w:pPr>
              <w:widowControl w:val="0"/>
              <w:jc w:val="left"/>
              <w:rPr>
                <w:sz w:val="20"/>
                <w:szCs w:val="20"/>
              </w:rPr>
            </w:pPr>
            <w:r>
              <w:rPr>
                <w:sz w:val="20"/>
                <w:szCs w:val="20"/>
              </w:rPr>
              <w:t>Zaštićeno kulturno dobro</w:t>
            </w:r>
          </w:p>
        </w:tc>
      </w:tr>
      <w:tr w:rsidR="00CB574C" w14:paraId="7A0E8F19"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4B9626C" w14:textId="77777777" w:rsidR="00CB574C" w:rsidRDefault="00000000">
            <w:pPr>
              <w:widowControl w:val="0"/>
              <w:jc w:val="left"/>
              <w:rPr>
                <w:sz w:val="20"/>
                <w:szCs w:val="20"/>
              </w:rPr>
            </w:pPr>
            <w:r>
              <w:rPr>
                <w:sz w:val="20"/>
                <w:szCs w:val="20"/>
              </w:rPr>
              <w:t>Crkva Rođenja Presvete Bogorodice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019BBA" w14:textId="77777777" w:rsidR="00CB574C" w:rsidRDefault="00000000">
            <w:pPr>
              <w:widowControl w:val="0"/>
              <w:jc w:val="left"/>
              <w:rPr>
                <w:sz w:val="20"/>
                <w:szCs w:val="20"/>
              </w:rPr>
            </w:pPr>
            <w:r>
              <w:rPr>
                <w:sz w:val="20"/>
                <w:szCs w:val="20"/>
              </w:rPr>
              <w:t>Debelo Brdo</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C02E40"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BB1482" w14:textId="77777777" w:rsidR="00CB574C" w:rsidRDefault="00000000">
            <w:pPr>
              <w:widowControl w:val="0"/>
              <w:jc w:val="left"/>
              <w:rPr>
                <w:sz w:val="20"/>
                <w:szCs w:val="20"/>
              </w:rPr>
            </w:pPr>
            <w:r>
              <w:rPr>
                <w:sz w:val="20"/>
                <w:szCs w:val="20"/>
              </w:rPr>
              <w:t>Zaštićeno kulturno dobro</w:t>
            </w:r>
          </w:p>
        </w:tc>
      </w:tr>
      <w:tr w:rsidR="00CB574C" w14:paraId="5601B363"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B94A40D" w14:textId="77777777" w:rsidR="00CB574C" w:rsidRDefault="00000000">
            <w:pPr>
              <w:widowControl w:val="0"/>
              <w:jc w:val="left"/>
              <w:rPr>
                <w:sz w:val="20"/>
                <w:szCs w:val="20"/>
              </w:rPr>
            </w:pPr>
            <w:r>
              <w:rPr>
                <w:sz w:val="20"/>
                <w:szCs w:val="20"/>
              </w:rPr>
              <w:t>Skulptura "Dvije žene"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6644D7"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6BB5D5"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52BA264" w14:textId="77777777" w:rsidR="00CB574C" w:rsidRDefault="00000000">
            <w:pPr>
              <w:widowControl w:val="0"/>
              <w:jc w:val="left"/>
              <w:rPr>
                <w:sz w:val="20"/>
                <w:szCs w:val="20"/>
              </w:rPr>
            </w:pPr>
            <w:r>
              <w:rPr>
                <w:sz w:val="20"/>
                <w:szCs w:val="20"/>
              </w:rPr>
              <w:t>Zaštićeno kulturno dobro</w:t>
            </w:r>
          </w:p>
        </w:tc>
      </w:tr>
      <w:tr w:rsidR="00CB574C" w14:paraId="0BB2DDCB"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A4BCDBC" w14:textId="77777777" w:rsidR="00CB574C" w:rsidRDefault="00000000">
            <w:pPr>
              <w:widowControl w:val="0"/>
              <w:jc w:val="left"/>
              <w:rPr>
                <w:sz w:val="20"/>
                <w:szCs w:val="20"/>
              </w:rPr>
            </w:pPr>
            <w:r>
              <w:rPr>
                <w:sz w:val="20"/>
                <w:szCs w:val="20"/>
              </w:rPr>
              <w:t>Mlin na rijeci Novčici „Murkovića mlin“</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2066EF" w14:textId="77777777" w:rsidR="00CB574C" w:rsidRDefault="00000000">
            <w:pPr>
              <w:widowControl w:val="0"/>
              <w:jc w:val="left"/>
              <w:rPr>
                <w:sz w:val="20"/>
                <w:szCs w:val="20"/>
              </w:rPr>
            </w:pPr>
            <w:r>
              <w:rPr>
                <w:sz w:val="20"/>
                <w:szCs w:val="20"/>
              </w:rPr>
              <w:t>Gospić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19BD29"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57A9BAC" w14:textId="77777777" w:rsidR="00CB574C" w:rsidRDefault="00000000">
            <w:pPr>
              <w:widowControl w:val="0"/>
              <w:jc w:val="left"/>
              <w:rPr>
                <w:sz w:val="20"/>
                <w:szCs w:val="20"/>
              </w:rPr>
            </w:pPr>
            <w:r>
              <w:rPr>
                <w:sz w:val="20"/>
                <w:szCs w:val="20"/>
              </w:rPr>
              <w:t>Zaštićeno kulturno dobro</w:t>
            </w:r>
          </w:p>
        </w:tc>
      </w:tr>
      <w:tr w:rsidR="00CB574C" w14:paraId="29B55C5A"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7F37316" w14:textId="77777777" w:rsidR="00CB574C" w:rsidRDefault="00000000">
            <w:pPr>
              <w:widowControl w:val="0"/>
              <w:jc w:val="left"/>
              <w:rPr>
                <w:sz w:val="20"/>
                <w:szCs w:val="20"/>
              </w:rPr>
            </w:pPr>
            <w:r>
              <w:rPr>
                <w:sz w:val="20"/>
                <w:szCs w:val="20"/>
              </w:rPr>
              <w:t>Arheološki lokalitet Ostaci crkve svetog Marka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92F1A1" w14:textId="77777777" w:rsidR="00CB574C" w:rsidRDefault="00000000">
            <w:pPr>
              <w:widowControl w:val="0"/>
              <w:jc w:val="left"/>
              <w:rPr>
                <w:sz w:val="20"/>
                <w:szCs w:val="20"/>
              </w:rPr>
            </w:pPr>
            <w:r>
              <w:rPr>
                <w:sz w:val="20"/>
                <w:szCs w:val="20"/>
              </w:rPr>
              <w:t>Selo Sveti Marko</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4C70C5"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8F3A1D" w14:textId="77777777" w:rsidR="00CB574C" w:rsidRDefault="00000000">
            <w:pPr>
              <w:widowControl w:val="0"/>
              <w:jc w:val="left"/>
              <w:rPr>
                <w:sz w:val="20"/>
                <w:szCs w:val="20"/>
              </w:rPr>
            </w:pPr>
            <w:r>
              <w:rPr>
                <w:sz w:val="20"/>
                <w:szCs w:val="20"/>
              </w:rPr>
              <w:t>Zaštićeno kulturno dobro</w:t>
            </w:r>
          </w:p>
        </w:tc>
      </w:tr>
      <w:tr w:rsidR="00CB574C" w14:paraId="78173B4E"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DA4BF3D" w14:textId="77777777" w:rsidR="00CB574C" w:rsidRDefault="00000000">
            <w:pPr>
              <w:widowControl w:val="0"/>
              <w:jc w:val="left"/>
              <w:rPr>
                <w:sz w:val="20"/>
                <w:szCs w:val="20"/>
              </w:rPr>
            </w:pPr>
            <w:r>
              <w:rPr>
                <w:sz w:val="20"/>
                <w:szCs w:val="20"/>
              </w:rPr>
              <w:t>Crkva Vozdiženija Časnog Krsta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495922" w14:textId="77777777" w:rsidR="00CB574C" w:rsidRDefault="00000000">
            <w:pPr>
              <w:widowControl w:val="0"/>
              <w:jc w:val="left"/>
              <w:rPr>
                <w:sz w:val="20"/>
                <w:szCs w:val="20"/>
              </w:rPr>
            </w:pPr>
            <w:r>
              <w:rPr>
                <w:sz w:val="20"/>
                <w:szCs w:val="20"/>
              </w:rPr>
              <w:t>Barlete</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CED3C41"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2D475B" w14:textId="77777777" w:rsidR="00CB574C" w:rsidRDefault="00000000">
            <w:pPr>
              <w:widowControl w:val="0"/>
              <w:jc w:val="left"/>
              <w:rPr>
                <w:sz w:val="20"/>
                <w:szCs w:val="20"/>
              </w:rPr>
            </w:pPr>
            <w:r>
              <w:rPr>
                <w:sz w:val="20"/>
                <w:szCs w:val="20"/>
              </w:rPr>
              <w:t>Zaštićeno kulturno dobro</w:t>
            </w:r>
          </w:p>
        </w:tc>
      </w:tr>
      <w:tr w:rsidR="00CB574C" w14:paraId="6B87250E"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E4B29F4" w14:textId="77777777" w:rsidR="00CB574C" w:rsidRDefault="00000000">
            <w:pPr>
              <w:widowControl w:val="0"/>
              <w:jc w:val="left"/>
              <w:rPr>
                <w:sz w:val="20"/>
                <w:szCs w:val="20"/>
              </w:rPr>
            </w:pPr>
            <w:r>
              <w:rPr>
                <w:sz w:val="20"/>
                <w:szCs w:val="20"/>
              </w:rPr>
              <w:t>Ostatci Turske kule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9550FB" w14:textId="77777777" w:rsidR="00CB574C" w:rsidRDefault="00000000">
            <w:pPr>
              <w:widowControl w:val="0"/>
              <w:jc w:val="left"/>
              <w:rPr>
                <w:sz w:val="20"/>
                <w:szCs w:val="20"/>
              </w:rPr>
            </w:pPr>
            <w:r>
              <w:rPr>
                <w:sz w:val="20"/>
                <w:szCs w:val="20"/>
              </w:rPr>
              <w:t>Široka Kula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5070C5"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030944" w14:textId="77777777" w:rsidR="00CB574C" w:rsidRDefault="00000000">
            <w:pPr>
              <w:widowControl w:val="0"/>
              <w:jc w:val="left"/>
              <w:rPr>
                <w:sz w:val="20"/>
                <w:szCs w:val="20"/>
              </w:rPr>
            </w:pPr>
            <w:r>
              <w:rPr>
                <w:sz w:val="20"/>
                <w:szCs w:val="20"/>
              </w:rPr>
              <w:t>Zaštićeno kulturno dobro</w:t>
            </w:r>
          </w:p>
        </w:tc>
      </w:tr>
      <w:tr w:rsidR="00CB574C" w14:paraId="4C588CC1"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AA5827F" w14:textId="77777777" w:rsidR="00CB574C" w:rsidRDefault="00000000">
            <w:pPr>
              <w:widowControl w:val="0"/>
              <w:jc w:val="left"/>
              <w:rPr>
                <w:sz w:val="20"/>
                <w:szCs w:val="20"/>
              </w:rPr>
            </w:pPr>
            <w:r>
              <w:rPr>
                <w:sz w:val="20"/>
                <w:szCs w:val="20"/>
              </w:rPr>
              <w:t>Crkva Preobraženja Gospodnjeg</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8C1814" w14:textId="77777777" w:rsidR="00CB574C" w:rsidRDefault="00000000">
            <w:pPr>
              <w:widowControl w:val="0"/>
              <w:jc w:val="left"/>
              <w:rPr>
                <w:sz w:val="20"/>
                <w:szCs w:val="20"/>
              </w:rPr>
            </w:pPr>
            <w:r>
              <w:rPr>
                <w:sz w:val="20"/>
                <w:szCs w:val="20"/>
              </w:rPr>
              <w:t>Mutilić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849E37"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B693FF" w14:textId="77777777" w:rsidR="00CB574C" w:rsidRDefault="00000000">
            <w:pPr>
              <w:widowControl w:val="0"/>
              <w:jc w:val="left"/>
              <w:rPr>
                <w:sz w:val="20"/>
                <w:szCs w:val="20"/>
              </w:rPr>
            </w:pPr>
            <w:r>
              <w:rPr>
                <w:sz w:val="20"/>
                <w:szCs w:val="20"/>
              </w:rPr>
              <w:t>Zaštićeno kulturno dobro</w:t>
            </w:r>
          </w:p>
        </w:tc>
      </w:tr>
      <w:tr w:rsidR="00CB574C" w14:paraId="71A7AC23"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7C1CB043" w14:textId="77777777" w:rsidR="00CB574C" w:rsidRDefault="00000000">
            <w:pPr>
              <w:widowControl w:val="0"/>
              <w:jc w:val="left"/>
              <w:rPr>
                <w:sz w:val="20"/>
                <w:szCs w:val="20"/>
              </w:rPr>
            </w:pPr>
            <w:r>
              <w:rPr>
                <w:sz w:val="20"/>
                <w:szCs w:val="20"/>
              </w:rPr>
              <w:t>Crkva Svetog Oca Nikolaja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A2E69C" w14:textId="77777777" w:rsidR="00CB574C" w:rsidRDefault="00000000">
            <w:pPr>
              <w:widowControl w:val="0"/>
              <w:jc w:val="left"/>
              <w:rPr>
                <w:sz w:val="20"/>
                <w:szCs w:val="20"/>
              </w:rPr>
            </w:pPr>
            <w:r>
              <w:rPr>
                <w:sz w:val="20"/>
                <w:szCs w:val="20"/>
              </w:rPr>
              <w:t>Donji Kosinj</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B75DAA5"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51BC0B" w14:textId="77777777" w:rsidR="00CB574C" w:rsidRDefault="00000000">
            <w:pPr>
              <w:widowControl w:val="0"/>
              <w:jc w:val="left"/>
              <w:rPr>
                <w:sz w:val="20"/>
                <w:szCs w:val="20"/>
              </w:rPr>
            </w:pPr>
            <w:r>
              <w:rPr>
                <w:sz w:val="20"/>
                <w:szCs w:val="20"/>
              </w:rPr>
              <w:t>Zaštićeno kulturno dobro</w:t>
            </w:r>
          </w:p>
        </w:tc>
      </w:tr>
      <w:tr w:rsidR="00CB574C" w14:paraId="04648156"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883B91F" w14:textId="77777777" w:rsidR="00CB574C" w:rsidRDefault="00000000">
            <w:pPr>
              <w:widowControl w:val="0"/>
              <w:jc w:val="left"/>
              <w:rPr>
                <w:sz w:val="20"/>
                <w:szCs w:val="20"/>
              </w:rPr>
            </w:pPr>
            <w:r>
              <w:rPr>
                <w:sz w:val="20"/>
                <w:szCs w:val="20"/>
              </w:rPr>
              <w:lastRenderedPageBreak/>
              <w:t>Crkva Svetog Velikomučenika Georgija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061B527" w14:textId="77777777" w:rsidR="00CB574C" w:rsidRDefault="00000000">
            <w:pPr>
              <w:widowControl w:val="0"/>
              <w:jc w:val="left"/>
              <w:rPr>
                <w:sz w:val="20"/>
                <w:szCs w:val="20"/>
              </w:rPr>
            </w:pPr>
            <w:r>
              <w:rPr>
                <w:sz w:val="20"/>
                <w:szCs w:val="20"/>
              </w:rPr>
              <w:t>Mekinjar</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6F594F"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C1F1C3" w14:textId="77777777" w:rsidR="00CB574C" w:rsidRDefault="00000000">
            <w:pPr>
              <w:widowControl w:val="0"/>
              <w:jc w:val="left"/>
              <w:rPr>
                <w:sz w:val="20"/>
                <w:szCs w:val="20"/>
              </w:rPr>
            </w:pPr>
            <w:r>
              <w:rPr>
                <w:sz w:val="20"/>
                <w:szCs w:val="20"/>
              </w:rPr>
              <w:t>Zaštićeno kulturno dobro</w:t>
            </w:r>
          </w:p>
        </w:tc>
      </w:tr>
      <w:tr w:rsidR="00CB574C" w14:paraId="0043B7FC"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EC27C43" w14:textId="77777777" w:rsidR="00CB574C" w:rsidRDefault="00000000">
            <w:pPr>
              <w:widowControl w:val="0"/>
              <w:jc w:val="left"/>
              <w:rPr>
                <w:sz w:val="20"/>
                <w:szCs w:val="20"/>
              </w:rPr>
            </w:pPr>
            <w:r>
              <w:rPr>
                <w:sz w:val="20"/>
                <w:szCs w:val="20"/>
              </w:rPr>
              <w:t>Crkva Uspenja Presvete Bogorodice</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25DCC6" w14:textId="77777777" w:rsidR="00CB574C" w:rsidRDefault="00000000">
            <w:pPr>
              <w:widowControl w:val="0"/>
              <w:jc w:val="left"/>
              <w:rPr>
                <w:sz w:val="20"/>
                <w:szCs w:val="20"/>
              </w:rPr>
            </w:pPr>
            <w:r>
              <w:rPr>
                <w:sz w:val="20"/>
                <w:szCs w:val="20"/>
              </w:rPr>
              <w:t>Svračkovo Selo</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9367E2" w14:textId="77777777" w:rsidR="00CB574C" w:rsidRDefault="00000000">
            <w:pPr>
              <w:widowControl w:val="0"/>
              <w:jc w:val="left"/>
              <w:rPr>
                <w:sz w:val="20"/>
                <w:szCs w:val="20"/>
              </w:rPr>
            </w:pPr>
            <w:r>
              <w:rPr>
                <w:sz w:val="20"/>
                <w:szCs w:val="20"/>
              </w:rPr>
              <w:t>Nepokretna pojedinačna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04F54F" w14:textId="77777777" w:rsidR="00CB574C" w:rsidRDefault="00000000">
            <w:pPr>
              <w:widowControl w:val="0"/>
              <w:jc w:val="left"/>
              <w:rPr>
                <w:sz w:val="20"/>
                <w:szCs w:val="20"/>
              </w:rPr>
            </w:pPr>
            <w:r>
              <w:rPr>
                <w:sz w:val="20"/>
                <w:szCs w:val="20"/>
              </w:rPr>
              <w:t>Zaštićeno kulturno dobro</w:t>
            </w:r>
          </w:p>
        </w:tc>
      </w:tr>
      <w:tr w:rsidR="00CB574C" w14:paraId="0F5E8EBA"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40F601AF" w14:textId="77777777" w:rsidR="00CB574C" w:rsidRDefault="00000000">
            <w:pPr>
              <w:widowControl w:val="0"/>
              <w:jc w:val="left"/>
              <w:rPr>
                <w:sz w:val="20"/>
                <w:szCs w:val="20"/>
              </w:rPr>
            </w:pPr>
            <w:r>
              <w:rPr>
                <w:sz w:val="20"/>
                <w:szCs w:val="20"/>
              </w:rPr>
              <w:t>Arheološki lokalitet Cimiter - pod Glavicom</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8AB66D3" w14:textId="77777777" w:rsidR="00CB574C" w:rsidRDefault="00000000">
            <w:pPr>
              <w:widowControl w:val="0"/>
              <w:jc w:val="left"/>
              <w:rPr>
                <w:sz w:val="20"/>
                <w:szCs w:val="20"/>
              </w:rPr>
            </w:pPr>
            <w:r>
              <w:rPr>
                <w:sz w:val="20"/>
                <w:szCs w:val="20"/>
              </w:rPr>
              <w:t>Brušane</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94831F"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770744" w14:textId="77777777" w:rsidR="00CB574C" w:rsidRDefault="00000000">
            <w:pPr>
              <w:widowControl w:val="0"/>
              <w:jc w:val="left"/>
              <w:rPr>
                <w:sz w:val="20"/>
                <w:szCs w:val="20"/>
              </w:rPr>
            </w:pPr>
            <w:r>
              <w:rPr>
                <w:sz w:val="20"/>
                <w:szCs w:val="20"/>
              </w:rPr>
              <w:t>Preventivno zaštićeno dobro</w:t>
            </w:r>
          </w:p>
        </w:tc>
      </w:tr>
      <w:tr w:rsidR="00CB574C" w14:paraId="40DEB234"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99632F0" w14:textId="77777777" w:rsidR="00CB574C" w:rsidRDefault="00000000">
            <w:pPr>
              <w:widowControl w:val="0"/>
              <w:jc w:val="left"/>
              <w:rPr>
                <w:sz w:val="20"/>
                <w:szCs w:val="20"/>
              </w:rPr>
            </w:pPr>
            <w:r>
              <w:rPr>
                <w:sz w:val="20"/>
                <w:szCs w:val="20"/>
              </w:rPr>
              <w:t>Arheološka zona Ribnik - Grad</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2CF1F6" w14:textId="77777777" w:rsidR="00CB574C" w:rsidRDefault="00000000">
            <w:pPr>
              <w:widowControl w:val="0"/>
              <w:jc w:val="left"/>
              <w:rPr>
                <w:sz w:val="20"/>
                <w:szCs w:val="20"/>
              </w:rPr>
            </w:pPr>
            <w:r>
              <w:rPr>
                <w:sz w:val="20"/>
                <w:szCs w:val="20"/>
              </w:rPr>
              <w:t>Lički Ribnik</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4B3CDE"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6AC399" w14:textId="77777777" w:rsidR="00CB574C" w:rsidRDefault="00000000">
            <w:pPr>
              <w:widowControl w:val="0"/>
              <w:jc w:val="left"/>
              <w:rPr>
                <w:sz w:val="20"/>
                <w:szCs w:val="20"/>
              </w:rPr>
            </w:pPr>
            <w:r>
              <w:rPr>
                <w:sz w:val="20"/>
                <w:szCs w:val="20"/>
              </w:rPr>
              <w:t>Zaštićeno kulturno dobro</w:t>
            </w:r>
          </w:p>
        </w:tc>
      </w:tr>
      <w:tr w:rsidR="00CB574C" w14:paraId="2AA8EE4A"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A6744C4" w14:textId="77777777" w:rsidR="00CB574C" w:rsidRDefault="00000000">
            <w:pPr>
              <w:widowControl w:val="0"/>
              <w:jc w:val="left"/>
              <w:rPr>
                <w:sz w:val="20"/>
                <w:szCs w:val="20"/>
              </w:rPr>
            </w:pPr>
            <w:r>
              <w:rPr>
                <w:sz w:val="20"/>
                <w:szCs w:val="20"/>
              </w:rPr>
              <w:t>Arheološki lokalitet Popovići - Crkvina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C5DECF" w14:textId="77777777" w:rsidR="00CB574C" w:rsidRDefault="00000000">
            <w:pPr>
              <w:widowControl w:val="0"/>
              <w:jc w:val="left"/>
              <w:rPr>
                <w:sz w:val="20"/>
                <w:szCs w:val="20"/>
              </w:rPr>
            </w:pPr>
            <w:r>
              <w:rPr>
                <w:sz w:val="20"/>
                <w:szCs w:val="20"/>
              </w:rPr>
              <w:t>Mogorić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001693E"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2F3249" w14:textId="77777777" w:rsidR="00CB574C" w:rsidRDefault="00000000">
            <w:pPr>
              <w:widowControl w:val="0"/>
              <w:jc w:val="left"/>
              <w:rPr>
                <w:sz w:val="20"/>
                <w:szCs w:val="20"/>
              </w:rPr>
            </w:pPr>
            <w:r>
              <w:rPr>
                <w:sz w:val="20"/>
                <w:szCs w:val="20"/>
              </w:rPr>
              <w:t>Preventivno zaštićeno dobro</w:t>
            </w:r>
          </w:p>
        </w:tc>
      </w:tr>
      <w:tr w:rsidR="00CB574C" w14:paraId="796692C0" w14:textId="77777777">
        <w:trPr>
          <w:trHeight w:val="55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2DCA6992" w14:textId="77777777" w:rsidR="00CB574C" w:rsidRDefault="00000000">
            <w:pPr>
              <w:widowControl w:val="0"/>
              <w:jc w:val="left"/>
              <w:rPr>
                <w:sz w:val="20"/>
                <w:szCs w:val="20"/>
              </w:rPr>
            </w:pPr>
            <w:r>
              <w:rPr>
                <w:sz w:val="20"/>
                <w:szCs w:val="20"/>
              </w:rPr>
              <w:t>Arheološki lokalitet Kosanović Gaj - Crkvina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40D3F7" w14:textId="77777777" w:rsidR="00CB574C" w:rsidRDefault="00000000">
            <w:pPr>
              <w:widowControl w:val="0"/>
              <w:jc w:val="left"/>
              <w:rPr>
                <w:sz w:val="20"/>
                <w:szCs w:val="20"/>
              </w:rPr>
            </w:pPr>
            <w:r>
              <w:rPr>
                <w:sz w:val="20"/>
                <w:szCs w:val="20"/>
              </w:rPr>
              <w:t>Udbina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71080F9"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30ACEB" w14:textId="77777777" w:rsidR="00CB574C" w:rsidRDefault="00000000">
            <w:pPr>
              <w:widowControl w:val="0"/>
              <w:jc w:val="left"/>
              <w:rPr>
                <w:sz w:val="20"/>
                <w:szCs w:val="20"/>
              </w:rPr>
            </w:pPr>
            <w:r>
              <w:rPr>
                <w:sz w:val="20"/>
                <w:szCs w:val="20"/>
              </w:rPr>
              <w:t>Preventivno zaštićeno dobro</w:t>
            </w:r>
          </w:p>
        </w:tc>
      </w:tr>
      <w:tr w:rsidR="00CB574C" w14:paraId="1D8A18F7"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F18D8B7" w14:textId="77777777" w:rsidR="00CB574C" w:rsidRDefault="00000000">
            <w:pPr>
              <w:widowControl w:val="0"/>
              <w:jc w:val="left"/>
              <w:rPr>
                <w:sz w:val="20"/>
                <w:szCs w:val="20"/>
              </w:rPr>
            </w:pPr>
            <w:r>
              <w:rPr>
                <w:sz w:val="20"/>
                <w:szCs w:val="20"/>
              </w:rPr>
              <w:t>Arheološki lokalitet Čankovići - Crkvina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3EE62F" w14:textId="77777777" w:rsidR="00CB574C" w:rsidRDefault="00000000">
            <w:pPr>
              <w:widowControl w:val="0"/>
              <w:jc w:val="left"/>
              <w:rPr>
                <w:sz w:val="20"/>
                <w:szCs w:val="20"/>
              </w:rPr>
            </w:pPr>
            <w:r>
              <w:rPr>
                <w:sz w:val="20"/>
                <w:szCs w:val="20"/>
              </w:rPr>
              <w:t>Srednja Gora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3115CBC"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C1F72F6" w14:textId="77777777" w:rsidR="00CB574C" w:rsidRDefault="00000000">
            <w:pPr>
              <w:widowControl w:val="0"/>
              <w:jc w:val="left"/>
              <w:rPr>
                <w:sz w:val="20"/>
                <w:szCs w:val="20"/>
              </w:rPr>
            </w:pPr>
            <w:r>
              <w:rPr>
                <w:sz w:val="20"/>
                <w:szCs w:val="20"/>
              </w:rPr>
              <w:t>Preventivno zaštićeno dobro</w:t>
            </w:r>
          </w:p>
        </w:tc>
      </w:tr>
      <w:tr w:rsidR="00CB574C" w14:paraId="11BA9F1B"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5EC8E27" w14:textId="77777777" w:rsidR="00CB574C" w:rsidRDefault="00000000">
            <w:pPr>
              <w:widowControl w:val="0"/>
              <w:jc w:val="left"/>
              <w:rPr>
                <w:sz w:val="20"/>
                <w:szCs w:val="20"/>
              </w:rPr>
            </w:pPr>
            <w:r>
              <w:rPr>
                <w:sz w:val="20"/>
                <w:szCs w:val="20"/>
              </w:rPr>
              <w:t>Arheološki lokalitet Banovići - Crkvina</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164083" w14:textId="77777777" w:rsidR="00CB574C" w:rsidRDefault="00000000">
            <w:pPr>
              <w:widowControl w:val="0"/>
              <w:jc w:val="left"/>
              <w:rPr>
                <w:sz w:val="20"/>
                <w:szCs w:val="20"/>
              </w:rPr>
            </w:pPr>
            <w:r>
              <w:rPr>
                <w:sz w:val="20"/>
                <w:szCs w:val="20"/>
              </w:rPr>
              <w:t>Grabušić</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B5D355" w14:textId="77777777" w:rsidR="00CB574C" w:rsidRDefault="00000000">
            <w:pPr>
              <w:widowControl w:val="0"/>
              <w:jc w:val="left"/>
              <w:rPr>
                <w:sz w:val="20"/>
                <w:szCs w:val="20"/>
              </w:rPr>
            </w:pPr>
            <w:r>
              <w:rPr>
                <w:sz w:val="20"/>
                <w:szCs w:val="20"/>
              </w:rPr>
              <w:t>Arheologija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793387" w14:textId="77777777" w:rsidR="00CB574C" w:rsidRDefault="00000000">
            <w:pPr>
              <w:widowControl w:val="0"/>
              <w:jc w:val="left"/>
              <w:rPr>
                <w:sz w:val="20"/>
                <w:szCs w:val="20"/>
              </w:rPr>
            </w:pPr>
            <w:r>
              <w:rPr>
                <w:sz w:val="20"/>
                <w:szCs w:val="20"/>
              </w:rPr>
              <w:t>Preventivno zaštićeno dobro</w:t>
            </w:r>
          </w:p>
        </w:tc>
      </w:tr>
      <w:tr w:rsidR="00CB574C" w14:paraId="50617A35" w14:textId="77777777">
        <w:trPr>
          <w:trHeight w:val="315"/>
          <w:jc w:val="center"/>
        </w:trPr>
        <w:tc>
          <w:tcPr>
            <w:tcW w:w="309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3F769936" w14:textId="77777777" w:rsidR="00CB574C" w:rsidRDefault="00000000">
            <w:pPr>
              <w:widowControl w:val="0"/>
              <w:jc w:val="left"/>
              <w:rPr>
                <w:sz w:val="20"/>
                <w:szCs w:val="20"/>
              </w:rPr>
            </w:pPr>
            <w:r>
              <w:rPr>
                <w:sz w:val="20"/>
                <w:szCs w:val="20"/>
              </w:rPr>
              <w:t>Bunjevački govori</w:t>
            </w:r>
          </w:p>
        </w:tc>
        <w:tc>
          <w:tcPr>
            <w:tcW w:w="134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E0949E" w14:textId="77777777" w:rsidR="00CB574C" w:rsidRDefault="00000000">
            <w:pPr>
              <w:widowControl w:val="0"/>
              <w:jc w:val="left"/>
              <w:rPr>
                <w:sz w:val="20"/>
                <w:szCs w:val="20"/>
              </w:rPr>
            </w:pPr>
            <w:r>
              <w:rPr>
                <w:sz w:val="20"/>
                <w:szCs w:val="20"/>
              </w:rPr>
              <w:t>Više adresa</w:t>
            </w:r>
          </w:p>
        </w:tc>
        <w:tc>
          <w:tcPr>
            <w:tcW w:w="21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9B24FBC" w14:textId="77777777" w:rsidR="00CB574C" w:rsidRDefault="00000000">
            <w:pPr>
              <w:widowControl w:val="0"/>
              <w:jc w:val="left"/>
              <w:rPr>
                <w:sz w:val="20"/>
                <w:szCs w:val="20"/>
              </w:rPr>
            </w:pPr>
            <w:r>
              <w:rPr>
                <w:sz w:val="20"/>
                <w:szCs w:val="20"/>
              </w:rPr>
              <w:t>Nematerijalna</w:t>
            </w:r>
          </w:p>
        </w:tc>
        <w:tc>
          <w:tcPr>
            <w:tcW w:w="242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A9AD12" w14:textId="77777777" w:rsidR="00CB574C" w:rsidRDefault="00000000">
            <w:pPr>
              <w:widowControl w:val="0"/>
              <w:jc w:val="left"/>
              <w:rPr>
                <w:sz w:val="20"/>
                <w:szCs w:val="20"/>
              </w:rPr>
            </w:pPr>
            <w:r>
              <w:rPr>
                <w:sz w:val="20"/>
                <w:szCs w:val="20"/>
              </w:rPr>
              <w:t>Zaštićeno kulturno dobro</w:t>
            </w:r>
          </w:p>
        </w:tc>
      </w:tr>
    </w:tbl>
    <w:p w14:paraId="469A27F5" w14:textId="77777777" w:rsidR="00CB574C" w:rsidRDefault="00000000">
      <w:pPr>
        <w:rPr>
          <w:i/>
        </w:rPr>
      </w:pPr>
      <w:r>
        <w:rPr>
          <w:i/>
          <w:sz w:val="20"/>
          <w:szCs w:val="20"/>
        </w:rPr>
        <w:t>Izvor: Izrada autora prema - Registar kulturnih dobara</w:t>
      </w:r>
    </w:p>
    <w:p w14:paraId="22FBC0A4" w14:textId="77777777" w:rsidR="00CB574C" w:rsidRDefault="00CB574C"/>
    <w:p w14:paraId="2F1A16DD" w14:textId="77777777" w:rsidR="00CB574C" w:rsidRDefault="00000000">
      <w:r>
        <w:t>UP Gospić obiluje kulturno-povijesnom baštinom od čega je za izdvojiti brojna arheološka nalazišta, zaštićene zgrade te sakralne objekte.</w:t>
      </w:r>
    </w:p>
    <w:p w14:paraId="16EBFA79" w14:textId="77777777" w:rsidR="00CB574C" w:rsidRDefault="00CB574C"/>
    <w:p w14:paraId="75F4B3CB" w14:textId="77777777" w:rsidR="00CB574C" w:rsidRDefault="00000000">
      <w:r>
        <w:t>Kulturna infrastruktura i ustanove u velikoj su mjeri koncentrirani u Gradu. Kulturni sadržaji u ostalim članicama UP-a nedostatni su i potrebno je poticati njihov razvoj u cilju stvaranja funkcionalne cjeline UP temeljene, između ostalog, na kulturnim sadržajima. Veliki problem u razvoju sektora kulture predstavlja održavanje kulturno-povijesne baštine i objekata u kulturi zbog činjenice da potrebna financijska sredstva nadilaze mogućnosti županijske i lokalne samouprave.</w:t>
      </w:r>
    </w:p>
    <w:p w14:paraId="47A269A8" w14:textId="77777777" w:rsidR="00CB574C" w:rsidRDefault="00CB574C"/>
    <w:p w14:paraId="3CBC3610" w14:textId="77777777" w:rsidR="00CB574C" w:rsidRDefault="00000000">
      <w:pPr>
        <w:pStyle w:val="Heading3"/>
      </w:pPr>
      <w:bookmarkStart w:id="41" w:name="_Toc146893782"/>
      <w:r>
        <w:t>P2.5. Poljoprivreda</w:t>
      </w:r>
      <w:bookmarkEnd w:id="41"/>
    </w:p>
    <w:p w14:paraId="1B72CA19" w14:textId="77777777" w:rsidR="00CB574C" w:rsidRDefault="00CB574C"/>
    <w:p w14:paraId="1DBFE319" w14:textId="77777777" w:rsidR="00CB574C" w:rsidRDefault="00000000">
      <w:r>
        <w:t>Poljoprivredi naginje veliki broj stanovnika Urbanog područja Gospić. U skladu s time, moguće je primijetiti kako je u području poljoprivrede najveći broj upisanih subjekata u Gradu Gospiću (1308), a ostale članice UP (Perušić 395 i Udbina 329) zaostaju za središtem UP-a. Usprkos navedenom, obzirom na ostale gospodarske pokazatelje, evidentna je orijentacija općina na poljoprivredu kao važnu gospodarsku granu (brojnost PG-a u odnosu na poduzeća). Kao važan podsektor izdvaja se mljekarstvo, koje na UP Gospić ima dobre preduvjete za razvoj, povezivanje i objedinjavanje djelatnosti malih poljoprivrednika, ali je također popraćen negativnim trendovima.</w:t>
      </w:r>
    </w:p>
    <w:p w14:paraId="6577EA88" w14:textId="77777777" w:rsidR="00CB574C" w:rsidRDefault="00CB574C"/>
    <w:p w14:paraId="446D42F1" w14:textId="77777777" w:rsidR="00CB574C" w:rsidRDefault="00000000">
      <w:r>
        <w:t xml:space="preserve">Na UP Gospić, prema APPRRR, među poljoprivrednicima prevladavaju OPG-ovi sa 73,47%, a sljedeći su SOPG-ovi sa 25%. Potrebno je istaknuti da zadruga, koje bi trebale biti nositelji zajedničke proizvodnje i plasmana poljoprivrednih proizvoda, gotovo da i nema, odnosno postoji samo jedna.     </w:t>
      </w:r>
    </w:p>
    <w:p w14:paraId="2EADE1BB" w14:textId="77777777" w:rsidR="00CB574C" w:rsidRDefault="00CB574C"/>
    <w:p w14:paraId="5FB99607" w14:textId="77777777" w:rsidR="00CB574C" w:rsidRDefault="00000000">
      <w:r>
        <w:t>Gledajući udio poljoprivrednika UP-a u broju poljoprivrednika na području LSŽ, isti iznosi 39,11%. Za istaknuti je udio SOPG-ova i trgovačkih društava na području UP-a u SOPG-ovima i trgovačkim društvima na području LSŽ koji iznosi visokih 43,31% odnosno 44,83%. Iako udio drugih pravnih osoba iznosi 100% podatak nije uzet kao relevantan jer broj istih iznosi jedan, što na području UP što na području LSŽ.</w:t>
      </w:r>
    </w:p>
    <w:p w14:paraId="6DBD753D" w14:textId="77777777" w:rsidR="00CB574C" w:rsidRDefault="00CB574C"/>
    <w:p w14:paraId="1847982E" w14:textId="77777777" w:rsidR="00CB574C" w:rsidRDefault="00000000">
      <w:r>
        <w:rPr>
          <w:i/>
          <w:sz w:val="20"/>
          <w:szCs w:val="20"/>
        </w:rPr>
        <w:t>Tablica 36. Broj poljoprivrednika na UP Gospić 2021. godine</w:t>
      </w:r>
    </w:p>
    <w:tbl>
      <w:tblPr>
        <w:tblStyle w:val="afff8"/>
        <w:tblW w:w="9024" w:type="dxa"/>
        <w:jc w:val="center"/>
        <w:tblBorders>
          <w:top w:val="nil"/>
          <w:left w:val="nil"/>
          <w:bottom w:val="nil"/>
          <w:right w:val="nil"/>
          <w:insideH w:val="nil"/>
          <w:insideV w:val="nil"/>
        </w:tblBorders>
        <w:tblLayout w:type="fixed"/>
        <w:tblLook w:val="0600" w:firstRow="0" w:lastRow="0" w:firstColumn="0" w:lastColumn="0" w:noHBand="1" w:noVBand="1"/>
      </w:tblPr>
      <w:tblGrid>
        <w:gridCol w:w="1128"/>
        <w:gridCol w:w="1128"/>
        <w:gridCol w:w="1128"/>
        <w:gridCol w:w="1128"/>
        <w:gridCol w:w="1128"/>
        <w:gridCol w:w="1128"/>
        <w:gridCol w:w="1128"/>
        <w:gridCol w:w="1128"/>
      </w:tblGrid>
      <w:tr w:rsidR="00CB574C" w14:paraId="5A4B7D15" w14:textId="77777777">
        <w:trPr>
          <w:trHeight w:val="1035"/>
          <w:tblHeader/>
          <w:jc w:val="center"/>
        </w:trPr>
        <w:tc>
          <w:tcPr>
            <w:tcW w:w="1129"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DA5C94C" w14:textId="77777777" w:rsidR="00CB574C" w:rsidRDefault="00000000">
            <w:pPr>
              <w:widowControl w:val="0"/>
              <w:jc w:val="center"/>
              <w:rPr>
                <w:sz w:val="20"/>
                <w:szCs w:val="20"/>
              </w:rPr>
            </w:pPr>
            <w:r>
              <w:rPr>
                <w:b/>
                <w:color w:val="FFFFFF"/>
                <w:sz w:val="20"/>
                <w:szCs w:val="20"/>
              </w:rPr>
              <w:t>Područje</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2C281F02" w14:textId="77777777" w:rsidR="00CB574C" w:rsidRDefault="00000000">
            <w:pPr>
              <w:widowControl w:val="0"/>
              <w:jc w:val="center"/>
              <w:rPr>
                <w:sz w:val="20"/>
                <w:szCs w:val="20"/>
              </w:rPr>
            </w:pPr>
            <w:r>
              <w:rPr>
                <w:b/>
                <w:color w:val="FFFFFF"/>
                <w:sz w:val="20"/>
                <w:szCs w:val="20"/>
              </w:rPr>
              <w:t>Druge pravne osobe</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A3A649F" w14:textId="77777777" w:rsidR="00CB574C" w:rsidRDefault="00000000">
            <w:pPr>
              <w:widowControl w:val="0"/>
              <w:jc w:val="center"/>
              <w:rPr>
                <w:sz w:val="20"/>
                <w:szCs w:val="20"/>
              </w:rPr>
            </w:pPr>
            <w:r>
              <w:rPr>
                <w:b/>
                <w:color w:val="FFFFFF"/>
                <w:sz w:val="20"/>
                <w:szCs w:val="20"/>
              </w:rPr>
              <w:t>OPG</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4D32F9E2" w14:textId="77777777" w:rsidR="00CB574C" w:rsidRDefault="00000000">
            <w:pPr>
              <w:widowControl w:val="0"/>
              <w:jc w:val="center"/>
              <w:rPr>
                <w:sz w:val="20"/>
                <w:szCs w:val="20"/>
              </w:rPr>
            </w:pPr>
            <w:r>
              <w:rPr>
                <w:b/>
                <w:color w:val="FFFFFF"/>
                <w:sz w:val="20"/>
                <w:szCs w:val="20"/>
              </w:rPr>
              <w:t>Obrt</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37A92FF0" w14:textId="77777777" w:rsidR="00CB574C" w:rsidRDefault="00000000">
            <w:pPr>
              <w:widowControl w:val="0"/>
              <w:jc w:val="center"/>
              <w:rPr>
                <w:sz w:val="20"/>
                <w:szCs w:val="20"/>
              </w:rPr>
            </w:pPr>
            <w:r>
              <w:rPr>
                <w:b/>
                <w:color w:val="FFFFFF"/>
                <w:sz w:val="20"/>
                <w:szCs w:val="20"/>
              </w:rPr>
              <w:t>SOPG</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0A0E60C" w14:textId="77777777" w:rsidR="00CB574C" w:rsidRDefault="00000000">
            <w:pPr>
              <w:widowControl w:val="0"/>
              <w:jc w:val="center"/>
              <w:rPr>
                <w:sz w:val="20"/>
                <w:szCs w:val="20"/>
              </w:rPr>
            </w:pPr>
            <w:r>
              <w:rPr>
                <w:b/>
                <w:color w:val="FFFFFF"/>
                <w:sz w:val="20"/>
                <w:szCs w:val="20"/>
              </w:rPr>
              <w:t>Trgovačko društvo</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7A64EB9" w14:textId="77777777" w:rsidR="00CB574C" w:rsidRDefault="00000000">
            <w:pPr>
              <w:widowControl w:val="0"/>
              <w:jc w:val="center"/>
              <w:rPr>
                <w:sz w:val="20"/>
                <w:szCs w:val="20"/>
              </w:rPr>
            </w:pPr>
            <w:r>
              <w:rPr>
                <w:b/>
                <w:color w:val="FFFFFF"/>
                <w:sz w:val="20"/>
                <w:szCs w:val="20"/>
              </w:rPr>
              <w:t>Zadruga</w:t>
            </w:r>
          </w:p>
        </w:tc>
        <w:tc>
          <w:tcPr>
            <w:tcW w:w="1128"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7226EC7D" w14:textId="77777777" w:rsidR="00CB574C" w:rsidRDefault="00000000">
            <w:pPr>
              <w:widowControl w:val="0"/>
              <w:jc w:val="center"/>
              <w:rPr>
                <w:sz w:val="20"/>
                <w:szCs w:val="20"/>
              </w:rPr>
            </w:pPr>
            <w:r>
              <w:rPr>
                <w:b/>
                <w:color w:val="FFFFFF"/>
                <w:sz w:val="20"/>
                <w:szCs w:val="20"/>
              </w:rPr>
              <w:t>UKUPNO</w:t>
            </w:r>
          </w:p>
        </w:tc>
      </w:tr>
      <w:tr w:rsidR="00CB574C" w14:paraId="1C29430B"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0A6A45" w14:textId="77777777" w:rsidR="00CB574C" w:rsidRDefault="00000000">
            <w:pPr>
              <w:widowControl w:val="0"/>
              <w:jc w:val="left"/>
              <w:rPr>
                <w:sz w:val="20"/>
                <w:szCs w:val="20"/>
              </w:rPr>
            </w:pPr>
            <w:r>
              <w:rPr>
                <w:b/>
                <w:sz w:val="20"/>
                <w:szCs w:val="20"/>
              </w:rPr>
              <w:t>Grad Gospić</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39B922A"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2431877" w14:textId="77777777" w:rsidR="00CB574C" w:rsidRDefault="00000000">
            <w:pPr>
              <w:widowControl w:val="0"/>
              <w:jc w:val="center"/>
              <w:rPr>
                <w:sz w:val="20"/>
                <w:szCs w:val="20"/>
              </w:rPr>
            </w:pPr>
            <w:r>
              <w:rPr>
                <w:sz w:val="20"/>
                <w:szCs w:val="20"/>
              </w:rPr>
              <w:t>927</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0E8AD0" w14:textId="77777777" w:rsidR="00CB574C" w:rsidRDefault="00000000">
            <w:pPr>
              <w:widowControl w:val="0"/>
              <w:jc w:val="center"/>
              <w:rPr>
                <w:sz w:val="20"/>
                <w:szCs w:val="20"/>
              </w:rPr>
            </w:pPr>
            <w:r>
              <w:rPr>
                <w:sz w:val="20"/>
                <w:szCs w:val="20"/>
              </w:rPr>
              <w:t>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F01186" w14:textId="77777777" w:rsidR="00CB574C" w:rsidRDefault="00000000">
            <w:pPr>
              <w:widowControl w:val="0"/>
              <w:jc w:val="center"/>
              <w:rPr>
                <w:sz w:val="20"/>
                <w:szCs w:val="20"/>
              </w:rPr>
            </w:pPr>
            <w:r>
              <w:rPr>
                <w:sz w:val="20"/>
                <w:szCs w:val="20"/>
              </w:rPr>
              <w:t>369</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7DD11DB" w14:textId="77777777" w:rsidR="00CB574C" w:rsidRDefault="00000000">
            <w:pPr>
              <w:widowControl w:val="0"/>
              <w:jc w:val="center"/>
              <w:rPr>
                <w:sz w:val="20"/>
                <w:szCs w:val="20"/>
              </w:rPr>
            </w:pPr>
            <w:r>
              <w:rPr>
                <w:sz w:val="20"/>
                <w:szCs w:val="20"/>
              </w:rPr>
              <w:t>11</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02BFAB" w14:textId="77777777" w:rsidR="00CB574C" w:rsidRDefault="00000000">
            <w:pPr>
              <w:widowControl w:val="0"/>
              <w:jc w:val="center"/>
              <w:rPr>
                <w:sz w:val="20"/>
                <w:szCs w:val="20"/>
              </w:rPr>
            </w:pPr>
            <w:r>
              <w:rPr>
                <w:sz w:val="20"/>
                <w:szCs w:val="20"/>
              </w:rPr>
              <w:t>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F7FFD67" w14:textId="77777777" w:rsidR="00CB574C" w:rsidRDefault="00000000">
            <w:pPr>
              <w:widowControl w:val="0"/>
              <w:jc w:val="center"/>
              <w:rPr>
                <w:sz w:val="20"/>
                <w:szCs w:val="20"/>
              </w:rPr>
            </w:pPr>
            <w:r>
              <w:rPr>
                <w:sz w:val="20"/>
                <w:szCs w:val="20"/>
              </w:rPr>
              <w:t>1.308</w:t>
            </w:r>
          </w:p>
        </w:tc>
      </w:tr>
      <w:tr w:rsidR="00CB574C" w14:paraId="5F425F80"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5FDC2C0" w14:textId="77777777" w:rsidR="00CB574C" w:rsidRDefault="00000000">
            <w:pPr>
              <w:widowControl w:val="0"/>
              <w:jc w:val="left"/>
              <w:rPr>
                <w:sz w:val="20"/>
                <w:szCs w:val="20"/>
              </w:rPr>
            </w:pPr>
            <w:r>
              <w:rPr>
                <w:b/>
                <w:sz w:val="20"/>
                <w:szCs w:val="20"/>
              </w:rPr>
              <w:t>Općina Perušić</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254413" w14:textId="77777777" w:rsidR="00CB574C" w:rsidRDefault="00000000">
            <w:pPr>
              <w:widowControl w:val="0"/>
              <w:jc w:val="center"/>
              <w:rPr>
                <w:sz w:val="20"/>
                <w:szCs w:val="20"/>
              </w:rPr>
            </w:pPr>
            <w:r>
              <w:rPr>
                <w:sz w:val="20"/>
                <w:szCs w:val="20"/>
              </w:rPr>
              <w:t>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B15E59" w14:textId="77777777" w:rsidR="00CB574C" w:rsidRDefault="00000000">
            <w:pPr>
              <w:widowControl w:val="0"/>
              <w:jc w:val="center"/>
              <w:rPr>
                <w:sz w:val="20"/>
                <w:szCs w:val="20"/>
              </w:rPr>
            </w:pPr>
            <w:r>
              <w:rPr>
                <w:sz w:val="20"/>
                <w:szCs w:val="20"/>
              </w:rPr>
              <w:t>312</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7D672F" w14:textId="77777777" w:rsidR="00CB574C" w:rsidRDefault="00000000">
            <w:pPr>
              <w:widowControl w:val="0"/>
              <w:jc w:val="center"/>
              <w:rPr>
                <w:sz w:val="20"/>
                <w:szCs w:val="20"/>
              </w:rPr>
            </w:pPr>
            <w:r>
              <w:rPr>
                <w:sz w:val="20"/>
                <w:szCs w:val="20"/>
              </w:rPr>
              <w:t>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EC2A4C" w14:textId="77777777" w:rsidR="00CB574C" w:rsidRDefault="00000000">
            <w:pPr>
              <w:widowControl w:val="0"/>
              <w:jc w:val="center"/>
              <w:rPr>
                <w:sz w:val="20"/>
                <w:szCs w:val="20"/>
              </w:rPr>
            </w:pPr>
            <w:r>
              <w:rPr>
                <w:sz w:val="20"/>
                <w:szCs w:val="20"/>
              </w:rPr>
              <w:t>79</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1F969B" w14:textId="77777777" w:rsidR="00CB574C" w:rsidRDefault="00000000">
            <w:pPr>
              <w:widowControl w:val="0"/>
              <w:jc w:val="center"/>
              <w:rPr>
                <w:sz w:val="20"/>
                <w:szCs w:val="20"/>
              </w:rPr>
            </w:pPr>
            <w:r>
              <w:rPr>
                <w:sz w:val="20"/>
                <w:szCs w:val="20"/>
              </w:rPr>
              <w:t>3</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E1687D"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A725563" w14:textId="77777777" w:rsidR="00CB574C" w:rsidRDefault="00000000">
            <w:pPr>
              <w:widowControl w:val="0"/>
              <w:jc w:val="center"/>
              <w:rPr>
                <w:sz w:val="20"/>
                <w:szCs w:val="20"/>
              </w:rPr>
            </w:pPr>
            <w:r>
              <w:rPr>
                <w:sz w:val="20"/>
                <w:szCs w:val="20"/>
              </w:rPr>
              <w:t>395</w:t>
            </w:r>
          </w:p>
        </w:tc>
      </w:tr>
      <w:tr w:rsidR="00CB574C" w14:paraId="3DFFC871"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56959C" w14:textId="77777777" w:rsidR="00CB574C" w:rsidRDefault="00000000">
            <w:pPr>
              <w:widowControl w:val="0"/>
              <w:jc w:val="left"/>
              <w:rPr>
                <w:sz w:val="20"/>
                <w:szCs w:val="20"/>
              </w:rPr>
            </w:pPr>
            <w:r>
              <w:rPr>
                <w:b/>
                <w:sz w:val="20"/>
                <w:szCs w:val="20"/>
              </w:rPr>
              <w:t>Općina Udbina</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B6288F" w14:textId="77777777" w:rsidR="00CB574C" w:rsidRDefault="00000000">
            <w:pPr>
              <w:widowControl w:val="0"/>
              <w:jc w:val="center"/>
              <w:rPr>
                <w:sz w:val="20"/>
                <w:szCs w:val="20"/>
              </w:rPr>
            </w:pPr>
            <w:r>
              <w:rPr>
                <w:sz w:val="20"/>
                <w:szCs w:val="20"/>
              </w:rPr>
              <w:t>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3EDA34" w14:textId="77777777" w:rsidR="00CB574C" w:rsidRDefault="00000000">
            <w:pPr>
              <w:widowControl w:val="0"/>
              <w:jc w:val="center"/>
              <w:rPr>
                <w:sz w:val="20"/>
                <w:szCs w:val="20"/>
              </w:rPr>
            </w:pPr>
            <w:r>
              <w:rPr>
                <w:sz w:val="20"/>
                <w:szCs w:val="20"/>
              </w:rPr>
              <w:t>254</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45D813" w14:textId="77777777" w:rsidR="00CB574C" w:rsidRDefault="00000000">
            <w:pPr>
              <w:widowControl w:val="0"/>
              <w:jc w:val="center"/>
              <w:rPr>
                <w:sz w:val="20"/>
                <w:szCs w:val="20"/>
              </w:rPr>
            </w:pPr>
            <w:r>
              <w:rPr>
                <w:sz w:val="20"/>
                <w:szCs w:val="20"/>
              </w:rPr>
              <w:t>3</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7F5348" w14:textId="77777777" w:rsidR="00CB574C" w:rsidRDefault="00000000">
            <w:pPr>
              <w:widowControl w:val="0"/>
              <w:jc w:val="center"/>
              <w:rPr>
                <w:sz w:val="20"/>
                <w:szCs w:val="20"/>
              </w:rPr>
            </w:pPr>
            <w:r>
              <w:rPr>
                <w:sz w:val="20"/>
                <w:szCs w:val="20"/>
              </w:rPr>
              <w:t>60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6AAA6BC" w14:textId="77777777" w:rsidR="00CB574C" w:rsidRDefault="00000000">
            <w:pPr>
              <w:widowControl w:val="0"/>
              <w:jc w:val="center"/>
              <w:rPr>
                <w:sz w:val="20"/>
                <w:szCs w:val="20"/>
              </w:rPr>
            </w:pPr>
            <w:r>
              <w:rPr>
                <w:sz w:val="20"/>
                <w:szCs w:val="20"/>
              </w:rPr>
              <w:t>12</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CB28E7" w14:textId="77777777" w:rsidR="00CB574C" w:rsidRDefault="00000000">
            <w:pPr>
              <w:widowControl w:val="0"/>
              <w:jc w:val="center"/>
              <w:rPr>
                <w:sz w:val="20"/>
                <w:szCs w:val="20"/>
              </w:rPr>
            </w:pPr>
            <w:r>
              <w:rPr>
                <w:sz w:val="20"/>
                <w:szCs w:val="20"/>
              </w:rPr>
              <w:t>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ECFF02" w14:textId="77777777" w:rsidR="00CB574C" w:rsidRDefault="00000000">
            <w:pPr>
              <w:widowControl w:val="0"/>
              <w:jc w:val="center"/>
              <w:rPr>
                <w:sz w:val="20"/>
                <w:szCs w:val="20"/>
              </w:rPr>
            </w:pPr>
            <w:r>
              <w:rPr>
                <w:sz w:val="20"/>
                <w:szCs w:val="20"/>
              </w:rPr>
              <w:t>329</w:t>
            </w:r>
          </w:p>
        </w:tc>
      </w:tr>
      <w:tr w:rsidR="00CB574C" w14:paraId="58CBDD58"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18B9734A" w14:textId="77777777" w:rsidR="00CB574C" w:rsidRDefault="00000000">
            <w:pPr>
              <w:widowControl w:val="0"/>
              <w:jc w:val="left"/>
              <w:rPr>
                <w:sz w:val="20"/>
                <w:szCs w:val="20"/>
              </w:rPr>
            </w:pPr>
            <w:r>
              <w:rPr>
                <w:b/>
                <w:sz w:val="20"/>
                <w:szCs w:val="20"/>
              </w:rPr>
              <w:t>Ukupno UP</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D88A85D"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EAFC065" w14:textId="77777777" w:rsidR="00CB574C" w:rsidRDefault="00000000">
            <w:pPr>
              <w:widowControl w:val="0"/>
              <w:jc w:val="center"/>
              <w:rPr>
                <w:sz w:val="20"/>
                <w:szCs w:val="20"/>
              </w:rPr>
            </w:pPr>
            <w:r>
              <w:rPr>
                <w:sz w:val="20"/>
                <w:szCs w:val="20"/>
              </w:rPr>
              <w:t>1.493</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5774968A" w14:textId="77777777" w:rsidR="00CB574C" w:rsidRDefault="00000000">
            <w:pPr>
              <w:widowControl w:val="0"/>
              <w:jc w:val="center"/>
              <w:rPr>
                <w:sz w:val="20"/>
                <w:szCs w:val="20"/>
              </w:rPr>
            </w:pPr>
            <w:r>
              <w:rPr>
                <w:sz w:val="20"/>
                <w:szCs w:val="20"/>
              </w:rPr>
              <w:t>3</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2EC020A6" w14:textId="77777777" w:rsidR="00CB574C" w:rsidRDefault="00000000">
            <w:pPr>
              <w:widowControl w:val="0"/>
              <w:jc w:val="center"/>
              <w:rPr>
                <w:sz w:val="20"/>
                <w:szCs w:val="20"/>
              </w:rPr>
            </w:pPr>
            <w:r>
              <w:rPr>
                <w:sz w:val="20"/>
                <w:szCs w:val="20"/>
              </w:rPr>
              <w:t>508</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1BB14517" w14:textId="77777777" w:rsidR="00CB574C" w:rsidRDefault="00000000">
            <w:pPr>
              <w:widowControl w:val="0"/>
              <w:jc w:val="center"/>
              <w:rPr>
                <w:sz w:val="20"/>
                <w:szCs w:val="20"/>
              </w:rPr>
            </w:pPr>
            <w:r>
              <w:rPr>
                <w:sz w:val="20"/>
                <w:szCs w:val="20"/>
              </w:rPr>
              <w:t>26</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AB45373"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shd w:val="clear" w:color="auto" w:fill="D9D9D9"/>
            <w:tcMar>
              <w:top w:w="40" w:type="dxa"/>
              <w:left w:w="40" w:type="dxa"/>
              <w:bottom w:w="40" w:type="dxa"/>
              <w:right w:w="40" w:type="dxa"/>
            </w:tcMar>
            <w:vAlign w:val="center"/>
          </w:tcPr>
          <w:p w14:paraId="72F269A5" w14:textId="77777777" w:rsidR="00CB574C" w:rsidRDefault="00000000">
            <w:pPr>
              <w:widowControl w:val="0"/>
              <w:jc w:val="center"/>
              <w:rPr>
                <w:sz w:val="20"/>
                <w:szCs w:val="20"/>
              </w:rPr>
            </w:pPr>
            <w:r>
              <w:rPr>
                <w:sz w:val="20"/>
                <w:szCs w:val="20"/>
              </w:rPr>
              <w:t>2.032</w:t>
            </w:r>
          </w:p>
        </w:tc>
      </w:tr>
      <w:tr w:rsidR="00CB574C" w14:paraId="49A73F0A"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FF7634B" w14:textId="77777777" w:rsidR="00CB574C" w:rsidRDefault="00000000">
            <w:pPr>
              <w:widowControl w:val="0"/>
              <w:jc w:val="left"/>
              <w:rPr>
                <w:sz w:val="20"/>
                <w:szCs w:val="20"/>
              </w:rPr>
            </w:pPr>
            <w:r>
              <w:rPr>
                <w:b/>
                <w:sz w:val="20"/>
                <w:szCs w:val="20"/>
              </w:rPr>
              <w:t>LSŽ</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0A9046B"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1B6459" w14:textId="77777777" w:rsidR="00CB574C" w:rsidRDefault="00000000">
            <w:pPr>
              <w:widowControl w:val="0"/>
              <w:jc w:val="center"/>
              <w:rPr>
                <w:sz w:val="20"/>
                <w:szCs w:val="20"/>
              </w:rPr>
            </w:pPr>
            <w:r>
              <w:rPr>
                <w:sz w:val="20"/>
                <w:szCs w:val="20"/>
              </w:rPr>
              <w:t>3.938</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E57E53" w14:textId="77777777" w:rsidR="00CB574C" w:rsidRDefault="00000000">
            <w:pPr>
              <w:widowControl w:val="0"/>
              <w:jc w:val="center"/>
              <w:rPr>
                <w:sz w:val="20"/>
                <w:szCs w:val="20"/>
              </w:rPr>
            </w:pPr>
            <w:r>
              <w:rPr>
                <w:sz w:val="20"/>
                <w:szCs w:val="20"/>
              </w:rPr>
              <w:t>18</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2C27BF" w14:textId="77777777" w:rsidR="00CB574C" w:rsidRDefault="00000000">
            <w:pPr>
              <w:widowControl w:val="0"/>
              <w:jc w:val="center"/>
              <w:rPr>
                <w:sz w:val="20"/>
                <w:szCs w:val="20"/>
              </w:rPr>
            </w:pPr>
            <w:r>
              <w:rPr>
                <w:sz w:val="20"/>
                <w:szCs w:val="20"/>
              </w:rPr>
              <w:t>1.173</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FD8BF4" w14:textId="77777777" w:rsidR="00CB574C" w:rsidRDefault="00000000">
            <w:pPr>
              <w:widowControl w:val="0"/>
              <w:jc w:val="center"/>
              <w:rPr>
                <w:sz w:val="20"/>
                <w:szCs w:val="20"/>
              </w:rPr>
            </w:pPr>
            <w:r>
              <w:rPr>
                <w:sz w:val="20"/>
                <w:szCs w:val="20"/>
              </w:rPr>
              <w:t>58</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0EEC0A6" w14:textId="77777777" w:rsidR="00CB574C" w:rsidRDefault="00000000">
            <w:pPr>
              <w:widowControl w:val="0"/>
              <w:jc w:val="center"/>
              <w:rPr>
                <w:sz w:val="20"/>
                <w:szCs w:val="20"/>
              </w:rPr>
            </w:pPr>
            <w:r>
              <w:rPr>
                <w:sz w:val="20"/>
                <w:szCs w:val="20"/>
              </w:rPr>
              <w:t>7</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2614BD6" w14:textId="77777777" w:rsidR="00CB574C" w:rsidRDefault="00000000">
            <w:pPr>
              <w:widowControl w:val="0"/>
              <w:jc w:val="center"/>
              <w:rPr>
                <w:sz w:val="20"/>
                <w:szCs w:val="20"/>
              </w:rPr>
            </w:pPr>
            <w:r>
              <w:rPr>
                <w:sz w:val="20"/>
                <w:szCs w:val="20"/>
              </w:rPr>
              <w:t>5.195</w:t>
            </w:r>
          </w:p>
        </w:tc>
      </w:tr>
      <w:tr w:rsidR="00CB574C" w14:paraId="2417FC49"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2A2FF6" w14:textId="77777777" w:rsidR="00CB574C" w:rsidRDefault="00000000">
            <w:pPr>
              <w:widowControl w:val="0"/>
              <w:jc w:val="left"/>
              <w:rPr>
                <w:sz w:val="20"/>
                <w:szCs w:val="20"/>
              </w:rPr>
            </w:pPr>
            <w:r>
              <w:rPr>
                <w:b/>
                <w:sz w:val="20"/>
                <w:szCs w:val="20"/>
              </w:rPr>
              <w:t>Udio UP u LSŽ</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7EB53A" w14:textId="77777777" w:rsidR="00CB574C" w:rsidRDefault="00000000">
            <w:pPr>
              <w:widowControl w:val="0"/>
              <w:jc w:val="center"/>
              <w:rPr>
                <w:sz w:val="20"/>
                <w:szCs w:val="20"/>
              </w:rPr>
            </w:pPr>
            <w:r>
              <w:rPr>
                <w:sz w:val="20"/>
                <w:szCs w:val="20"/>
              </w:rPr>
              <w:t>100,00%</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FB4923" w14:textId="77777777" w:rsidR="00CB574C" w:rsidRDefault="00000000">
            <w:pPr>
              <w:widowControl w:val="0"/>
              <w:jc w:val="center"/>
              <w:rPr>
                <w:sz w:val="20"/>
                <w:szCs w:val="20"/>
              </w:rPr>
            </w:pPr>
            <w:r>
              <w:rPr>
                <w:sz w:val="20"/>
                <w:szCs w:val="20"/>
              </w:rPr>
              <w:t>37,91%</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31A01A" w14:textId="77777777" w:rsidR="00CB574C" w:rsidRDefault="00000000">
            <w:pPr>
              <w:widowControl w:val="0"/>
              <w:jc w:val="center"/>
              <w:rPr>
                <w:sz w:val="20"/>
                <w:szCs w:val="20"/>
              </w:rPr>
            </w:pPr>
            <w:r>
              <w:rPr>
                <w:sz w:val="20"/>
                <w:szCs w:val="20"/>
              </w:rPr>
              <w:t>16,67%</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1D7DDDC" w14:textId="77777777" w:rsidR="00CB574C" w:rsidRDefault="00000000">
            <w:pPr>
              <w:widowControl w:val="0"/>
              <w:jc w:val="center"/>
              <w:rPr>
                <w:sz w:val="20"/>
                <w:szCs w:val="20"/>
              </w:rPr>
            </w:pPr>
            <w:r>
              <w:rPr>
                <w:sz w:val="20"/>
                <w:szCs w:val="20"/>
              </w:rPr>
              <w:t>43,31%</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16727A7" w14:textId="77777777" w:rsidR="00CB574C" w:rsidRDefault="00000000">
            <w:pPr>
              <w:widowControl w:val="0"/>
              <w:jc w:val="center"/>
              <w:rPr>
                <w:sz w:val="20"/>
                <w:szCs w:val="20"/>
              </w:rPr>
            </w:pPr>
            <w:r>
              <w:rPr>
                <w:sz w:val="20"/>
                <w:szCs w:val="20"/>
              </w:rPr>
              <w:t>44,83%</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D68E645" w14:textId="77777777" w:rsidR="00CB574C" w:rsidRDefault="00000000">
            <w:pPr>
              <w:widowControl w:val="0"/>
              <w:jc w:val="center"/>
              <w:rPr>
                <w:sz w:val="20"/>
                <w:szCs w:val="20"/>
              </w:rPr>
            </w:pPr>
            <w:r>
              <w:rPr>
                <w:sz w:val="20"/>
                <w:szCs w:val="20"/>
              </w:rPr>
              <w:t>14,29%</w:t>
            </w:r>
          </w:p>
        </w:tc>
        <w:tc>
          <w:tcPr>
            <w:tcW w:w="112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C56AC2C" w14:textId="77777777" w:rsidR="00CB574C" w:rsidRDefault="00000000">
            <w:pPr>
              <w:widowControl w:val="0"/>
              <w:jc w:val="center"/>
              <w:rPr>
                <w:sz w:val="20"/>
                <w:szCs w:val="20"/>
              </w:rPr>
            </w:pPr>
            <w:r>
              <w:rPr>
                <w:sz w:val="20"/>
                <w:szCs w:val="20"/>
              </w:rPr>
              <w:t>39,11%</w:t>
            </w:r>
          </w:p>
        </w:tc>
      </w:tr>
    </w:tbl>
    <w:p w14:paraId="4736505D" w14:textId="77777777" w:rsidR="00CB574C" w:rsidRDefault="00000000">
      <w:pPr>
        <w:rPr>
          <w:i/>
          <w:sz w:val="20"/>
          <w:szCs w:val="20"/>
        </w:rPr>
      </w:pPr>
      <w:r>
        <w:rPr>
          <w:i/>
          <w:sz w:val="20"/>
          <w:szCs w:val="20"/>
        </w:rPr>
        <w:t>Izvor: Upisnik poljoprivrednika, broj PG-a na dan 31.12.2021.</w:t>
      </w:r>
    </w:p>
    <w:p w14:paraId="09B5E372" w14:textId="77777777" w:rsidR="00CB574C" w:rsidRDefault="00CB574C"/>
    <w:p w14:paraId="21E32FDB" w14:textId="77777777" w:rsidR="00CB574C" w:rsidRDefault="00000000">
      <w:r>
        <w:t>U razdoblju od 2019. do 2021. godine ukupni broj poljoprivrednika nije se značajnije mijenjao (došlo je do pada od 2,7%). Gledajući po vrsti/tipu gospodarstva može se primijetiti da su se značajnije promjene dogodile u broju upisanih OPG-ova i broju upisanih SOPG-ova. Broj OPG-ova porastao je za 24,8% a broj SOPG-ova je pao za čak 89,5%.</w:t>
      </w:r>
    </w:p>
    <w:p w14:paraId="23AFBB2E" w14:textId="77777777" w:rsidR="00CB574C" w:rsidRDefault="00CB574C"/>
    <w:p w14:paraId="27AC864A" w14:textId="77777777" w:rsidR="00CB574C" w:rsidRDefault="00000000">
      <w:r>
        <w:rPr>
          <w:i/>
          <w:sz w:val="20"/>
          <w:szCs w:val="20"/>
        </w:rPr>
        <w:t>Tablica 37. Kretanje broja poljoprivrednika na UP Gospić od 2019. do 2021. godine</w:t>
      </w:r>
    </w:p>
    <w:tbl>
      <w:tblPr>
        <w:tblStyle w:val="afff9"/>
        <w:tblW w:w="9024" w:type="dxa"/>
        <w:jc w:val="center"/>
        <w:tblBorders>
          <w:top w:val="nil"/>
          <w:left w:val="nil"/>
          <w:bottom w:val="nil"/>
          <w:right w:val="nil"/>
          <w:insideH w:val="nil"/>
          <w:insideV w:val="nil"/>
        </w:tblBorders>
        <w:tblLayout w:type="fixed"/>
        <w:tblLook w:val="0600" w:firstRow="0" w:lastRow="0" w:firstColumn="0" w:lastColumn="0" w:noHBand="1" w:noVBand="1"/>
      </w:tblPr>
      <w:tblGrid>
        <w:gridCol w:w="1128"/>
        <w:gridCol w:w="1128"/>
        <w:gridCol w:w="1128"/>
        <w:gridCol w:w="1128"/>
        <w:gridCol w:w="1128"/>
        <w:gridCol w:w="1128"/>
        <w:gridCol w:w="1128"/>
        <w:gridCol w:w="1128"/>
      </w:tblGrid>
      <w:tr w:rsidR="00CB574C" w14:paraId="7D9C2ADF" w14:textId="77777777">
        <w:trPr>
          <w:trHeight w:val="315"/>
          <w:jc w:val="center"/>
        </w:trPr>
        <w:tc>
          <w:tcPr>
            <w:tcW w:w="9025" w:type="dxa"/>
            <w:gridSpan w:val="8"/>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bottom"/>
          </w:tcPr>
          <w:p w14:paraId="20A88FAA" w14:textId="77777777" w:rsidR="00CB574C" w:rsidRDefault="00000000">
            <w:pPr>
              <w:widowControl w:val="0"/>
              <w:jc w:val="center"/>
              <w:rPr>
                <w:sz w:val="20"/>
                <w:szCs w:val="20"/>
              </w:rPr>
            </w:pPr>
            <w:r>
              <w:rPr>
                <w:b/>
                <w:color w:val="FFFFFF"/>
                <w:sz w:val="20"/>
                <w:szCs w:val="20"/>
              </w:rPr>
              <w:t>UP Gospić</w:t>
            </w:r>
          </w:p>
        </w:tc>
      </w:tr>
      <w:tr w:rsidR="00CB574C" w14:paraId="119FDC94" w14:textId="77777777">
        <w:trPr>
          <w:trHeight w:val="555"/>
          <w:jc w:val="center"/>
        </w:trPr>
        <w:tc>
          <w:tcPr>
            <w:tcW w:w="1129"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B259D1A" w14:textId="77777777" w:rsidR="00CB574C" w:rsidRDefault="00000000">
            <w:pPr>
              <w:widowControl w:val="0"/>
              <w:jc w:val="center"/>
              <w:rPr>
                <w:sz w:val="20"/>
                <w:szCs w:val="20"/>
              </w:rPr>
            </w:pPr>
            <w:r>
              <w:rPr>
                <w:b/>
                <w:color w:val="FFFFFF"/>
                <w:sz w:val="20"/>
                <w:szCs w:val="20"/>
              </w:rPr>
              <w:t>Godina</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D08E476" w14:textId="77777777" w:rsidR="00CB574C" w:rsidRDefault="00000000">
            <w:pPr>
              <w:widowControl w:val="0"/>
              <w:jc w:val="center"/>
              <w:rPr>
                <w:sz w:val="20"/>
                <w:szCs w:val="20"/>
              </w:rPr>
            </w:pPr>
            <w:r>
              <w:rPr>
                <w:b/>
                <w:color w:val="FFFFFF"/>
                <w:sz w:val="20"/>
                <w:szCs w:val="20"/>
              </w:rPr>
              <w:t>Druge pravne osobe</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93139A3" w14:textId="77777777" w:rsidR="00CB574C" w:rsidRDefault="00000000">
            <w:pPr>
              <w:widowControl w:val="0"/>
              <w:jc w:val="center"/>
              <w:rPr>
                <w:sz w:val="20"/>
                <w:szCs w:val="20"/>
              </w:rPr>
            </w:pPr>
            <w:r>
              <w:rPr>
                <w:b/>
                <w:color w:val="FFFFFF"/>
                <w:sz w:val="20"/>
                <w:szCs w:val="20"/>
              </w:rPr>
              <w:t>OPG</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707D19F3" w14:textId="77777777" w:rsidR="00CB574C" w:rsidRDefault="00000000">
            <w:pPr>
              <w:widowControl w:val="0"/>
              <w:jc w:val="center"/>
              <w:rPr>
                <w:sz w:val="20"/>
                <w:szCs w:val="20"/>
              </w:rPr>
            </w:pPr>
            <w:r>
              <w:rPr>
                <w:b/>
                <w:color w:val="FFFFFF"/>
                <w:sz w:val="20"/>
                <w:szCs w:val="20"/>
              </w:rPr>
              <w:t>Obrt</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0A59634F" w14:textId="77777777" w:rsidR="00CB574C" w:rsidRDefault="00000000">
            <w:pPr>
              <w:widowControl w:val="0"/>
              <w:jc w:val="center"/>
              <w:rPr>
                <w:sz w:val="20"/>
                <w:szCs w:val="20"/>
              </w:rPr>
            </w:pPr>
            <w:r>
              <w:rPr>
                <w:b/>
                <w:color w:val="FFFFFF"/>
                <w:sz w:val="20"/>
                <w:szCs w:val="20"/>
              </w:rPr>
              <w:t>SOPG</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243940F" w14:textId="77777777" w:rsidR="00CB574C" w:rsidRDefault="00000000">
            <w:pPr>
              <w:widowControl w:val="0"/>
              <w:jc w:val="center"/>
              <w:rPr>
                <w:sz w:val="20"/>
                <w:szCs w:val="20"/>
              </w:rPr>
            </w:pPr>
            <w:r>
              <w:rPr>
                <w:b/>
                <w:color w:val="FFFFFF"/>
                <w:sz w:val="20"/>
                <w:szCs w:val="20"/>
              </w:rPr>
              <w:t>Trgovačko društvo</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1593CC6F" w14:textId="77777777" w:rsidR="00CB574C" w:rsidRDefault="00000000">
            <w:pPr>
              <w:widowControl w:val="0"/>
              <w:jc w:val="center"/>
              <w:rPr>
                <w:sz w:val="20"/>
                <w:szCs w:val="20"/>
              </w:rPr>
            </w:pPr>
            <w:r>
              <w:rPr>
                <w:b/>
                <w:color w:val="FFFFFF"/>
                <w:sz w:val="20"/>
                <w:szCs w:val="20"/>
              </w:rPr>
              <w:t>Zadruga</w:t>
            </w:r>
          </w:p>
        </w:tc>
        <w:tc>
          <w:tcPr>
            <w:tcW w:w="1128"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62166EA7" w14:textId="77777777" w:rsidR="00CB574C" w:rsidRDefault="00000000">
            <w:pPr>
              <w:widowControl w:val="0"/>
              <w:jc w:val="center"/>
              <w:rPr>
                <w:sz w:val="20"/>
                <w:szCs w:val="20"/>
              </w:rPr>
            </w:pPr>
            <w:r>
              <w:rPr>
                <w:b/>
                <w:color w:val="FFFFFF"/>
                <w:sz w:val="20"/>
                <w:szCs w:val="20"/>
              </w:rPr>
              <w:t>UKUPNO</w:t>
            </w:r>
          </w:p>
        </w:tc>
      </w:tr>
      <w:tr w:rsidR="00CB574C" w14:paraId="1428F4AA" w14:textId="77777777">
        <w:trPr>
          <w:trHeight w:val="315"/>
          <w:jc w:val="center"/>
        </w:trPr>
        <w:tc>
          <w:tcPr>
            <w:tcW w:w="112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CDDE06C" w14:textId="77777777" w:rsidR="00CB574C" w:rsidRDefault="00000000">
            <w:pPr>
              <w:widowControl w:val="0"/>
              <w:jc w:val="center"/>
              <w:rPr>
                <w:sz w:val="20"/>
                <w:szCs w:val="20"/>
              </w:rPr>
            </w:pPr>
            <w:r>
              <w:rPr>
                <w:b/>
                <w:sz w:val="20"/>
                <w:szCs w:val="20"/>
              </w:rPr>
              <w:t>2019.</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F77417" w14:textId="77777777" w:rsidR="00CB574C" w:rsidRDefault="00000000">
            <w:pPr>
              <w:widowControl w:val="0"/>
              <w:jc w:val="center"/>
              <w:rPr>
                <w:sz w:val="20"/>
                <w:szCs w:val="20"/>
              </w:rPr>
            </w:pPr>
            <w:r>
              <w:rPr>
                <w:sz w:val="20"/>
                <w:szCs w:val="20"/>
              </w:rPr>
              <w:t>1</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2D5C8F" w14:textId="77777777" w:rsidR="00CB574C" w:rsidRDefault="00000000">
            <w:pPr>
              <w:widowControl w:val="0"/>
              <w:jc w:val="center"/>
              <w:rPr>
                <w:sz w:val="20"/>
                <w:szCs w:val="20"/>
              </w:rPr>
            </w:pPr>
            <w:r>
              <w:rPr>
                <w:sz w:val="20"/>
                <w:szCs w:val="20"/>
              </w:rPr>
              <w:t>1.493</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44E1B9" w14:textId="77777777" w:rsidR="00CB574C" w:rsidRDefault="00000000">
            <w:pPr>
              <w:widowControl w:val="0"/>
              <w:jc w:val="center"/>
              <w:rPr>
                <w:sz w:val="20"/>
                <w:szCs w:val="20"/>
              </w:rPr>
            </w:pPr>
            <w:r>
              <w:rPr>
                <w:sz w:val="20"/>
                <w:szCs w:val="20"/>
              </w:rPr>
              <w:t>3</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942EC7" w14:textId="77777777" w:rsidR="00CB574C" w:rsidRDefault="00000000">
            <w:pPr>
              <w:widowControl w:val="0"/>
              <w:jc w:val="center"/>
              <w:rPr>
                <w:sz w:val="20"/>
                <w:szCs w:val="20"/>
              </w:rPr>
            </w:pPr>
            <w:r>
              <w:rPr>
                <w:sz w:val="20"/>
                <w:szCs w:val="20"/>
              </w:rPr>
              <w:t>508</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D36774" w14:textId="77777777" w:rsidR="00CB574C" w:rsidRDefault="00000000">
            <w:pPr>
              <w:widowControl w:val="0"/>
              <w:jc w:val="center"/>
              <w:rPr>
                <w:sz w:val="20"/>
                <w:szCs w:val="20"/>
              </w:rPr>
            </w:pPr>
            <w:r>
              <w:rPr>
                <w:sz w:val="20"/>
                <w:szCs w:val="20"/>
              </w:rPr>
              <w:t>26</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349AD7" w14:textId="77777777" w:rsidR="00CB574C" w:rsidRDefault="00000000">
            <w:pPr>
              <w:widowControl w:val="0"/>
              <w:jc w:val="center"/>
              <w:rPr>
                <w:sz w:val="20"/>
                <w:szCs w:val="20"/>
              </w:rPr>
            </w:pPr>
            <w:r>
              <w:rPr>
                <w:sz w:val="20"/>
                <w:szCs w:val="20"/>
              </w:rPr>
              <w:t>1</w:t>
            </w:r>
          </w:p>
        </w:tc>
        <w:tc>
          <w:tcPr>
            <w:tcW w:w="112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72511CE" w14:textId="77777777" w:rsidR="00CB574C" w:rsidRDefault="00000000">
            <w:pPr>
              <w:widowControl w:val="0"/>
              <w:jc w:val="center"/>
              <w:rPr>
                <w:sz w:val="20"/>
                <w:szCs w:val="20"/>
              </w:rPr>
            </w:pPr>
            <w:r>
              <w:rPr>
                <w:sz w:val="20"/>
                <w:szCs w:val="20"/>
              </w:rPr>
              <w:t>2.032</w:t>
            </w:r>
          </w:p>
        </w:tc>
      </w:tr>
      <w:tr w:rsidR="00CB574C" w14:paraId="4D4A7DB6"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23ED5A9" w14:textId="77777777" w:rsidR="00CB574C" w:rsidRDefault="00000000">
            <w:pPr>
              <w:widowControl w:val="0"/>
              <w:jc w:val="center"/>
              <w:rPr>
                <w:sz w:val="20"/>
                <w:szCs w:val="20"/>
              </w:rPr>
            </w:pPr>
            <w:r>
              <w:rPr>
                <w:b/>
                <w:sz w:val="20"/>
                <w:szCs w:val="20"/>
              </w:rPr>
              <w:t>2020.</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9754D7"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9E8889" w14:textId="77777777" w:rsidR="00CB574C" w:rsidRDefault="00000000">
            <w:pPr>
              <w:widowControl w:val="0"/>
              <w:jc w:val="center"/>
              <w:rPr>
                <w:sz w:val="20"/>
                <w:szCs w:val="20"/>
              </w:rPr>
            </w:pPr>
            <w:r>
              <w:rPr>
                <w:sz w:val="20"/>
                <w:szCs w:val="20"/>
              </w:rPr>
              <w:t>1.657</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E8C4BC" w14:textId="77777777" w:rsidR="00CB574C" w:rsidRDefault="00000000">
            <w:pPr>
              <w:widowControl w:val="0"/>
              <w:jc w:val="center"/>
              <w:rPr>
                <w:sz w:val="20"/>
                <w:szCs w:val="20"/>
              </w:rPr>
            </w:pPr>
            <w:r>
              <w:rPr>
                <w:sz w:val="20"/>
                <w:szCs w:val="20"/>
              </w:rPr>
              <w:t>3</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D05FC0" w14:textId="77777777" w:rsidR="00CB574C" w:rsidRDefault="00000000">
            <w:pPr>
              <w:widowControl w:val="0"/>
              <w:jc w:val="center"/>
              <w:rPr>
                <w:sz w:val="20"/>
                <w:szCs w:val="20"/>
              </w:rPr>
            </w:pPr>
            <w:r>
              <w:rPr>
                <w:sz w:val="20"/>
                <w:szCs w:val="20"/>
              </w:rPr>
              <w:t>332</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3F6218A" w14:textId="77777777" w:rsidR="00CB574C" w:rsidRDefault="00000000">
            <w:pPr>
              <w:widowControl w:val="0"/>
              <w:jc w:val="center"/>
              <w:rPr>
                <w:sz w:val="20"/>
                <w:szCs w:val="20"/>
              </w:rPr>
            </w:pPr>
            <w:r>
              <w:rPr>
                <w:sz w:val="20"/>
                <w:szCs w:val="20"/>
              </w:rPr>
              <w:t>21</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718E57"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6E65F6" w14:textId="77777777" w:rsidR="00CB574C" w:rsidRDefault="00000000">
            <w:pPr>
              <w:widowControl w:val="0"/>
              <w:jc w:val="center"/>
              <w:rPr>
                <w:sz w:val="20"/>
                <w:szCs w:val="20"/>
              </w:rPr>
            </w:pPr>
            <w:r>
              <w:rPr>
                <w:sz w:val="20"/>
                <w:szCs w:val="20"/>
              </w:rPr>
              <w:t>2.015</w:t>
            </w:r>
          </w:p>
        </w:tc>
      </w:tr>
      <w:tr w:rsidR="00CB574C" w14:paraId="3BC3EB00" w14:textId="77777777">
        <w:trPr>
          <w:trHeight w:val="315"/>
          <w:jc w:val="center"/>
        </w:trPr>
        <w:tc>
          <w:tcPr>
            <w:tcW w:w="112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DC585CF" w14:textId="77777777" w:rsidR="00CB574C" w:rsidRDefault="00000000">
            <w:pPr>
              <w:widowControl w:val="0"/>
              <w:jc w:val="center"/>
              <w:rPr>
                <w:sz w:val="20"/>
                <w:szCs w:val="20"/>
              </w:rPr>
            </w:pPr>
            <w:r>
              <w:rPr>
                <w:b/>
                <w:sz w:val="20"/>
                <w:szCs w:val="20"/>
              </w:rPr>
              <w:t>2021.</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AB361B"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4796D5" w14:textId="77777777" w:rsidR="00CB574C" w:rsidRDefault="00000000">
            <w:pPr>
              <w:widowControl w:val="0"/>
              <w:jc w:val="center"/>
              <w:rPr>
                <w:sz w:val="20"/>
                <w:szCs w:val="20"/>
              </w:rPr>
            </w:pPr>
            <w:r>
              <w:rPr>
                <w:sz w:val="20"/>
                <w:szCs w:val="20"/>
              </w:rPr>
              <w:t>1.863</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7227DF" w14:textId="77777777" w:rsidR="00CB574C" w:rsidRDefault="00000000">
            <w:pPr>
              <w:widowControl w:val="0"/>
              <w:jc w:val="center"/>
              <w:rPr>
                <w:sz w:val="20"/>
                <w:szCs w:val="20"/>
              </w:rPr>
            </w:pPr>
            <w:r>
              <w:rPr>
                <w:sz w:val="20"/>
                <w:szCs w:val="20"/>
              </w:rPr>
              <w:t>3</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3705C39" w14:textId="77777777" w:rsidR="00CB574C" w:rsidRDefault="00000000">
            <w:pPr>
              <w:widowControl w:val="0"/>
              <w:jc w:val="center"/>
              <w:rPr>
                <w:sz w:val="20"/>
                <w:szCs w:val="20"/>
              </w:rPr>
            </w:pPr>
            <w:r>
              <w:rPr>
                <w:sz w:val="20"/>
                <w:szCs w:val="20"/>
              </w:rPr>
              <w:t>89</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8EB1C1" w14:textId="77777777" w:rsidR="00CB574C" w:rsidRDefault="00000000">
            <w:pPr>
              <w:widowControl w:val="0"/>
              <w:jc w:val="center"/>
              <w:rPr>
                <w:sz w:val="20"/>
                <w:szCs w:val="20"/>
              </w:rPr>
            </w:pPr>
            <w:r>
              <w:rPr>
                <w:sz w:val="20"/>
                <w:szCs w:val="20"/>
              </w:rPr>
              <w:t>20</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545F1AF" w14:textId="77777777" w:rsidR="00CB574C" w:rsidRDefault="00000000">
            <w:pPr>
              <w:widowControl w:val="0"/>
              <w:jc w:val="center"/>
              <w:rPr>
                <w:sz w:val="20"/>
                <w:szCs w:val="20"/>
              </w:rPr>
            </w:pPr>
            <w:r>
              <w:rPr>
                <w:sz w:val="20"/>
                <w:szCs w:val="20"/>
              </w:rPr>
              <w:t>1</w:t>
            </w:r>
          </w:p>
        </w:tc>
        <w:tc>
          <w:tcPr>
            <w:tcW w:w="112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55A5BC" w14:textId="77777777" w:rsidR="00CB574C" w:rsidRDefault="00000000">
            <w:pPr>
              <w:widowControl w:val="0"/>
              <w:jc w:val="center"/>
              <w:rPr>
                <w:sz w:val="20"/>
                <w:szCs w:val="20"/>
              </w:rPr>
            </w:pPr>
            <w:r>
              <w:rPr>
                <w:sz w:val="20"/>
                <w:szCs w:val="20"/>
              </w:rPr>
              <w:t>1.977</w:t>
            </w:r>
          </w:p>
        </w:tc>
      </w:tr>
    </w:tbl>
    <w:p w14:paraId="661B2056" w14:textId="77777777" w:rsidR="00CB574C" w:rsidRDefault="00000000">
      <w:pPr>
        <w:rPr>
          <w:i/>
        </w:rPr>
      </w:pPr>
      <w:r>
        <w:rPr>
          <w:i/>
          <w:sz w:val="20"/>
          <w:szCs w:val="20"/>
        </w:rPr>
        <w:t>Izvor: izrada autora prema Upisnik poljoprivrednika, broj PG-a na dan 31.12.2021., Upisnik poljoprivrednika, broj PG-a na dan 31.12.2020. i Upisnik poljoprivrednika, broj PG-a na dan 31.12.2019.</w:t>
      </w:r>
    </w:p>
    <w:p w14:paraId="39B46C11" w14:textId="77777777" w:rsidR="00CB574C" w:rsidRDefault="00CB574C"/>
    <w:p w14:paraId="59A2A66F" w14:textId="77777777" w:rsidR="00CB574C" w:rsidRDefault="00000000">
      <w:pPr>
        <w:rPr>
          <w:highlight w:val="yellow"/>
        </w:rPr>
      </w:pPr>
      <w:r>
        <w:t xml:space="preserve">Poljoprivredno zemljište LSŽ prema podacima ARKOD-a prostire se na 55.313,14 ha, a ukupno raspolaže sa 81.044 poljoprivrednih parcela. Poljoprivredno zemljište UP Gospić prostire se na 29.190,64 ha (52,77% udio u PZ LSŽ), a ukupno raspolaže sa 35.313 poljoprivrednih parcela (43,57% </w:t>
      </w:r>
      <w:r>
        <w:lastRenderedPageBreak/>
        <w:t>udio u parcelama LSŽ). Najviše iskoristive površine odnosi se na krški pašnjak (15.312,94 ha ili 52,46% poljoprivrednog zemljišta) te livade (7494,56 ha ili 25,67% poljoprivrednog zemljišta) i oranice (5197,25 ha ili 17,8% poljoprivrednog zemljišt</w:t>
      </w:r>
      <w:r>
        <w:rPr>
          <w:shd w:val="clear" w:color="auto" w:fill="FCFDFD"/>
        </w:rPr>
        <w:t>a) iz čega se vidi da je na UP Gospić poljoprivreda bazirana na uzgoju stoke  i povrća.</w:t>
      </w:r>
    </w:p>
    <w:p w14:paraId="4FD7DD7E" w14:textId="77777777" w:rsidR="00CB574C" w:rsidRDefault="00000000">
      <w:r>
        <w:br w:type="page"/>
      </w:r>
    </w:p>
    <w:p w14:paraId="27591D91" w14:textId="77777777" w:rsidR="00CB574C" w:rsidRDefault="00000000">
      <w:r>
        <w:rPr>
          <w:i/>
          <w:sz w:val="20"/>
          <w:szCs w:val="20"/>
        </w:rPr>
        <w:lastRenderedPageBreak/>
        <w:t>Tablica 38. Prikaz broja i površina poljoprivrednog zemljišta na UP Gospić i LSŽ 2021. godine</w:t>
      </w:r>
    </w:p>
    <w:tbl>
      <w:tblPr>
        <w:tblStyle w:val="afffa"/>
        <w:tblW w:w="5655" w:type="dxa"/>
        <w:jc w:val="center"/>
        <w:tblBorders>
          <w:top w:val="nil"/>
          <w:left w:val="nil"/>
          <w:bottom w:val="nil"/>
          <w:right w:val="nil"/>
          <w:insideH w:val="nil"/>
          <w:insideV w:val="nil"/>
        </w:tblBorders>
        <w:tblLayout w:type="fixed"/>
        <w:tblLook w:val="0600" w:firstRow="0" w:lastRow="0" w:firstColumn="0" w:lastColumn="0" w:noHBand="1" w:noVBand="1"/>
      </w:tblPr>
      <w:tblGrid>
        <w:gridCol w:w="1501"/>
        <w:gridCol w:w="2077"/>
        <w:gridCol w:w="2077"/>
      </w:tblGrid>
      <w:tr w:rsidR="00CB574C" w14:paraId="4A3463C0" w14:textId="77777777">
        <w:trPr>
          <w:trHeight w:val="795"/>
          <w:jc w:val="center"/>
        </w:trPr>
        <w:tc>
          <w:tcPr>
            <w:tcW w:w="1501" w:type="dxa"/>
            <w:tcBorders>
              <w:top w:val="single" w:sz="6" w:space="0" w:color="000000"/>
              <w:left w:val="single" w:sz="6" w:space="0" w:color="000000"/>
              <w:bottom w:val="single" w:sz="6" w:space="0" w:color="000000"/>
              <w:right w:val="single" w:sz="6" w:space="0" w:color="000000"/>
            </w:tcBorders>
            <w:shd w:val="clear" w:color="auto" w:fill="CC4125"/>
            <w:tcMar>
              <w:top w:w="40" w:type="dxa"/>
              <w:left w:w="40" w:type="dxa"/>
              <w:bottom w:w="40" w:type="dxa"/>
              <w:right w:w="40" w:type="dxa"/>
            </w:tcMar>
            <w:vAlign w:val="center"/>
          </w:tcPr>
          <w:p w14:paraId="20D001A5" w14:textId="77777777" w:rsidR="00CB574C" w:rsidRDefault="00000000">
            <w:pPr>
              <w:widowControl w:val="0"/>
              <w:jc w:val="center"/>
              <w:rPr>
                <w:sz w:val="20"/>
                <w:szCs w:val="20"/>
              </w:rPr>
            </w:pPr>
            <w:r>
              <w:rPr>
                <w:b/>
                <w:color w:val="FFFFFF"/>
                <w:sz w:val="20"/>
                <w:szCs w:val="20"/>
              </w:rPr>
              <w:t>Područje</w:t>
            </w:r>
          </w:p>
        </w:tc>
        <w:tc>
          <w:tcPr>
            <w:tcW w:w="2077"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66DBD2BB" w14:textId="77777777" w:rsidR="00CB574C" w:rsidRDefault="00000000">
            <w:pPr>
              <w:widowControl w:val="0"/>
              <w:jc w:val="center"/>
              <w:rPr>
                <w:sz w:val="20"/>
                <w:szCs w:val="20"/>
              </w:rPr>
            </w:pPr>
            <w:r>
              <w:rPr>
                <w:b/>
                <w:color w:val="FFFFFF"/>
                <w:sz w:val="20"/>
                <w:szCs w:val="20"/>
              </w:rPr>
              <w:t>Površina ARKOD parcela (ha)</w:t>
            </w:r>
          </w:p>
        </w:tc>
        <w:tc>
          <w:tcPr>
            <w:tcW w:w="2077" w:type="dxa"/>
            <w:tcBorders>
              <w:top w:val="single" w:sz="6" w:space="0" w:color="000000"/>
              <w:left w:val="single" w:sz="6" w:space="0" w:color="CCCCCC"/>
              <w:bottom w:val="single" w:sz="6" w:space="0" w:color="000000"/>
              <w:right w:val="single" w:sz="6" w:space="0" w:color="000000"/>
            </w:tcBorders>
            <w:shd w:val="clear" w:color="auto" w:fill="CC4125"/>
            <w:tcMar>
              <w:top w:w="40" w:type="dxa"/>
              <w:left w:w="40" w:type="dxa"/>
              <w:bottom w:w="40" w:type="dxa"/>
              <w:right w:w="40" w:type="dxa"/>
            </w:tcMar>
            <w:vAlign w:val="center"/>
          </w:tcPr>
          <w:p w14:paraId="1A304E31" w14:textId="77777777" w:rsidR="00CB574C" w:rsidRDefault="00000000">
            <w:pPr>
              <w:widowControl w:val="0"/>
              <w:jc w:val="center"/>
              <w:rPr>
                <w:sz w:val="20"/>
                <w:szCs w:val="20"/>
              </w:rPr>
            </w:pPr>
            <w:r>
              <w:rPr>
                <w:b/>
                <w:color w:val="FFFFFF"/>
                <w:sz w:val="20"/>
                <w:szCs w:val="20"/>
              </w:rPr>
              <w:t>Broj ARKOD parcela</w:t>
            </w:r>
          </w:p>
        </w:tc>
      </w:tr>
      <w:tr w:rsidR="00CB574C" w14:paraId="17570DEB" w14:textId="77777777">
        <w:trPr>
          <w:trHeight w:val="315"/>
          <w:jc w:val="center"/>
        </w:trPr>
        <w:tc>
          <w:tcPr>
            <w:tcW w:w="1501"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56E38E32" w14:textId="77777777" w:rsidR="00CB574C" w:rsidRDefault="00000000">
            <w:pPr>
              <w:widowControl w:val="0"/>
              <w:jc w:val="left"/>
              <w:rPr>
                <w:sz w:val="20"/>
                <w:szCs w:val="20"/>
              </w:rPr>
            </w:pPr>
            <w:r>
              <w:rPr>
                <w:sz w:val="20"/>
                <w:szCs w:val="20"/>
              </w:rPr>
              <w:t>UP</w:t>
            </w:r>
          </w:p>
        </w:tc>
        <w:tc>
          <w:tcPr>
            <w:tcW w:w="207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2D2FF02" w14:textId="77777777" w:rsidR="00CB574C" w:rsidRDefault="00000000">
            <w:pPr>
              <w:widowControl w:val="0"/>
              <w:jc w:val="right"/>
              <w:rPr>
                <w:sz w:val="20"/>
                <w:szCs w:val="20"/>
              </w:rPr>
            </w:pPr>
            <w:r>
              <w:rPr>
                <w:sz w:val="20"/>
                <w:szCs w:val="20"/>
              </w:rPr>
              <w:t>29.190,64</w:t>
            </w:r>
          </w:p>
        </w:tc>
        <w:tc>
          <w:tcPr>
            <w:tcW w:w="207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8DF0AE" w14:textId="77777777" w:rsidR="00CB574C" w:rsidRDefault="00000000">
            <w:pPr>
              <w:widowControl w:val="0"/>
              <w:jc w:val="right"/>
              <w:rPr>
                <w:sz w:val="20"/>
                <w:szCs w:val="20"/>
              </w:rPr>
            </w:pPr>
            <w:r>
              <w:rPr>
                <w:sz w:val="20"/>
                <w:szCs w:val="20"/>
              </w:rPr>
              <w:t>35.313</w:t>
            </w:r>
          </w:p>
        </w:tc>
      </w:tr>
      <w:tr w:rsidR="00CB574C" w14:paraId="605967C6" w14:textId="77777777">
        <w:trPr>
          <w:trHeight w:val="315"/>
          <w:jc w:val="center"/>
        </w:trPr>
        <w:tc>
          <w:tcPr>
            <w:tcW w:w="1501"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01BDA786" w14:textId="77777777" w:rsidR="00CB574C" w:rsidRDefault="00000000">
            <w:pPr>
              <w:widowControl w:val="0"/>
              <w:jc w:val="left"/>
              <w:rPr>
                <w:sz w:val="20"/>
                <w:szCs w:val="20"/>
              </w:rPr>
            </w:pPr>
            <w:r>
              <w:rPr>
                <w:sz w:val="20"/>
                <w:szCs w:val="20"/>
              </w:rPr>
              <w:t>LSŽ</w:t>
            </w:r>
          </w:p>
        </w:tc>
        <w:tc>
          <w:tcPr>
            <w:tcW w:w="207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D0672A" w14:textId="77777777" w:rsidR="00CB574C" w:rsidRDefault="00000000">
            <w:pPr>
              <w:widowControl w:val="0"/>
              <w:jc w:val="right"/>
              <w:rPr>
                <w:sz w:val="20"/>
                <w:szCs w:val="20"/>
              </w:rPr>
            </w:pPr>
            <w:r>
              <w:rPr>
                <w:sz w:val="20"/>
                <w:szCs w:val="20"/>
              </w:rPr>
              <w:t>55.313,14</w:t>
            </w:r>
          </w:p>
        </w:tc>
        <w:tc>
          <w:tcPr>
            <w:tcW w:w="207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D12ABE6" w14:textId="77777777" w:rsidR="00CB574C" w:rsidRDefault="00000000">
            <w:pPr>
              <w:widowControl w:val="0"/>
              <w:jc w:val="right"/>
              <w:rPr>
                <w:sz w:val="20"/>
                <w:szCs w:val="20"/>
              </w:rPr>
            </w:pPr>
            <w:r>
              <w:rPr>
                <w:sz w:val="20"/>
                <w:szCs w:val="20"/>
              </w:rPr>
              <w:t>81.044</w:t>
            </w:r>
          </w:p>
        </w:tc>
      </w:tr>
      <w:tr w:rsidR="00CB574C" w14:paraId="0270F4B9" w14:textId="77777777">
        <w:trPr>
          <w:trHeight w:val="315"/>
          <w:jc w:val="center"/>
        </w:trPr>
        <w:tc>
          <w:tcPr>
            <w:tcW w:w="1501" w:type="dxa"/>
            <w:tcBorders>
              <w:top w:val="single" w:sz="6" w:space="0" w:color="CCCCCC"/>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tcPr>
          <w:p w14:paraId="60EF133C" w14:textId="77777777" w:rsidR="00CB574C" w:rsidRDefault="00000000">
            <w:pPr>
              <w:widowControl w:val="0"/>
              <w:jc w:val="left"/>
              <w:rPr>
                <w:sz w:val="20"/>
                <w:szCs w:val="20"/>
              </w:rPr>
            </w:pPr>
            <w:r>
              <w:rPr>
                <w:sz w:val="20"/>
                <w:szCs w:val="20"/>
              </w:rPr>
              <w:t>Udio UP u LSŽ</w:t>
            </w:r>
          </w:p>
        </w:tc>
        <w:tc>
          <w:tcPr>
            <w:tcW w:w="207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C1CBBF" w14:textId="77777777" w:rsidR="00CB574C" w:rsidRDefault="00000000">
            <w:pPr>
              <w:widowControl w:val="0"/>
              <w:jc w:val="right"/>
              <w:rPr>
                <w:sz w:val="20"/>
                <w:szCs w:val="20"/>
              </w:rPr>
            </w:pPr>
            <w:r>
              <w:rPr>
                <w:sz w:val="20"/>
                <w:szCs w:val="20"/>
              </w:rPr>
              <w:t>52,77%</w:t>
            </w:r>
          </w:p>
        </w:tc>
        <w:tc>
          <w:tcPr>
            <w:tcW w:w="207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BB24E40" w14:textId="77777777" w:rsidR="00CB574C" w:rsidRDefault="00000000">
            <w:pPr>
              <w:widowControl w:val="0"/>
              <w:jc w:val="right"/>
              <w:rPr>
                <w:sz w:val="20"/>
                <w:szCs w:val="20"/>
              </w:rPr>
            </w:pPr>
            <w:r>
              <w:rPr>
                <w:sz w:val="20"/>
                <w:szCs w:val="20"/>
              </w:rPr>
              <w:t>43,57%</w:t>
            </w:r>
          </w:p>
        </w:tc>
      </w:tr>
    </w:tbl>
    <w:p w14:paraId="42692045" w14:textId="77777777" w:rsidR="00CB574C" w:rsidRDefault="00000000">
      <w:pPr>
        <w:rPr>
          <w:i/>
          <w:sz w:val="20"/>
          <w:szCs w:val="20"/>
        </w:rPr>
      </w:pPr>
      <w:r>
        <w:rPr>
          <w:i/>
          <w:sz w:val="20"/>
          <w:szCs w:val="20"/>
        </w:rPr>
        <w:t>Izvor: Prikaz broja i površina ARKOD-a po naseljima i vrsti uporabe poljoprivrednog zemljišta, 31.12.2021</w:t>
      </w:r>
    </w:p>
    <w:p w14:paraId="5607C059" w14:textId="77777777" w:rsidR="00CB574C" w:rsidRDefault="00CB574C"/>
    <w:p w14:paraId="026AF98B" w14:textId="77777777" w:rsidR="00CB574C" w:rsidRDefault="00000000">
      <w:r>
        <w:t>Može se zaključiti da je usporedno s relativno nejednakom razvijenosti grada središta i ostalih članica UP-a u području poljoprivrede potrebno ostvariti značajan iznos ulaganja kako bi bila konkurentna i na nacionalnoj razini. Prema podacima Državnog zavoda za statistiku, sektor poljoprivrede, šumarstva i ribarstva na razini LSŽ činio je tek 2,94% BDP-a od sektora poljoprivrede, šumarstva i ribarstva RH (LSŽ oko 340.000,00 HRK, a RH oko 11.550.000,00 HRK).</w:t>
      </w:r>
    </w:p>
    <w:p w14:paraId="5CF3E97D" w14:textId="77777777" w:rsidR="00CB574C" w:rsidRDefault="00CB574C"/>
    <w:p w14:paraId="14514FC2" w14:textId="77777777" w:rsidR="00CB574C" w:rsidRDefault="00000000">
      <w:r>
        <w:t xml:space="preserve">UP Gospić, obzirom na ostale gospodarske pokazatelje, raspolaže velikim brojem poljoprivrednika i obradivih površina. Poljoprivredna proizvodnja bazirana je na ekstenzivnom stočarstvu (krava-tele) i proizvodnji krumpira dok je proizvodnja voća nešto slabija iako se poljoprivrednici sve više bave uzgojem bobičastog voća (maline). Najveći problemi javljaju se u segmentu prerade proizvoda (udovoljavanje zakonskim uvjetima  odbija poljoprivrednike). </w:t>
      </w:r>
    </w:p>
    <w:p w14:paraId="0E6D8CD0" w14:textId="77777777" w:rsidR="00CB574C" w:rsidRDefault="00CB574C"/>
    <w:p w14:paraId="1BBFB80B" w14:textId="77777777" w:rsidR="00CB574C" w:rsidRDefault="00000000">
      <w:pPr>
        <w:rPr>
          <w:b/>
          <w:i/>
        </w:rPr>
      </w:pPr>
      <w:r>
        <w:rPr>
          <w:b/>
          <w:i/>
        </w:rPr>
        <w:t>Poljoprivredne potporne institucije</w:t>
      </w:r>
    </w:p>
    <w:p w14:paraId="2504457B" w14:textId="77777777" w:rsidR="00CB574C" w:rsidRDefault="00CB574C"/>
    <w:p w14:paraId="2FEA3E1A" w14:textId="77777777" w:rsidR="00CB574C" w:rsidRDefault="00000000">
      <w:r>
        <w:t>U svrhu osiguravanja sustavne podrške razvoju poljoprivrede i s poljoprivredom povezanim djelatnostima, prema analiziranim podacima, na UP Gospić, kao i u ranije analiziranim sektorima, nužno je nastaviti ulaganja u poljoprivredu i poljoprivrednu infrastrukturu te donositi razne programe i mjere usmjerene razvoju poljoprivrede.</w:t>
      </w:r>
    </w:p>
    <w:p w14:paraId="485D2AAF" w14:textId="77777777" w:rsidR="00CB574C" w:rsidRDefault="00CB574C"/>
    <w:p w14:paraId="393B611A" w14:textId="77777777" w:rsidR="00CB574C" w:rsidRDefault="00000000">
      <w:r>
        <w:t>Institucije koje pružaju potporu sektoru poljoprivrede na UP Gospić, uz ranije navedene PPI, su Hrvatska poljoprivredna agencija Područna služba Gospić, LAG Lika i Razvojni centar Ličko-senjske županije. Osim navedenih, razvoj poljoprivrede pomažu i tijela JLS-ova članica UP-a na svojim administrativnim područjima.</w:t>
      </w:r>
    </w:p>
    <w:p w14:paraId="36090101" w14:textId="77777777" w:rsidR="00CB574C" w:rsidRDefault="00CB574C"/>
    <w:p w14:paraId="1278660C" w14:textId="77777777" w:rsidR="00CB574C" w:rsidRDefault="00000000">
      <w:pPr>
        <w:rPr>
          <w:i/>
          <w:sz w:val="20"/>
          <w:szCs w:val="20"/>
        </w:rPr>
      </w:pPr>
      <w:r>
        <w:rPr>
          <w:i/>
          <w:sz w:val="20"/>
          <w:szCs w:val="20"/>
        </w:rPr>
        <w:t>Tablica 39. Poljoprivredne potporne institucije na UP Gospić</w:t>
      </w:r>
    </w:p>
    <w:tbl>
      <w:tblPr>
        <w:tblStyle w:val="afffb"/>
        <w:tblW w:w="75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6000"/>
      </w:tblGrid>
      <w:tr w:rsidR="00CB574C" w14:paraId="0260A58C" w14:textId="77777777">
        <w:trPr>
          <w:trHeight w:val="555"/>
          <w:jc w:val="center"/>
        </w:trPr>
        <w:tc>
          <w:tcPr>
            <w:tcW w:w="1500"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2FEF964E" w14:textId="77777777" w:rsidR="00CB574C" w:rsidRDefault="00000000">
            <w:pPr>
              <w:widowControl w:val="0"/>
              <w:jc w:val="center"/>
              <w:rPr>
                <w:sz w:val="20"/>
                <w:szCs w:val="20"/>
              </w:rPr>
            </w:pPr>
            <w:r>
              <w:rPr>
                <w:b/>
                <w:color w:val="FFFFFF"/>
                <w:sz w:val="20"/>
                <w:szCs w:val="20"/>
              </w:rPr>
              <w:t>Područje na kojem se nalazi</w:t>
            </w:r>
          </w:p>
        </w:tc>
        <w:tc>
          <w:tcPr>
            <w:tcW w:w="6000" w:type="dxa"/>
            <w:tcBorders>
              <w:top w:val="single" w:sz="8" w:space="0" w:color="000000"/>
              <w:left w:val="single" w:sz="8" w:space="0" w:color="CCCCCC"/>
              <w:right w:val="single" w:sz="8" w:space="0" w:color="000000"/>
            </w:tcBorders>
            <w:shd w:val="clear" w:color="auto" w:fill="CC4125"/>
            <w:tcMar>
              <w:top w:w="40" w:type="dxa"/>
              <w:left w:w="40" w:type="dxa"/>
              <w:bottom w:w="40" w:type="dxa"/>
              <w:right w:w="40" w:type="dxa"/>
            </w:tcMar>
            <w:vAlign w:val="center"/>
          </w:tcPr>
          <w:p w14:paraId="1565EDCE" w14:textId="77777777" w:rsidR="00CB574C" w:rsidRDefault="00000000">
            <w:pPr>
              <w:widowControl w:val="0"/>
              <w:jc w:val="center"/>
              <w:rPr>
                <w:sz w:val="20"/>
                <w:szCs w:val="20"/>
              </w:rPr>
            </w:pPr>
            <w:r>
              <w:rPr>
                <w:b/>
                <w:color w:val="FFFFFF"/>
                <w:sz w:val="20"/>
                <w:szCs w:val="20"/>
              </w:rPr>
              <w:t>Poljoprivredne potporne institucije</w:t>
            </w:r>
          </w:p>
        </w:tc>
      </w:tr>
      <w:tr w:rsidR="00CB574C" w14:paraId="5CE30B8D" w14:textId="77777777">
        <w:trPr>
          <w:trHeight w:val="315"/>
          <w:jc w:val="center"/>
        </w:trPr>
        <w:tc>
          <w:tcPr>
            <w:tcW w:w="1500" w:type="dxa"/>
            <w:vMerge w:val="restart"/>
            <w:shd w:val="clear" w:color="auto" w:fill="D9D9D9"/>
            <w:tcMar>
              <w:top w:w="40" w:type="dxa"/>
              <w:left w:w="40" w:type="dxa"/>
              <w:bottom w:w="40" w:type="dxa"/>
              <w:right w:w="40" w:type="dxa"/>
            </w:tcMar>
            <w:vAlign w:val="center"/>
          </w:tcPr>
          <w:p w14:paraId="50BB97B1" w14:textId="77777777" w:rsidR="00CB574C" w:rsidRDefault="00000000">
            <w:pPr>
              <w:widowControl w:val="0"/>
              <w:jc w:val="left"/>
              <w:rPr>
                <w:sz w:val="20"/>
                <w:szCs w:val="20"/>
              </w:rPr>
            </w:pPr>
            <w:r>
              <w:rPr>
                <w:sz w:val="20"/>
                <w:szCs w:val="20"/>
              </w:rPr>
              <w:t>Grad Gospić</w:t>
            </w:r>
          </w:p>
        </w:tc>
        <w:tc>
          <w:tcPr>
            <w:tcW w:w="6000" w:type="dxa"/>
            <w:shd w:val="clear" w:color="auto" w:fill="auto"/>
            <w:tcMar>
              <w:top w:w="40" w:type="dxa"/>
              <w:left w:w="40" w:type="dxa"/>
              <w:bottom w:w="40" w:type="dxa"/>
              <w:right w:w="40" w:type="dxa"/>
            </w:tcMar>
            <w:vAlign w:val="center"/>
          </w:tcPr>
          <w:p w14:paraId="47B7451C" w14:textId="77777777" w:rsidR="00CB574C" w:rsidRDefault="00000000">
            <w:pPr>
              <w:widowControl w:val="0"/>
              <w:jc w:val="left"/>
              <w:rPr>
                <w:sz w:val="20"/>
                <w:szCs w:val="20"/>
              </w:rPr>
            </w:pPr>
            <w:r>
              <w:rPr>
                <w:sz w:val="20"/>
                <w:szCs w:val="20"/>
              </w:rPr>
              <w:t>Hrvatska poljoprivredna agencija Područna služba Gospić</w:t>
            </w:r>
          </w:p>
        </w:tc>
      </w:tr>
      <w:tr w:rsidR="00CB574C" w14:paraId="224B256B" w14:textId="77777777">
        <w:trPr>
          <w:trHeight w:val="400"/>
          <w:jc w:val="center"/>
        </w:trPr>
        <w:tc>
          <w:tcPr>
            <w:tcW w:w="1500" w:type="dxa"/>
            <w:vMerge/>
            <w:shd w:val="clear" w:color="auto" w:fill="D9D9D9"/>
            <w:tcMar>
              <w:top w:w="40" w:type="dxa"/>
              <w:left w:w="40" w:type="dxa"/>
              <w:bottom w:w="40" w:type="dxa"/>
              <w:right w:w="40" w:type="dxa"/>
            </w:tcMar>
            <w:vAlign w:val="center"/>
          </w:tcPr>
          <w:p w14:paraId="0D3F0BE6" w14:textId="77777777" w:rsidR="00CB574C" w:rsidRDefault="00CB574C">
            <w:pPr>
              <w:widowControl w:val="0"/>
              <w:pBdr>
                <w:top w:val="nil"/>
                <w:left w:val="nil"/>
                <w:bottom w:val="nil"/>
                <w:right w:val="nil"/>
                <w:between w:val="nil"/>
              </w:pBdr>
              <w:spacing w:line="276" w:lineRule="auto"/>
              <w:jc w:val="left"/>
              <w:rPr>
                <w:sz w:val="20"/>
                <w:szCs w:val="20"/>
              </w:rPr>
            </w:pPr>
          </w:p>
        </w:tc>
        <w:tc>
          <w:tcPr>
            <w:tcW w:w="6000" w:type="dxa"/>
            <w:shd w:val="clear" w:color="auto" w:fill="auto"/>
            <w:tcMar>
              <w:top w:w="40" w:type="dxa"/>
              <w:left w:w="40" w:type="dxa"/>
              <w:bottom w:w="40" w:type="dxa"/>
              <w:right w:w="40" w:type="dxa"/>
            </w:tcMar>
            <w:vAlign w:val="center"/>
          </w:tcPr>
          <w:p w14:paraId="46B82AB4" w14:textId="77777777" w:rsidR="00CB574C" w:rsidRDefault="00000000">
            <w:pPr>
              <w:widowControl w:val="0"/>
              <w:jc w:val="left"/>
              <w:rPr>
                <w:sz w:val="20"/>
                <w:szCs w:val="20"/>
              </w:rPr>
            </w:pPr>
            <w:r>
              <w:rPr>
                <w:sz w:val="20"/>
                <w:szCs w:val="20"/>
              </w:rPr>
              <w:t>LAG Lika</w:t>
            </w:r>
          </w:p>
        </w:tc>
      </w:tr>
      <w:tr w:rsidR="00CB574C" w14:paraId="363F698D" w14:textId="77777777">
        <w:trPr>
          <w:trHeight w:val="400"/>
          <w:jc w:val="center"/>
        </w:trPr>
        <w:tc>
          <w:tcPr>
            <w:tcW w:w="1500" w:type="dxa"/>
            <w:vMerge/>
            <w:shd w:val="clear" w:color="auto" w:fill="D9D9D9"/>
            <w:tcMar>
              <w:top w:w="40" w:type="dxa"/>
              <w:left w:w="40" w:type="dxa"/>
              <w:bottom w:w="40" w:type="dxa"/>
              <w:right w:w="40" w:type="dxa"/>
            </w:tcMar>
            <w:vAlign w:val="center"/>
          </w:tcPr>
          <w:p w14:paraId="37E72E2C" w14:textId="77777777" w:rsidR="00CB574C" w:rsidRDefault="00CB574C">
            <w:pPr>
              <w:widowControl w:val="0"/>
              <w:pBdr>
                <w:top w:val="nil"/>
                <w:left w:val="nil"/>
                <w:bottom w:val="nil"/>
                <w:right w:val="nil"/>
                <w:between w:val="nil"/>
              </w:pBdr>
              <w:spacing w:line="276" w:lineRule="auto"/>
              <w:jc w:val="left"/>
              <w:rPr>
                <w:sz w:val="20"/>
                <w:szCs w:val="20"/>
              </w:rPr>
            </w:pPr>
          </w:p>
        </w:tc>
        <w:tc>
          <w:tcPr>
            <w:tcW w:w="6000" w:type="dxa"/>
            <w:tcBorders>
              <w:left w:val="single" w:sz="8" w:space="0" w:color="CCCCCC"/>
              <w:bottom w:val="single" w:sz="8" w:space="0" w:color="000000"/>
              <w:right w:val="single" w:sz="8" w:space="0" w:color="000000"/>
            </w:tcBorders>
            <w:shd w:val="clear" w:color="auto" w:fill="auto"/>
            <w:tcMar>
              <w:top w:w="40" w:type="dxa"/>
              <w:left w:w="40" w:type="dxa"/>
              <w:bottom w:w="40" w:type="dxa"/>
              <w:right w:w="40" w:type="dxa"/>
            </w:tcMar>
            <w:vAlign w:val="center"/>
          </w:tcPr>
          <w:p w14:paraId="3AE31F95" w14:textId="77777777" w:rsidR="00CB574C" w:rsidRDefault="00000000">
            <w:pPr>
              <w:widowControl w:val="0"/>
              <w:jc w:val="left"/>
              <w:rPr>
                <w:sz w:val="20"/>
                <w:szCs w:val="20"/>
              </w:rPr>
            </w:pPr>
            <w:r>
              <w:rPr>
                <w:sz w:val="20"/>
                <w:szCs w:val="20"/>
              </w:rPr>
              <w:t>Razvojni centar Ličko-senjske županije</w:t>
            </w:r>
          </w:p>
        </w:tc>
      </w:tr>
    </w:tbl>
    <w:p w14:paraId="39C11892" w14:textId="77777777" w:rsidR="00CB574C" w:rsidRDefault="00000000">
      <w:pPr>
        <w:rPr>
          <w:i/>
          <w:sz w:val="20"/>
          <w:szCs w:val="20"/>
        </w:rPr>
      </w:pPr>
      <w:r>
        <w:rPr>
          <w:i/>
          <w:sz w:val="20"/>
          <w:szCs w:val="20"/>
        </w:rPr>
        <w:t>Izvor: izrada autora</w:t>
      </w:r>
    </w:p>
    <w:p w14:paraId="3FD8646B" w14:textId="77777777" w:rsidR="00CB574C" w:rsidRDefault="00CB574C"/>
    <w:p w14:paraId="6B912C5E" w14:textId="77777777" w:rsidR="00CB574C" w:rsidRDefault="00000000">
      <w:r>
        <w:lastRenderedPageBreak/>
        <w:t>Na UP Gospić djeluje LAG LIKA osnovan 2013. godine. Djeluje na području dvaju gradova (Gospić i Senj) i deset općina (Brinje, Donji Lapac, Gračac, Karlobag, Lovinac, Perušić, Plitvička Jezera, Rakovica, Udbina, Vrhovine). Osim gradova i općina, članovi LAG-a LIKA su privatni i civilni sektor, ukupno 49 redovnih članova. LAG LIKA je osnovan i djeluje poštujući LEADER načela. Područje LAG-a pripada statističkoj NUTS-2 regiji Jadranska Hrvatska. Za izdvojiti je informacija da, u svrhu brendiranja regije, LAG LIKA s partnerima razvija sustav regionalne kvalitete te uvodi regionalnu oznaku kvalitete „Lika Quality“ koju će nositi tradicijski proizvodi natprosječne kvalitete koji imaju uporište u tradiciji proizvodnje i koji su proizvedeni na području Like i podvelebitskog primorja te ugostiteljski objekti koji te proizvode koriste u svojoj ponudi. U pripremi je i oznaka kvalitete smještajnih objekata.</w:t>
      </w:r>
    </w:p>
    <w:p w14:paraId="3B6007A3" w14:textId="77777777" w:rsidR="00CB574C" w:rsidRDefault="00CB574C"/>
    <w:p w14:paraId="6E11CADC" w14:textId="77777777" w:rsidR="00CB574C" w:rsidRDefault="00000000">
      <w:pPr>
        <w:pStyle w:val="Heading2"/>
      </w:pPr>
      <w:bookmarkStart w:id="42" w:name="_Toc146893783"/>
      <w:r>
        <w:t>3. Urbano okruženje</w:t>
      </w:r>
      <w:bookmarkEnd w:id="42"/>
    </w:p>
    <w:p w14:paraId="3BA0412C" w14:textId="77777777" w:rsidR="00CB574C" w:rsidRDefault="00CB574C"/>
    <w:p w14:paraId="0DF11A84" w14:textId="77777777" w:rsidR="00CB574C" w:rsidRDefault="00000000">
      <w:r>
        <w:t>Kvaliteta urbanog okruženja Urbanog područja Gospić ocijenjena je kroz analizu relevantnih pokazatelja koji upućuju na stanje urbanog okoliša, što se primarno odnosi na onečišćenje zraka, tla i vode kao ključnih segmenata koji imaju važan utjecaj na cjelokupnu kvalitetu života Urbanog područja, ali i na njegove gospodarske aktivnosti. Nadalje,  dan je osvrt na izloženost područja prirodnim i klimatskim rizicima, kao i na stanje primarne infrastrukture koja mora odgovarati na osnovne životne potrebe stanovnika Urbanog područja. Završno, analizirano je trenutno stanje infrastrukture koja se odnosi na mobilnost i internetsku povezanost te modaliteti urbanog prijevoza koji su zastupljeni na Urbanom području.</w:t>
      </w:r>
    </w:p>
    <w:p w14:paraId="7592F225" w14:textId="77777777" w:rsidR="00CB574C" w:rsidRDefault="00CB574C"/>
    <w:p w14:paraId="21607E7D" w14:textId="77777777" w:rsidR="00CB574C" w:rsidRDefault="00000000">
      <w:pPr>
        <w:pStyle w:val="Heading3"/>
      </w:pPr>
      <w:bookmarkStart w:id="43" w:name="_Toc146893784"/>
      <w:r>
        <w:t>P3.1. Kvaliteta urbanog okoliša, izloženost ekološkim rizicima i klimatskim opasnostima</w:t>
      </w:r>
      <w:bookmarkEnd w:id="43"/>
    </w:p>
    <w:p w14:paraId="0DE13D6E" w14:textId="77777777" w:rsidR="00CB574C" w:rsidRDefault="00CB574C"/>
    <w:p w14:paraId="14FE6B66" w14:textId="77777777" w:rsidR="00CB574C" w:rsidRDefault="00000000">
      <w:pPr>
        <w:rPr>
          <w:b/>
          <w:i/>
        </w:rPr>
      </w:pPr>
      <w:r>
        <w:rPr>
          <w:b/>
          <w:i/>
        </w:rPr>
        <w:t>Kvaliteta zraka</w:t>
      </w:r>
    </w:p>
    <w:p w14:paraId="7F6AD1A3" w14:textId="77777777" w:rsidR="00CB574C" w:rsidRDefault="00CB574C">
      <w:pPr>
        <w:rPr>
          <w:color w:val="222222"/>
        </w:rPr>
      </w:pPr>
    </w:p>
    <w:p w14:paraId="3FF95326" w14:textId="77777777" w:rsidR="00CB574C" w:rsidRDefault="00000000">
      <w:pPr>
        <w:rPr>
          <w:color w:val="222222"/>
        </w:rPr>
      </w:pPr>
      <w:r>
        <w:rPr>
          <w:color w:val="222222"/>
        </w:rPr>
        <w:t>Prema Izvješću o praćenju kvalitete zraka na teritoriju Republike Hrvatske za 2020., Ličko - senjska županija pripada ZONI HR3 s prvom (najvišom) kategorijom kvalitete zraka. Najbliža mjerna postaja urbanom području Gospića je ona u Plitvičkim jezerima cc</w:t>
      </w:r>
      <w:r>
        <w:rPr>
          <w:color w:val="222222"/>
          <w:highlight w:val="white"/>
        </w:rPr>
        <w:t xml:space="preserve">a 60 km udaljena od UP Gospić. </w:t>
      </w:r>
      <w:r>
        <w:rPr>
          <w:color w:val="222222"/>
        </w:rPr>
        <w:t xml:space="preserve">Indeks kvalitete zraka na spomenutoj mjernoj postaji prosječno prikazuje prihvatljive vrijednosti. </w:t>
      </w:r>
      <w:r>
        <w:rPr>
          <w:color w:val="222222"/>
          <w:highlight w:val="white"/>
        </w:rPr>
        <w:t>Tablica 38. prikazu</w:t>
      </w:r>
      <w:r>
        <w:rPr>
          <w:color w:val="222222"/>
        </w:rPr>
        <w:t>je godišnje vrijednosti onečišćujućih tvari u zraku pri čemu su sva četiri promatrana segmenta manja od graničnih vrijednosti za izdavanje upozorenja o kvaliteti zraka. Na razini Ličko-senjske županije, ispušteno je najviše štetnih tvari uslijed proizvodnje električne energije i piljenja drva. U strukturi ispuštenih tvari najveći je udio ispuštenog ugljikova dioksida (99%). Kroz Program zaštite zraka, ozonskog sloja, ublažavanja klimatskih promjena i prilagodbe klimatskim promjenama u Ličko-senjske županiji za razdoblje 2016.-2020., Županija sustavno radi na zaštiti i trajnom poboljšanju kvalitete zraka.</w:t>
      </w:r>
    </w:p>
    <w:p w14:paraId="5AF7B93C" w14:textId="77777777" w:rsidR="00CB574C" w:rsidRDefault="00000000">
      <w:pPr>
        <w:rPr>
          <w:color w:val="222222"/>
        </w:rPr>
      </w:pPr>
      <w:r>
        <w:br w:type="page"/>
      </w:r>
    </w:p>
    <w:p w14:paraId="6C8A2A3B" w14:textId="77777777" w:rsidR="00CB574C" w:rsidRDefault="00000000">
      <w:pPr>
        <w:rPr>
          <w:i/>
          <w:sz w:val="20"/>
          <w:szCs w:val="20"/>
        </w:rPr>
      </w:pPr>
      <w:r>
        <w:rPr>
          <w:i/>
          <w:sz w:val="20"/>
          <w:szCs w:val="20"/>
          <w:highlight w:val="white"/>
        </w:rPr>
        <w:lastRenderedPageBreak/>
        <w:t xml:space="preserve">Tablica 40. Vrijednosti za onečišćujuće tvari u zraku </w:t>
      </w:r>
      <w:r>
        <w:rPr>
          <w:i/>
          <w:sz w:val="20"/>
          <w:szCs w:val="20"/>
        </w:rPr>
        <w:t xml:space="preserve">na mjernoj postaji Plitvička jezera u razdoblju od 01.02.2021. -  01.02.2022. </w:t>
      </w:r>
    </w:p>
    <w:tbl>
      <w:tblPr>
        <w:tblStyle w:val="afffc"/>
        <w:tblW w:w="9015" w:type="dxa"/>
        <w:jc w:val="center"/>
        <w:tblBorders>
          <w:top w:val="nil"/>
          <w:left w:val="nil"/>
          <w:bottom w:val="nil"/>
          <w:right w:val="nil"/>
          <w:insideH w:val="nil"/>
          <w:insideV w:val="nil"/>
        </w:tblBorders>
        <w:tblLayout w:type="fixed"/>
        <w:tblLook w:val="0600" w:firstRow="0" w:lastRow="0" w:firstColumn="0" w:lastColumn="0" w:noHBand="1" w:noVBand="1"/>
      </w:tblPr>
      <w:tblGrid>
        <w:gridCol w:w="2040"/>
        <w:gridCol w:w="1695"/>
        <w:gridCol w:w="1755"/>
        <w:gridCol w:w="1755"/>
        <w:gridCol w:w="1770"/>
      </w:tblGrid>
      <w:tr w:rsidR="00CB574C" w14:paraId="53E9E86A" w14:textId="77777777">
        <w:trPr>
          <w:trHeight w:val="248"/>
          <w:jc w:val="center"/>
        </w:trPr>
        <w:tc>
          <w:tcPr>
            <w:tcW w:w="2040" w:type="dxa"/>
            <w:tcBorders>
              <w:top w:val="single" w:sz="8" w:space="0" w:color="222222"/>
              <w:left w:val="single" w:sz="8" w:space="0" w:color="222222"/>
              <w:bottom w:val="single" w:sz="8" w:space="0" w:color="222222"/>
              <w:right w:val="single" w:sz="8" w:space="0" w:color="222222"/>
            </w:tcBorders>
            <w:shd w:val="clear" w:color="auto" w:fill="CC4125"/>
            <w:tcMar>
              <w:top w:w="100" w:type="dxa"/>
              <w:left w:w="100" w:type="dxa"/>
              <w:bottom w:w="100" w:type="dxa"/>
              <w:right w:w="100" w:type="dxa"/>
            </w:tcMar>
            <w:vAlign w:val="center"/>
          </w:tcPr>
          <w:p w14:paraId="0B8307CE" w14:textId="77777777" w:rsidR="00CB574C" w:rsidRDefault="00000000">
            <w:pPr>
              <w:jc w:val="center"/>
              <w:rPr>
                <w:b/>
                <w:color w:val="FFFFFF"/>
                <w:sz w:val="20"/>
                <w:szCs w:val="20"/>
              </w:rPr>
            </w:pPr>
            <w:r>
              <w:rPr>
                <w:b/>
                <w:color w:val="FFFFFF"/>
                <w:sz w:val="20"/>
                <w:szCs w:val="20"/>
              </w:rPr>
              <w:t>Razina vrijednosti</w:t>
            </w:r>
          </w:p>
        </w:tc>
        <w:tc>
          <w:tcPr>
            <w:tcW w:w="1695"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tcPr>
          <w:p w14:paraId="3CCF32BE" w14:textId="77777777" w:rsidR="00CB574C" w:rsidRDefault="00000000">
            <w:pPr>
              <w:jc w:val="center"/>
              <w:rPr>
                <w:b/>
                <w:color w:val="FFFFFF"/>
                <w:sz w:val="20"/>
                <w:szCs w:val="20"/>
              </w:rPr>
            </w:pPr>
            <w:r>
              <w:rPr>
                <w:b/>
                <w:color w:val="FFFFFF"/>
                <w:sz w:val="20"/>
                <w:szCs w:val="20"/>
              </w:rPr>
              <w:t>Lebdeće čestice (&lt;10µm)</w:t>
            </w:r>
          </w:p>
        </w:tc>
        <w:tc>
          <w:tcPr>
            <w:tcW w:w="1755"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tcPr>
          <w:p w14:paraId="73DA72BF" w14:textId="77777777" w:rsidR="00CB574C" w:rsidRDefault="00000000">
            <w:pPr>
              <w:jc w:val="center"/>
              <w:rPr>
                <w:b/>
                <w:color w:val="FFFFFF"/>
                <w:sz w:val="20"/>
                <w:szCs w:val="20"/>
              </w:rPr>
            </w:pPr>
            <w:r>
              <w:rPr>
                <w:b/>
                <w:color w:val="FFFFFF"/>
                <w:sz w:val="20"/>
                <w:szCs w:val="20"/>
              </w:rPr>
              <w:t>Dušikov dioksid</w:t>
            </w:r>
          </w:p>
        </w:tc>
        <w:tc>
          <w:tcPr>
            <w:tcW w:w="1755"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tcPr>
          <w:p w14:paraId="1E70ED6B" w14:textId="77777777" w:rsidR="00CB574C" w:rsidRDefault="00000000">
            <w:pPr>
              <w:jc w:val="center"/>
              <w:rPr>
                <w:b/>
                <w:color w:val="FFFFFF"/>
                <w:sz w:val="20"/>
                <w:szCs w:val="20"/>
              </w:rPr>
            </w:pPr>
            <w:r>
              <w:rPr>
                <w:b/>
                <w:color w:val="FFFFFF"/>
                <w:sz w:val="20"/>
                <w:szCs w:val="20"/>
              </w:rPr>
              <w:t>Ozon (o3)</w:t>
            </w:r>
          </w:p>
        </w:tc>
        <w:tc>
          <w:tcPr>
            <w:tcW w:w="1770"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tcPr>
          <w:p w14:paraId="6D50E83A" w14:textId="77777777" w:rsidR="00CB574C" w:rsidRDefault="00000000">
            <w:pPr>
              <w:jc w:val="center"/>
              <w:rPr>
                <w:b/>
                <w:color w:val="FFFFFF"/>
                <w:sz w:val="20"/>
                <w:szCs w:val="20"/>
              </w:rPr>
            </w:pPr>
            <w:r>
              <w:rPr>
                <w:b/>
                <w:color w:val="FFFFFF"/>
                <w:sz w:val="20"/>
                <w:szCs w:val="20"/>
              </w:rPr>
              <w:t>Sumporov dioksid</w:t>
            </w:r>
          </w:p>
        </w:tc>
      </w:tr>
      <w:tr w:rsidR="00CB574C" w14:paraId="2522E325" w14:textId="77777777">
        <w:trPr>
          <w:trHeight w:val="439"/>
          <w:jc w:val="center"/>
        </w:trPr>
        <w:tc>
          <w:tcPr>
            <w:tcW w:w="2040" w:type="dxa"/>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tcPr>
          <w:p w14:paraId="4F860159" w14:textId="77777777" w:rsidR="00CB574C" w:rsidRDefault="00000000">
            <w:pPr>
              <w:jc w:val="left"/>
              <w:rPr>
                <w:b/>
                <w:color w:val="222222"/>
                <w:sz w:val="20"/>
                <w:szCs w:val="20"/>
              </w:rPr>
            </w:pPr>
            <w:r>
              <w:rPr>
                <w:b/>
                <w:color w:val="222222"/>
                <w:sz w:val="20"/>
                <w:szCs w:val="20"/>
              </w:rPr>
              <w:t>Srednja vrijednost</w:t>
            </w:r>
          </w:p>
        </w:tc>
        <w:tc>
          <w:tcPr>
            <w:tcW w:w="1695"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62EEA12D" w14:textId="77777777" w:rsidR="00CB574C" w:rsidRDefault="00000000">
            <w:pPr>
              <w:jc w:val="center"/>
              <w:rPr>
                <w:color w:val="222222"/>
                <w:sz w:val="20"/>
                <w:szCs w:val="20"/>
                <w:highlight w:val="white"/>
              </w:rPr>
            </w:pPr>
            <w:r>
              <w:rPr>
                <w:color w:val="222222"/>
                <w:sz w:val="20"/>
                <w:szCs w:val="20"/>
                <w:highlight w:val="white"/>
              </w:rPr>
              <w:t>6,64</w:t>
            </w:r>
          </w:p>
        </w:tc>
        <w:tc>
          <w:tcPr>
            <w:tcW w:w="1755"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77AA2020" w14:textId="77777777" w:rsidR="00CB574C" w:rsidRDefault="00000000">
            <w:pPr>
              <w:jc w:val="center"/>
              <w:rPr>
                <w:color w:val="222222"/>
                <w:sz w:val="20"/>
                <w:szCs w:val="20"/>
                <w:highlight w:val="white"/>
              </w:rPr>
            </w:pPr>
            <w:r>
              <w:rPr>
                <w:color w:val="222222"/>
                <w:sz w:val="20"/>
                <w:szCs w:val="20"/>
                <w:highlight w:val="white"/>
              </w:rPr>
              <w:t>2,90</w:t>
            </w:r>
          </w:p>
        </w:tc>
        <w:tc>
          <w:tcPr>
            <w:tcW w:w="1755"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549F513A" w14:textId="77777777" w:rsidR="00CB574C" w:rsidRDefault="00000000">
            <w:pPr>
              <w:jc w:val="center"/>
              <w:rPr>
                <w:color w:val="222222"/>
                <w:sz w:val="20"/>
                <w:szCs w:val="20"/>
                <w:highlight w:val="white"/>
              </w:rPr>
            </w:pPr>
            <w:r>
              <w:rPr>
                <w:color w:val="222222"/>
                <w:sz w:val="20"/>
                <w:szCs w:val="20"/>
                <w:highlight w:val="white"/>
              </w:rPr>
              <w:t>63,46</w:t>
            </w:r>
          </w:p>
        </w:tc>
        <w:tc>
          <w:tcPr>
            <w:tcW w:w="1770"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7EFC0398" w14:textId="77777777" w:rsidR="00CB574C" w:rsidRDefault="00000000">
            <w:pPr>
              <w:jc w:val="center"/>
              <w:rPr>
                <w:color w:val="222222"/>
                <w:sz w:val="20"/>
                <w:szCs w:val="20"/>
                <w:highlight w:val="white"/>
              </w:rPr>
            </w:pPr>
            <w:r>
              <w:rPr>
                <w:color w:val="222222"/>
                <w:sz w:val="20"/>
                <w:szCs w:val="20"/>
                <w:highlight w:val="white"/>
              </w:rPr>
              <w:t>6,29</w:t>
            </w:r>
          </w:p>
        </w:tc>
      </w:tr>
      <w:tr w:rsidR="00CB574C" w14:paraId="083CBA3B" w14:textId="77777777">
        <w:trPr>
          <w:trHeight w:val="368"/>
          <w:jc w:val="center"/>
        </w:trPr>
        <w:tc>
          <w:tcPr>
            <w:tcW w:w="2040" w:type="dxa"/>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tcPr>
          <w:p w14:paraId="4670BEE9" w14:textId="77777777" w:rsidR="00CB574C" w:rsidRDefault="00000000">
            <w:pPr>
              <w:jc w:val="left"/>
              <w:rPr>
                <w:b/>
                <w:color w:val="222222"/>
                <w:sz w:val="20"/>
                <w:szCs w:val="20"/>
              </w:rPr>
            </w:pPr>
            <w:r>
              <w:rPr>
                <w:b/>
                <w:color w:val="222222"/>
                <w:sz w:val="20"/>
                <w:szCs w:val="20"/>
              </w:rPr>
              <w:t>Maksimalna vrijednost</w:t>
            </w:r>
          </w:p>
        </w:tc>
        <w:tc>
          <w:tcPr>
            <w:tcW w:w="1695"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6E58BA85" w14:textId="77777777" w:rsidR="00CB574C" w:rsidRDefault="00000000">
            <w:pPr>
              <w:jc w:val="center"/>
              <w:rPr>
                <w:color w:val="222222"/>
                <w:sz w:val="20"/>
                <w:szCs w:val="20"/>
                <w:highlight w:val="white"/>
              </w:rPr>
            </w:pPr>
            <w:r>
              <w:rPr>
                <w:color w:val="222222"/>
                <w:sz w:val="20"/>
                <w:szCs w:val="20"/>
                <w:highlight w:val="white"/>
              </w:rPr>
              <w:t>29,7</w:t>
            </w:r>
          </w:p>
        </w:tc>
        <w:tc>
          <w:tcPr>
            <w:tcW w:w="1755"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5CF88444" w14:textId="77777777" w:rsidR="00CB574C" w:rsidRDefault="00000000">
            <w:pPr>
              <w:jc w:val="center"/>
              <w:rPr>
                <w:color w:val="222222"/>
                <w:sz w:val="20"/>
                <w:szCs w:val="20"/>
                <w:highlight w:val="white"/>
              </w:rPr>
            </w:pPr>
            <w:r>
              <w:rPr>
                <w:color w:val="222222"/>
                <w:sz w:val="20"/>
                <w:szCs w:val="20"/>
                <w:highlight w:val="white"/>
              </w:rPr>
              <w:t>30,8</w:t>
            </w:r>
          </w:p>
        </w:tc>
        <w:tc>
          <w:tcPr>
            <w:tcW w:w="1755"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44F6F999" w14:textId="77777777" w:rsidR="00CB574C" w:rsidRDefault="00000000">
            <w:pPr>
              <w:jc w:val="center"/>
              <w:rPr>
                <w:color w:val="222222"/>
                <w:sz w:val="20"/>
                <w:szCs w:val="20"/>
                <w:highlight w:val="white"/>
              </w:rPr>
            </w:pPr>
            <w:r>
              <w:rPr>
                <w:color w:val="222222"/>
                <w:sz w:val="20"/>
                <w:szCs w:val="20"/>
                <w:highlight w:val="white"/>
              </w:rPr>
              <w:t>76,12</w:t>
            </w:r>
          </w:p>
        </w:tc>
        <w:tc>
          <w:tcPr>
            <w:tcW w:w="1770"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51D234B4" w14:textId="77777777" w:rsidR="00CB574C" w:rsidRDefault="00000000">
            <w:pPr>
              <w:jc w:val="center"/>
              <w:rPr>
                <w:color w:val="222222"/>
                <w:sz w:val="20"/>
                <w:szCs w:val="20"/>
                <w:highlight w:val="white"/>
              </w:rPr>
            </w:pPr>
            <w:r>
              <w:rPr>
                <w:color w:val="222222"/>
                <w:sz w:val="20"/>
                <w:szCs w:val="20"/>
                <w:highlight w:val="white"/>
              </w:rPr>
              <w:t>8,8</w:t>
            </w:r>
          </w:p>
        </w:tc>
      </w:tr>
    </w:tbl>
    <w:p w14:paraId="1CC11EEF" w14:textId="77777777" w:rsidR="00CB574C" w:rsidRDefault="00000000">
      <w:pPr>
        <w:rPr>
          <w:i/>
          <w:color w:val="222222"/>
          <w:sz w:val="20"/>
          <w:szCs w:val="20"/>
        </w:rPr>
      </w:pPr>
      <w:r>
        <w:rPr>
          <w:i/>
          <w:color w:val="222222"/>
          <w:sz w:val="20"/>
          <w:szCs w:val="20"/>
        </w:rPr>
        <w:t>Izvor:  Kvaliteta zraka u Republici Hrvatskoj (</w:t>
      </w:r>
      <w:hyperlink r:id="rId47">
        <w:r>
          <w:rPr>
            <w:i/>
            <w:color w:val="1155CC"/>
            <w:sz w:val="20"/>
            <w:szCs w:val="20"/>
            <w:u w:val="single"/>
          </w:rPr>
          <w:t>http://iszz.azo.hr/iskzl/postaja.html?id=257</w:t>
        </w:r>
      </w:hyperlink>
      <w:r>
        <w:rPr>
          <w:i/>
          <w:color w:val="222222"/>
          <w:sz w:val="20"/>
          <w:szCs w:val="20"/>
        </w:rPr>
        <w:t>)</w:t>
      </w:r>
    </w:p>
    <w:p w14:paraId="37CC84D3" w14:textId="77777777" w:rsidR="00CB574C" w:rsidRDefault="00CB574C">
      <w:pPr>
        <w:rPr>
          <w:b/>
          <w:i/>
        </w:rPr>
      </w:pPr>
    </w:p>
    <w:p w14:paraId="3C106FDD" w14:textId="77777777" w:rsidR="00CB574C" w:rsidRDefault="00000000">
      <w:pPr>
        <w:rPr>
          <w:b/>
          <w:i/>
        </w:rPr>
      </w:pPr>
      <w:r>
        <w:rPr>
          <w:b/>
          <w:i/>
        </w:rPr>
        <w:t xml:space="preserve">Kvaliteta vode </w:t>
      </w:r>
    </w:p>
    <w:p w14:paraId="5DA049A0" w14:textId="77777777" w:rsidR="00CB574C" w:rsidRDefault="00CB574C"/>
    <w:p w14:paraId="69355EE2" w14:textId="77777777" w:rsidR="00CB574C" w:rsidRDefault="00000000">
      <w:r>
        <w:t>USLUGA d.o.o. za vodoopskrbu i odvodnju je javni isporučitelj i ovlašteni distributer vode na većem dijelu urbanog područja. Naime, Grad Gospić i Općina Perušić su osnivači s udjelima redom 77,76% i 22,24%. Na području Udbine uslugu vrši poduzeće Kraljevac d.o.o. za javnu opskrbu i odvodnju. Istraživanja pokazuju kako je vodni uzorak sukladan svim zahtjevima Zakona o vodi za ljudsku potrošnju (NN 56/13, 64/15). Prema Izvještaju o zdravstvenoj ispravnosti vode za ljudsku potrošnju u RH za 2020. Ličko senjska županija je zabilježila ukupno sedam (4,1%) neispravnih uzoraka što je više od državne razine (2,9%). Prema podacima Registra za onečišćenje okoliša za 2019. na području Ličko-senjske županije zabilježena su 32 ispusta otpadnih voda s lokacije obveznika PI-V obrasca, dok su u 2020. zabilježena 24 ispusta što sugerira kako vodni resursi poprimaju sve veću važnost.</w:t>
      </w:r>
    </w:p>
    <w:p w14:paraId="3F85E330" w14:textId="77777777" w:rsidR="00CB574C" w:rsidRDefault="00CB574C">
      <w:pPr>
        <w:rPr>
          <w:b/>
          <w:i/>
        </w:rPr>
      </w:pPr>
    </w:p>
    <w:p w14:paraId="0E696F2C" w14:textId="77777777" w:rsidR="00CB574C" w:rsidRDefault="00000000">
      <w:pPr>
        <w:rPr>
          <w:b/>
          <w:i/>
        </w:rPr>
      </w:pPr>
      <w:r>
        <w:rPr>
          <w:b/>
          <w:i/>
        </w:rPr>
        <w:t>Kvaliteta tla</w:t>
      </w:r>
    </w:p>
    <w:p w14:paraId="7DDAB071" w14:textId="77777777" w:rsidR="00CB574C" w:rsidRDefault="00CB574C"/>
    <w:p w14:paraId="49AFC780" w14:textId="77777777" w:rsidR="00CB574C" w:rsidRDefault="00000000">
      <w:r>
        <w:t>Pedološka osnova Ličko-senjske županije pokazuje dominaciju smeđih tala na vapnencu, nepogodnih za intenzivnu obradu. Druga skupina tla su kisela smeđa tla ograničene obradivosti. Razlog tome su učestale padaline, ali i značajna reljefna raščlanjenost koje uvjetuju ispiranje površinskog sloja tla što dovodi do njihovog zakiseljavanja. Tako se smanjuje njihova kakvoća i plodnost, a proces je dodatno pojačan kiselim kišama. Navedeno pogoduje određenim poljoprivrednim kulturama i stvara povoljne uvjete za razvoj stočarstva.</w:t>
      </w:r>
    </w:p>
    <w:p w14:paraId="77855B6E" w14:textId="77777777" w:rsidR="00CB574C" w:rsidRDefault="00CB574C"/>
    <w:p w14:paraId="5211744F" w14:textId="77777777" w:rsidR="00CB574C" w:rsidRDefault="00000000">
      <w:r>
        <w:t xml:space="preserve">Trenutno ne postoji sustavno praćenje kvalitete tla na nacionalnoj razini, pa tako ono nije uspostavljeno ni na županijskoj razini, odnosno na razini pojedinih JLS-ova u obuhvatu urbanog područja. Sukladno navedenom, ne postoje podaci o stanju onečišćenosti tla na području UP-a te nije moguće utvrditi promjene stanja tla, ni pratiti oštećenja uzrokovana antropogenim ili prirodnim utjecajem. </w:t>
      </w:r>
    </w:p>
    <w:p w14:paraId="02A7E387" w14:textId="77777777" w:rsidR="00CB574C" w:rsidRDefault="00CB574C"/>
    <w:p w14:paraId="7DD069F0" w14:textId="77777777" w:rsidR="00CB574C" w:rsidRDefault="00000000">
      <w:r>
        <w:t xml:space="preserve">Veliki utjecaj na kvalitetu tla ima (ekstenzivna) poljoprivreda i korištenje umjetnih gnojiva prilikom obrade i pripreme tla. Masovna i nekontrolirana upotreba raznih kemijskih sredstava (herbicida, fungicida i dr.) i umjetnih gnojiva može dugoročno utjecati na smanjenje kvalitete tla i podzemnih voda. Iako ne postoje podaci za lokalnu razinu, na nacionalnoj razini je primjetan blagi rast korištenja dušika i fosfora (98.963,5 tona dušika i 15.373,4 tona fosfora). S obzirom na to da je poljoprivredna djelatnost značajna gospodarska djelatnost za ruralna područja Ličko-senjske </w:t>
      </w:r>
      <w:r>
        <w:lastRenderedPageBreak/>
        <w:t xml:space="preserve">županije,  na lokalnoj razini potrebno je uspostaviti sustav praćenja korištenja gnojiva i herbicida, obzirom na relativno visok udio poljoprivredne proizvodnje u ukupnog gospodarskom kretanju, a sve s ciljem povećanja doprinosa poljoprivrede okolišnim i klimatskim ciljevima EU-a, sukladno novoj zajedničkoj poljoprivrednoj politici (ZPP) koja će se primjenjivati u razdoblju 2023. – 2027. godine. </w:t>
      </w:r>
    </w:p>
    <w:p w14:paraId="3F7D095C" w14:textId="77777777" w:rsidR="00CB574C" w:rsidRDefault="00CB574C"/>
    <w:p w14:paraId="3ADCF1DA" w14:textId="77777777" w:rsidR="00CB574C" w:rsidRDefault="00000000">
      <w:r>
        <w:t>Mnoge postojeće i buduće političke inicijative u okviru Europskog zelenog plana – kružno gospodarstvo, Strategija „od polja do stola”, Strategija o bioraznolikosti, Strategija za kemikalije, nova Strategija za tlo i Akcijski plan za nultu stopu onečišćenja – pružaju europski okvir i potporu nacionalnim tijelima i korisnicima zemljišta u zaštiti zemljišta i tala od onečišćenja. Dodatna potpora lokalnim tijelima i usklađeniji okvir politike EU o tlu dodatno bi osnažio te napore.</w:t>
      </w:r>
    </w:p>
    <w:p w14:paraId="49371375" w14:textId="77777777" w:rsidR="00CB574C" w:rsidRDefault="00CB574C"/>
    <w:p w14:paraId="60F2527C" w14:textId="77777777" w:rsidR="00CB574C" w:rsidRDefault="00000000">
      <w:pPr>
        <w:rPr>
          <w:b/>
          <w:i/>
        </w:rPr>
      </w:pPr>
      <w:r>
        <w:rPr>
          <w:b/>
          <w:i/>
        </w:rPr>
        <w:t>Izloženost prirodnim rizicima i klimatskim promjenama</w:t>
      </w:r>
    </w:p>
    <w:p w14:paraId="4B5336DD" w14:textId="77777777" w:rsidR="00CB574C" w:rsidRDefault="00CB574C">
      <w:pPr>
        <w:rPr>
          <w:b/>
          <w:i/>
        </w:rPr>
      </w:pPr>
    </w:p>
    <w:p w14:paraId="526C91A1" w14:textId="77777777" w:rsidR="00CB574C" w:rsidRDefault="00000000">
      <w:r>
        <w:t>Prema podacima navedenima u Procjeni rizika od katastrofa za Republiku Hrvatsku, 2019. god., za Ličko - senjsku županiju istaknuti su sljedeći rizici: epidemije i pandemije (visok rizik), ekstremne vremenske pojave - ekstremne temperature (visok rizik), potres (vrlo visok rizik), poplave (vrlo visok rizik) i degradacija tla – klizišta (visok rizik).</w:t>
      </w:r>
    </w:p>
    <w:p w14:paraId="2A1BA30F" w14:textId="77777777" w:rsidR="00CB574C" w:rsidRDefault="00CB574C"/>
    <w:p w14:paraId="014B3A90" w14:textId="77777777" w:rsidR="00CB574C" w:rsidRDefault="00000000">
      <w:r>
        <w:t>Lokalnije, temeljem Procjene rizika od velikih nesreća za Grad Gospić izrađene u rujnu 2020. godine, u nastavku su istaknute prirodne katastrofe i velike nesreće za koje je evidentiran potencijalni rizik:  potres, poplava, suša, ekstremne temperature (toplinski val), olujno i orkansko nevrijeme, tuča, snijeg, led i poledice. Povijesno gledano, na području Grada Gospića, u posljednjih 10 godina zabilježene su štete zbog suše, olujnog ili orkanskog nevremena, no ne u toj mjeri da bi iste značajno utjecale na funkcioniranje Grada Gospića. Reagiranje u slučaju prirodnih nepogoda i povezanih rizika usmjerava se skroz Plan djelovanja u području prirodnih nepogoda</w:t>
      </w:r>
      <w:r>
        <w:rPr>
          <w:vertAlign w:val="superscript"/>
        </w:rPr>
        <w:footnoteReference w:id="1"/>
      </w:r>
      <w:r>
        <w:t xml:space="preserve"> kojim su uređeni kriteriji i ovlasti za proglašenje prirodne nepogode, procjena štete od prirodne nepogode, dodjela pomoći za ublažavanje i djelomično uklanjanje posljedica prirodnih nepogoda nastalih na području JLS, te djelomično uklanjanje posljedica prirodnih nepogoda. Prema Procjeni rizika od velikih nesreća za Općinu Perušić iz 2021. godine, a u kontekstu prirodnih rizika za područje Perušića evidentirani su sljedeći rizici: ekstremne temperature,  tuča  (padaline), snijeg i led, vjetar, suša i poplave. Na temelju Procjene ugroženosti stanovništva, materijalnih i kulturnih dobara i okoliša od opasnosti, nastanka i posljedica velikih nesreća i katastrofa za područje Općine Udbina, definiran je potencijalni rizik od prirodnih i antropogenih katastrofa, mjere prevencije i mjere čijom se implementacijom doprinosi smanjenju negativnih posljedica u slučaju navedenih neželjenih događaja odnosno velikih nesreća i katastrofa. Kao prirodni rizici, odnosno nesreće definirane su: poplave i potresi. S obzirom na vrstu evidentiranih potencijalnih rizika te blizinu Grada Gospića, Općina Perušić i Udbina može se zaključiti da su evidentirani vrlo slični prirodni rizici i potrebe na cijelom Urbanom području Gospića.</w:t>
      </w:r>
    </w:p>
    <w:p w14:paraId="3E125E0F" w14:textId="77777777" w:rsidR="00CB574C" w:rsidRDefault="00CB574C"/>
    <w:p w14:paraId="61AF44AF" w14:textId="77777777" w:rsidR="00CB574C" w:rsidRDefault="00000000">
      <w:pPr>
        <w:rPr>
          <w:highlight w:val="white"/>
        </w:rPr>
      </w:pPr>
      <w:r>
        <w:rPr>
          <w:b/>
          <w:i/>
          <w:highlight w:val="white"/>
        </w:rPr>
        <w:lastRenderedPageBreak/>
        <w:t>Zelene površine</w:t>
      </w:r>
    </w:p>
    <w:p w14:paraId="1BEACDB6" w14:textId="77777777" w:rsidR="00CB574C" w:rsidRDefault="00CB574C"/>
    <w:p w14:paraId="19E27452" w14:textId="77777777" w:rsidR="00CB574C" w:rsidRDefault="00000000">
      <w:r>
        <w:t xml:space="preserve">Zelene površine na Urbanom području Gospić sastoje se od javnih zelenih površina i zaštitnog zelenila. Javne zelene površine su parkovi, igrališta, vrtovi i druge zelene površine, dok se zaštitno zelenilo sadi u kontaktnim prostorima gospodarske i stambene namjene te u prostorima između regulacijske linije i obveznog građevinskog pravca. Komunalac Gospić d.o.o. ovlašteno je društvo za pružanje komunalnih usluga na širem području Grada Gospića uz koje se podrazumijeva i održavanje javnih zelenih površina. Na području Grada Gospića 6,41% površine, odnosno 28,25 hagrada čini područje uređenja koje obuhvaća javne zelene površine, zaštitne zelene površine i promet. U Gospiću se nalaze sljedeći gradski parkovi: park Kolakovac Gospić (48.982 m2), park Čardak Gospić (1.482 m2), park Kino Gospić (651 m2) te dječja igrališta: Karlovačka ulica Gospić (210 m2), Trg Stjepana Radića (740 m2). Ukupan zbroj prethodno navedenih zelenih površina na UP Gospić iznosi 52.065 m2 što iznosi otprilike 3,48 m2 po stanovniku urbanog područja. Na području Općine Udbina poduzeće Komunalac d.o.o. za obavljanje komunalnih usluga vrši usluge održavanja javnih površina, odnosno dječjih igrališta, parkova i zelenila, od kojih se ističu dva dječja igrališta te javni park. Na području Općine Perušić održavanje javnih zelenih površina vrši poduzeće Perušić d.o.o. za komunalne djelatnosti, pri čemu se ističu dječja igrališta i Park kod crkve Sv. Roka. Pod održavanjem javnih zelenih površina podrazumijeva se košnja, obrezivanje i sakupljanje biološkog otpada s javnih zelenih površina, obnova, održavanje i njega drveća, ukrasnog grmlja i drugog bilja, popločenih i nasipanih površina u parkovima, opreme na dječjim igralištima, fitosanitarna zaštita bilja i biljnog materijala za potrebe održavanja i drugi poslovi potrebni za održavanje tih površina. </w:t>
      </w:r>
    </w:p>
    <w:p w14:paraId="1F951FEB" w14:textId="77777777" w:rsidR="00CB574C" w:rsidRDefault="00CB574C"/>
    <w:p w14:paraId="36F641B4" w14:textId="77777777" w:rsidR="00CB574C" w:rsidRDefault="00000000">
      <w:pPr>
        <w:rPr>
          <w:b/>
          <w:i/>
          <w:highlight w:val="white"/>
        </w:rPr>
      </w:pPr>
      <w:r>
        <w:rPr>
          <w:b/>
          <w:i/>
          <w:highlight w:val="white"/>
        </w:rPr>
        <w:t>Zaštićena područja</w:t>
      </w:r>
    </w:p>
    <w:p w14:paraId="20436D3C" w14:textId="77777777" w:rsidR="00CB574C" w:rsidRDefault="00CB574C">
      <w:pPr>
        <w:rPr>
          <w:color w:val="222222"/>
        </w:rPr>
      </w:pPr>
    </w:p>
    <w:p w14:paraId="55C25E47" w14:textId="77777777" w:rsidR="00CB574C" w:rsidRDefault="00000000">
      <w:pPr>
        <w:rPr>
          <w:color w:val="222222"/>
        </w:rPr>
      </w:pPr>
      <w:r>
        <w:rPr>
          <w:color w:val="222222"/>
        </w:rPr>
        <w:t xml:space="preserve">Prema broju i raznovrsnosti zaštićenih prirodnih objekata i lokaliteta Ličko-senjskoj županiji pripada jedno od vodećih, a po njihovu udjelu u ukupnoj površini, apsolutno vodeće mjesto među hrvatskim županijama (1490 km², tj. 28% površine Županije, što čini udio od 25% u ukupnoj površini pod zaštitom u RH). Među njima središnje mjesto imaju Nacionalni park Plitvička jezera, Nacionalni park Sjeverni Velebit, Nacionalni park Paklenica te Park prirode i svjetski rezervat biosfere Velebit. </w:t>
      </w:r>
    </w:p>
    <w:p w14:paraId="1CA7AE93" w14:textId="77777777" w:rsidR="00CB574C" w:rsidRDefault="00000000">
      <w:pPr>
        <w:rPr>
          <w:color w:val="222222"/>
        </w:rPr>
      </w:pPr>
      <w:r>
        <w:rPr>
          <w:color w:val="222222"/>
        </w:rPr>
        <w:t>Na širem području Gospića nalazi se velik broj vrijednih prirodnih znamenitosti kao što su: Nacionalni park Paklenica, Park prirode Velebit, rijeke Lika, Novčica i Bogdanica, spilje Ostrovica i Pčelina, Kruščićko jezero, poučna staza Terezijana, paleontološki spomenik prirode Velnačka glavica, park šume Jasikovac i Vujnovića brdo te vrijedne velebitske preborne šume.</w:t>
      </w:r>
    </w:p>
    <w:p w14:paraId="67E0FCA4" w14:textId="77777777" w:rsidR="00CB574C" w:rsidRDefault="00CB574C">
      <w:pPr>
        <w:rPr>
          <w:color w:val="222222"/>
        </w:rPr>
      </w:pPr>
    </w:p>
    <w:p w14:paraId="3D49051B" w14:textId="77777777" w:rsidR="00CB574C" w:rsidRDefault="00000000">
      <w:pPr>
        <w:rPr>
          <w:color w:val="222222"/>
        </w:rPr>
      </w:pPr>
      <w:r>
        <w:rPr>
          <w:color w:val="222222"/>
        </w:rPr>
        <w:t xml:space="preserve">Udio zaštićenih površina u ukupnoj površini Urbanog područja Gospić iznosi 50,66% odnosno polovicu cijelog teritorija što ukazuje na vrlo visoku atraktivnost njegove prirodne osnove. Najveći udio zaštićenih površina nalazi se u Gradu Gospiću (32%), zatim Općini Perušić (17,75%) te Općini Udbina (0,91%). </w:t>
      </w:r>
    </w:p>
    <w:p w14:paraId="3555BB5E" w14:textId="77777777" w:rsidR="00CB574C" w:rsidRDefault="00000000">
      <w:pPr>
        <w:rPr>
          <w:color w:val="222222"/>
        </w:rPr>
      </w:pPr>
      <w:r>
        <w:br w:type="page"/>
      </w:r>
    </w:p>
    <w:p w14:paraId="3501E7D4" w14:textId="77777777" w:rsidR="00CB574C" w:rsidRDefault="00000000">
      <w:pPr>
        <w:rPr>
          <w:i/>
          <w:color w:val="222222"/>
          <w:sz w:val="20"/>
          <w:szCs w:val="20"/>
        </w:rPr>
      </w:pPr>
      <w:r>
        <w:rPr>
          <w:i/>
          <w:color w:val="222222"/>
          <w:sz w:val="20"/>
          <w:szCs w:val="20"/>
          <w:highlight w:val="white"/>
        </w:rPr>
        <w:lastRenderedPageBreak/>
        <w:t xml:space="preserve">Tablica 41. Zaštićena </w:t>
      </w:r>
      <w:r>
        <w:rPr>
          <w:i/>
          <w:color w:val="222222"/>
          <w:sz w:val="20"/>
          <w:szCs w:val="20"/>
        </w:rPr>
        <w:t>područja prirode u Urbanom području Gospić</w:t>
      </w:r>
    </w:p>
    <w:tbl>
      <w:tblPr>
        <w:tblStyle w:val="afffd"/>
        <w:tblW w:w="90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1"/>
        <w:gridCol w:w="903"/>
        <w:gridCol w:w="903"/>
        <w:gridCol w:w="903"/>
        <w:gridCol w:w="903"/>
        <w:gridCol w:w="903"/>
        <w:gridCol w:w="903"/>
        <w:gridCol w:w="903"/>
        <w:gridCol w:w="903"/>
        <w:gridCol w:w="903"/>
      </w:tblGrid>
      <w:tr w:rsidR="00CB574C" w14:paraId="0266A5A3" w14:textId="77777777">
        <w:trPr>
          <w:jc w:val="center"/>
        </w:trPr>
        <w:tc>
          <w:tcPr>
            <w:tcW w:w="902" w:type="dxa"/>
            <w:shd w:val="clear" w:color="auto" w:fill="CC4125"/>
            <w:tcMar>
              <w:top w:w="100" w:type="dxa"/>
              <w:left w:w="100" w:type="dxa"/>
              <w:bottom w:w="100" w:type="dxa"/>
              <w:right w:w="100" w:type="dxa"/>
            </w:tcMar>
            <w:vAlign w:val="center"/>
          </w:tcPr>
          <w:p w14:paraId="25279253"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JLS</w:t>
            </w:r>
          </w:p>
        </w:tc>
        <w:tc>
          <w:tcPr>
            <w:tcW w:w="903" w:type="dxa"/>
            <w:shd w:val="clear" w:color="auto" w:fill="CC4125"/>
            <w:tcMar>
              <w:top w:w="100" w:type="dxa"/>
              <w:left w:w="100" w:type="dxa"/>
              <w:bottom w:w="100" w:type="dxa"/>
              <w:right w:w="100" w:type="dxa"/>
            </w:tcMar>
            <w:vAlign w:val="center"/>
          </w:tcPr>
          <w:p w14:paraId="7A25399D"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 xml:space="preserve">Površina (km2) </w:t>
            </w:r>
          </w:p>
        </w:tc>
        <w:tc>
          <w:tcPr>
            <w:tcW w:w="903" w:type="dxa"/>
            <w:shd w:val="clear" w:color="auto" w:fill="CC4125"/>
            <w:tcMar>
              <w:top w:w="100" w:type="dxa"/>
              <w:left w:w="100" w:type="dxa"/>
              <w:bottom w:w="100" w:type="dxa"/>
              <w:right w:w="100" w:type="dxa"/>
            </w:tcMar>
            <w:vAlign w:val="center"/>
          </w:tcPr>
          <w:p w14:paraId="01203679"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Nacionalni park (ha)</w:t>
            </w:r>
          </w:p>
        </w:tc>
        <w:tc>
          <w:tcPr>
            <w:tcW w:w="903" w:type="dxa"/>
            <w:shd w:val="clear" w:color="auto" w:fill="CC4125"/>
            <w:tcMar>
              <w:top w:w="100" w:type="dxa"/>
              <w:left w:w="100" w:type="dxa"/>
              <w:bottom w:w="100" w:type="dxa"/>
              <w:right w:w="100" w:type="dxa"/>
            </w:tcMar>
            <w:vAlign w:val="center"/>
          </w:tcPr>
          <w:p w14:paraId="4BD66BF1"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Park prirode (ha)</w:t>
            </w:r>
          </w:p>
        </w:tc>
        <w:tc>
          <w:tcPr>
            <w:tcW w:w="903" w:type="dxa"/>
            <w:shd w:val="clear" w:color="auto" w:fill="CC4125"/>
            <w:tcMar>
              <w:top w:w="100" w:type="dxa"/>
              <w:left w:w="100" w:type="dxa"/>
              <w:bottom w:w="100" w:type="dxa"/>
              <w:right w:w="100" w:type="dxa"/>
            </w:tcMar>
            <w:vAlign w:val="center"/>
          </w:tcPr>
          <w:p w14:paraId="7BF7C7ED"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Posebni rezervat (ha)</w:t>
            </w:r>
          </w:p>
        </w:tc>
        <w:tc>
          <w:tcPr>
            <w:tcW w:w="903" w:type="dxa"/>
            <w:shd w:val="clear" w:color="auto" w:fill="CC4125"/>
            <w:tcMar>
              <w:top w:w="100" w:type="dxa"/>
              <w:left w:w="100" w:type="dxa"/>
              <w:bottom w:w="100" w:type="dxa"/>
              <w:right w:w="100" w:type="dxa"/>
            </w:tcMar>
            <w:vAlign w:val="center"/>
          </w:tcPr>
          <w:p w14:paraId="6BBDD06C"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Park-</w:t>
            </w:r>
          </w:p>
          <w:p w14:paraId="6BF1ACDA"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šuma (ha)</w:t>
            </w:r>
          </w:p>
        </w:tc>
        <w:tc>
          <w:tcPr>
            <w:tcW w:w="903" w:type="dxa"/>
            <w:shd w:val="clear" w:color="auto" w:fill="CC4125"/>
            <w:tcMar>
              <w:top w:w="100" w:type="dxa"/>
              <w:left w:w="100" w:type="dxa"/>
              <w:bottom w:w="100" w:type="dxa"/>
              <w:right w:w="100" w:type="dxa"/>
            </w:tcMar>
            <w:vAlign w:val="center"/>
          </w:tcPr>
          <w:p w14:paraId="31811D82"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Značajni krajobraz</w:t>
            </w:r>
          </w:p>
          <w:p w14:paraId="4155D6DF"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(ha)</w:t>
            </w:r>
          </w:p>
        </w:tc>
        <w:tc>
          <w:tcPr>
            <w:tcW w:w="903" w:type="dxa"/>
            <w:shd w:val="clear" w:color="auto" w:fill="CC4125"/>
            <w:tcMar>
              <w:top w:w="100" w:type="dxa"/>
              <w:left w:w="100" w:type="dxa"/>
              <w:bottom w:w="100" w:type="dxa"/>
              <w:right w:w="100" w:type="dxa"/>
            </w:tcMar>
            <w:vAlign w:val="center"/>
          </w:tcPr>
          <w:p w14:paraId="15211044"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Spomenik prirode (ha)</w:t>
            </w:r>
          </w:p>
        </w:tc>
        <w:tc>
          <w:tcPr>
            <w:tcW w:w="903" w:type="dxa"/>
            <w:shd w:val="clear" w:color="auto" w:fill="CC4125"/>
            <w:tcMar>
              <w:top w:w="100" w:type="dxa"/>
              <w:left w:w="100" w:type="dxa"/>
              <w:bottom w:w="100" w:type="dxa"/>
              <w:right w:w="100" w:type="dxa"/>
            </w:tcMar>
            <w:vAlign w:val="center"/>
          </w:tcPr>
          <w:p w14:paraId="3079BFB8"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Ukupna P zaštićenog područ.</w:t>
            </w:r>
          </w:p>
          <w:p w14:paraId="49BCC677"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(ha)</w:t>
            </w:r>
          </w:p>
        </w:tc>
        <w:tc>
          <w:tcPr>
            <w:tcW w:w="903" w:type="dxa"/>
            <w:shd w:val="clear" w:color="auto" w:fill="CC4125"/>
            <w:tcMar>
              <w:top w:w="100" w:type="dxa"/>
              <w:left w:w="100" w:type="dxa"/>
              <w:bottom w:w="100" w:type="dxa"/>
              <w:right w:w="100" w:type="dxa"/>
            </w:tcMar>
            <w:vAlign w:val="center"/>
          </w:tcPr>
          <w:p w14:paraId="6A16AE27"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Udio</w:t>
            </w:r>
          </w:p>
          <w:p w14:paraId="0323EFBB"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zaštić.</w:t>
            </w:r>
          </w:p>
          <w:p w14:paraId="14B07915"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područ.</w:t>
            </w:r>
          </w:p>
          <w:p w14:paraId="5121CB2F"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u P</w:t>
            </w:r>
          </w:p>
          <w:p w14:paraId="187CAF88" w14:textId="77777777" w:rsidR="00CB574C" w:rsidRDefault="00000000">
            <w:pPr>
              <w:widowControl w:val="0"/>
              <w:pBdr>
                <w:top w:val="nil"/>
                <w:left w:val="nil"/>
                <w:bottom w:val="nil"/>
                <w:right w:val="nil"/>
                <w:between w:val="nil"/>
              </w:pBdr>
              <w:jc w:val="center"/>
              <w:rPr>
                <w:b/>
                <w:color w:val="FFFFFF"/>
                <w:sz w:val="16"/>
                <w:szCs w:val="16"/>
              </w:rPr>
            </w:pPr>
            <w:r>
              <w:rPr>
                <w:b/>
                <w:color w:val="FFFFFF"/>
                <w:sz w:val="16"/>
                <w:szCs w:val="16"/>
              </w:rPr>
              <w:t>(%)</w:t>
            </w:r>
          </w:p>
        </w:tc>
      </w:tr>
      <w:tr w:rsidR="00CB574C" w14:paraId="28DD496F" w14:textId="77777777">
        <w:trPr>
          <w:jc w:val="center"/>
        </w:trPr>
        <w:tc>
          <w:tcPr>
            <w:tcW w:w="902" w:type="dxa"/>
            <w:shd w:val="clear" w:color="auto" w:fill="EFEFEF"/>
            <w:tcMar>
              <w:top w:w="100" w:type="dxa"/>
              <w:left w:w="100" w:type="dxa"/>
              <w:bottom w:w="100" w:type="dxa"/>
              <w:right w:w="100" w:type="dxa"/>
            </w:tcMar>
            <w:vAlign w:val="center"/>
          </w:tcPr>
          <w:p w14:paraId="36ED1EA7" w14:textId="77777777" w:rsidR="00CB574C" w:rsidRDefault="00000000">
            <w:pPr>
              <w:widowControl w:val="0"/>
              <w:pBdr>
                <w:top w:val="nil"/>
                <w:left w:val="nil"/>
                <w:bottom w:val="nil"/>
                <w:right w:val="nil"/>
                <w:between w:val="nil"/>
              </w:pBdr>
              <w:jc w:val="center"/>
              <w:rPr>
                <w:b/>
                <w:color w:val="222222"/>
                <w:sz w:val="16"/>
                <w:szCs w:val="16"/>
              </w:rPr>
            </w:pPr>
            <w:r>
              <w:rPr>
                <w:b/>
                <w:color w:val="222222"/>
                <w:sz w:val="16"/>
                <w:szCs w:val="16"/>
              </w:rPr>
              <w:t>Grad Gospić</w:t>
            </w:r>
          </w:p>
        </w:tc>
        <w:tc>
          <w:tcPr>
            <w:tcW w:w="903" w:type="dxa"/>
            <w:shd w:val="clear" w:color="auto" w:fill="auto"/>
            <w:tcMar>
              <w:top w:w="100" w:type="dxa"/>
              <w:left w:w="100" w:type="dxa"/>
              <w:bottom w:w="100" w:type="dxa"/>
              <w:right w:w="100" w:type="dxa"/>
            </w:tcMar>
            <w:vAlign w:val="center"/>
          </w:tcPr>
          <w:p w14:paraId="41BDCE9A"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966,87</w:t>
            </w:r>
          </w:p>
        </w:tc>
        <w:tc>
          <w:tcPr>
            <w:tcW w:w="903" w:type="dxa"/>
            <w:shd w:val="clear" w:color="auto" w:fill="auto"/>
            <w:tcMar>
              <w:top w:w="100" w:type="dxa"/>
              <w:left w:w="100" w:type="dxa"/>
              <w:bottom w:w="100" w:type="dxa"/>
              <w:right w:w="100" w:type="dxa"/>
            </w:tcMar>
            <w:vAlign w:val="center"/>
          </w:tcPr>
          <w:p w14:paraId="29ABC3F0"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2336,23</w:t>
            </w:r>
          </w:p>
        </w:tc>
        <w:tc>
          <w:tcPr>
            <w:tcW w:w="903" w:type="dxa"/>
            <w:shd w:val="clear" w:color="auto" w:fill="auto"/>
            <w:tcMar>
              <w:top w:w="100" w:type="dxa"/>
              <w:left w:w="100" w:type="dxa"/>
              <w:bottom w:w="100" w:type="dxa"/>
              <w:right w:w="100" w:type="dxa"/>
            </w:tcMar>
            <w:vAlign w:val="center"/>
          </w:tcPr>
          <w:p w14:paraId="3D88876F"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28364,91</w:t>
            </w:r>
          </w:p>
        </w:tc>
        <w:tc>
          <w:tcPr>
            <w:tcW w:w="903" w:type="dxa"/>
            <w:shd w:val="clear" w:color="auto" w:fill="auto"/>
            <w:tcMar>
              <w:top w:w="100" w:type="dxa"/>
              <w:left w:w="100" w:type="dxa"/>
              <w:bottom w:w="100" w:type="dxa"/>
              <w:right w:w="100" w:type="dxa"/>
            </w:tcMar>
            <w:vAlign w:val="center"/>
          </w:tcPr>
          <w:p w14:paraId="39C07E79"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28C0B6EF"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229,17</w:t>
            </w:r>
          </w:p>
        </w:tc>
        <w:tc>
          <w:tcPr>
            <w:tcW w:w="903" w:type="dxa"/>
            <w:shd w:val="clear" w:color="auto" w:fill="auto"/>
            <w:tcMar>
              <w:top w:w="100" w:type="dxa"/>
              <w:left w:w="100" w:type="dxa"/>
              <w:bottom w:w="100" w:type="dxa"/>
              <w:right w:w="100" w:type="dxa"/>
            </w:tcMar>
            <w:vAlign w:val="center"/>
          </w:tcPr>
          <w:p w14:paraId="0436B38A"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419257E6"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6,76</w:t>
            </w:r>
          </w:p>
        </w:tc>
        <w:tc>
          <w:tcPr>
            <w:tcW w:w="903" w:type="dxa"/>
            <w:shd w:val="clear" w:color="auto" w:fill="auto"/>
            <w:tcMar>
              <w:top w:w="100" w:type="dxa"/>
              <w:left w:w="100" w:type="dxa"/>
              <w:bottom w:w="100" w:type="dxa"/>
              <w:right w:w="100" w:type="dxa"/>
            </w:tcMar>
            <w:vAlign w:val="center"/>
          </w:tcPr>
          <w:p w14:paraId="2642F72F"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30937,07</w:t>
            </w:r>
          </w:p>
        </w:tc>
        <w:tc>
          <w:tcPr>
            <w:tcW w:w="903" w:type="dxa"/>
            <w:shd w:val="clear" w:color="auto" w:fill="auto"/>
            <w:tcMar>
              <w:top w:w="100" w:type="dxa"/>
              <w:left w:w="100" w:type="dxa"/>
              <w:bottom w:w="100" w:type="dxa"/>
              <w:right w:w="100" w:type="dxa"/>
            </w:tcMar>
            <w:vAlign w:val="center"/>
          </w:tcPr>
          <w:p w14:paraId="72119DBD"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32,00</w:t>
            </w:r>
          </w:p>
        </w:tc>
      </w:tr>
      <w:tr w:rsidR="00CB574C" w14:paraId="5783461F" w14:textId="77777777">
        <w:trPr>
          <w:jc w:val="center"/>
        </w:trPr>
        <w:tc>
          <w:tcPr>
            <w:tcW w:w="902" w:type="dxa"/>
            <w:shd w:val="clear" w:color="auto" w:fill="EFEFEF"/>
            <w:tcMar>
              <w:top w:w="100" w:type="dxa"/>
              <w:left w:w="100" w:type="dxa"/>
              <w:bottom w:w="100" w:type="dxa"/>
              <w:right w:w="100" w:type="dxa"/>
            </w:tcMar>
            <w:vAlign w:val="center"/>
          </w:tcPr>
          <w:p w14:paraId="4C56DED8" w14:textId="77777777" w:rsidR="00CB574C" w:rsidRDefault="00000000">
            <w:pPr>
              <w:widowControl w:val="0"/>
              <w:pBdr>
                <w:top w:val="nil"/>
                <w:left w:val="nil"/>
                <w:bottom w:val="nil"/>
                <w:right w:val="nil"/>
                <w:between w:val="nil"/>
              </w:pBdr>
              <w:jc w:val="center"/>
              <w:rPr>
                <w:b/>
                <w:color w:val="222222"/>
                <w:sz w:val="16"/>
                <w:szCs w:val="16"/>
              </w:rPr>
            </w:pPr>
            <w:r>
              <w:rPr>
                <w:b/>
                <w:color w:val="222222"/>
                <w:sz w:val="16"/>
                <w:szCs w:val="16"/>
              </w:rPr>
              <w:t>Općina Perušić</w:t>
            </w:r>
          </w:p>
        </w:tc>
        <w:tc>
          <w:tcPr>
            <w:tcW w:w="903" w:type="dxa"/>
            <w:shd w:val="clear" w:color="auto" w:fill="auto"/>
            <w:tcMar>
              <w:top w:w="100" w:type="dxa"/>
              <w:left w:w="100" w:type="dxa"/>
              <w:bottom w:w="100" w:type="dxa"/>
              <w:right w:w="100" w:type="dxa"/>
            </w:tcMar>
            <w:vAlign w:val="center"/>
          </w:tcPr>
          <w:p w14:paraId="3BAFF529"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380,76</w:t>
            </w:r>
          </w:p>
        </w:tc>
        <w:tc>
          <w:tcPr>
            <w:tcW w:w="903" w:type="dxa"/>
            <w:shd w:val="clear" w:color="auto" w:fill="auto"/>
            <w:tcMar>
              <w:top w:w="100" w:type="dxa"/>
              <w:left w:w="100" w:type="dxa"/>
              <w:bottom w:w="100" w:type="dxa"/>
              <w:right w:w="100" w:type="dxa"/>
            </w:tcMar>
            <w:vAlign w:val="center"/>
          </w:tcPr>
          <w:p w14:paraId="685D06ED"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53DF948D"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6758,43</w:t>
            </w:r>
          </w:p>
        </w:tc>
        <w:tc>
          <w:tcPr>
            <w:tcW w:w="903" w:type="dxa"/>
            <w:shd w:val="clear" w:color="auto" w:fill="auto"/>
            <w:tcMar>
              <w:top w:w="100" w:type="dxa"/>
              <w:left w:w="100" w:type="dxa"/>
              <w:bottom w:w="100" w:type="dxa"/>
              <w:right w:w="100" w:type="dxa"/>
            </w:tcMar>
            <w:vAlign w:val="center"/>
          </w:tcPr>
          <w:p w14:paraId="4352D8FD"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5C5B2DBC"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30F67E9B"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7B63DD11"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4124D06F"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6758,43</w:t>
            </w:r>
          </w:p>
        </w:tc>
        <w:tc>
          <w:tcPr>
            <w:tcW w:w="903" w:type="dxa"/>
            <w:shd w:val="clear" w:color="auto" w:fill="auto"/>
            <w:tcMar>
              <w:top w:w="100" w:type="dxa"/>
              <w:left w:w="100" w:type="dxa"/>
              <w:bottom w:w="100" w:type="dxa"/>
              <w:right w:w="100" w:type="dxa"/>
            </w:tcMar>
            <w:vAlign w:val="center"/>
          </w:tcPr>
          <w:p w14:paraId="3C5D0485"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17,75</w:t>
            </w:r>
          </w:p>
        </w:tc>
      </w:tr>
      <w:tr w:rsidR="00CB574C" w14:paraId="38D244D4" w14:textId="77777777">
        <w:trPr>
          <w:jc w:val="center"/>
        </w:trPr>
        <w:tc>
          <w:tcPr>
            <w:tcW w:w="902" w:type="dxa"/>
            <w:shd w:val="clear" w:color="auto" w:fill="EFEFEF"/>
            <w:tcMar>
              <w:top w:w="100" w:type="dxa"/>
              <w:left w:w="100" w:type="dxa"/>
              <w:bottom w:w="100" w:type="dxa"/>
              <w:right w:w="100" w:type="dxa"/>
            </w:tcMar>
            <w:vAlign w:val="center"/>
          </w:tcPr>
          <w:p w14:paraId="6225EB00" w14:textId="77777777" w:rsidR="00CB574C" w:rsidRDefault="00000000">
            <w:pPr>
              <w:widowControl w:val="0"/>
              <w:pBdr>
                <w:top w:val="nil"/>
                <w:left w:val="nil"/>
                <w:bottom w:val="nil"/>
                <w:right w:val="nil"/>
                <w:between w:val="nil"/>
              </w:pBdr>
              <w:jc w:val="center"/>
              <w:rPr>
                <w:b/>
                <w:color w:val="222222"/>
                <w:sz w:val="16"/>
                <w:szCs w:val="16"/>
              </w:rPr>
            </w:pPr>
            <w:r>
              <w:rPr>
                <w:b/>
                <w:color w:val="222222"/>
                <w:sz w:val="16"/>
                <w:szCs w:val="16"/>
              </w:rPr>
              <w:t xml:space="preserve">Općina Udbina </w:t>
            </w:r>
          </w:p>
        </w:tc>
        <w:tc>
          <w:tcPr>
            <w:tcW w:w="903" w:type="dxa"/>
            <w:shd w:val="clear" w:color="auto" w:fill="auto"/>
            <w:tcMar>
              <w:top w:w="100" w:type="dxa"/>
              <w:left w:w="100" w:type="dxa"/>
              <w:bottom w:w="100" w:type="dxa"/>
              <w:right w:w="100" w:type="dxa"/>
            </w:tcMar>
            <w:vAlign w:val="center"/>
          </w:tcPr>
          <w:p w14:paraId="63B553BD"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683,44</w:t>
            </w:r>
          </w:p>
        </w:tc>
        <w:tc>
          <w:tcPr>
            <w:tcW w:w="903" w:type="dxa"/>
            <w:shd w:val="clear" w:color="auto" w:fill="auto"/>
            <w:tcMar>
              <w:top w:w="100" w:type="dxa"/>
              <w:left w:w="100" w:type="dxa"/>
              <w:bottom w:w="100" w:type="dxa"/>
              <w:right w:w="100" w:type="dxa"/>
            </w:tcMar>
            <w:vAlign w:val="center"/>
          </w:tcPr>
          <w:p w14:paraId="3E5A535A"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2A3C676F"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6A58C897"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29,21</w:t>
            </w:r>
          </w:p>
        </w:tc>
        <w:tc>
          <w:tcPr>
            <w:tcW w:w="903" w:type="dxa"/>
            <w:shd w:val="clear" w:color="auto" w:fill="auto"/>
            <w:tcMar>
              <w:top w:w="100" w:type="dxa"/>
              <w:left w:w="100" w:type="dxa"/>
              <w:bottom w:w="100" w:type="dxa"/>
              <w:right w:w="100" w:type="dxa"/>
            </w:tcMar>
            <w:vAlign w:val="center"/>
          </w:tcPr>
          <w:p w14:paraId="6B143CB1"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02694B77"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594,31</w:t>
            </w:r>
          </w:p>
        </w:tc>
        <w:tc>
          <w:tcPr>
            <w:tcW w:w="903" w:type="dxa"/>
            <w:shd w:val="clear" w:color="auto" w:fill="auto"/>
            <w:tcMar>
              <w:top w:w="100" w:type="dxa"/>
              <w:left w:w="100" w:type="dxa"/>
              <w:bottom w:w="100" w:type="dxa"/>
              <w:right w:w="100" w:type="dxa"/>
            </w:tcMar>
            <w:vAlign w:val="center"/>
          </w:tcPr>
          <w:p w14:paraId="1C80BCC5"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w:t>
            </w:r>
          </w:p>
        </w:tc>
        <w:tc>
          <w:tcPr>
            <w:tcW w:w="903" w:type="dxa"/>
            <w:shd w:val="clear" w:color="auto" w:fill="auto"/>
            <w:tcMar>
              <w:top w:w="100" w:type="dxa"/>
              <w:left w:w="100" w:type="dxa"/>
              <w:bottom w:w="100" w:type="dxa"/>
              <w:right w:w="100" w:type="dxa"/>
            </w:tcMar>
            <w:vAlign w:val="center"/>
          </w:tcPr>
          <w:p w14:paraId="11D68F50"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623,52</w:t>
            </w:r>
          </w:p>
        </w:tc>
        <w:tc>
          <w:tcPr>
            <w:tcW w:w="903" w:type="dxa"/>
            <w:shd w:val="clear" w:color="auto" w:fill="auto"/>
            <w:tcMar>
              <w:top w:w="100" w:type="dxa"/>
              <w:left w:w="100" w:type="dxa"/>
              <w:bottom w:w="100" w:type="dxa"/>
              <w:right w:w="100" w:type="dxa"/>
            </w:tcMar>
            <w:vAlign w:val="center"/>
          </w:tcPr>
          <w:p w14:paraId="6F44ADF3" w14:textId="77777777" w:rsidR="00CB574C" w:rsidRDefault="00000000">
            <w:pPr>
              <w:widowControl w:val="0"/>
              <w:pBdr>
                <w:top w:val="nil"/>
                <w:left w:val="nil"/>
                <w:bottom w:val="nil"/>
                <w:right w:val="nil"/>
                <w:between w:val="nil"/>
              </w:pBdr>
              <w:jc w:val="center"/>
              <w:rPr>
                <w:color w:val="222222"/>
                <w:sz w:val="16"/>
                <w:szCs w:val="16"/>
              </w:rPr>
            </w:pPr>
            <w:r>
              <w:rPr>
                <w:color w:val="222222"/>
                <w:sz w:val="16"/>
                <w:szCs w:val="16"/>
              </w:rPr>
              <w:t>0,91</w:t>
            </w:r>
          </w:p>
        </w:tc>
      </w:tr>
      <w:tr w:rsidR="00CB574C" w14:paraId="4C9F57F6" w14:textId="77777777">
        <w:trPr>
          <w:trHeight w:val="420"/>
          <w:jc w:val="center"/>
        </w:trPr>
        <w:tc>
          <w:tcPr>
            <w:tcW w:w="7223" w:type="dxa"/>
            <w:gridSpan w:val="8"/>
            <w:shd w:val="clear" w:color="auto" w:fill="EFEFEF"/>
            <w:tcMar>
              <w:top w:w="100" w:type="dxa"/>
              <w:left w:w="100" w:type="dxa"/>
              <w:bottom w:w="100" w:type="dxa"/>
              <w:right w:w="100" w:type="dxa"/>
            </w:tcMar>
            <w:vAlign w:val="center"/>
          </w:tcPr>
          <w:p w14:paraId="75A75519" w14:textId="77777777" w:rsidR="00CB574C" w:rsidRDefault="00000000">
            <w:pPr>
              <w:widowControl w:val="0"/>
              <w:pBdr>
                <w:top w:val="nil"/>
                <w:left w:val="nil"/>
                <w:bottom w:val="nil"/>
                <w:right w:val="nil"/>
                <w:between w:val="nil"/>
              </w:pBdr>
              <w:jc w:val="right"/>
              <w:rPr>
                <w:b/>
                <w:color w:val="222222"/>
                <w:sz w:val="16"/>
                <w:szCs w:val="16"/>
              </w:rPr>
            </w:pPr>
            <w:r>
              <w:rPr>
                <w:b/>
                <w:color w:val="222222"/>
                <w:sz w:val="16"/>
                <w:szCs w:val="16"/>
              </w:rPr>
              <w:t xml:space="preserve">Ukupno </w:t>
            </w:r>
          </w:p>
        </w:tc>
        <w:tc>
          <w:tcPr>
            <w:tcW w:w="903" w:type="dxa"/>
            <w:shd w:val="clear" w:color="auto" w:fill="EFEFEF"/>
            <w:tcMar>
              <w:top w:w="100" w:type="dxa"/>
              <w:left w:w="100" w:type="dxa"/>
              <w:bottom w:w="100" w:type="dxa"/>
              <w:right w:w="100" w:type="dxa"/>
            </w:tcMar>
            <w:vAlign w:val="center"/>
          </w:tcPr>
          <w:p w14:paraId="2F78A95A" w14:textId="77777777" w:rsidR="00CB574C" w:rsidRDefault="00000000">
            <w:pPr>
              <w:widowControl w:val="0"/>
              <w:pBdr>
                <w:top w:val="nil"/>
                <w:left w:val="nil"/>
                <w:bottom w:val="nil"/>
                <w:right w:val="nil"/>
                <w:between w:val="nil"/>
              </w:pBdr>
              <w:jc w:val="center"/>
              <w:rPr>
                <w:b/>
                <w:color w:val="222222"/>
                <w:sz w:val="16"/>
                <w:szCs w:val="16"/>
              </w:rPr>
            </w:pPr>
            <w:r>
              <w:rPr>
                <w:b/>
                <w:color w:val="222222"/>
                <w:sz w:val="16"/>
                <w:szCs w:val="16"/>
              </w:rPr>
              <w:t>38319,02</w:t>
            </w:r>
          </w:p>
        </w:tc>
        <w:tc>
          <w:tcPr>
            <w:tcW w:w="903" w:type="dxa"/>
            <w:shd w:val="clear" w:color="auto" w:fill="EFEFEF"/>
            <w:tcMar>
              <w:top w:w="100" w:type="dxa"/>
              <w:left w:w="100" w:type="dxa"/>
              <w:bottom w:w="100" w:type="dxa"/>
              <w:right w:w="100" w:type="dxa"/>
            </w:tcMar>
            <w:vAlign w:val="center"/>
          </w:tcPr>
          <w:p w14:paraId="4305B28B" w14:textId="77777777" w:rsidR="00CB574C" w:rsidRDefault="00000000">
            <w:pPr>
              <w:widowControl w:val="0"/>
              <w:pBdr>
                <w:top w:val="nil"/>
                <w:left w:val="nil"/>
                <w:bottom w:val="nil"/>
                <w:right w:val="nil"/>
                <w:between w:val="nil"/>
              </w:pBdr>
              <w:jc w:val="center"/>
              <w:rPr>
                <w:b/>
                <w:color w:val="222222"/>
                <w:sz w:val="16"/>
                <w:szCs w:val="16"/>
              </w:rPr>
            </w:pPr>
            <w:r>
              <w:rPr>
                <w:b/>
                <w:color w:val="222222"/>
                <w:sz w:val="16"/>
                <w:szCs w:val="16"/>
              </w:rPr>
              <w:t>50,66</w:t>
            </w:r>
          </w:p>
        </w:tc>
      </w:tr>
    </w:tbl>
    <w:p w14:paraId="17FE4D90" w14:textId="77777777" w:rsidR="00CB574C" w:rsidRDefault="00000000">
      <w:pPr>
        <w:rPr>
          <w:i/>
          <w:color w:val="222222"/>
          <w:sz w:val="20"/>
          <w:szCs w:val="20"/>
        </w:rPr>
      </w:pPr>
      <w:r>
        <w:rPr>
          <w:i/>
          <w:color w:val="222222"/>
          <w:sz w:val="20"/>
          <w:szCs w:val="20"/>
        </w:rPr>
        <w:t xml:space="preserve">Izvor: Izvješće o stanju u prostoru Ličko-senjske županije </w:t>
      </w:r>
    </w:p>
    <w:p w14:paraId="11F254F2" w14:textId="77777777" w:rsidR="00CB574C" w:rsidRDefault="00CB574C">
      <w:pPr>
        <w:rPr>
          <w:color w:val="222222"/>
        </w:rPr>
      </w:pPr>
    </w:p>
    <w:p w14:paraId="18B19445" w14:textId="77777777" w:rsidR="00CB574C" w:rsidRDefault="00000000">
      <w:pPr>
        <w:rPr>
          <w:color w:val="222222"/>
          <w:highlight w:val="white"/>
        </w:rPr>
      </w:pPr>
      <w:r>
        <w:rPr>
          <w:color w:val="222222"/>
        </w:rPr>
        <w:t>Prostor Urbanog područja Gospić važan je iz perspektive ekoloških značajnih područja pri čemu je najviše Područja važnih za divlje svojte i stanišne tipove (38)  te Predloženih područja od značaja za zajednicu (18)  što je vidljivo iz Tablic</w:t>
      </w:r>
      <w:r>
        <w:rPr>
          <w:color w:val="222222"/>
          <w:highlight w:val="white"/>
        </w:rPr>
        <w:t xml:space="preserve">e 40. </w:t>
      </w:r>
    </w:p>
    <w:p w14:paraId="6F91D210" w14:textId="77777777" w:rsidR="00CB574C" w:rsidRDefault="00CB574C">
      <w:pPr>
        <w:rPr>
          <w:color w:val="222222"/>
          <w:highlight w:val="white"/>
        </w:rPr>
      </w:pPr>
    </w:p>
    <w:p w14:paraId="48349617" w14:textId="77777777" w:rsidR="00CB574C" w:rsidRDefault="00000000">
      <w:pPr>
        <w:rPr>
          <w:i/>
          <w:color w:val="222222"/>
          <w:sz w:val="20"/>
          <w:szCs w:val="20"/>
          <w:highlight w:val="white"/>
        </w:rPr>
      </w:pPr>
      <w:r>
        <w:rPr>
          <w:i/>
          <w:color w:val="222222"/>
          <w:sz w:val="20"/>
          <w:szCs w:val="20"/>
          <w:highlight w:val="white"/>
        </w:rPr>
        <w:t xml:space="preserve">Tablica 42. Ekološki značajna područja u Urbanom području Gospić </w:t>
      </w:r>
    </w:p>
    <w:tbl>
      <w:tblPr>
        <w:tblStyle w:val="afffe"/>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4"/>
        <w:gridCol w:w="1505"/>
        <w:gridCol w:w="1505"/>
        <w:gridCol w:w="1505"/>
        <w:gridCol w:w="1505"/>
        <w:gridCol w:w="1505"/>
      </w:tblGrid>
      <w:tr w:rsidR="00CB574C" w14:paraId="4AC15113" w14:textId="77777777">
        <w:trPr>
          <w:trHeight w:val="863"/>
          <w:jc w:val="center"/>
        </w:trPr>
        <w:tc>
          <w:tcPr>
            <w:tcW w:w="1504" w:type="dxa"/>
            <w:shd w:val="clear" w:color="auto" w:fill="CC4125"/>
            <w:tcMar>
              <w:top w:w="100" w:type="dxa"/>
              <w:left w:w="100" w:type="dxa"/>
              <w:bottom w:w="100" w:type="dxa"/>
              <w:right w:w="100" w:type="dxa"/>
            </w:tcMar>
            <w:vAlign w:val="center"/>
          </w:tcPr>
          <w:p w14:paraId="246EC7F3"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JLS</w:t>
            </w:r>
          </w:p>
        </w:tc>
        <w:tc>
          <w:tcPr>
            <w:tcW w:w="1505" w:type="dxa"/>
            <w:shd w:val="clear" w:color="auto" w:fill="CC4125"/>
            <w:tcMar>
              <w:top w:w="100" w:type="dxa"/>
              <w:left w:w="100" w:type="dxa"/>
              <w:bottom w:w="100" w:type="dxa"/>
              <w:right w:w="100" w:type="dxa"/>
            </w:tcMar>
            <w:vAlign w:val="center"/>
          </w:tcPr>
          <w:p w14:paraId="48F975B7"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Površina</w:t>
            </w:r>
          </w:p>
          <w:p w14:paraId="2525CF6A"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(km2)</w:t>
            </w:r>
          </w:p>
        </w:tc>
        <w:tc>
          <w:tcPr>
            <w:tcW w:w="1505" w:type="dxa"/>
            <w:shd w:val="clear" w:color="auto" w:fill="CC4125"/>
            <w:tcMar>
              <w:top w:w="100" w:type="dxa"/>
              <w:left w:w="100" w:type="dxa"/>
              <w:bottom w:w="100" w:type="dxa"/>
              <w:right w:w="100" w:type="dxa"/>
            </w:tcMar>
            <w:vAlign w:val="center"/>
          </w:tcPr>
          <w:p w14:paraId="3692D87F"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Broj Područja</w:t>
            </w:r>
          </w:p>
          <w:p w14:paraId="3A884273"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važnih za</w:t>
            </w:r>
          </w:p>
          <w:p w14:paraId="186A061A"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divlje svojte i</w:t>
            </w:r>
          </w:p>
          <w:p w14:paraId="3678E27F"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stanišne</w:t>
            </w:r>
          </w:p>
          <w:p w14:paraId="5695EDD0"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tipove</w:t>
            </w:r>
          </w:p>
        </w:tc>
        <w:tc>
          <w:tcPr>
            <w:tcW w:w="1505" w:type="dxa"/>
            <w:shd w:val="clear" w:color="auto" w:fill="CC4125"/>
            <w:tcMar>
              <w:top w:w="100" w:type="dxa"/>
              <w:left w:w="100" w:type="dxa"/>
              <w:bottom w:w="100" w:type="dxa"/>
              <w:right w:w="100" w:type="dxa"/>
            </w:tcMar>
            <w:vAlign w:val="center"/>
          </w:tcPr>
          <w:p w14:paraId="50D12FEF"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Broj</w:t>
            </w:r>
          </w:p>
          <w:p w14:paraId="0428C8D5"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Međunarodno</w:t>
            </w:r>
          </w:p>
          <w:p w14:paraId="2BAD4129"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važnih</w:t>
            </w:r>
          </w:p>
          <w:p w14:paraId="30A99B0F"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područja</w:t>
            </w:r>
          </w:p>
          <w:p w14:paraId="75AE6E21"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za ptice</w:t>
            </w:r>
          </w:p>
        </w:tc>
        <w:tc>
          <w:tcPr>
            <w:tcW w:w="1505" w:type="dxa"/>
            <w:shd w:val="clear" w:color="auto" w:fill="CC4125"/>
            <w:tcMar>
              <w:top w:w="100" w:type="dxa"/>
              <w:left w:w="100" w:type="dxa"/>
              <w:bottom w:w="100" w:type="dxa"/>
              <w:right w:w="100" w:type="dxa"/>
            </w:tcMar>
            <w:vAlign w:val="center"/>
          </w:tcPr>
          <w:p w14:paraId="3FC3E678"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Broj</w:t>
            </w:r>
          </w:p>
          <w:p w14:paraId="596D5472"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predloženih</w:t>
            </w:r>
          </w:p>
          <w:p w14:paraId="524D84DC"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Područja</w:t>
            </w:r>
          </w:p>
          <w:p w14:paraId="02EED7E6"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od značaja</w:t>
            </w:r>
          </w:p>
          <w:p w14:paraId="1FDD3C38"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za zajednicu</w:t>
            </w:r>
          </w:p>
          <w:p w14:paraId="055BE387"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(pSCI)</w:t>
            </w:r>
          </w:p>
        </w:tc>
        <w:tc>
          <w:tcPr>
            <w:tcW w:w="1505" w:type="dxa"/>
            <w:shd w:val="clear" w:color="auto" w:fill="CC4125"/>
            <w:tcMar>
              <w:top w:w="100" w:type="dxa"/>
              <w:left w:w="100" w:type="dxa"/>
              <w:bottom w:w="100" w:type="dxa"/>
              <w:right w:w="100" w:type="dxa"/>
            </w:tcMar>
            <w:vAlign w:val="center"/>
          </w:tcPr>
          <w:p w14:paraId="3134587B"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Broj Područja</w:t>
            </w:r>
          </w:p>
          <w:p w14:paraId="4033477E"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posebne</w:t>
            </w:r>
          </w:p>
          <w:p w14:paraId="0A4A7A54"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zaštite</w:t>
            </w:r>
          </w:p>
          <w:p w14:paraId="66439BEA"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(SPA)</w:t>
            </w:r>
          </w:p>
        </w:tc>
      </w:tr>
      <w:tr w:rsidR="00CB574C" w14:paraId="14FE0FF8" w14:textId="77777777">
        <w:trPr>
          <w:jc w:val="center"/>
        </w:trPr>
        <w:tc>
          <w:tcPr>
            <w:tcW w:w="1504" w:type="dxa"/>
            <w:shd w:val="clear" w:color="auto" w:fill="EFEFEF"/>
            <w:tcMar>
              <w:top w:w="100" w:type="dxa"/>
              <w:left w:w="100" w:type="dxa"/>
              <w:bottom w:w="100" w:type="dxa"/>
              <w:right w:w="100" w:type="dxa"/>
            </w:tcMar>
            <w:vAlign w:val="center"/>
          </w:tcPr>
          <w:p w14:paraId="75502369" w14:textId="77777777" w:rsidR="00CB574C" w:rsidRDefault="00000000">
            <w:pPr>
              <w:widowControl w:val="0"/>
              <w:pBdr>
                <w:top w:val="nil"/>
                <w:left w:val="nil"/>
                <w:bottom w:val="nil"/>
                <w:right w:val="nil"/>
                <w:between w:val="nil"/>
              </w:pBdr>
              <w:jc w:val="center"/>
              <w:rPr>
                <w:b/>
                <w:color w:val="222222"/>
                <w:sz w:val="20"/>
                <w:szCs w:val="20"/>
              </w:rPr>
            </w:pPr>
            <w:r>
              <w:rPr>
                <w:b/>
                <w:color w:val="222222"/>
                <w:sz w:val="20"/>
                <w:szCs w:val="20"/>
              </w:rPr>
              <w:t>Grad</w:t>
            </w:r>
          </w:p>
          <w:p w14:paraId="1E6B675C" w14:textId="77777777" w:rsidR="00CB574C" w:rsidRDefault="00000000">
            <w:pPr>
              <w:widowControl w:val="0"/>
              <w:pBdr>
                <w:top w:val="nil"/>
                <w:left w:val="nil"/>
                <w:bottom w:val="nil"/>
                <w:right w:val="nil"/>
                <w:between w:val="nil"/>
              </w:pBdr>
              <w:jc w:val="center"/>
              <w:rPr>
                <w:b/>
                <w:color w:val="222222"/>
                <w:sz w:val="20"/>
                <w:szCs w:val="20"/>
              </w:rPr>
            </w:pPr>
            <w:r>
              <w:rPr>
                <w:b/>
                <w:color w:val="222222"/>
                <w:sz w:val="20"/>
                <w:szCs w:val="20"/>
              </w:rPr>
              <w:t>Gospić</w:t>
            </w:r>
          </w:p>
        </w:tc>
        <w:tc>
          <w:tcPr>
            <w:tcW w:w="1505" w:type="dxa"/>
            <w:shd w:val="clear" w:color="auto" w:fill="auto"/>
            <w:tcMar>
              <w:top w:w="100" w:type="dxa"/>
              <w:left w:w="100" w:type="dxa"/>
              <w:bottom w:w="100" w:type="dxa"/>
              <w:right w:w="100" w:type="dxa"/>
            </w:tcMar>
            <w:vAlign w:val="center"/>
          </w:tcPr>
          <w:p w14:paraId="196903C6"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966,87</w:t>
            </w:r>
          </w:p>
        </w:tc>
        <w:tc>
          <w:tcPr>
            <w:tcW w:w="1505" w:type="dxa"/>
            <w:shd w:val="clear" w:color="auto" w:fill="auto"/>
            <w:tcMar>
              <w:top w:w="100" w:type="dxa"/>
              <w:left w:w="100" w:type="dxa"/>
              <w:bottom w:w="100" w:type="dxa"/>
              <w:right w:w="100" w:type="dxa"/>
            </w:tcMar>
            <w:vAlign w:val="center"/>
          </w:tcPr>
          <w:p w14:paraId="6CC2841D"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16</w:t>
            </w:r>
          </w:p>
        </w:tc>
        <w:tc>
          <w:tcPr>
            <w:tcW w:w="1505" w:type="dxa"/>
            <w:shd w:val="clear" w:color="auto" w:fill="auto"/>
            <w:tcMar>
              <w:top w:w="100" w:type="dxa"/>
              <w:left w:w="100" w:type="dxa"/>
              <w:bottom w:w="100" w:type="dxa"/>
              <w:right w:w="100" w:type="dxa"/>
            </w:tcMar>
            <w:vAlign w:val="center"/>
          </w:tcPr>
          <w:p w14:paraId="7D534DC8"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2</w:t>
            </w:r>
          </w:p>
        </w:tc>
        <w:tc>
          <w:tcPr>
            <w:tcW w:w="1505" w:type="dxa"/>
            <w:shd w:val="clear" w:color="auto" w:fill="auto"/>
            <w:tcMar>
              <w:top w:w="100" w:type="dxa"/>
              <w:left w:w="100" w:type="dxa"/>
              <w:bottom w:w="100" w:type="dxa"/>
              <w:right w:w="100" w:type="dxa"/>
            </w:tcMar>
            <w:vAlign w:val="center"/>
          </w:tcPr>
          <w:p w14:paraId="7FDBFE98"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7</w:t>
            </w:r>
          </w:p>
        </w:tc>
        <w:tc>
          <w:tcPr>
            <w:tcW w:w="1505" w:type="dxa"/>
            <w:shd w:val="clear" w:color="auto" w:fill="auto"/>
            <w:tcMar>
              <w:top w:w="100" w:type="dxa"/>
              <w:left w:w="100" w:type="dxa"/>
              <w:bottom w:w="100" w:type="dxa"/>
              <w:right w:w="100" w:type="dxa"/>
            </w:tcMar>
            <w:vAlign w:val="center"/>
          </w:tcPr>
          <w:p w14:paraId="35C300AF"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2</w:t>
            </w:r>
          </w:p>
        </w:tc>
      </w:tr>
      <w:tr w:rsidR="00CB574C" w14:paraId="7FC5624B" w14:textId="77777777">
        <w:trPr>
          <w:jc w:val="center"/>
        </w:trPr>
        <w:tc>
          <w:tcPr>
            <w:tcW w:w="1504" w:type="dxa"/>
            <w:shd w:val="clear" w:color="auto" w:fill="EFEFEF"/>
            <w:tcMar>
              <w:top w:w="100" w:type="dxa"/>
              <w:left w:w="100" w:type="dxa"/>
              <w:bottom w:w="100" w:type="dxa"/>
              <w:right w:w="100" w:type="dxa"/>
            </w:tcMar>
            <w:vAlign w:val="center"/>
          </w:tcPr>
          <w:p w14:paraId="71B76120" w14:textId="77777777" w:rsidR="00CB574C" w:rsidRDefault="00000000">
            <w:pPr>
              <w:widowControl w:val="0"/>
              <w:pBdr>
                <w:top w:val="nil"/>
                <w:left w:val="nil"/>
                <w:bottom w:val="nil"/>
                <w:right w:val="nil"/>
                <w:between w:val="nil"/>
              </w:pBdr>
              <w:jc w:val="center"/>
              <w:rPr>
                <w:b/>
                <w:color w:val="222222"/>
                <w:sz w:val="20"/>
                <w:szCs w:val="20"/>
              </w:rPr>
            </w:pPr>
            <w:r>
              <w:rPr>
                <w:b/>
                <w:color w:val="222222"/>
                <w:sz w:val="20"/>
                <w:szCs w:val="20"/>
              </w:rPr>
              <w:t>Općina</w:t>
            </w:r>
          </w:p>
          <w:p w14:paraId="23160622" w14:textId="77777777" w:rsidR="00CB574C" w:rsidRDefault="00000000">
            <w:pPr>
              <w:widowControl w:val="0"/>
              <w:pBdr>
                <w:top w:val="nil"/>
                <w:left w:val="nil"/>
                <w:bottom w:val="nil"/>
                <w:right w:val="nil"/>
                <w:between w:val="nil"/>
              </w:pBdr>
              <w:jc w:val="center"/>
              <w:rPr>
                <w:b/>
                <w:color w:val="222222"/>
                <w:sz w:val="20"/>
                <w:szCs w:val="20"/>
              </w:rPr>
            </w:pPr>
            <w:r>
              <w:rPr>
                <w:b/>
                <w:color w:val="222222"/>
                <w:sz w:val="20"/>
                <w:szCs w:val="20"/>
              </w:rPr>
              <w:t>Perušić</w:t>
            </w:r>
          </w:p>
        </w:tc>
        <w:tc>
          <w:tcPr>
            <w:tcW w:w="1505" w:type="dxa"/>
            <w:shd w:val="clear" w:color="auto" w:fill="auto"/>
            <w:tcMar>
              <w:top w:w="100" w:type="dxa"/>
              <w:left w:w="100" w:type="dxa"/>
              <w:bottom w:w="100" w:type="dxa"/>
              <w:right w:w="100" w:type="dxa"/>
            </w:tcMar>
            <w:vAlign w:val="center"/>
          </w:tcPr>
          <w:p w14:paraId="1EF6036C"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380,76</w:t>
            </w:r>
          </w:p>
        </w:tc>
        <w:tc>
          <w:tcPr>
            <w:tcW w:w="1505" w:type="dxa"/>
            <w:shd w:val="clear" w:color="auto" w:fill="auto"/>
            <w:tcMar>
              <w:top w:w="100" w:type="dxa"/>
              <w:left w:w="100" w:type="dxa"/>
              <w:bottom w:w="100" w:type="dxa"/>
              <w:right w:w="100" w:type="dxa"/>
            </w:tcMar>
            <w:vAlign w:val="center"/>
          </w:tcPr>
          <w:p w14:paraId="5EEDFB22"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10</w:t>
            </w:r>
          </w:p>
        </w:tc>
        <w:tc>
          <w:tcPr>
            <w:tcW w:w="1505" w:type="dxa"/>
            <w:shd w:val="clear" w:color="auto" w:fill="auto"/>
            <w:tcMar>
              <w:top w:w="100" w:type="dxa"/>
              <w:left w:w="100" w:type="dxa"/>
              <w:bottom w:w="100" w:type="dxa"/>
              <w:right w:w="100" w:type="dxa"/>
            </w:tcMar>
            <w:vAlign w:val="center"/>
          </w:tcPr>
          <w:p w14:paraId="6AC82A54"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2</w:t>
            </w:r>
          </w:p>
        </w:tc>
        <w:tc>
          <w:tcPr>
            <w:tcW w:w="1505" w:type="dxa"/>
            <w:shd w:val="clear" w:color="auto" w:fill="auto"/>
            <w:tcMar>
              <w:top w:w="100" w:type="dxa"/>
              <w:left w:w="100" w:type="dxa"/>
              <w:bottom w:w="100" w:type="dxa"/>
              <w:right w:w="100" w:type="dxa"/>
            </w:tcMar>
            <w:vAlign w:val="center"/>
          </w:tcPr>
          <w:p w14:paraId="1C0CD6B3"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6</w:t>
            </w:r>
          </w:p>
        </w:tc>
        <w:tc>
          <w:tcPr>
            <w:tcW w:w="1505" w:type="dxa"/>
            <w:shd w:val="clear" w:color="auto" w:fill="auto"/>
            <w:tcMar>
              <w:top w:w="100" w:type="dxa"/>
              <w:left w:w="100" w:type="dxa"/>
              <w:bottom w:w="100" w:type="dxa"/>
              <w:right w:w="100" w:type="dxa"/>
            </w:tcMar>
            <w:vAlign w:val="center"/>
          </w:tcPr>
          <w:p w14:paraId="33954002"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2</w:t>
            </w:r>
          </w:p>
        </w:tc>
      </w:tr>
      <w:tr w:rsidR="00CB574C" w14:paraId="1D89334C" w14:textId="77777777">
        <w:trPr>
          <w:jc w:val="center"/>
        </w:trPr>
        <w:tc>
          <w:tcPr>
            <w:tcW w:w="1504" w:type="dxa"/>
            <w:shd w:val="clear" w:color="auto" w:fill="EFEFEF"/>
            <w:tcMar>
              <w:top w:w="100" w:type="dxa"/>
              <w:left w:w="100" w:type="dxa"/>
              <w:bottom w:w="100" w:type="dxa"/>
              <w:right w:w="100" w:type="dxa"/>
            </w:tcMar>
            <w:vAlign w:val="center"/>
          </w:tcPr>
          <w:p w14:paraId="5258C1B8" w14:textId="77777777" w:rsidR="00CB574C" w:rsidRDefault="00000000">
            <w:pPr>
              <w:widowControl w:val="0"/>
              <w:pBdr>
                <w:top w:val="nil"/>
                <w:left w:val="nil"/>
                <w:bottom w:val="nil"/>
                <w:right w:val="nil"/>
                <w:between w:val="nil"/>
              </w:pBdr>
              <w:jc w:val="center"/>
              <w:rPr>
                <w:b/>
                <w:color w:val="222222"/>
                <w:sz w:val="20"/>
                <w:szCs w:val="20"/>
              </w:rPr>
            </w:pPr>
            <w:r>
              <w:rPr>
                <w:b/>
                <w:color w:val="222222"/>
                <w:sz w:val="20"/>
                <w:szCs w:val="20"/>
              </w:rPr>
              <w:t>Općina</w:t>
            </w:r>
          </w:p>
          <w:p w14:paraId="320C8E08" w14:textId="77777777" w:rsidR="00CB574C" w:rsidRDefault="00000000">
            <w:pPr>
              <w:widowControl w:val="0"/>
              <w:pBdr>
                <w:top w:val="nil"/>
                <w:left w:val="nil"/>
                <w:bottom w:val="nil"/>
                <w:right w:val="nil"/>
                <w:between w:val="nil"/>
              </w:pBdr>
              <w:jc w:val="center"/>
              <w:rPr>
                <w:b/>
                <w:color w:val="222222"/>
                <w:sz w:val="20"/>
                <w:szCs w:val="20"/>
              </w:rPr>
            </w:pPr>
            <w:r>
              <w:rPr>
                <w:b/>
                <w:color w:val="222222"/>
                <w:sz w:val="20"/>
                <w:szCs w:val="20"/>
              </w:rPr>
              <w:t xml:space="preserve"> Udbina</w:t>
            </w:r>
          </w:p>
        </w:tc>
        <w:tc>
          <w:tcPr>
            <w:tcW w:w="1505" w:type="dxa"/>
            <w:shd w:val="clear" w:color="auto" w:fill="auto"/>
            <w:tcMar>
              <w:top w:w="100" w:type="dxa"/>
              <w:left w:w="100" w:type="dxa"/>
              <w:bottom w:w="100" w:type="dxa"/>
              <w:right w:w="100" w:type="dxa"/>
            </w:tcMar>
            <w:vAlign w:val="center"/>
          </w:tcPr>
          <w:p w14:paraId="26B188BF"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683,44</w:t>
            </w:r>
          </w:p>
        </w:tc>
        <w:tc>
          <w:tcPr>
            <w:tcW w:w="1505" w:type="dxa"/>
            <w:shd w:val="clear" w:color="auto" w:fill="auto"/>
            <w:tcMar>
              <w:top w:w="100" w:type="dxa"/>
              <w:left w:w="100" w:type="dxa"/>
              <w:bottom w:w="100" w:type="dxa"/>
              <w:right w:w="100" w:type="dxa"/>
            </w:tcMar>
            <w:vAlign w:val="center"/>
          </w:tcPr>
          <w:p w14:paraId="03D7D7F0"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12</w:t>
            </w:r>
          </w:p>
        </w:tc>
        <w:tc>
          <w:tcPr>
            <w:tcW w:w="1505" w:type="dxa"/>
            <w:shd w:val="clear" w:color="auto" w:fill="auto"/>
            <w:tcMar>
              <w:top w:w="100" w:type="dxa"/>
              <w:left w:w="100" w:type="dxa"/>
              <w:bottom w:w="100" w:type="dxa"/>
              <w:right w:w="100" w:type="dxa"/>
            </w:tcMar>
            <w:vAlign w:val="center"/>
          </w:tcPr>
          <w:p w14:paraId="0A83CFC8"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1</w:t>
            </w:r>
          </w:p>
        </w:tc>
        <w:tc>
          <w:tcPr>
            <w:tcW w:w="1505" w:type="dxa"/>
            <w:shd w:val="clear" w:color="auto" w:fill="auto"/>
            <w:tcMar>
              <w:top w:w="100" w:type="dxa"/>
              <w:left w:w="100" w:type="dxa"/>
              <w:bottom w:w="100" w:type="dxa"/>
              <w:right w:w="100" w:type="dxa"/>
            </w:tcMar>
            <w:vAlign w:val="center"/>
          </w:tcPr>
          <w:p w14:paraId="7DC6EAF8"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5</w:t>
            </w:r>
          </w:p>
        </w:tc>
        <w:tc>
          <w:tcPr>
            <w:tcW w:w="1505" w:type="dxa"/>
            <w:shd w:val="clear" w:color="auto" w:fill="auto"/>
            <w:tcMar>
              <w:top w:w="100" w:type="dxa"/>
              <w:left w:w="100" w:type="dxa"/>
              <w:bottom w:w="100" w:type="dxa"/>
              <w:right w:w="100" w:type="dxa"/>
            </w:tcMar>
            <w:vAlign w:val="center"/>
          </w:tcPr>
          <w:p w14:paraId="53311897" w14:textId="77777777" w:rsidR="00CB574C" w:rsidRDefault="00000000">
            <w:pPr>
              <w:widowControl w:val="0"/>
              <w:pBdr>
                <w:top w:val="nil"/>
                <w:left w:val="nil"/>
                <w:bottom w:val="nil"/>
                <w:right w:val="nil"/>
                <w:between w:val="nil"/>
              </w:pBdr>
              <w:jc w:val="center"/>
              <w:rPr>
                <w:color w:val="222222"/>
                <w:sz w:val="20"/>
                <w:szCs w:val="20"/>
              </w:rPr>
            </w:pPr>
            <w:r>
              <w:rPr>
                <w:color w:val="222222"/>
                <w:sz w:val="20"/>
                <w:szCs w:val="20"/>
              </w:rPr>
              <w:t>1</w:t>
            </w:r>
          </w:p>
        </w:tc>
      </w:tr>
    </w:tbl>
    <w:p w14:paraId="3381A74D" w14:textId="77777777" w:rsidR="00CB574C" w:rsidRDefault="00000000">
      <w:pPr>
        <w:rPr>
          <w:i/>
          <w:color w:val="222222"/>
          <w:sz w:val="20"/>
          <w:szCs w:val="20"/>
        </w:rPr>
      </w:pPr>
      <w:r>
        <w:rPr>
          <w:i/>
          <w:color w:val="222222"/>
          <w:sz w:val="20"/>
          <w:szCs w:val="20"/>
        </w:rPr>
        <w:t>Izvor: Izvješće o stanju u prostoru Ličko-senjske županije</w:t>
      </w:r>
    </w:p>
    <w:p w14:paraId="0FFC13C3" w14:textId="77777777" w:rsidR="00CB574C" w:rsidRDefault="00CB574C">
      <w:pPr>
        <w:rPr>
          <w:i/>
          <w:color w:val="222222"/>
          <w:sz w:val="20"/>
          <w:szCs w:val="20"/>
        </w:rPr>
      </w:pPr>
    </w:p>
    <w:p w14:paraId="548ECAB3" w14:textId="77777777" w:rsidR="00CB574C" w:rsidRDefault="00000000">
      <w:pPr>
        <w:rPr>
          <w:b/>
          <w:i/>
        </w:rPr>
      </w:pPr>
      <w:r>
        <w:rPr>
          <w:b/>
          <w:i/>
        </w:rPr>
        <w:t>Gospodarenje otpadom</w:t>
      </w:r>
    </w:p>
    <w:p w14:paraId="05030AF9" w14:textId="77777777" w:rsidR="00CB574C" w:rsidRDefault="00CB574C"/>
    <w:p w14:paraId="60C8B30B" w14:textId="77777777" w:rsidR="00CB574C" w:rsidRDefault="00000000">
      <w:r>
        <w:t xml:space="preserve">Gospodarenje otpadom na području Gospića provodi tvrtka Komunalac Gospić d.o.o. Gradsko komunalno poduzeće obavlja djelatnosti skupljanja otpada, prijevoza otpada za druge, oporabe i zbrinjavanjem otpada te održavanjem čistoće i zelenih površina. U Udbini, navedeno provodi Komunalac Udbina d.o.o., a na području Općine Perušić,  Perušić d.o.o. za komunalne djelatnosti. </w:t>
      </w:r>
    </w:p>
    <w:p w14:paraId="0E899CDE" w14:textId="77777777" w:rsidR="00CB574C" w:rsidRDefault="00000000">
      <w:r>
        <w:t xml:space="preserve">Komunalna poduzeća odlažu otpad na odlagališta komunalnog otpada  u Rakitovcu i Čojluku, dok je odlagalište u Razbojištu nedavno zatvoreno. Tablica 41. prikazuje informacije o odloženim količinama otpada na spomenutim odlagalištima. Vidljiva je tendencija rasta ukupne količine </w:t>
      </w:r>
      <w:r>
        <w:lastRenderedPageBreak/>
        <w:t>odloženog otpada u razdoblju od 2017. do 2020. U navedenom razdoblju došlo je do povećanja odloženog otpada za više od 30%. U promatranom razdoblju odlagalište u Rakitovcu zabilježilo je ukupan porast odloženog otpada od 67%. Iznimka je zabilježena u 2019. godini u kojoj su operateri prikupili 1100 tona manje što predstavlja pad od gotovo 15%.</w:t>
      </w:r>
    </w:p>
    <w:p w14:paraId="5053AB64" w14:textId="77777777" w:rsidR="00CB574C" w:rsidRDefault="00CB574C"/>
    <w:p w14:paraId="34E304C1" w14:textId="77777777" w:rsidR="00CB574C" w:rsidRDefault="00000000">
      <w:pPr>
        <w:jc w:val="left"/>
        <w:rPr>
          <w:i/>
          <w:sz w:val="20"/>
          <w:szCs w:val="20"/>
        </w:rPr>
      </w:pPr>
      <w:r>
        <w:rPr>
          <w:i/>
          <w:sz w:val="20"/>
          <w:szCs w:val="20"/>
        </w:rPr>
        <w:t>Tablica 43. Količine komunalnog otpada odloženog na odlagališta otpada u razdoblju 2017. - 2020.</w:t>
      </w:r>
    </w:p>
    <w:tbl>
      <w:tblPr>
        <w:tblStyle w:val="affff"/>
        <w:tblW w:w="10480" w:type="dxa"/>
        <w:jc w:val="center"/>
        <w:tblBorders>
          <w:top w:val="nil"/>
          <w:left w:val="nil"/>
          <w:bottom w:val="nil"/>
          <w:right w:val="nil"/>
          <w:insideH w:val="nil"/>
          <w:insideV w:val="nil"/>
        </w:tblBorders>
        <w:tblLayout w:type="fixed"/>
        <w:tblLook w:val="0600" w:firstRow="0" w:lastRow="0" w:firstColumn="0" w:lastColumn="0" w:noHBand="1" w:noVBand="1"/>
      </w:tblPr>
      <w:tblGrid>
        <w:gridCol w:w="1991"/>
        <w:gridCol w:w="3689"/>
        <w:gridCol w:w="1796"/>
        <w:gridCol w:w="3004"/>
      </w:tblGrid>
      <w:tr w:rsidR="00CB574C" w14:paraId="60D4DE6D" w14:textId="77777777">
        <w:trPr>
          <w:trHeight w:val="83"/>
          <w:jc w:val="center"/>
        </w:trPr>
        <w:tc>
          <w:tcPr>
            <w:tcW w:w="1991" w:type="dxa"/>
            <w:tcBorders>
              <w:top w:val="single" w:sz="8" w:space="0" w:color="222222"/>
              <w:left w:val="single" w:sz="8" w:space="0" w:color="222222"/>
              <w:bottom w:val="single" w:sz="8" w:space="0" w:color="222222"/>
              <w:right w:val="single" w:sz="8" w:space="0" w:color="222222"/>
            </w:tcBorders>
            <w:shd w:val="clear" w:color="auto" w:fill="CC4125"/>
            <w:tcMar>
              <w:top w:w="-243" w:type="dxa"/>
              <w:left w:w="-243" w:type="dxa"/>
              <w:bottom w:w="-243" w:type="dxa"/>
              <w:right w:w="-243" w:type="dxa"/>
            </w:tcMar>
            <w:vAlign w:val="center"/>
          </w:tcPr>
          <w:p w14:paraId="043A2966" w14:textId="77777777" w:rsidR="00CB574C" w:rsidRDefault="00000000">
            <w:pPr>
              <w:jc w:val="left"/>
              <w:rPr>
                <w:b/>
                <w:color w:val="FCFDFD"/>
                <w:sz w:val="20"/>
                <w:szCs w:val="20"/>
              </w:rPr>
            </w:pPr>
            <w:r>
              <w:rPr>
                <w:b/>
                <w:color w:val="FCFDFD"/>
                <w:sz w:val="20"/>
                <w:szCs w:val="20"/>
              </w:rPr>
              <w:t xml:space="preserve"> Godina </w:t>
            </w:r>
          </w:p>
        </w:tc>
        <w:tc>
          <w:tcPr>
            <w:tcW w:w="3689" w:type="dxa"/>
            <w:tcBorders>
              <w:top w:val="single" w:sz="8" w:space="0" w:color="222222"/>
              <w:left w:val="single" w:sz="8" w:space="0" w:color="222222"/>
              <w:bottom w:val="single" w:sz="8" w:space="0" w:color="222222"/>
              <w:right w:val="single" w:sz="8" w:space="0" w:color="222222"/>
            </w:tcBorders>
            <w:shd w:val="clear" w:color="auto" w:fill="CC4125"/>
            <w:tcMar>
              <w:top w:w="-243" w:type="dxa"/>
              <w:left w:w="-243" w:type="dxa"/>
              <w:bottom w:w="-243" w:type="dxa"/>
              <w:right w:w="-243" w:type="dxa"/>
            </w:tcMar>
            <w:vAlign w:val="center"/>
          </w:tcPr>
          <w:p w14:paraId="4652D3E5" w14:textId="77777777" w:rsidR="00CB574C" w:rsidRDefault="00000000">
            <w:pPr>
              <w:jc w:val="center"/>
              <w:rPr>
                <w:b/>
                <w:color w:val="FCFDFD"/>
                <w:sz w:val="20"/>
                <w:szCs w:val="20"/>
              </w:rPr>
            </w:pPr>
            <w:r>
              <w:rPr>
                <w:b/>
                <w:color w:val="FCFDFD"/>
                <w:sz w:val="20"/>
                <w:szCs w:val="20"/>
              </w:rPr>
              <w:t>Operator odlagališta</w:t>
            </w:r>
          </w:p>
        </w:tc>
        <w:tc>
          <w:tcPr>
            <w:tcW w:w="1796" w:type="dxa"/>
            <w:tcBorders>
              <w:top w:val="single" w:sz="8" w:space="0" w:color="222222"/>
              <w:left w:val="nil"/>
              <w:bottom w:val="single" w:sz="8" w:space="0" w:color="202122"/>
              <w:right w:val="single" w:sz="8" w:space="0" w:color="222222"/>
            </w:tcBorders>
            <w:shd w:val="clear" w:color="auto" w:fill="CC4125"/>
            <w:tcMar>
              <w:top w:w="-243" w:type="dxa"/>
              <w:left w:w="-243" w:type="dxa"/>
              <w:bottom w:w="-243" w:type="dxa"/>
              <w:right w:w="-243" w:type="dxa"/>
            </w:tcMar>
            <w:vAlign w:val="center"/>
          </w:tcPr>
          <w:p w14:paraId="7297C79D" w14:textId="77777777" w:rsidR="00CB574C" w:rsidRDefault="00000000">
            <w:pPr>
              <w:jc w:val="center"/>
              <w:rPr>
                <w:b/>
                <w:color w:val="FCFDFD"/>
                <w:sz w:val="20"/>
                <w:szCs w:val="20"/>
              </w:rPr>
            </w:pPr>
            <w:r>
              <w:rPr>
                <w:b/>
                <w:color w:val="FCFDFD"/>
                <w:sz w:val="20"/>
                <w:szCs w:val="20"/>
              </w:rPr>
              <w:t xml:space="preserve">Nazvi odlagališta </w:t>
            </w:r>
          </w:p>
        </w:tc>
        <w:tc>
          <w:tcPr>
            <w:tcW w:w="3004" w:type="dxa"/>
            <w:tcBorders>
              <w:top w:val="single" w:sz="8" w:space="0" w:color="222222"/>
              <w:left w:val="nil"/>
              <w:bottom w:val="single" w:sz="8" w:space="0" w:color="202122"/>
              <w:right w:val="single" w:sz="8" w:space="0" w:color="222222"/>
            </w:tcBorders>
            <w:shd w:val="clear" w:color="auto" w:fill="CC4125"/>
            <w:tcMar>
              <w:top w:w="-243" w:type="dxa"/>
              <w:left w:w="-243" w:type="dxa"/>
              <w:bottom w:w="-243" w:type="dxa"/>
              <w:right w:w="-243" w:type="dxa"/>
            </w:tcMar>
            <w:vAlign w:val="center"/>
          </w:tcPr>
          <w:p w14:paraId="43D1C08E" w14:textId="77777777" w:rsidR="00CB574C" w:rsidRDefault="00000000">
            <w:pPr>
              <w:jc w:val="center"/>
              <w:rPr>
                <w:b/>
                <w:color w:val="FCFDFD"/>
                <w:sz w:val="20"/>
                <w:szCs w:val="20"/>
              </w:rPr>
            </w:pPr>
            <w:r>
              <w:rPr>
                <w:b/>
                <w:color w:val="FCFDFD"/>
                <w:sz w:val="20"/>
                <w:szCs w:val="20"/>
              </w:rPr>
              <w:t>Odloženo (t)</w:t>
            </w:r>
          </w:p>
        </w:tc>
      </w:tr>
      <w:tr w:rsidR="00CB574C" w14:paraId="6D183EBB" w14:textId="77777777">
        <w:trPr>
          <w:trHeight w:val="349"/>
          <w:jc w:val="center"/>
        </w:trPr>
        <w:tc>
          <w:tcPr>
            <w:tcW w:w="1991" w:type="dxa"/>
            <w:vMerge w:val="restart"/>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6165E971" w14:textId="77777777" w:rsidR="00CB574C" w:rsidRDefault="00000000">
            <w:pPr>
              <w:jc w:val="center"/>
              <w:rPr>
                <w:sz w:val="20"/>
                <w:szCs w:val="20"/>
              </w:rPr>
            </w:pPr>
            <w:r>
              <w:rPr>
                <w:sz w:val="20"/>
                <w:szCs w:val="20"/>
              </w:rPr>
              <w:t>2017.</w:t>
            </w: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1DB978D5" w14:textId="77777777" w:rsidR="00CB574C" w:rsidRDefault="00000000">
            <w:pPr>
              <w:jc w:val="left"/>
              <w:rPr>
                <w:sz w:val="20"/>
                <w:szCs w:val="20"/>
              </w:rPr>
            </w:pPr>
            <w:r>
              <w:rPr>
                <w:sz w:val="20"/>
                <w:szCs w:val="20"/>
              </w:rPr>
              <w:t>Komunalac Gospić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6F5D429E" w14:textId="77777777" w:rsidR="00CB574C" w:rsidRDefault="00000000">
            <w:pPr>
              <w:jc w:val="center"/>
              <w:rPr>
                <w:sz w:val="20"/>
                <w:szCs w:val="20"/>
              </w:rPr>
            </w:pPr>
            <w:r>
              <w:rPr>
                <w:sz w:val="20"/>
                <w:szCs w:val="20"/>
              </w:rPr>
              <w:t xml:space="preserve">Rakitovac </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67D18CED" w14:textId="77777777" w:rsidR="00CB574C" w:rsidRDefault="00000000">
            <w:pPr>
              <w:jc w:val="center"/>
              <w:rPr>
                <w:sz w:val="20"/>
                <w:szCs w:val="20"/>
              </w:rPr>
            </w:pPr>
            <w:r>
              <w:rPr>
                <w:sz w:val="20"/>
                <w:szCs w:val="20"/>
              </w:rPr>
              <w:t>4394.37</w:t>
            </w:r>
          </w:p>
        </w:tc>
      </w:tr>
      <w:tr w:rsidR="00CB574C" w14:paraId="189F329D" w14:textId="77777777">
        <w:trPr>
          <w:trHeight w:val="19"/>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562B7595"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tcPr>
          <w:p w14:paraId="5C4AB376" w14:textId="77777777" w:rsidR="00CB574C" w:rsidRDefault="00000000">
            <w:pPr>
              <w:jc w:val="left"/>
              <w:rPr>
                <w:sz w:val="20"/>
                <w:szCs w:val="20"/>
              </w:rPr>
            </w:pPr>
            <w:r>
              <w:rPr>
                <w:sz w:val="20"/>
                <w:szCs w:val="20"/>
              </w:rPr>
              <w:t>Komunalac Udbina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38D3AA02" w14:textId="77777777" w:rsidR="00CB574C" w:rsidRDefault="00000000">
            <w:pPr>
              <w:jc w:val="center"/>
              <w:rPr>
                <w:sz w:val="20"/>
                <w:szCs w:val="20"/>
              </w:rPr>
            </w:pPr>
            <w:r>
              <w:rPr>
                <w:sz w:val="20"/>
                <w:szCs w:val="20"/>
              </w:rPr>
              <w:t>Čojluk</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2B2DD709" w14:textId="77777777" w:rsidR="00CB574C" w:rsidRDefault="00000000">
            <w:pPr>
              <w:jc w:val="center"/>
              <w:rPr>
                <w:sz w:val="20"/>
                <w:szCs w:val="20"/>
              </w:rPr>
            </w:pPr>
            <w:r>
              <w:rPr>
                <w:sz w:val="20"/>
                <w:szCs w:val="20"/>
              </w:rPr>
              <w:t>468.00</w:t>
            </w:r>
          </w:p>
        </w:tc>
      </w:tr>
      <w:tr w:rsidR="00CB574C" w14:paraId="0EA1EA44" w14:textId="77777777">
        <w:trPr>
          <w:trHeight w:val="5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2E65694F"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tcPr>
          <w:p w14:paraId="0385BEFD" w14:textId="77777777" w:rsidR="00CB574C" w:rsidRDefault="00000000">
            <w:pPr>
              <w:jc w:val="left"/>
              <w:rPr>
                <w:sz w:val="20"/>
                <w:szCs w:val="20"/>
              </w:rPr>
            </w:pPr>
            <w:r>
              <w:rPr>
                <w:sz w:val="20"/>
                <w:szCs w:val="20"/>
              </w:rPr>
              <w:t>Perušić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3CFCA7BB" w14:textId="77777777" w:rsidR="00CB574C" w:rsidRDefault="00000000">
            <w:pPr>
              <w:jc w:val="center"/>
              <w:rPr>
                <w:sz w:val="20"/>
                <w:szCs w:val="20"/>
              </w:rPr>
            </w:pPr>
            <w:r>
              <w:rPr>
                <w:sz w:val="20"/>
                <w:szCs w:val="20"/>
              </w:rPr>
              <w:t>Razbojište</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43BB9723" w14:textId="77777777" w:rsidR="00CB574C" w:rsidRDefault="00000000">
            <w:pPr>
              <w:jc w:val="center"/>
              <w:rPr>
                <w:sz w:val="20"/>
                <w:szCs w:val="20"/>
              </w:rPr>
            </w:pPr>
            <w:r>
              <w:rPr>
                <w:sz w:val="20"/>
                <w:szCs w:val="20"/>
              </w:rPr>
              <w:t>1204.07</w:t>
            </w:r>
          </w:p>
        </w:tc>
      </w:tr>
      <w:tr w:rsidR="00CB574C" w14:paraId="0E64D5D2" w14:textId="77777777">
        <w:trPr>
          <w:trHeight w:val="500"/>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74A4F04B" w14:textId="77777777" w:rsidR="00CB574C" w:rsidRDefault="00CB574C">
            <w:pPr>
              <w:widowControl w:val="0"/>
              <w:pBdr>
                <w:top w:val="nil"/>
                <w:left w:val="nil"/>
                <w:bottom w:val="nil"/>
                <w:right w:val="nil"/>
                <w:between w:val="nil"/>
              </w:pBdr>
              <w:spacing w:line="276" w:lineRule="auto"/>
              <w:jc w:val="left"/>
              <w:rPr>
                <w:sz w:val="20"/>
                <w:szCs w:val="20"/>
              </w:rPr>
            </w:pPr>
          </w:p>
        </w:tc>
        <w:tc>
          <w:tcPr>
            <w:tcW w:w="5485" w:type="dxa"/>
            <w:gridSpan w:val="2"/>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tcPr>
          <w:p w14:paraId="76A352EC" w14:textId="77777777" w:rsidR="00CB574C" w:rsidRDefault="00000000">
            <w:pPr>
              <w:jc w:val="center"/>
              <w:rPr>
                <w:b/>
                <w:sz w:val="20"/>
                <w:szCs w:val="20"/>
              </w:rPr>
            </w:pPr>
            <w:r>
              <w:rPr>
                <w:b/>
                <w:sz w:val="20"/>
                <w:szCs w:val="20"/>
              </w:rPr>
              <w:t>UKUPNO</w:t>
            </w:r>
          </w:p>
        </w:tc>
        <w:tc>
          <w:tcPr>
            <w:tcW w:w="3004" w:type="dxa"/>
            <w:tcBorders>
              <w:top w:val="nil"/>
              <w:left w:val="nil"/>
              <w:bottom w:val="single" w:sz="8" w:space="0" w:color="202122"/>
              <w:right w:val="single" w:sz="8" w:space="0" w:color="202122"/>
            </w:tcBorders>
            <w:shd w:val="clear" w:color="auto" w:fill="D9D9D9"/>
            <w:tcMar>
              <w:top w:w="-243" w:type="dxa"/>
              <w:left w:w="-243" w:type="dxa"/>
              <w:bottom w:w="-243" w:type="dxa"/>
              <w:right w:w="-243" w:type="dxa"/>
            </w:tcMar>
            <w:vAlign w:val="center"/>
          </w:tcPr>
          <w:p w14:paraId="72B1144D" w14:textId="77777777" w:rsidR="00CB574C" w:rsidRDefault="00000000">
            <w:pPr>
              <w:jc w:val="center"/>
              <w:rPr>
                <w:b/>
                <w:sz w:val="20"/>
                <w:szCs w:val="20"/>
              </w:rPr>
            </w:pPr>
            <w:r>
              <w:rPr>
                <w:b/>
                <w:sz w:val="20"/>
                <w:szCs w:val="20"/>
              </w:rPr>
              <w:t>6066.44</w:t>
            </w:r>
          </w:p>
        </w:tc>
      </w:tr>
      <w:tr w:rsidR="00CB574C" w14:paraId="270D607E" w14:textId="77777777">
        <w:trPr>
          <w:trHeight w:val="175"/>
          <w:jc w:val="center"/>
        </w:trPr>
        <w:tc>
          <w:tcPr>
            <w:tcW w:w="1991" w:type="dxa"/>
            <w:vMerge w:val="restart"/>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4D6B98E7" w14:textId="77777777" w:rsidR="00CB574C" w:rsidRDefault="00000000">
            <w:pPr>
              <w:jc w:val="center"/>
              <w:rPr>
                <w:sz w:val="20"/>
                <w:szCs w:val="20"/>
              </w:rPr>
            </w:pPr>
            <w:r>
              <w:rPr>
                <w:sz w:val="20"/>
                <w:szCs w:val="20"/>
              </w:rPr>
              <w:t>2018.</w:t>
            </w: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33D5B7ED" w14:textId="77777777" w:rsidR="00CB574C" w:rsidRDefault="00000000">
            <w:pPr>
              <w:jc w:val="left"/>
              <w:rPr>
                <w:sz w:val="20"/>
                <w:szCs w:val="20"/>
              </w:rPr>
            </w:pPr>
            <w:r>
              <w:rPr>
                <w:sz w:val="20"/>
                <w:szCs w:val="20"/>
              </w:rPr>
              <w:t>Komunalac Gospić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bottom"/>
          </w:tcPr>
          <w:p w14:paraId="28FDC90E" w14:textId="77777777" w:rsidR="00CB574C" w:rsidRDefault="00000000">
            <w:pPr>
              <w:jc w:val="center"/>
              <w:rPr>
                <w:sz w:val="20"/>
                <w:szCs w:val="20"/>
              </w:rPr>
            </w:pPr>
            <w:r>
              <w:rPr>
                <w:sz w:val="20"/>
                <w:szCs w:val="20"/>
              </w:rPr>
              <w:t>Rakitovac</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2B16DC47" w14:textId="77777777" w:rsidR="00CB574C" w:rsidRDefault="00000000">
            <w:pPr>
              <w:jc w:val="center"/>
              <w:rPr>
                <w:sz w:val="20"/>
                <w:szCs w:val="20"/>
              </w:rPr>
            </w:pPr>
            <w:r>
              <w:rPr>
                <w:sz w:val="20"/>
                <w:szCs w:val="20"/>
              </w:rPr>
              <w:t>5753.73</w:t>
            </w:r>
          </w:p>
        </w:tc>
      </w:tr>
      <w:tr w:rsidR="00CB574C" w14:paraId="4BB9D565"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473B8D4D"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52A8A068" w14:textId="77777777" w:rsidR="00CB574C" w:rsidRDefault="00000000">
            <w:pPr>
              <w:jc w:val="left"/>
              <w:rPr>
                <w:sz w:val="20"/>
                <w:szCs w:val="20"/>
              </w:rPr>
            </w:pPr>
            <w:r>
              <w:rPr>
                <w:sz w:val="20"/>
                <w:szCs w:val="20"/>
              </w:rPr>
              <w:t>Komunalac Udbina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2A1EA307" w14:textId="77777777" w:rsidR="00CB574C" w:rsidRDefault="00000000">
            <w:pPr>
              <w:jc w:val="center"/>
              <w:rPr>
                <w:sz w:val="20"/>
                <w:szCs w:val="20"/>
              </w:rPr>
            </w:pPr>
            <w:r>
              <w:rPr>
                <w:sz w:val="20"/>
                <w:szCs w:val="20"/>
              </w:rPr>
              <w:t>Čojluk</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746116EF" w14:textId="77777777" w:rsidR="00CB574C" w:rsidRDefault="00000000">
            <w:pPr>
              <w:jc w:val="center"/>
              <w:rPr>
                <w:sz w:val="20"/>
                <w:szCs w:val="20"/>
              </w:rPr>
            </w:pPr>
            <w:r>
              <w:rPr>
                <w:sz w:val="20"/>
                <w:szCs w:val="20"/>
              </w:rPr>
              <w:t>521.00</w:t>
            </w:r>
          </w:p>
        </w:tc>
      </w:tr>
      <w:tr w:rsidR="00CB574C" w14:paraId="741FF988"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333C6639"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2F2A6D14" w14:textId="77777777" w:rsidR="00CB574C" w:rsidRDefault="00000000">
            <w:pPr>
              <w:jc w:val="left"/>
              <w:rPr>
                <w:sz w:val="20"/>
                <w:szCs w:val="20"/>
              </w:rPr>
            </w:pPr>
            <w:r>
              <w:rPr>
                <w:sz w:val="20"/>
                <w:szCs w:val="20"/>
              </w:rPr>
              <w:t>Perušić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09A75FFA" w14:textId="77777777" w:rsidR="00CB574C" w:rsidRDefault="00000000">
            <w:pPr>
              <w:jc w:val="center"/>
              <w:rPr>
                <w:sz w:val="20"/>
                <w:szCs w:val="20"/>
              </w:rPr>
            </w:pPr>
            <w:r>
              <w:rPr>
                <w:sz w:val="20"/>
                <w:szCs w:val="20"/>
              </w:rPr>
              <w:t>Razbojište</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7519A6C6" w14:textId="77777777" w:rsidR="00CB574C" w:rsidRDefault="00000000">
            <w:pPr>
              <w:jc w:val="center"/>
              <w:rPr>
                <w:sz w:val="20"/>
                <w:szCs w:val="20"/>
              </w:rPr>
            </w:pPr>
            <w:r>
              <w:rPr>
                <w:sz w:val="20"/>
                <w:szCs w:val="20"/>
              </w:rPr>
              <w:t>1.150,96</w:t>
            </w:r>
          </w:p>
        </w:tc>
      </w:tr>
      <w:tr w:rsidR="00CB574C" w14:paraId="0DDF31C0"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09B4BD23" w14:textId="77777777" w:rsidR="00CB574C" w:rsidRDefault="00CB574C">
            <w:pPr>
              <w:widowControl w:val="0"/>
              <w:pBdr>
                <w:top w:val="nil"/>
                <w:left w:val="nil"/>
                <w:bottom w:val="nil"/>
                <w:right w:val="nil"/>
                <w:between w:val="nil"/>
              </w:pBdr>
              <w:spacing w:line="276" w:lineRule="auto"/>
              <w:jc w:val="left"/>
              <w:rPr>
                <w:sz w:val="20"/>
                <w:szCs w:val="20"/>
              </w:rPr>
            </w:pPr>
          </w:p>
        </w:tc>
        <w:tc>
          <w:tcPr>
            <w:tcW w:w="5485" w:type="dxa"/>
            <w:gridSpan w:val="2"/>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75C89C63" w14:textId="77777777" w:rsidR="00CB574C" w:rsidRDefault="00000000">
            <w:pPr>
              <w:jc w:val="center"/>
              <w:rPr>
                <w:b/>
                <w:sz w:val="20"/>
                <w:szCs w:val="20"/>
              </w:rPr>
            </w:pPr>
            <w:r>
              <w:rPr>
                <w:b/>
                <w:sz w:val="20"/>
                <w:szCs w:val="20"/>
              </w:rPr>
              <w:t>UKUPNO</w:t>
            </w:r>
          </w:p>
        </w:tc>
        <w:tc>
          <w:tcPr>
            <w:tcW w:w="3004" w:type="dxa"/>
            <w:tcBorders>
              <w:top w:val="nil"/>
              <w:left w:val="nil"/>
              <w:bottom w:val="single" w:sz="8" w:space="0" w:color="202122"/>
              <w:right w:val="single" w:sz="8" w:space="0" w:color="202122"/>
            </w:tcBorders>
            <w:shd w:val="clear" w:color="auto" w:fill="D9D9D9"/>
            <w:tcMar>
              <w:top w:w="-243" w:type="dxa"/>
              <w:left w:w="-243" w:type="dxa"/>
              <w:bottom w:w="-243" w:type="dxa"/>
              <w:right w:w="-243" w:type="dxa"/>
            </w:tcMar>
            <w:vAlign w:val="center"/>
          </w:tcPr>
          <w:p w14:paraId="2C247668" w14:textId="77777777" w:rsidR="00CB574C" w:rsidRDefault="00000000">
            <w:pPr>
              <w:jc w:val="center"/>
              <w:rPr>
                <w:b/>
                <w:sz w:val="20"/>
                <w:szCs w:val="20"/>
              </w:rPr>
            </w:pPr>
            <w:r>
              <w:rPr>
                <w:b/>
                <w:sz w:val="20"/>
                <w:szCs w:val="20"/>
              </w:rPr>
              <w:t>7425.69</w:t>
            </w:r>
          </w:p>
        </w:tc>
      </w:tr>
      <w:tr w:rsidR="00CB574C" w14:paraId="19EE550F" w14:textId="77777777">
        <w:trPr>
          <w:trHeight w:val="175"/>
          <w:jc w:val="center"/>
        </w:trPr>
        <w:tc>
          <w:tcPr>
            <w:tcW w:w="1991" w:type="dxa"/>
            <w:vMerge w:val="restart"/>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tcPr>
          <w:p w14:paraId="46844E8B" w14:textId="77777777" w:rsidR="00CB574C" w:rsidRDefault="00CB574C">
            <w:pPr>
              <w:jc w:val="left"/>
              <w:rPr>
                <w:sz w:val="20"/>
                <w:szCs w:val="20"/>
              </w:rPr>
            </w:pPr>
          </w:p>
          <w:p w14:paraId="5CC60263" w14:textId="77777777" w:rsidR="00CB574C" w:rsidRDefault="00CB574C">
            <w:pPr>
              <w:jc w:val="left"/>
              <w:rPr>
                <w:sz w:val="20"/>
                <w:szCs w:val="20"/>
              </w:rPr>
            </w:pPr>
          </w:p>
          <w:p w14:paraId="33566C47" w14:textId="77777777" w:rsidR="00CB574C" w:rsidRDefault="00000000">
            <w:pPr>
              <w:jc w:val="center"/>
              <w:rPr>
                <w:sz w:val="20"/>
                <w:szCs w:val="20"/>
              </w:rPr>
            </w:pPr>
            <w:r>
              <w:rPr>
                <w:sz w:val="20"/>
                <w:szCs w:val="20"/>
              </w:rPr>
              <w:t>2019.</w:t>
            </w: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1584B13E" w14:textId="77777777" w:rsidR="00CB574C" w:rsidRDefault="00000000">
            <w:pPr>
              <w:jc w:val="left"/>
              <w:rPr>
                <w:sz w:val="20"/>
                <w:szCs w:val="20"/>
              </w:rPr>
            </w:pPr>
            <w:r>
              <w:rPr>
                <w:sz w:val="20"/>
                <w:szCs w:val="20"/>
              </w:rPr>
              <w:t>Komunalac Gospić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bottom"/>
          </w:tcPr>
          <w:p w14:paraId="1E905C03" w14:textId="77777777" w:rsidR="00CB574C" w:rsidRDefault="00000000">
            <w:pPr>
              <w:jc w:val="center"/>
              <w:rPr>
                <w:sz w:val="20"/>
                <w:szCs w:val="20"/>
              </w:rPr>
            </w:pPr>
            <w:r>
              <w:rPr>
                <w:sz w:val="20"/>
                <w:szCs w:val="20"/>
              </w:rPr>
              <w:t>Rakitovac</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23269351" w14:textId="77777777" w:rsidR="00CB574C" w:rsidRDefault="00000000">
            <w:pPr>
              <w:jc w:val="center"/>
              <w:rPr>
                <w:sz w:val="20"/>
                <w:szCs w:val="20"/>
              </w:rPr>
            </w:pPr>
            <w:r>
              <w:rPr>
                <w:sz w:val="20"/>
                <w:szCs w:val="20"/>
              </w:rPr>
              <w:t>5562.94</w:t>
            </w:r>
          </w:p>
        </w:tc>
      </w:tr>
      <w:tr w:rsidR="00CB574C" w14:paraId="71D1A9F3"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tcPr>
          <w:p w14:paraId="6741D0A0"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62ED8275" w14:textId="77777777" w:rsidR="00CB574C" w:rsidRDefault="00000000">
            <w:pPr>
              <w:jc w:val="left"/>
              <w:rPr>
                <w:sz w:val="20"/>
                <w:szCs w:val="20"/>
              </w:rPr>
            </w:pPr>
            <w:r>
              <w:rPr>
                <w:sz w:val="20"/>
                <w:szCs w:val="20"/>
              </w:rPr>
              <w:t>Komunalac Udbina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4CB2B7C4" w14:textId="77777777" w:rsidR="00CB574C" w:rsidRDefault="00000000">
            <w:pPr>
              <w:jc w:val="center"/>
              <w:rPr>
                <w:sz w:val="20"/>
                <w:szCs w:val="20"/>
              </w:rPr>
            </w:pPr>
            <w:r>
              <w:rPr>
                <w:sz w:val="20"/>
                <w:szCs w:val="20"/>
              </w:rPr>
              <w:t>Čojluk</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7F40BE4E" w14:textId="77777777" w:rsidR="00CB574C" w:rsidRDefault="00000000">
            <w:pPr>
              <w:jc w:val="center"/>
              <w:rPr>
                <w:sz w:val="20"/>
                <w:szCs w:val="20"/>
              </w:rPr>
            </w:pPr>
            <w:r>
              <w:rPr>
                <w:sz w:val="20"/>
                <w:szCs w:val="20"/>
              </w:rPr>
              <w:t>254.00</w:t>
            </w:r>
          </w:p>
        </w:tc>
      </w:tr>
      <w:tr w:rsidR="00CB574C" w14:paraId="612C8A0D"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tcPr>
          <w:p w14:paraId="1371B39C"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0C04238B" w14:textId="77777777" w:rsidR="00CB574C" w:rsidRDefault="00000000">
            <w:pPr>
              <w:jc w:val="left"/>
              <w:rPr>
                <w:sz w:val="20"/>
                <w:szCs w:val="20"/>
              </w:rPr>
            </w:pPr>
            <w:r>
              <w:rPr>
                <w:sz w:val="20"/>
                <w:szCs w:val="20"/>
              </w:rPr>
              <w:t xml:space="preserve">Komunalac Gospić d.o.o. </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15D443FF" w14:textId="77777777" w:rsidR="00CB574C" w:rsidRDefault="00000000">
            <w:pPr>
              <w:jc w:val="center"/>
              <w:rPr>
                <w:sz w:val="20"/>
                <w:szCs w:val="20"/>
              </w:rPr>
            </w:pPr>
            <w:r>
              <w:rPr>
                <w:sz w:val="20"/>
                <w:szCs w:val="20"/>
              </w:rPr>
              <w:t>Razbojište</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0B413F78" w14:textId="77777777" w:rsidR="00CB574C" w:rsidRDefault="00000000">
            <w:pPr>
              <w:jc w:val="center"/>
              <w:rPr>
                <w:sz w:val="20"/>
                <w:szCs w:val="20"/>
              </w:rPr>
            </w:pPr>
            <w:r>
              <w:rPr>
                <w:sz w:val="20"/>
                <w:szCs w:val="20"/>
              </w:rPr>
              <w:t>496.26</w:t>
            </w:r>
          </w:p>
        </w:tc>
      </w:tr>
      <w:tr w:rsidR="00CB574C" w14:paraId="1A82C8EA"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tcPr>
          <w:p w14:paraId="04B8FC0D" w14:textId="77777777" w:rsidR="00CB574C" w:rsidRDefault="00CB574C">
            <w:pPr>
              <w:widowControl w:val="0"/>
              <w:pBdr>
                <w:top w:val="nil"/>
                <w:left w:val="nil"/>
                <w:bottom w:val="nil"/>
                <w:right w:val="nil"/>
                <w:between w:val="nil"/>
              </w:pBdr>
              <w:spacing w:line="276" w:lineRule="auto"/>
              <w:jc w:val="left"/>
              <w:rPr>
                <w:sz w:val="20"/>
                <w:szCs w:val="20"/>
              </w:rPr>
            </w:pPr>
          </w:p>
        </w:tc>
        <w:tc>
          <w:tcPr>
            <w:tcW w:w="5485" w:type="dxa"/>
            <w:gridSpan w:val="2"/>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47AA44B5" w14:textId="77777777" w:rsidR="00CB574C" w:rsidRDefault="00000000">
            <w:pPr>
              <w:jc w:val="center"/>
              <w:rPr>
                <w:sz w:val="20"/>
                <w:szCs w:val="20"/>
              </w:rPr>
            </w:pPr>
            <w:r>
              <w:rPr>
                <w:b/>
                <w:sz w:val="20"/>
                <w:szCs w:val="20"/>
              </w:rPr>
              <w:t>UKUPNO</w:t>
            </w:r>
          </w:p>
        </w:tc>
        <w:tc>
          <w:tcPr>
            <w:tcW w:w="3004" w:type="dxa"/>
            <w:tcBorders>
              <w:top w:val="nil"/>
              <w:left w:val="nil"/>
              <w:bottom w:val="single" w:sz="8" w:space="0" w:color="202122"/>
              <w:right w:val="single" w:sz="8" w:space="0" w:color="202122"/>
            </w:tcBorders>
            <w:shd w:val="clear" w:color="auto" w:fill="D9D9D9"/>
            <w:tcMar>
              <w:top w:w="-299" w:type="dxa"/>
              <w:left w:w="-299" w:type="dxa"/>
              <w:bottom w:w="-299" w:type="dxa"/>
              <w:right w:w="-299" w:type="dxa"/>
            </w:tcMar>
            <w:vAlign w:val="center"/>
          </w:tcPr>
          <w:p w14:paraId="6A1AA041" w14:textId="77777777" w:rsidR="00CB574C" w:rsidRDefault="00000000">
            <w:pPr>
              <w:jc w:val="center"/>
              <w:rPr>
                <w:b/>
                <w:sz w:val="20"/>
                <w:szCs w:val="20"/>
              </w:rPr>
            </w:pPr>
            <w:r>
              <w:rPr>
                <w:b/>
                <w:sz w:val="20"/>
                <w:szCs w:val="20"/>
              </w:rPr>
              <w:t>6313.2</w:t>
            </w:r>
          </w:p>
        </w:tc>
      </w:tr>
      <w:tr w:rsidR="00CB574C" w14:paraId="3CCC16A3" w14:textId="77777777">
        <w:trPr>
          <w:trHeight w:val="175"/>
          <w:jc w:val="center"/>
        </w:trPr>
        <w:tc>
          <w:tcPr>
            <w:tcW w:w="1991" w:type="dxa"/>
            <w:vMerge w:val="restart"/>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266270AE" w14:textId="77777777" w:rsidR="00CB574C" w:rsidRDefault="00CB574C">
            <w:pPr>
              <w:jc w:val="left"/>
              <w:rPr>
                <w:sz w:val="20"/>
                <w:szCs w:val="20"/>
              </w:rPr>
            </w:pPr>
          </w:p>
          <w:p w14:paraId="29899B7A" w14:textId="77777777" w:rsidR="00CB574C" w:rsidRDefault="00000000">
            <w:pPr>
              <w:jc w:val="center"/>
              <w:rPr>
                <w:sz w:val="20"/>
                <w:szCs w:val="20"/>
              </w:rPr>
            </w:pPr>
            <w:r>
              <w:rPr>
                <w:sz w:val="20"/>
                <w:szCs w:val="20"/>
              </w:rPr>
              <w:t>2020.</w:t>
            </w: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1F1E701D" w14:textId="77777777" w:rsidR="00CB574C" w:rsidRDefault="00000000">
            <w:pPr>
              <w:jc w:val="left"/>
              <w:rPr>
                <w:sz w:val="20"/>
                <w:szCs w:val="20"/>
              </w:rPr>
            </w:pPr>
            <w:r>
              <w:rPr>
                <w:sz w:val="20"/>
                <w:szCs w:val="20"/>
              </w:rPr>
              <w:t>Komunalac Gospić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6DBFC560" w14:textId="77777777" w:rsidR="00CB574C" w:rsidRDefault="00000000">
            <w:pPr>
              <w:jc w:val="center"/>
              <w:rPr>
                <w:sz w:val="20"/>
                <w:szCs w:val="20"/>
              </w:rPr>
            </w:pPr>
            <w:r>
              <w:rPr>
                <w:sz w:val="20"/>
                <w:szCs w:val="20"/>
              </w:rPr>
              <w:t xml:space="preserve">Rakitovac </w:t>
            </w:r>
          </w:p>
        </w:tc>
        <w:tc>
          <w:tcPr>
            <w:tcW w:w="3004" w:type="dxa"/>
            <w:tcBorders>
              <w:top w:val="nil"/>
              <w:left w:val="nil"/>
              <w:bottom w:val="single" w:sz="8" w:space="0" w:color="202122"/>
              <w:right w:val="single" w:sz="8" w:space="0" w:color="202122"/>
            </w:tcBorders>
            <w:shd w:val="clear" w:color="auto" w:fill="FCFDFD"/>
            <w:tcMar>
              <w:top w:w="-129" w:type="dxa"/>
              <w:left w:w="-129" w:type="dxa"/>
              <w:bottom w:w="-129" w:type="dxa"/>
              <w:right w:w="-129" w:type="dxa"/>
            </w:tcMar>
            <w:vAlign w:val="center"/>
          </w:tcPr>
          <w:p w14:paraId="7103E098" w14:textId="77777777" w:rsidR="00CB574C" w:rsidRDefault="00000000">
            <w:pPr>
              <w:jc w:val="center"/>
              <w:rPr>
                <w:sz w:val="20"/>
                <w:szCs w:val="20"/>
              </w:rPr>
            </w:pPr>
            <w:r>
              <w:rPr>
                <w:sz w:val="20"/>
                <w:szCs w:val="20"/>
              </w:rPr>
              <w:t>7378.06</w:t>
            </w:r>
          </w:p>
        </w:tc>
      </w:tr>
      <w:tr w:rsidR="00CB574C" w14:paraId="546AE418"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7C8D48F2" w14:textId="77777777" w:rsidR="00CB574C" w:rsidRDefault="00CB574C">
            <w:pPr>
              <w:widowControl w:val="0"/>
              <w:pBdr>
                <w:top w:val="nil"/>
                <w:left w:val="nil"/>
                <w:bottom w:val="nil"/>
                <w:right w:val="nil"/>
                <w:between w:val="nil"/>
              </w:pBdr>
              <w:spacing w:line="276" w:lineRule="auto"/>
              <w:jc w:val="left"/>
              <w:rPr>
                <w:sz w:val="20"/>
                <w:szCs w:val="20"/>
              </w:rPr>
            </w:pPr>
          </w:p>
        </w:tc>
        <w:tc>
          <w:tcPr>
            <w:tcW w:w="3689" w:type="dxa"/>
            <w:tcBorders>
              <w:top w:val="nil"/>
              <w:left w:val="single" w:sz="8" w:space="0" w:color="222222"/>
              <w:bottom w:val="single" w:sz="8" w:space="0" w:color="222222"/>
              <w:right w:val="single" w:sz="8" w:space="0" w:color="202122"/>
            </w:tcBorders>
            <w:shd w:val="clear" w:color="auto" w:fill="FFFFFF"/>
            <w:tcMar>
              <w:top w:w="-243" w:type="dxa"/>
              <w:left w:w="-243" w:type="dxa"/>
              <w:bottom w:w="-243" w:type="dxa"/>
              <w:right w:w="-243" w:type="dxa"/>
            </w:tcMar>
            <w:vAlign w:val="center"/>
          </w:tcPr>
          <w:p w14:paraId="53347508" w14:textId="77777777" w:rsidR="00CB574C" w:rsidRDefault="00000000">
            <w:pPr>
              <w:jc w:val="left"/>
              <w:rPr>
                <w:sz w:val="20"/>
                <w:szCs w:val="20"/>
              </w:rPr>
            </w:pPr>
            <w:r>
              <w:rPr>
                <w:sz w:val="20"/>
                <w:szCs w:val="20"/>
              </w:rPr>
              <w:t>Komunalac Udbina d.o.o</w:t>
            </w:r>
          </w:p>
        </w:tc>
        <w:tc>
          <w:tcPr>
            <w:tcW w:w="1796" w:type="dxa"/>
            <w:tcBorders>
              <w:top w:val="nil"/>
              <w:left w:val="nil"/>
              <w:bottom w:val="single" w:sz="8" w:space="0" w:color="202122"/>
              <w:right w:val="single" w:sz="8" w:space="0" w:color="202122"/>
            </w:tcBorders>
            <w:shd w:val="clear" w:color="auto" w:fill="FFFFFF"/>
            <w:tcMar>
              <w:top w:w="-243" w:type="dxa"/>
              <w:left w:w="-243" w:type="dxa"/>
              <w:bottom w:w="-243" w:type="dxa"/>
              <w:right w:w="-243" w:type="dxa"/>
            </w:tcMar>
            <w:vAlign w:val="center"/>
          </w:tcPr>
          <w:p w14:paraId="1E7A9D55" w14:textId="77777777" w:rsidR="00CB574C" w:rsidRDefault="00000000">
            <w:pPr>
              <w:jc w:val="center"/>
              <w:rPr>
                <w:sz w:val="20"/>
                <w:szCs w:val="20"/>
              </w:rPr>
            </w:pPr>
            <w:r>
              <w:rPr>
                <w:sz w:val="20"/>
                <w:szCs w:val="20"/>
              </w:rPr>
              <w:t>Ćojluk</w:t>
            </w:r>
          </w:p>
        </w:tc>
        <w:tc>
          <w:tcPr>
            <w:tcW w:w="3004" w:type="dxa"/>
            <w:tcBorders>
              <w:top w:val="nil"/>
              <w:left w:val="nil"/>
              <w:bottom w:val="single" w:sz="8" w:space="0" w:color="202122"/>
              <w:right w:val="single" w:sz="8" w:space="0" w:color="202122"/>
            </w:tcBorders>
            <w:shd w:val="clear" w:color="auto" w:fill="FCFDFD"/>
            <w:tcMar>
              <w:top w:w="-243" w:type="dxa"/>
              <w:left w:w="-243" w:type="dxa"/>
              <w:bottom w:w="-243" w:type="dxa"/>
              <w:right w:w="-243" w:type="dxa"/>
            </w:tcMar>
            <w:vAlign w:val="center"/>
          </w:tcPr>
          <w:p w14:paraId="60F28F28" w14:textId="77777777" w:rsidR="00CB574C" w:rsidRDefault="00000000">
            <w:pPr>
              <w:jc w:val="center"/>
              <w:rPr>
                <w:sz w:val="20"/>
                <w:szCs w:val="20"/>
              </w:rPr>
            </w:pPr>
            <w:r>
              <w:rPr>
                <w:sz w:val="20"/>
                <w:szCs w:val="20"/>
              </w:rPr>
              <w:t>537.60</w:t>
            </w:r>
          </w:p>
        </w:tc>
      </w:tr>
      <w:tr w:rsidR="00CB574C" w14:paraId="120D3007" w14:textId="77777777">
        <w:trPr>
          <w:trHeight w:val="175"/>
          <w:jc w:val="center"/>
        </w:trPr>
        <w:tc>
          <w:tcPr>
            <w:tcW w:w="1991" w:type="dxa"/>
            <w:vMerge/>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vAlign w:val="center"/>
          </w:tcPr>
          <w:p w14:paraId="23BD6282" w14:textId="77777777" w:rsidR="00CB574C" w:rsidRDefault="00CB574C">
            <w:pPr>
              <w:widowControl w:val="0"/>
              <w:pBdr>
                <w:top w:val="nil"/>
                <w:left w:val="nil"/>
                <w:bottom w:val="nil"/>
                <w:right w:val="nil"/>
                <w:between w:val="nil"/>
              </w:pBdr>
              <w:spacing w:line="276" w:lineRule="auto"/>
              <w:jc w:val="left"/>
              <w:rPr>
                <w:sz w:val="20"/>
                <w:szCs w:val="20"/>
              </w:rPr>
            </w:pPr>
          </w:p>
        </w:tc>
        <w:tc>
          <w:tcPr>
            <w:tcW w:w="5485" w:type="dxa"/>
            <w:gridSpan w:val="2"/>
            <w:tcBorders>
              <w:top w:val="nil"/>
              <w:left w:val="single" w:sz="8" w:space="0" w:color="222222"/>
              <w:bottom w:val="single" w:sz="8" w:space="0" w:color="222222"/>
              <w:right w:val="single" w:sz="8" w:space="0" w:color="202122"/>
            </w:tcBorders>
            <w:shd w:val="clear" w:color="auto" w:fill="D9D9D9"/>
            <w:tcMar>
              <w:top w:w="-243" w:type="dxa"/>
              <w:left w:w="-243" w:type="dxa"/>
              <w:bottom w:w="-243" w:type="dxa"/>
              <w:right w:w="-243" w:type="dxa"/>
            </w:tcMar>
          </w:tcPr>
          <w:p w14:paraId="3378DD62" w14:textId="77777777" w:rsidR="00CB574C" w:rsidRDefault="00000000">
            <w:pPr>
              <w:jc w:val="center"/>
              <w:rPr>
                <w:b/>
                <w:sz w:val="20"/>
                <w:szCs w:val="20"/>
              </w:rPr>
            </w:pPr>
            <w:r>
              <w:rPr>
                <w:b/>
                <w:sz w:val="20"/>
                <w:szCs w:val="20"/>
              </w:rPr>
              <w:t>UKUPNO</w:t>
            </w:r>
          </w:p>
        </w:tc>
        <w:tc>
          <w:tcPr>
            <w:tcW w:w="3004" w:type="dxa"/>
            <w:tcBorders>
              <w:top w:val="nil"/>
              <w:left w:val="nil"/>
              <w:bottom w:val="single" w:sz="8" w:space="0" w:color="202122"/>
              <w:right w:val="single" w:sz="8" w:space="0" w:color="202122"/>
            </w:tcBorders>
            <w:shd w:val="clear" w:color="auto" w:fill="D9D9D9"/>
            <w:tcMar>
              <w:top w:w="-243" w:type="dxa"/>
              <w:left w:w="-243" w:type="dxa"/>
              <w:bottom w:w="-243" w:type="dxa"/>
              <w:right w:w="-243" w:type="dxa"/>
            </w:tcMar>
            <w:vAlign w:val="bottom"/>
          </w:tcPr>
          <w:p w14:paraId="3ED1CF5E" w14:textId="77777777" w:rsidR="00CB574C" w:rsidRDefault="00000000">
            <w:pPr>
              <w:jc w:val="center"/>
              <w:rPr>
                <w:b/>
                <w:sz w:val="20"/>
                <w:szCs w:val="20"/>
              </w:rPr>
            </w:pPr>
            <w:r>
              <w:rPr>
                <w:b/>
                <w:sz w:val="20"/>
                <w:szCs w:val="20"/>
              </w:rPr>
              <w:t>7915.66</w:t>
            </w:r>
          </w:p>
        </w:tc>
      </w:tr>
    </w:tbl>
    <w:p w14:paraId="1EF83F15" w14:textId="77777777" w:rsidR="00CB574C" w:rsidRDefault="00000000">
      <w:pPr>
        <w:jc w:val="left"/>
        <w:rPr>
          <w:i/>
          <w:sz w:val="20"/>
          <w:szCs w:val="20"/>
        </w:rPr>
      </w:pPr>
      <w:r>
        <w:rPr>
          <w:i/>
          <w:sz w:val="20"/>
          <w:szCs w:val="20"/>
        </w:rPr>
        <w:t>Izvor: Izvješće o komunalnom otpadu za 2017, 2018. i 2020. godinu</w:t>
      </w:r>
    </w:p>
    <w:p w14:paraId="3498C77F" w14:textId="77777777" w:rsidR="00CB574C" w:rsidRDefault="00CB574C">
      <w:pPr>
        <w:jc w:val="left"/>
        <w:rPr>
          <w:sz w:val="18"/>
          <w:szCs w:val="18"/>
        </w:rPr>
      </w:pPr>
    </w:p>
    <w:p w14:paraId="642A15D2" w14:textId="77777777" w:rsidR="00CB574C" w:rsidRDefault="00000000">
      <w:r>
        <w:t>Iz tablice iznad vidljiv je stalan trend rasta količine odloženog otpada, što upućuje na potrebu za unapređenjem infrastrukturnih uvjeta za odvojeno prikupljanje, recikliranje i oporabu otpada, kao i na potrebu podizanja svijesti stanovnika o važnosti pravilnog odlaganja onih vrsta otpada koje se mogu reciklirati. Podaci o količinama odvojenih vrsta otpada iz komunalnog otpada na razini JLS nisu dostupni u navedenom periodu, izuzev podataka za Općinu Perušić u 2020. godini pri čemu se najviše ističe glomazni otpad, plastika i staklo. U tablicama niže prikazani su podaci o sakupljenom miješanom komunalnom otpadu i komunalnom otpadu, te o odvojeno prikupljenom komunalnom otpadu za svaku JLS u sastavu Urbanog područja u periodu od 2017.-2020. godine.</w:t>
      </w:r>
    </w:p>
    <w:p w14:paraId="3D940C74" w14:textId="77777777" w:rsidR="00CB574C" w:rsidRDefault="00000000">
      <w:r>
        <w:br w:type="page"/>
      </w:r>
    </w:p>
    <w:p w14:paraId="73AE9EF2" w14:textId="77777777" w:rsidR="00CB574C" w:rsidRDefault="00000000">
      <w:pPr>
        <w:rPr>
          <w:i/>
          <w:sz w:val="20"/>
          <w:szCs w:val="20"/>
        </w:rPr>
      </w:pPr>
      <w:r>
        <w:rPr>
          <w:i/>
          <w:sz w:val="20"/>
          <w:szCs w:val="20"/>
        </w:rPr>
        <w:lastRenderedPageBreak/>
        <w:t>Tablica 44. Podaci o sakupljenom miješanom komunalnom otpadu (MKO) i komunalnom otpadu (KO) po JLS u periodu od 2017.-2020. godine</w:t>
      </w:r>
    </w:p>
    <w:tbl>
      <w:tblPr>
        <w:tblStyle w:val="affff0"/>
        <w:tblW w:w="9025" w:type="dxa"/>
        <w:jc w:val="center"/>
        <w:tblBorders>
          <w:top w:val="nil"/>
          <w:left w:val="nil"/>
          <w:bottom w:val="nil"/>
          <w:right w:val="nil"/>
          <w:insideH w:val="nil"/>
          <w:insideV w:val="nil"/>
        </w:tblBorders>
        <w:tblLayout w:type="fixed"/>
        <w:tblLook w:val="0600" w:firstRow="0" w:lastRow="0" w:firstColumn="0" w:lastColumn="0" w:noHBand="1" w:noVBand="1"/>
      </w:tblPr>
      <w:tblGrid>
        <w:gridCol w:w="1298"/>
        <w:gridCol w:w="1298"/>
        <w:gridCol w:w="1723"/>
        <w:gridCol w:w="1620"/>
        <w:gridCol w:w="1710"/>
        <w:gridCol w:w="1376"/>
      </w:tblGrid>
      <w:tr w:rsidR="00CB574C" w14:paraId="7C59CF27" w14:textId="77777777">
        <w:trPr>
          <w:cantSplit/>
          <w:trHeight w:val="740"/>
          <w:jc w:val="center"/>
        </w:trPr>
        <w:tc>
          <w:tcPr>
            <w:tcW w:w="1298" w:type="dxa"/>
            <w:tcBorders>
              <w:top w:val="single" w:sz="8" w:space="0" w:color="222222"/>
              <w:left w:val="single" w:sz="8" w:space="0" w:color="222222"/>
              <w:bottom w:val="single" w:sz="8" w:space="0" w:color="222222"/>
              <w:right w:val="single" w:sz="8" w:space="0" w:color="222222"/>
            </w:tcBorders>
            <w:shd w:val="clear" w:color="auto" w:fill="CC4125"/>
            <w:tcMar>
              <w:top w:w="100" w:type="dxa"/>
              <w:left w:w="100" w:type="dxa"/>
              <w:bottom w:w="100" w:type="dxa"/>
              <w:right w:w="100" w:type="dxa"/>
            </w:tcMar>
            <w:vAlign w:val="center"/>
          </w:tcPr>
          <w:p w14:paraId="0D149DD5" w14:textId="77777777" w:rsidR="00CB574C" w:rsidRDefault="00000000">
            <w:pPr>
              <w:jc w:val="center"/>
              <w:rPr>
                <w:b/>
                <w:color w:val="FCFDFD"/>
                <w:sz w:val="20"/>
                <w:szCs w:val="20"/>
              </w:rPr>
            </w:pPr>
            <w:r>
              <w:rPr>
                <w:b/>
                <w:color w:val="FCFDFD"/>
                <w:sz w:val="20"/>
                <w:szCs w:val="20"/>
              </w:rPr>
              <w:t>Godina</w:t>
            </w:r>
          </w:p>
        </w:tc>
        <w:tc>
          <w:tcPr>
            <w:tcW w:w="1298" w:type="dxa"/>
            <w:tcBorders>
              <w:top w:val="single" w:sz="8" w:space="0" w:color="222222"/>
              <w:left w:val="single" w:sz="8" w:space="0" w:color="222222"/>
              <w:bottom w:val="single" w:sz="8" w:space="0" w:color="222222"/>
              <w:right w:val="single" w:sz="8" w:space="0" w:color="222222"/>
            </w:tcBorders>
            <w:shd w:val="clear" w:color="auto" w:fill="CC4125"/>
            <w:tcMar>
              <w:top w:w="100" w:type="dxa"/>
              <w:left w:w="100" w:type="dxa"/>
              <w:bottom w:w="100" w:type="dxa"/>
              <w:right w:w="100" w:type="dxa"/>
            </w:tcMar>
            <w:vAlign w:val="center"/>
          </w:tcPr>
          <w:p w14:paraId="6AF7A7DA" w14:textId="77777777" w:rsidR="00CB574C" w:rsidRDefault="00000000">
            <w:pPr>
              <w:jc w:val="center"/>
              <w:rPr>
                <w:b/>
                <w:color w:val="FCFDFD"/>
                <w:sz w:val="20"/>
                <w:szCs w:val="20"/>
              </w:rPr>
            </w:pPr>
            <w:r>
              <w:rPr>
                <w:b/>
                <w:color w:val="FCFDFD"/>
                <w:sz w:val="20"/>
                <w:szCs w:val="20"/>
              </w:rPr>
              <w:t>JLS</w:t>
            </w:r>
          </w:p>
        </w:tc>
        <w:tc>
          <w:tcPr>
            <w:tcW w:w="1723"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vAlign w:val="center"/>
          </w:tcPr>
          <w:p w14:paraId="39EF4E3B" w14:textId="77777777" w:rsidR="00CB574C" w:rsidRDefault="00000000">
            <w:pPr>
              <w:jc w:val="center"/>
              <w:rPr>
                <w:b/>
                <w:color w:val="FCFDFD"/>
                <w:sz w:val="20"/>
                <w:szCs w:val="20"/>
              </w:rPr>
            </w:pPr>
            <w:r>
              <w:rPr>
                <w:b/>
                <w:color w:val="FCFDFD"/>
                <w:sz w:val="20"/>
                <w:szCs w:val="20"/>
              </w:rPr>
              <w:t>Ukupno sakupljeni  komunalni otpad u organizaciji JLS (t)</w:t>
            </w:r>
          </w:p>
        </w:tc>
        <w:tc>
          <w:tcPr>
            <w:tcW w:w="1620"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vAlign w:val="center"/>
          </w:tcPr>
          <w:p w14:paraId="2C9906F9" w14:textId="77777777" w:rsidR="00CB574C" w:rsidRDefault="00000000">
            <w:pPr>
              <w:jc w:val="center"/>
              <w:rPr>
                <w:b/>
                <w:color w:val="FCFDFD"/>
                <w:sz w:val="20"/>
                <w:szCs w:val="20"/>
              </w:rPr>
            </w:pPr>
            <w:r>
              <w:rPr>
                <w:b/>
                <w:color w:val="FCFDFD"/>
                <w:sz w:val="20"/>
                <w:szCs w:val="20"/>
              </w:rPr>
              <w:t>MKO sakupljen u organizaciji JLS (t)</w:t>
            </w:r>
          </w:p>
        </w:tc>
        <w:tc>
          <w:tcPr>
            <w:tcW w:w="1710"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vAlign w:val="center"/>
          </w:tcPr>
          <w:p w14:paraId="05AD5A9F" w14:textId="77777777" w:rsidR="00CB574C" w:rsidRDefault="00000000">
            <w:pPr>
              <w:jc w:val="center"/>
              <w:rPr>
                <w:b/>
                <w:color w:val="FCFDFD"/>
                <w:sz w:val="20"/>
                <w:szCs w:val="20"/>
              </w:rPr>
            </w:pPr>
            <w:r>
              <w:rPr>
                <w:b/>
                <w:color w:val="FCFDFD"/>
                <w:sz w:val="20"/>
                <w:szCs w:val="20"/>
              </w:rPr>
              <w:t>Broj stanovnika obuhvaćenih organiziranim sakupljanjem KO</w:t>
            </w:r>
          </w:p>
        </w:tc>
        <w:tc>
          <w:tcPr>
            <w:tcW w:w="1376" w:type="dxa"/>
            <w:tcBorders>
              <w:top w:val="single" w:sz="8" w:space="0" w:color="222222"/>
              <w:left w:val="nil"/>
              <w:bottom w:val="single" w:sz="8" w:space="0" w:color="222222"/>
              <w:right w:val="single" w:sz="8" w:space="0" w:color="222222"/>
            </w:tcBorders>
            <w:shd w:val="clear" w:color="auto" w:fill="CC4125"/>
            <w:tcMar>
              <w:top w:w="100" w:type="dxa"/>
              <w:left w:w="100" w:type="dxa"/>
              <w:bottom w:w="100" w:type="dxa"/>
              <w:right w:w="100" w:type="dxa"/>
            </w:tcMar>
            <w:vAlign w:val="center"/>
          </w:tcPr>
          <w:p w14:paraId="667A4945" w14:textId="77777777" w:rsidR="00CB574C" w:rsidRDefault="00000000">
            <w:pPr>
              <w:jc w:val="center"/>
              <w:rPr>
                <w:b/>
                <w:color w:val="FCFDFD"/>
                <w:sz w:val="20"/>
                <w:szCs w:val="20"/>
              </w:rPr>
            </w:pPr>
            <w:r>
              <w:rPr>
                <w:b/>
                <w:color w:val="FCFDFD"/>
                <w:sz w:val="20"/>
                <w:szCs w:val="20"/>
              </w:rPr>
              <w:t>Kg/st.</w:t>
            </w:r>
          </w:p>
        </w:tc>
      </w:tr>
      <w:tr w:rsidR="00CB574C" w14:paraId="5EBE0152" w14:textId="77777777">
        <w:trPr>
          <w:cantSplit/>
          <w:trHeight w:val="450"/>
          <w:jc w:val="center"/>
        </w:trPr>
        <w:tc>
          <w:tcPr>
            <w:tcW w:w="1298" w:type="dxa"/>
            <w:vMerge w:val="restart"/>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1C6D0B5F" w14:textId="77777777" w:rsidR="00CB574C" w:rsidRDefault="00000000">
            <w:pPr>
              <w:jc w:val="center"/>
              <w:rPr>
                <w:sz w:val="20"/>
                <w:szCs w:val="20"/>
              </w:rPr>
            </w:pPr>
            <w:r>
              <w:rPr>
                <w:sz w:val="20"/>
                <w:szCs w:val="20"/>
              </w:rPr>
              <w:t>2017.</w:t>
            </w:r>
          </w:p>
        </w:tc>
        <w:tc>
          <w:tcPr>
            <w:tcW w:w="1298" w:type="dxa"/>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1E5A0D43" w14:textId="77777777" w:rsidR="00CB574C" w:rsidRDefault="00000000">
            <w:pPr>
              <w:jc w:val="left"/>
              <w:rPr>
                <w:sz w:val="20"/>
                <w:szCs w:val="20"/>
              </w:rPr>
            </w:pPr>
            <w:r>
              <w:rPr>
                <w:sz w:val="20"/>
                <w:szCs w:val="20"/>
              </w:rPr>
              <w:t>Gospić</w:t>
            </w:r>
          </w:p>
        </w:tc>
        <w:tc>
          <w:tcPr>
            <w:tcW w:w="1723"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7FBB7D55" w14:textId="77777777" w:rsidR="00CB574C" w:rsidRDefault="00000000">
            <w:pPr>
              <w:jc w:val="center"/>
              <w:rPr>
                <w:sz w:val="20"/>
                <w:szCs w:val="20"/>
              </w:rPr>
            </w:pPr>
            <w:r>
              <w:rPr>
                <w:sz w:val="20"/>
                <w:szCs w:val="20"/>
              </w:rPr>
              <w:t>4.009,00</w:t>
            </w:r>
          </w:p>
        </w:tc>
        <w:tc>
          <w:tcPr>
            <w:tcW w:w="1620"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56C41658" w14:textId="77777777" w:rsidR="00CB574C" w:rsidRDefault="00000000">
            <w:pPr>
              <w:jc w:val="center"/>
              <w:rPr>
                <w:sz w:val="20"/>
                <w:szCs w:val="20"/>
              </w:rPr>
            </w:pPr>
            <w:r>
              <w:rPr>
                <w:sz w:val="20"/>
                <w:szCs w:val="20"/>
              </w:rPr>
              <w:t>4.009,00</w:t>
            </w:r>
          </w:p>
        </w:tc>
        <w:tc>
          <w:tcPr>
            <w:tcW w:w="1710"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3B9A2089" w14:textId="77777777" w:rsidR="00CB574C" w:rsidRDefault="00000000">
            <w:pPr>
              <w:jc w:val="center"/>
              <w:rPr>
                <w:sz w:val="20"/>
                <w:szCs w:val="20"/>
              </w:rPr>
            </w:pPr>
            <w:r>
              <w:rPr>
                <w:sz w:val="20"/>
                <w:szCs w:val="20"/>
              </w:rPr>
              <w:t>12745</w:t>
            </w:r>
          </w:p>
        </w:tc>
        <w:tc>
          <w:tcPr>
            <w:tcW w:w="1376"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22DEF732" w14:textId="77777777" w:rsidR="00CB574C" w:rsidRDefault="00000000">
            <w:pPr>
              <w:jc w:val="center"/>
              <w:rPr>
                <w:sz w:val="20"/>
                <w:szCs w:val="20"/>
              </w:rPr>
            </w:pPr>
            <w:r>
              <w:rPr>
                <w:sz w:val="20"/>
                <w:szCs w:val="20"/>
              </w:rPr>
              <w:t>315</w:t>
            </w:r>
          </w:p>
        </w:tc>
      </w:tr>
      <w:tr w:rsidR="00CB574C" w14:paraId="3E71A1A3" w14:textId="77777777">
        <w:trPr>
          <w:cantSplit/>
          <w:trHeight w:val="450"/>
          <w:jc w:val="center"/>
        </w:trPr>
        <w:tc>
          <w:tcPr>
            <w:tcW w:w="1298" w:type="dxa"/>
            <w:vMerge/>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3A457D8F"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16EE9777" w14:textId="77777777" w:rsidR="00CB574C" w:rsidRDefault="00000000">
            <w:pPr>
              <w:jc w:val="left"/>
              <w:rPr>
                <w:sz w:val="20"/>
                <w:szCs w:val="20"/>
              </w:rPr>
            </w:pPr>
            <w:r>
              <w:rPr>
                <w:sz w:val="20"/>
                <w:szCs w:val="20"/>
              </w:rPr>
              <w:t>Perušić</w:t>
            </w:r>
          </w:p>
        </w:tc>
        <w:tc>
          <w:tcPr>
            <w:tcW w:w="1723"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5A3572C4" w14:textId="77777777" w:rsidR="00CB574C" w:rsidRDefault="00000000">
            <w:pPr>
              <w:jc w:val="center"/>
              <w:rPr>
                <w:sz w:val="20"/>
                <w:szCs w:val="20"/>
              </w:rPr>
            </w:pPr>
            <w:r>
              <w:rPr>
                <w:sz w:val="20"/>
                <w:szCs w:val="20"/>
              </w:rPr>
              <w:t>1.204,07</w:t>
            </w:r>
          </w:p>
        </w:tc>
        <w:tc>
          <w:tcPr>
            <w:tcW w:w="1620"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4F80AE6E" w14:textId="77777777" w:rsidR="00CB574C" w:rsidRDefault="00000000">
            <w:pPr>
              <w:jc w:val="center"/>
              <w:rPr>
                <w:sz w:val="20"/>
                <w:szCs w:val="20"/>
              </w:rPr>
            </w:pPr>
            <w:r>
              <w:rPr>
                <w:sz w:val="20"/>
                <w:szCs w:val="20"/>
              </w:rPr>
              <w:t>1.204,07</w:t>
            </w:r>
          </w:p>
        </w:tc>
        <w:tc>
          <w:tcPr>
            <w:tcW w:w="1710" w:type="dxa"/>
            <w:tcBorders>
              <w:top w:val="nil"/>
              <w:left w:val="nil"/>
              <w:bottom w:val="single" w:sz="8" w:space="0" w:color="222222"/>
              <w:right w:val="single" w:sz="8" w:space="0" w:color="222222"/>
            </w:tcBorders>
            <w:shd w:val="clear" w:color="auto" w:fill="FFFFFF"/>
            <w:tcMar>
              <w:top w:w="100" w:type="dxa"/>
              <w:left w:w="100" w:type="dxa"/>
              <w:bottom w:w="100" w:type="dxa"/>
              <w:right w:w="100" w:type="dxa"/>
            </w:tcMar>
            <w:vAlign w:val="center"/>
          </w:tcPr>
          <w:p w14:paraId="16B09B03" w14:textId="77777777" w:rsidR="00CB574C" w:rsidRDefault="00000000">
            <w:pPr>
              <w:jc w:val="center"/>
              <w:rPr>
                <w:sz w:val="20"/>
                <w:szCs w:val="20"/>
              </w:rPr>
            </w:pPr>
            <w:r>
              <w:rPr>
                <w:sz w:val="20"/>
                <w:szCs w:val="20"/>
              </w:rPr>
              <w:t>2.600</w:t>
            </w:r>
          </w:p>
        </w:tc>
        <w:tc>
          <w:tcPr>
            <w:tcW w:w="1376" w:type="dxa"/>
            <w:tcBorders>
              <w:top w:val="nil"/>
              <w:left w:val="nil"/>
              <w:bottom w:val="single" w:sz="8" w:space="0" w:color="222222"/>
              <w:right w:val="single" w:sz="8" w:space="0" w:color="222222"/>
            </w:tcBorders>
            <w:shd w:val="clear" w:color="auto" w:fill="FFFFFF"/>
            <w:tcMar>
              <w:top w:w="100" w:type="dxa"/>
              <w:left w:w="100" w:type="dxa"/>
              <w:bottom w:w="100" w:type="dxa"/>
              <w:right w:w="100" w:type="dxa"/>
            </w:tcMar>
            <w:vAlign w:val="center"/>
          </w:tcPr>
          <w:p w14:paraId="10378EE5" w14:textId="77777777" w:rsidR="00CB574C" w:rsidRDefault="00000000">
            <w:pPr>
              <w:jc w:val="center"/>
              <w:rPr>
                <w:sz w:val="20"/>
                <w:szCs w:val="20"/>
              </w:rPr>
            </w:pPr>
            <w:r>
              <w:rPr>
                <w:sz w:val="20"/>
                <w:szCs w:val="20"/>
              </w:rPr>
              <w:t>463</w:t>
            </w:r>
          </w:p>
        </w:tc>
      </w:tr>
      <w:tr w:rsidR="00CB574C" w14:paraId="06EC0051" w14:textId="77777777">
        <w:trPr>
          <w:cantSplit/>
          <w:trHeight w:val="450"/>
          <w:jc w:val="center"/>
        </w:trPr>
        <w:tc>
          <w:tcPr>
            <w:tcW w:w="1298" w:type="dxa"/>
            <w:vMerge/>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2852B7C4"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0860B3F9" w14:textId="77777777" w:rsidR="00CB574C" w:rsidRDefault="00000000">
            <w:pPr>
              <w:jc w:val="left"/>
              <w:rPr>
                <w:sz w:val="20"/>
                <w:szCs w:val="20"/>
              </w:rPr>
            </w:pPr>
            <w:r>
              <w:rPr>
                <w:sz w:val="20"/>
                <w:szCs w:val="20"/>
              </w:rPr>
              <w:t>Udbina</w:t>
            </w:r>
          </w:p>
        </w:tc>
        <w:tc>
          <w:tcPr>
            <w:tcW w:w="1723"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00E4FBCD" w14:textId="77777777" w:rsidR="00CB574C" w:rsidRDefault="00000000">
            <w:pPr>
              <w:jc w:val="center"/>
              <w:rPr>
                <w:sz w:val="20"/>
                <w:szCs w:val="20"/>
              </w:rPr>
            </w:pPr>
            <w:r>
              <w:rPr>
                <w:sz w:val="20"/>
                <w:szCs w:val="20"/>
              </w:rPr>
              <w:t>255,00</w:t>
            </w:r>
          </w:p>
        </w:tc>
        <w:tc>
          <w:tcPr>
            <w:tcW w:w="1620" w:type="dxa"/>
            <w:tcBorders>
              <w:top w:val="nil"/>
              <w:left w:val="nil"/>
              <w:bottom w:val="single" w:sz="8" w:space="0" w:color="222222"/>
              <w:right w:val="single" w:sz="8" w:space="0" w:color="222222"/>
            </w:tcBorders>
            <w:shd w:val="clear" w:color="auto" w:fill="FCFDFD"/>
            <w:tcMar>
              <w:top w:w="100" w:type="dxa"/>
              <w:left w:w="100" w:type="dxa"/>
              <w:bottom w:w="100" w:type="dxa"/>
              <w:right w:w="100" w:type="dxa"/>
            </w:tcMar>
            <w:vAlign w:val="center"/>
          </w:tcPr>
          <w:p w14:paraId="6B9C9E9E" w14:textId="77777777" w:rsidR="00CB574C" w:rsidRDefault="00000000">
            <w:pPr>
              <w:jc w:val="center"/>
              <w:rPr>
                <w:sz w:val="20"/>
                <w:szCs w:val="20"/>
              </w:rPr>
            </w:pPr>
            <w:r>
              <w:rPr>
                <w:sz w:val="20"/>
                <w:szCs w:val="20"/>
              </w:rPr>
              <w:t>255,00</w:t>
            </w:r>
          </w:p>
        </w:tc>
        <w:tc>
          <w:tcPr>
            <w:tcW w:w="1710" w:type="dxa"/>
            <w:tcBorders>
              <w:top w:val="nil"/>
              <w:left w:val="nil"/>
              <w:bottom w:val="single" w:sz="8" w:space="0" w:color="222222"/>
              <w:right w:val="single" w:sz="8" w:space="0" w:color="222222"/>
            </w:tcBorders>
            <w:shd w:val="clear" w:color="auto" w:fill="FFFFFF"/>
            <w:tcMar>
              <w:top w:w="100" w:type="dxa"/>
              <w:left w:w="100" w:type="dxa"/>
              <w:bottom w:w="100" w:type="dxa"/>
              <w:right w:w="100" w:type="dxa"/>
            </w:tcMar>
            <w:vAlign w:val="center"/>
          </w:tcPr>
          <w:p w14:paraId="727E079C" w14:textId="77777777" w:rsidR="00CB574C" w:rsidRDefault="00000000">
            <w:pPr>
              <w:jc w:val="center"/>
              <w:rPr>
                <w:sz w:val="20"/>
                <w:szCs w:val="20"/>
              </w:rPr>
            </w:pPr>
            <w:r>
              <w:rPr>
                <w:sz w:val="20"/>
                <w:szCs w:val="20"/>
              </w:rPr>
              <w:t>1.874</w:t>
            </w:r>
          </w:p>
        </w:tc>
        <w:tc>
          <w:tcPr>
            <w:tcW w:w="1376" w:type="dxa"/>
            <w:tcBorders>
              <w:top w:val="nil"/>
              <w:left w:val="single" w:sz="8" w:space="0" w:color="222222"/>
              <w:bottom w:val="single" w:sz="8" w:space="0" w:color="222222"/>
              <w:right w:val="single" w:sz="8" w:space="0" w:color="222222"/>
            </w:tcBorders>
            <w:shd w:val="clear" w:color="auto" w:fill="FFFFFF"/>
            <w:tcMar>
              <w:top w:w="100" w:type="dxa"/>
              <w:left w:w="100" w:type="dxa"/>
              <w:bottom w:w="100" w:type="dxa"/>
              <w:right w:w="100" w:type="dxa"/>
            </w:tcMar>
            <w:vAlign w:val="center"/>
          </w:tcPr>
          <w:p w14:paraId="67F6ECEC" w14:textId="77777777" w:rsidR="00CB574C" w:rsidRDefault="00000000">
            <w:pPr>
              <w:jc w:val="center"/>
              <w:rPr>
                <w:sz w:val="20"/>
                <w:szCs w:val="20"/>
              </w:rPr>
            </w:pPr>
            <w:r>
              <w:rPr>
                <w:sz w:val="20"/>
                <w:szCs w:val="20"/>
              </w:rPr>
              <w:t>136</w:t>
            </w:r>
          </w:p>
        </w:tc>
      </w:tr>
      <w:tr w:rsidR="00CB574C" w14:paraId="685E5A64" w14:textId="77777777">
        <w:trPr>
          <w:cantSplit/>
          <w:trHeight w:val="450"/>
          <w:jc w:val="center"/>
        </w:trPr>
        <w:tc>
          <w:tcPr>
            <w:tcW w:w="1298" w:type="dxa"/>
            <w:vMerge/>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26D4CA17"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vMerge w:val="restart"/>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4C59A3B4" w14:textId="77777777" w:rsidR="00CB574C" w:rsidRDefault="00000000">
            <w:pPr>
              <w:jc w:val="center"/>
              <w:rPr>
                <w:b/>
                <w:sz w:val="20"/>
                <w:szCs w:val="20"/>
              </w:rPr>
            </w:pPr>
            <w:r>
              <w:rPr>
                <w:b/>
                <w:sz w:val="20"/>
                <w:szCs w:val="20"/>
              </w:rPr>
              <w:t>UKUPNO</w:t>
            </w:r>
          </w:p>
        </w:tc>
        <w:tc>
          <w:tcPr>
            <w:tcW w:w="1723" w:type="dxa"/>
            <w:vMerge w:val="restart"/>
            <w:tcBorders>
              <w:top w:val="single" w:sz="6" w:space="0" w:color="222222"/>
              <w:left w:val="single" w:sz="6" w:space="0" w:color="222222"/>
              <w:bottom w:val="single" w:sz="6" w:space="0" w:color="222222"/>
              <w:right w:val="single" w:sz="6" w:space="0" w:color="222222"/>
            </w:tcBorders>
            <w:shd w:val="clear" w:color="auto" w:fill="D9D9D9"/>
            <w:tcMar>
              <w:top w:w="0" w:type="dxa"/>
              <w:left w:w="40" w:type="dxa"/>
              <w:bottom w:w="0" w:type="dxa"/>
              <w:right w:w="40" w:type="dxa"/>
            </w:tcMar>
            <w:vAlign w:val="center"/>
          </w:tcPr>
          <w:p w14:paraId="25EA17F2" w14:textId="77777777" w:rsidR="00CB574C" w:rsidRDefault="00000000">
            <w:pPr>
              <w:widowControl w:val="0"/>
              <w:jc w:val="center"/>
              <w:rPr>
                <w:sz w:val="20"/>
                <w:szCs w:val="20"/>
              </w:rPr>
            </w:pPr>
            <w:r>
              <w:rPr>
                <w:b/>
                <w:sz w:val="20"/>
                <w:szCs w:val="20"/>
              </w:rPr>
              <w:t>5468.07</w:t>
            </w:r>
          </w:p>
        </w:tc>
        <w:tc>
          <w:tcPr>
            <w:tcW w:w="1620" w:type="dxa"/>
            <w:vMerge w:val="restart"/>
            <w:tcBorders>
              <w:top w:val="single" w:sz="6" w:space="0" w:color="222222"/>
              <w:left w:val="single" w:sz="6" w:space="0" w:color="CCCCCC"/>
              <w:bottom w:val="single" w:sz="6" w:space="0" w:color="222222"/>
              <w:right w:val="single" w:sz="6" w:space="0" w:color="222222"/>
            </w:tcBorders>
            <w:shd w:val="clear" w:color="auto" w:fill="D9D9D9"/>
            <w:tcMar>
              <w:top w:w="0" w:type="dxa"/>
              <w:left w:w="40" w:type="dxa"/>
              <w:bottom w:w="0" w:type="dxa"/>
              <w:right w:w="40" w:type="dxa"/>
            </w:tcMar>
            <w:vAlign w:val="center"/>
          </w:tcPr>
          <w:p w14:paraId="20A55371" w14:textId="77777777" w:rsidR="00CB574C" w:rsidRDefault="00000000">
            <w:pPr>
              <w:widowControl w:val="0"/>
              <w:jc w:val="center"/>
              <w:rPr>
                <w:sz w:val="20"/>
                <w:szCs w:val="20"/>
              </w:rPr>
            </w:pPr>
            <w:r>
              <w:rPr>
                <w:b/>
                <w:sz w:val="20"/>
                <w:szCs w:val="20"/>
              </w:rPr>
              <w:t>5468.07</w:t>
            </w:r>
          </w:p>
        </w:tc>
        <w:tc>
          <w:tcPr>
            <w:tcW w:w="1710" w:type="dxa"/>
            <w:vMerge w:val="restart"/>
            <w:tcBorders>
              <w:top w:val="single" w:sz="6" w:space="0" w:color="222222"/>
              <w:left w:val="single" w:sz="6" w:space="0" w:color="CCCCCC"/>
              <w:bottom w:val="single" w:sz="6" w:space="0" w:color="222222"/>
              <w:right w:val="single" w:sz="6" w:space="0" w:color="222222"/>
            </w:tcBorders>
            <w:shd w:val="clear" w:color="auto" w:fill="D9D9D9"/>
            <w:tcMar>
              <w:top w:w="0" w:type="dxa"/>
              <w:left w:w="40" w:type="dxa"/>
              <w:bottom w:w="0" w:type="dxa"/>
              <w:right w:w="40" w:type="dxa"/>
            </w:tcMar>
            <w:vAlign w:val="center"/>
          </w:tcPr>
          <w:p w14:paraId="017ED632" w14:textId="77777777" w:rsidR="00CB574C" w:rsidRDefault="00000000">
            <w:pPr>
              <w:widowControl w:val="0"/>
              <w:jc w:val="center"/>
              <w:rPr>
                <w:sz w:val="20"/>
                <w:szCs w:val="20"/>
              </w:rPr>
            </w:pPr>
            <w:r>
              <w:rPr>
                <w:b/>
                <w:sz w:val="20"/>
                <w:szCs w:val="20"/>
              </w:rPr>
              <w:t>17219</w:t>
            </w:r>
          </w:p>
        </w:tc>
        <w:tc>
          <w:tcPr>
            <w:tcW w:w="1376" w:type="dxa"/>
            <w:vMerge w:val="restart"/>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79EBDBDB" w14:textId="77777777" w:rsidR="00CB574C" w:rsidRDefault="00000000">
            <w:pPr>
              <w:jc w:val="center"/>
              <w:rPr>
                <w:b/>
                <w:sz w:val="20"/>
                <w:szCs w:val="20"/>
              </w:rPr>
            </w:pPr>
            <w:r>
              <w:rPr>
                <w:b/>
                <w:sz w:val="20"/>
                <w:szCs w:val="20"/>
              </w:rPr>
              <w:t>317.56</w:t>
            </w:r>
          </w:p>
        </w:tc>
      </w:tr>
      <w:tr w:rsidR="00CB574C" w14:paraId="445177B9" w14:textId="77777777">
        <w:trPr>
          <w:trHeight w:val="429"/>
          <w:jc w:val="center"/>
        </w:trPr>
        <w:tc>
          <w:tcPr>
            <w:tcW w:w="1298" w:type="dxa"/>
            <w:vMerge/>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06BEA10C" w14:textId="77777777" w:rsidR="00CB574C" w:rsidRDefault="00CB574C">
            <w:pPr>
              <w:widowControl w:val="0"/>
              <w:pBdr>
                <w:top w:val="nil"/>
                <w:left w:val="nil"/>
                <w:bottom w:val="nil"/>
                <w:right w:val="nil"/>
                <w:between w:val="nil"/>
              </w:pBdr>
              <w:spacing w:line="276" w:lineRule="auto"/>
              <w:jc w:val="left"/>
              <w:rPr>
                <w:b/>
                <w:sz w:val="20"/>
                <w:szCs w:val="20"/>
              </w:rPr>
            </w:pPr>
          </w:p>
        </w:tc>
        <w:tc>
          <w:tcPr>
            <w:tcW w:w="1298" w:type="dxa"/>
            <w:vMerge/>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5A35005B" w14:textId="77777777" w:rsidR="00CB574C" w:rsidRDefault="00CB574C">
            <w:pPr>
              <w:widowControl w:val="0"/>
              <w:pBdr>
                <w:top w:val="nil"/>
                <w:left w:val="nil"/>
                <w:bottom w:val="nil"/>
                <w:right w:val="nil"/>
                <w:between w:val="nil"/>
              </w:pBdr>
              <w:spacing w:line="276" w:lineRule="auto"/>
              <w:jc w:val="left"/>
              <w:rPr>
                <w:b/>
                <w:sz w:val="20"/>
                <w:szCs w:val="20"/>
              </w:rPr>
            </w:pPr>
          </w:p>
        </w:tc>
        <w:tc>
          <w:tcPr>
            <w:tcW w:w="1723" w:type="dxa"/>
            <w:vMerge/>
            <w:tcBorders>
              <w:top w:val="single" w:sz="6" w:space="0" w:color="222222"/>
              <w:left w:val="single" w:sz="6" w:space="0" w:color="222222"/>
              <w:bottom w:val="single" w:sz="6" w:space="0" w:color="222222"/>
              <w:right w:val="single" w:sz="6" w:space="0" w:color="222222"/>
            </w:tcBorders>
            <w:shd w:val="clear" w:color="auto" w:fill="D9D9D9"/>
            <w:tcMar>
              <w:top w:w="0" w:type="dxa"/>
              <w:left w:w="40" w:type="dxa"/>
              <w:bottom w:w="0" w:type="dxa"/>
              <w:right w:w="40" w:type="dxa"/>
            </w:tcMar>
            <w:vAlign w:val="center"/>
          </w:tcPr>
          <w:p w14:paraId="3E5B8956" w14:textId="77777777" w:rsidR="00CB574C" w:rsidRDefault="00CB574C">
            <w:pPr>
              <w:widowControl w:val="0"/>
              <w:pBdr>
                <w:top w:val="nil"/>
                <w:left w:val="nil"/>
                <w:bottom w:val="nil"/>
                <w:right w:val="nil"/>
                <w:between w:val="nil"/>
              </w:pBdr>
              <w:spacing w:line="276" w:lineRule="auto"/>
              <w:jc w:val="left"/>
              <w:rPr>
                <w:b/>
                <w:sz w:val="20"/>
                <w:szCs w:val="20"/>
              </w:rPr>
            </w:pPr>
          </w:p>
        </w:tc>
        <w:tc>
          <w:tcPr>
            <w:tcW w:w="1620" w:type="dxa"/>
            <w:vMerge/>
            <w:tcBorders>
              <w:top w:val="single" w:sz="6" w:space="0" w:color="222222"/>
              <w:left w:val="single" w:sz="6" w:space="0" w:color="CCCCCC"/>
              <w:bottom w:val="single" w:sz="6" w:space="0" w:color="222222"/>
              <w:right w:val="single" w:sz="6" w:space="0" w:color="222222"/>
            </w:tcBorders>
            <w:shd w:val="clear" w:color="auto" w:fill="D9D9D9"/>
            <w:tcMar>
              <w:top w:w="0" w:type="dxa"/>
              <w:left w:w="40" w:type="dxa"/>
              <w:bottom w:w="0" w:type="dxa"/>
              <w:right w:w="40" w:type="dxa"/>
            </w:tcMar>
            <w:vAlign w:val="center"/>
          </w:tcPr>
          <w:p w14:paraId="58B07FC2" w14:textId="77777777" w:rsidR="00CB574C" w:rsidRDefault="00CB574C">
            <w:pPr>
              <w:widowControl w:val="0"/>
              <w:pBdr>
                <w:top w:val="nil"/>
                <w:left w:val="nil"/>
                <w:bottom w:val="nil"/>
                <w:right w:val="nil"/>
                <w:between w:val="nil"/>
              </w:pBdr>
              <w:spacing w:line="276" w:lineRule="auto"/>
              <w:jc w:val="left"/>
              <w:rPr>
                <w:b/>
                <w:sz w:val="20"/>
                <w:szCs w:val="20"/>
              </w:rPr>
            </w:pPr>
          </w:p>
        </w:tc>
        <w:tc>
          <w:tcPr>
            <w:tcW w:w="1710" w:type="dxa"/>
            <w:vMerge/>
            <w:tcBorders>
              <w:top w:val="single" w:sz="6" w:space="0" w:color="222222"/>
              <w:left w:val="single" w:sz="6" w:space="0" w:color="CCCCCC"/>
              <w:bottom w:val="single" w:sz="6" w:space="0" w:color="222222"/>
              <w:right w:val="single" w:sz="6" w:space="0" w:color="222222"/>
            </w:tcBorders>
            <w:shd w:val="clear" w:color="auto" w:fill="D9D9D9"/>
            <w:tcMar>
              <w:top w:w="0" w:type="dxa"/>
              <w:left w:w="40" w:type="dxa"/>
              <w:bottom w:w="0" w:type="dxa"/>
              <w:right w:w="40" w:type="dxa"/>
            </w:tcMar>
            <w:vAlign w:val="center"/>
          </w:tcPr>
          <w:p w14:paraId="06221550" w14:textId="77777777" w:rsidR="00CB574C" w:rsidRDefault="00CB574C">
            <w:pPr>
              <w:widowControl w:val="0"/>
              <w:pBdr>
                <w:top w:val="nil"/>
                <w:left w:val="nil"/>
                <w:bottom w:val="nil"/>
                <w:right w:val="nil"/>
                <w:between w:val="nil"/>
              </w:pBdr>
              <w:spacing w:line="276" w:lineRule="auto"/>
              <w:jc w:val="left"/>
              <w:rPr>
                <w:b/>
                <w:sz w:val="20"/>
                <w:szCs w:val="20"/>
              </w:rPr>
            </w:pPr>
          </w:p>
        </w:tc>
        <w:tc>
          <w:tcPr>
            <w:tcW w:w="1376" w:type="dxa"/>
            <w:vMerge/>
            <w:tcBorders>
              <w:top w:val="nil"/>
              <w:left w:val="single" w:sz="8" w:space="0" w:color="222222"/>
              <w:bottom w:val="single" w:sz="8" w:space="0" w:color="222222"/>
              <w:right w:val="single" w:sz="8" w:space="0" w:color="222222"/>
            </w:tcBorders>
            <w:shd w:val="clear" w:color="auto" w:fill="D9D9D9"/>
            <w:tcMar>
              <w:top w:w="100" w:type="dxa"/>
              <w:left w:w="100" w:type="dxa"/>
              <w:bottom w:w="100" w:type="dxa"/>
              <w:right w:w="100" w:type="dxa"/>
            </w:tcMar>
            <w:vAlign w:val="center"/>
          </w:tcPr>
          <w:p w14:paraId="64985DC0" w14:textId="77777777" w:rsidR="00CB574C" w:rsidRDefault="00CB574C">
            <w:pPr>
              <w:widowControl w:val="0"/>
              <w:pBdr>
                <w:top w:val="nil"/>
                <w:left w:val="nil"/>
                <w:bottom w:val="nil"/>
                <w:right w:val="nil"/>
                <w:between w:val="nil"/>
              </w:pBdr>
              <w:spacing w:line="276" w:lineRule="auto"/>
              <w:jc w:val="left"/>
              <w:rPr>
                <w:b/>
                <w:sz w:val="20"/>
                <w:szCs w:val="20"/>
              </w:rPr>
            </w:pPr>
          </w:p>
        </w:tc>
      </w:tr>
      <w:tr w:rsidR="00CB574C" w14:paraId="48C2CD56" w14:textId="77777777">
        <w:trPr>
          <w:cantSplit/>
          <w:trHeight w:val="450"/>
          <w:jc w:val="center"/>
        </w:trPr>
        <w:tc>
          <w:tcPr>
            <w:tcW w:w="1298" w:type="dxa"/>
            <w:vMerge w:val="restart"/>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046AE068" w14:textId="77777777" w:rsidR="00CB574C" w:rsidRDefault="00000000">
            <w:pPr>
              <w:jc w:val="center"/>
              <w:rPr>
                <w:sz w:val="20"/>
                <w:szCs w:val="20"/>
              </w:rPr>
            </w:pPr>
            <w:r>
              <w:rPr>
                <w:sz w:val="20"/>
                <w:szCs w:val="20"/>
              </w:rPr>
              <w:t>2018.</w:t>
            </w: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132FB459" w14:textId="77777777" w:rsidR="00CB574C" w:rsidRDefault="00000000">
            <w:pPr>
              <w:jc w:val="left"/>
              <w:rPr>
                <w:sz w:val="20"/>
                <w:szCs w:val="20"/>
              </w:rPr>
            </w:pPr>
            <w:r>
              <w:rPr>
                <w:sz w:val="20"/>
                <w:szCs w:val="20"/>
              </w:rPr>
              <w:t>Gospić</w:t>
            </w:r>
          </w:p>
        </w:tc>
        <w:tc>
          <w:tcPr>
            <w:tcW w:w="1723" w:type="dxa"/>
            <w:tcBorders>
              <w:top w:val="single" w:sz="6" w:space="0" w:color="000000"/>
              <w:left w:val="single" w:sz="6" w:space="0" w:color="000000"/>
              <w:bottom w:val="single" w:sz="6" w:space="0" w:color="202122"/>
              <w:right w:val="single" w:sz="6" w:space="0" w:color="202122"/>
            </w:tcBorders>
            <w:tcMar>
              <w:top w:w="0" w:type="dxa"/>
              <w:left w:w="40" w:type="dxa"/>
              <w:bottom w:w="0" w:type="dxa"/>
              <w:right w:w="40" w:type="dxa"/>
            </w:tcMar>
            <w:vAlign w:val="center"/>
          </w:tcPr>
          <w:p w14:paraId="28268783" w14:textId="77777777" w:rsidR="00CB574C" w:rsidRDefault="00000000">
            <w:pPr>
              <w:widowControl w:val="0"/>
              <w:jc w:val="center"/>
              <w:rPr>
                <w:sz w:val="20"/>
                <w:szCs w:val="20"/>
              </w:rPr>
            </w:pPr>
            <w:r>
              <w:rPr>
                <w:sz w:val="20"/>
                <w:szCs w:val="20"/>
              </w:rPr>
              <w:t>3995.68</w:t>
            </w:r>
          </w:p>
        </w:tc>
        <w:tc>
          <w:tcPr>
            <w:tcW w:w="1620" w:type="dxa"/>
            <w:tcBorders>
              <w:top w:val="single" w:sz="6" w:space="0" w:color="000000"/>
              <w:left w:val="single" w:sz="6" w:space="0" w:color="CCCCCC"/>
              <w:bottom w:val="single" w:sz="6" w:space="0" w:color="202122"/>
              <w:right w:val="single" w:sz="6" w:space="0" w:color="202122"/>
            </w:tcBorders>
            <w:tcMar>
              <w:top w:w="0" w:type="dxa"/>
              <w:left w:w="40" w:type="dxa"/>
              <w:bottom w:w="0" w:type="dxa"/>
              <w:right w:w="40" w:type="dxa"/>
            </w:tcMar>
            <w:vAlign w:val="center"/>
          </w:tcPr>
          <w:p w14:paraId="69296383" w14:textId="77777777" w:rsidR="00CB574C" w:rsidRDefault="00000000">
            <w:pPr>
              <w:widowControl w:val="0"/>
              <w:jc w:val="center"/>
              <w:rPr>
                <w:sz w:val="20"/>
                <w:szCs w:val="20"/>
              </w:rPr>
            </w:pPr>
            <w:r>
              <w:rPr>
                <w:sz w:val="20"/>
                <w:szCs w:val="20"/>
              </w:rPr>
              <w:t>3995.68</w:t>
            </w:r>
          </w:p>
        </w:tc>
        <w:tc>
          <w:tcPr>
            <w:tcW w:w="1710" w:type="dxa"/>
            <w:tcBorders>
              <w:top w:val="single" w:sz="6" w:space="0" w:color="000000"/>
              <w:left w:val="single" w:sz="6" w:space="0" w:color="CCCCCC"/>
              <w:bottom w:val="single" w:sz="6" w:space="0" w:color="202122"/>
              <w:right w:val="single" w:sz="6" w:space="0" w:color="202122"/>
            </w:tcBorders>
            <w:tcMar>
              <w:top w:w="0" w:type="dxa"/>
              <w:left w:w="40" w:type="dxa"/>
              <w:bottom w:w="0" w:type="dxa"/>
              <w:right w:w="40" w:type="dxa"/>
            </w:tcMar>
            <w:vAlign w:val="center"/>
          </w:tcPr>
          <w:p w14:paraId="73DB77E5" w14:textId="77777777" w:rsidR="00CB574C" w:rsidRDefault="00000000">
            <w:pPr>
              <w:widowControl w:val="0"/>
              <w:jc w:val="center"/>
              <w:rPr>
                <w:sz w:val="20"/>
                <w:szCs w:val="20"/>
              </w:rPr>
            </w:pPr>
            <w:r>
              <w:rPr>
                <w:sz w:val="20"/>
                <w:szCs w:val="20"/>
              </w:rPr>
              <w:t>12745</w:t>
            </w:r>
          </w:p>
        </w:tc>
        <w:tc>
          <w:tcPr>
            <w:tcW w:w="1376" w:type="dxa"/>
            <w:tcBorders>
              <w:top w:val="single" w:sz="6" w:space="0" w:color="000000"/>
              <w:left w:val="single" w:sz="6" w:space="0" w:color="CCCCCC"/>
              <w:bottom w:val="single" w:sz="6" w:space="0" w:color="202122"/>
              <w:right w:val="single" w:sz="6" w:space="0" w:color="202122"/>
            </w:tcBorders>
            <w:tcMar>
              <w:top w:w="0" w:type="dxa"/>
              <w:left w:w="40" w:type="dxa"/>
              <w:bottom w:w="0" w:type="dxa"/>
              <w:right w:w="40" w:type="dxa"/>
            </w:tcMar>
            <w:vAlign w:val="center"/>
          </w:tcPr>
          <w:p w14:paraId="45938E31" w14:textId="77777777" w:rsidR="00CB574C" w:rsidRDefault="00000000">
            <w:pPr>
              <w:widowControl w:val="0"/>
              <w:jc w:val="center"/>
              <w:rPr>
                <w:sz w:val="20"/>
                <w:szCs w:val="20"/>
              </w:rPr>
            </w:pPr>
            <w:r>
              <w:rPr>
                <w:sz w:val="20"/>
                <w:szCs w:val="20"/>
              </w:rPr>
              <w:t>314</w:t>
            </w:r>
          </w:p>
        </w:tc>
      </w:tr>
      <w:tr w:rsidR="00CB574C" w14:paraId="52CE5762" w14:textId="77777777">
        <w:trPr>
          <w:cantSplit/>
          <w:trHeight w:val="450"/>
          <w:jc w:val="center"/>
        </w:trPr>
        <w:tc>
          <w:tcPr>
            <w:tcW w:w="1298" w:type="dxa"/>
            <w:vMerge/>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744C266B"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286AD055" w14:textId="77777777" w:rsidR="00CB574C" w:rsidRDefault="00000000">
            <w:pPr>
              <w:jc w:val="left"/>
              <w:rPr>
                <w:sz w:val="20"/>
                <w:szCs w:val="20"/>
              </w:rPr>
            </w:pPr>
            <w:r>
              <w:rPr>
                <w:sz w:val="20"/>
                <w:szCs w:val="20"/>
              </w:rPr>
              <w:t>Perušić</w:t>
            </w:r>
          </w:p>
        </w:tc>
        <w:tc>
          <w:tcPr>
            <w:tcW w:w="1723" w:type="dxa"/>
            <w:tcBorders>
              <w:top w:val="single" w:sz="6" w:space="0" w:color="CCCCCC"/>
              <w:left w:val="single" w:sz="6" w:space="0" w:color="000000"/>
              <w:bottom w:val="single" w:sz="6" w:space="0" w:color="202122"/>
              <w:right w:val="single" w:sz="6" w:space="0" w:color="202122"/>
            </w:tcBorders>
            <w:tcMar>
              <w:top w:w="0" w:type="dxa"/>
              <w:left w:w="40" w:type="dxa"/>
              <w:bottom w:w="0" w:type="dxa"/>
              <w:right w:w="40" w:type="dxa"/>
            </w:tcMar>
            <w:vAlign w:val="center"/>
          </w:tcPr>
          <w:p w14:paraId="24C7114A" w14:textId="77777777" w:rsidR="00CB574C" w:rsidRDefault="00000000">
            <w:pPr>
              <w:widowControl w:val="0"/>
              <w:jc w:val="center"/>
              <w:rPr>
                <w:sz w:val="20"/>
                <w:szCs w:val="20"/>
              </w:rPr>
            </w:pPr>
            <w:r>
              <w:rPr>
                <w:sz w:val="20"/>
                <w:szCs w:val="20"/>
              </w:rPr>
              <w:t>1150.96</w:t>
            </w:r>
          </w:p>
        </w:tc>
        <w:tc>
          <w:tcPr>
            <w:tcW w:w="1620" w:type="dxa"/>
            <w:tcBorders>
              <w:top w:val="single" w:sz="6" w:space="0" w:color="CCCCCC"/>
              <w:left w:val="single" w:sz="6" w:space="0" w:color="CCCCCC"/>
              <w:bottom w:val="single" w:sz="6" w:space="0" w:color="202122"/>
              <w:right w:val="single" w:sz="6" w:space="0" w:color="202122"/>
            </w:tcBorders>
            <w:tcMar>
              <w:top w:w="0" w:type="dxa"/>
              <w:left w:w="40" w:type="dxa"/>
              <w:bottom w:w="0" w:type="dxa"/>
              <w:right w:w="40" w:type="dxa"/>
            </w:tcMar>
            <w:vAlign w:val="center"/>
          </w:tcPr>
          <w:p w14:paraId="03EF1782" w14:textId="77777777" w:rsidR="00CB574C" w:rsidRDefault="00000000">
            <w:pPr>
              <w:widowControl w:val="0"/>
              <w:jc w:val="center"/>
              <w:rPr>
                <w:sz w:val="20"/>
                <w:szCs w:val="20"/>
              </w:rPr>
            </w:pPr>
            <w:r>
              <w:rPr>
                <w:sz w:val="20"/>
                <w:szCs w:val="20"/>
              </w:rPr>
              <w:t>1150,96</w:t>
            </w:r>
          </w:p>
        </w:tc>
        <w:tc>
          <w:tcPr>
            <w:tcW w:w="1710" w:type="dxa"/>
            <w:tcBorders>
              <w:top w:val="single" w:sz="6" w:space="0" w:color="CCCCCC"/>
              <w:left w:val="single" w:sz="6" w:space="0" w:color="CCCCCC"/>
              <w:bottom w:val="single" w:sz="6" w:space="0" w:color="202122"/>
              <w:right w:val="single" w:sz="6" w:space="0" w:color="202122"/>
            </w:tcBorders>
            <w:tcMar>
              <w:top w:w="0" w:type="dxa"/>
              <w:left w:w="40" w:type="dxa"/>
              <w:bottom w:w="0" w:type="dxa"/>
              <w:right w:w="40" w:type="dxa"/>
            </w:tcMar>
            <w:vAlign w:val="center"/>
          </w:tcPr>
          <w:p w14:paraId="06657E9E" w14:textId="77777777" w:rsidR="00CB574C" w:rsidRDefault="00000000">
            <w:pPr>
              <w:widowControl w:val="0"/>
              <w:jc w:val="center"/>
              <w:rPr>
                <w:sz w:val="20"/>
                <w:szCs w:val="20"/>
              </w:rPr>
            </w:pPr>
            <w:r>
              <w:rPr>
                <w:sz w:val="20"/>
                <w:szCs w:val="20"/>
              </w:rPr>
              <w:t>2600</w:t>
            </w:r>
          </w:p>
        </w:tc>
        <w:tc>
          <w:tcPr>
            <w:tcW w:w="1376" w:type="dxa"/>
            <w:tcBorders>
              <w:top w:val="single" w:sz="6" w:space="0" w:color="CCCCCC"/>
              <w:left w:val="single" w:sz="6" w:space="0" w:color="CCCCCC"/>
              <w:bottom w:val="single" w:sz="6" w:space="0" w:color="202122"/>
              <w:right w:val="single" w:sz="6" w:space="0" w:color="202122"/>
            </w:tcBorders>
            <w:tcMar>
              <w:top w:w="0" w:type="dxa"/>
              <w:left w:w="40" w:type="dxa"/>
              <w:bottom w:w="0" w:type="dxa"/>
              <w:right w:w="40" w:type="dxa"/>
            </w:tcMar>
            <w:vAlign w:val="center"/>
          </w:tcPr>
          <w:p w14:paraId="7EB72333" w14:textId="77777777" w:rsidR="00CB574C" w:rsidRDefault="00000000">
            <w:pPr>
              <w:widowControl w:val="0"/>
              <w:jc w:val="center"/>
              <w:rPr>
                <w:sz w:val="20"/>
                <w:szCs w:val="20"/>
              </w:rPr>
            </w:pPr>
            <w:r>
              <w:rPr>
                <w:sz w:val="20"/>
                <w:szCs w:val="20"/>
              </w:rPr>
              <w:t>443</w:t>
            </w:r>
          </w:p>
        </w:tc>
      </w:tr>
      <w:tr w:rsidR="00CB574C" w14:paraId="1D33FB5D" w14:textId="77777777">
        <w:trPr>
          <w:cantSplit/>
          <w:trHeight w:val="450"/>
          <w:jc w:val="center"/>
        </w:trPr>
        <w:tc>
          <w:tcPr>
            <w:tcW w:w="1298" w:type="dxa"/>
            <w:vMerge/>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50FB2E2E"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4F2783E9" w14:textId="77777777" w:rsidR="00CB574C" w:rsidRDefault="00000000">
            <w:pPr>
              <w:jc w:val="left"/>
              <w:rPr>
                <w:sz w:val="20"/>
                <w:szCs w:val="20"/>
              </w:rPr>
            </w:pPr>
            <w:r>
              <w:rPr>
                <w:sz w:val="20"/>
                <w:szCs w:val="20"/>
              </w:rPr>
              <w:t>Udbina</w:t>
            </w:r>
          </w:p>
        </w:tc>
        <w:tc>
          <w:tcPr>
            <w:tcW w:w="1723" w:type="dxa"/>
            <w:tcBorders>
              <w:top w:val="single" w:sz="6" w:space="0" w:color="CCCCCC"/>
              <w:left w:val="single" w:sz="6" w:space="0" w:color="000000"/>
              <w:bottom w:val="single" w:sz="6" w:space="0" w:color="202122"/>
              <w:right w:val="single" w:sz="6" w:space="0" w:color="202122"/>
            </w:tcBorders>
            <w:tcMar>
              <w:top w:w="0" w:type="dxa"/>
              <w:left w:w="40" w:type="dxa"/>
              <w:bottom w:w="0" w:type="dxa"/>
              <w:right w:w="40" w:type="dxa"/>
            </w:tcMar>
            <w:vAlign w:val="center"/>
          </w:tcPr>
          <w:p w14:paraId="39FC5C62" w14:textId="77777777" w:rsidR="00CB574C" w:rsidRDefault="00000000">
            <w:pPr>
              <w:widowControl w:val="0"/>
              <w:jc w:val="center"/>
              <w:rPr>
                <w:sz w:val="20"/>
                <w:szCs w:val="20"/>
              </w:rPr>
            </w:pPr>
            <w:r>
              <w:rPr>
                <w:sz w:val="20"/>
                <w:szCs w:val="20"/>
              </w:rPr>
              <w:t>260.5</w:t>
            </w:r>
          </w:p>
        </w:tc>
        <w:tc>
          <w:tcPr>
            <w:tcW w:w="1620" w:type="dxa"/>
            <w:tcBorders>
              <w:top w:val="single" w:sz="6" w:space="0" w:color="CCCCCC"/>
              <w:left w:val="single" w:sz="6" w:space="0" w:color="CCCCCC"/>
              <w:bottom w:val="single" w:sz="6" w:space="0" w:color="202122"/>
              <w:right w:val="single" w:sz="6" w:space="0" w:color="202122"/>
            </w:tcBorders>
            <w:tcMar>
              <w:top w:w="0" w:type="dxa"/>
              <w:left w:w="40" w:type="dxa"/>
              <w:bottom w:w="0" w:type="dxa"/>
              <w:right w:w="40" w:type="dxa"/>
            </w:tcMar>
            <w:vAlign w:val="center"/>
          </w:tcPr>
          <w:p w14:paraId="2170F42B" w14:textId="77777777" w:rsidR="00CB574C" w:rsidRDefault="00000000">
            <w:pPr>
              <w:widowControl w:val="0"/>
              <w:jc w:val="center"/>
              <w:rPr>
                <w:sz w:val="20"/>
                <w:szCs w:val="20"/>
              </w:rPr>
            </w:pPr>
            <w:r>
              <w:rPr>
                <w:sz w:val="20"/>
                <w:szCs w:val="20"/>
              </w:rPr>
              <w:t>260.5</w:t>
            </w:r>
          </w:p>
        </w:tc>
        <w:tc>
          <w:tcPr>
            <w:tcW w:w="1710" w:type="dxa"/>
            <w:tcBorders>
              <w:top w:val="single" w:sz="6" w:space="0" w:color="CCCCCC"/>
              <w:left w:val="single" w:sz="6" w:space="0" w:color="CCCCCC"/>
              <w:bottom w:val="single" w:sz="6" w:space="0" w:color="202122"/>
              <w:right w:val="single" w:sz="6" w:space="0" w:color="202122"/>
            </w:tcBorders>
            <w:tcMar>
              <w:top w:w="0" w:type="dxa"/>
              <w:left w:w="40" w:type="dxa"/>
              <w:bottom w:w="0" w:type="dxa"/>
              <w:right w:w="40" w:type="dxa"/>
            </w:tcMar>
            <w:vAlign w:val="center"/>
          </w:tcPr>
          <w:p w14:paraId="0553E3ED" w14:textId="77777777" w:rsidR="00CB574C" w:rsidRDefault="00000000">
            <w:pPr>
              <w:widowControl w:val="0"/>
              <w:jc w:val="center"/>
              <w:rPr>
                <w:sz w:val="20"/>
                <w:szCs w:val="20"/>
              </w:rPr>
            </w:pPr>
            <w:r>
              <w:rPr>
                <w:sz w:val="20"/>
                <w:szCs w:val="20"/>
              </w:rPr>
              <w:t>1874</w:t>
            </w:r>
          </w:p>
        </w:tc>
        <w:tc>
          <w:tcPr>
            <w:tcW w:w="1376" w:type="dxa"/>
            <w:tcBorders>
              <w:top w:val="single" w:sz="6" w:space="0" w:color="CCCCCC"/>
              <w:left w:val="single" w:sz="6" w:space="0" w:color="CCCCCC"/>
              <w:bottom w:val="single" w:sz="6" w:space="0" w:color="202122"/>
              <w:right w:val="single" w:sz="6" w:space="0" w:color="202122"/>
            </w:tcBorders>
            <w:tcMar>
              <w:top w:w="0" w:type="dxa"/>
              <w:left w:w="40" w:type="dxa"/>
              <w:bottom w:w="0" w:type="dxa"/>
              <w:right w:w="40" w:type="dxa"/>
            </w:tcMar>
            <w:vAlign w:val="center"/>
          </w:tcPr>
          <w:p w14:paraId="7E5BA774" w14:textId="77777777" w:rsidR="00CB574C" w:rsidRDefault="00000000">
            <w:pPr>
              <w:widowControl w:val="0"/>
              <w:jc w:val="center"/>
              <w:rPr>
                <w:sz w:val="20"/>
                <w:szCs w:val="20"/>
              </w:rPr>
            </w:pPr>
            <w:r>
              <w:rPr>
                <w:sz w:val="20"/>
                <w:szCs w:val="20"/>
              </w:rPr>
              <w:t>139</w:t>
            </w:r>
          </w:p>
        </w:tc>
      </w:tr>
      <w:tr w:rsidR="00CB574C" w14:paraId="40440F2D" w14:textId="77777777">
        <w:trPr>
          <w:trHeight w:val="450"/>
          <w:jc w:val="center"/>
        </w:trPr>
        <w:tc>
          <w:tcPr>
            <w:tcW w:w="1298" w:type="dxa"/>
            <w:vMerge/>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6E3ED9C0"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7C349913" w14:textId="77777777" w:rsidR="00CB574C" w:rsidRDefault="00000000">
            <w:pPr>
              <w:jc w:val="left"/>
              <w:rPr>
                <w:b/>
                <w:sz w:val="20"/>
                <w:szCs w:val="20"/>
              </w:rPr>
            </w:pPr>
            <w:r>
              <w:rPr>
                <w:b/>
                <w:sz w:val="20"/>
                <w:szCs w:val="20"/>
              </w:rPr>
              <w:t>UKUPNO</w:t>
            </w:r>
          </w:p>
        </w:tc>
        <w:tc>
          <w:tcPr>
            <w:tcW w:w="1723" w:type="dxa"/>
            <w:tcBorders>
              <w:top w:val="single" w:sz="6" w:space="0" w:color="CCCCCC"/>
              <w:left w:val="single" w:sz="6" w:space="0" w:color="000000"/>
              <w:bottom w:val="single" w:sz="6" w:space="0" w:color="202122"/>
              <w:right w:val="single" w:sz="6" w:space="0" w:color="202122"/>
            </w:tcBorders>
            <w:shd w:val="clear" w:color="auto" w:fill="D9D9D9"/>
            <w:tcMar>
              <w:top w:w="0" w:type="dxa"/>
              <w:left w:w="40" w:type="dxa"/>
              <w:bottom w:w="0" w:type="dxa"/>
              <w:right w:w="40" w:type="dxa"/>
            </w:tcMar>
            <w:vAlign w:val="center"/>
          </w:tcPr>
          <w:p w14:paraId="08E177B3" w14:textId="77777777" w:rsidR="00CB574C" w:rsidRDefault="00000000">
            <w:pPr>
              <w:widowControl w:val="0"/>
              <w:jc w:val="center"/>
              <w:rPr>
                <w:sz w:val="20"/>
                <w:szCs w:val="20"/>
              </w:rPr>
            </w:pPr>
            <w:r>
              <w:rPr>
                <w:b/>
                <w:sz w:val="20"/>
                <w:szCs w:val="20"/>
              </w:rPr>
              <w:t>5.407,00</w:t>
            </w:r>
          </w:p>
        </w:tc>
        <w:tc>
          <w:tcPr>
            <w:tcW w:w="1620" w:type="dxa"/>
            <w:tcBorders>
              <w:top w:val="single" w:sz="6" w:space="0" w:color="CCCCCC"/>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4CB9C300" w14:textId="77777777" w:rsidR="00CB574C" w:rsidRDefault="00000000">
            <w:pPr>
              <w:widowControl w:val="0"/>
              <w:jc w:val="center"/>
              <w:rPr>
                <w:sz w:val="20"/>
                <w:szCs w:val="20"/>
              </w:rPr>
            </w:pPr>
            <w:r>
              <w:rPr>
                <w:b/>
                <w:sz w:val="20"/>
                <w:szCs w:val="20"/>
              </w:rPr>
              <w:t>4.256,00</w:t>
            </w:r>
          </w:p>
        </w:tc>
        <w:tc>
          <w:tcPr>
            <w:tcW w:w="1710" w:type="dxa"/>
            <w:tcBorders>
              <w:top w:val="single" w:sz="6" w:space="0" w:color="CCCCCC"/>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0D7AC0F4" w14:textId="77777777" w:rsidR="00CB574C" w:rsidRDefault="00000000">
            <w:pPr>
              <w:widowControl w:val="0"/>
              <w:jc w:val="center"/>
              <w:rPr>
                <w:sz w:val="20"/>
                <w:szCs w:val="20"/>
              </w:rPr>
            </w:pPr>
            <w:r>
              <w:rPr>
                <w:b/>
                <w:sz w:val="20"/>
                <w:szCs w:val="20"/>
              </w:rPr>
              <w:t>17219</w:t>
            </w:r>
          </w:p>
        </w:tc>
        <w:tc>
          <w:tcPr>
            <w:tcW w:w="1376" w:type="dxa"/>
            <w:tcBorders>
              <w:top w:val="single" w:sz="6" w:space="0" w:color="CCCCCC"/>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3948FDF9" w14:textId="77777777" w:rsidR="00CB574C" w:rsidRDefault="00000000">
            <w:pPr>
              <w:widowControl w:val="0"/>
              <w:jc w:val="center"/>
              <w:rPr>
                <w:sz w:val="20"/>
                <w:szCs w:val="20"/>
              </w:rPr>
            </w:pPr>
            <w:r>
              <w:rPr>
                <w:b/>
                <w:sz w:val="20"/>
                <w:szCs w:val="20"/>
              </w:rPr>
              <w:t>314,01</w:t>
            </w:r>
          </w:p>
        </w:tc>
      </w:tr>
      <w:tr w:rsidR="00CB574C" w14:paraId="531C0FDE" w14:textId="77777777">
        <w:trPr>
          <w:cantSplit/>
          <w:trHeight w:val="450"/>
          <w:jc w:val="center"/>
        </w:trPr>
        <w:tc>
          <w:tcPr>
            <w:tcW w:w="1298" w:type="dxa"/>
            <w:vMerge w:val="restart"/>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0E070366" w14:textId="77777777" w:rsidR="00CB574C" w:rsidRDefault="00000000">
            <w:pPr>
              <w:jc w:val="center"/>
              <w:rPr>
                <w:sz w:val="20"/>
                <w:szCs w:val="20"/>
              </w:rPr>
            </w:pPr>
            <w:r>
              <w:rPr>
                <w:sz w:val="20"/>
                <w:szCs w:val="20"/>
              </w:rPr>
              <w:t>2019.</w:t>
            </w: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3E1A0F8F" w14:textId="77777777" w:rsidR="00CB574C" w:rsidRDefault="00000000">
            <w:pPr>
              <w:jc w:val="left"/>
              <w:rPr>
                <w:sz w:val="20"/>
                <w:szCs w:val="20"/>
              </w:rPr>
            </w:pPr>
            <w:r>
              <w:rPr>
                <w:sz w:val="20"/>
                <w:szCs w:val="20"/>
              </w:rPr>
              <w:t>Gospić</w:t>
            </w:r>
          </w:p>
        </w:tc>
        <w:tc>
          <w:tcPr>
            <w:tcW w:w="1723"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08D3C0F0" w14:textId="77777777" w:rsidR="00CB574C" w:rsidRDefault="00000000">
            <w:pPr>
              <w:jc w:val="center"/>
              <w:rPr>
                <w:sz w:val="20"/>
                <w:szCs w:val="20"/>
              </w:rPr>
            </w:pPr>
            <w:r>
              <w:rPr>
                <w:sz w:val="20"/>
                <w:szCs w:val="20"/>
              </w:rPr>
              <w:t>5.647,45</w:t>
            </w:r>
          </w:p>
        </w:tc>
        <w:tc>
          <w:tcPr>
            <w:tcW w:w="162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3E9D5E73" w14:textId="77777777" w:rsidR="00CB574C" w:rsidRDefault="00000000">
            <w:pPr>
              <w:jc w:val="center"/>
              <w:rPr>
                <w:sz w:val="20"/>
                <w:szCs w:val="20"/>
              </w:rPr>
            </w:pPr>
            <w:r>
              <w:rPr>
                <w:sz w:val="20"/>
                <w:szCs w:val="20"/>
              </w:rPr>
              <w:t>5.553,44</w:t>
            </w:r>
          </w:p>
        </w:tc>
        <w:tc>
          <w:tcPr>
            <w:tcW w:w="171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363D4283" w14:textId="77777777" w:rsidR="00CB574C" w:rsidRDefault="00000000">
            <w:pPr>
              <w:jc w:val="center"/>
              <w:rPr>
                <w:sz w:val="20"/>
                <w:szCs w:val="20"/>
              </w:rPr>
            </w:pPr>
            <w:r>
              <w:rPr>
                <w:sz w:val="20"/>
                <w:szCs w:val="20"/>
              </w:rPr>
              <w:t xml:space="preserve">12.745 </w:t>
            </w:r>
          </w:p>
        </w:tc>
        <w:tc>
          <w:tcPr>
            <w:tcW w:w="1376"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672D622C" w14:textId="77777777" w:rsidR="00CB574C" w:rsidRDefault="00000000">
            <w:pPr>
              <w:jc w:val="center"/>
              <w:rPr>
                <w:sz w:val="20"/>
                <w:szCs w:val="20"/>
              </w:rPr>
            </w:pPr>
            <w:r>
              <w:rPr>
                <w:sz w:val="20"/>
                <w:szCs w:val="20"/>
              </w:rPr>
              <w:t>443</w:t>
            </w:r>
          </w:p>
        </w:tc>
      </w:tr>
      <w:tr w:rsidR="00CB574C" w14:paraId="669EE422" w14:textId="77777777">
        <w:trPr>
          <w:cantSplit/>
          <w:trHeight w:val="450"/>
          <w:jc w:val="center"/>
        </w:trPr>
        <w:tc>
          <w:tcPr>
            <w:tcW w:w="1298" w:type="dxa"/>
            <w:vMerge/>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7699A856"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7FDBF2A2" w14:textId="77777777" w:rsidR="00CB574C" w:rsidRDefault="00000000">
            <w:pPr>
              <w:jc w:val="left"/>
              <w:rPr>
                <w:sz w:val="20"/>
                <w:szCs w:val="20"/>
              </w:rPr>
            </w:pPr>
            <w:r>
              <w:rPr>
                <w:sz w:val="20"/>
                <w:szCs w:val="20"/>
              </w:rPr>
              <w:t>Perušić</w:t>
            </w:r>
          </w:p>
        </w:tc>
        <w:tc>
          <w:tcPr>
            <w:tcW w:w="1723"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33F839BF" w14:textId="77777777" w:rsidR="00CB574C" w:rsidRDefault="00000000">
            <w:pPr>
              <w:jc w:val="center"/>
              <w:rPr>
                <w:sz w:val="20"/>
                <w:szCs w:val="20"/>
              </w:rPr>
            </w:pPr>
            <w:r>
              <w:rPr>
                <w:sz w:val="20"/>
                <w:szCs w:val="20"/>
              </w:rPr>
              <w:t xml:space="preserve">548,67 </w:t>
            </w:r>
          </w:p>
        </w:tc>
        <w:tc>
          <w:tcPr>
            <w:tcW w:w="162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54CC28D4" w14:textId="77777777" w:rsidR="00CB574C" w:rsidRDefault="00000000">
            <w:pPr>
              <w:jc w:val="center"/>
              <w:rPr>
                <w:sz w:val="20"/>
                <w:szCs w:val="20"/>
              </w:rPr>
            </w:pPr>
            <w:r>
              <w:rPr>
                <w:sz w:val="20"/>
                <w:szCs w:val="20"/>
              </w:rPr>
              <w:t>546,26</w:t>
            </w:r>
          </w:p>
        </w:tc>
        <w:tc>
          <w:tcPr>
            <w:tcW w:w="171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3747420E" w14:textId="77777777" w:rsidR="00CB574C" w:rsidRDefault="00000000">
            <w:pPr>
              <w:jc w:val="center"/>
              <w:rPr>
                <w:sz w:val="20"/>
                <w:szCs w:val="20"/>
              </w:rPr>
            </w:pPr>
            <w:r>
              <w:rPr>
                <w:sz w:val="20"/>
                <w:szCs w:val="20"/>
              </w:rPr>
              <w:t xml:space="preserve">2.600 </w:t>
            </w:r>
          </w:p>
        </w:tc>
        <w:tc>
          <w:tcPr>
            <w:tcW w:w="1376"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43BDE249" w14:textId="77777777" w:rsidR="00CB574C" w:rsidRDefault="00000000">
            <w:pPr>
              <w:jc w:val="center"/>
              <w:rPr>
                <w:sz w:val="20"/>
                <w:szCs w:val="20"/>
              </w:rPr>
            </w:pPr>
            <w:r>
              <w:rPr>
                <w:sz w:val="20"/>
                <w:szCs w:val="20"/>
              </w:rPr>
              <w:t>211</w:t>
            </w:r>
          </w:p>
        </w:tc>
      </w:tr>
      <w:tr w:rsidR="00CB574C" w14:paraId="4010C8B4" w14:textId="77777777">
        <w:trPr>
          <w:cantSplit/>
          <w:trHeight w:val="450"/>
          <w:jc w:val="center"/>
        </w:trPr>
        <w:tc>
          <w:tcPr>
            <w:tcW w:w="1298" w:type="dxa"/>
            <w:vMerge/>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78A2CF7B"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18FE8770" w14:textId="77777777" w:rsidR="00CB574C" w:rsidRDefault="00000000">
            <w:pPr>
              <w:jc w:val="left"/>
              <w:rPr>
                <w:sz w:val="20"/>
                <w:szCs w:val="20"/>
              </w:rPr>
            </w:pPr>
            <w:r>
              <w:rPr>
                <w:sz w:val="20"/>
                <w:szCs w:val="20"/>
              </w:rPr>
              <w:t>Udbina</w:t>
            </w:r>
          </w:p>
        </w:tc>
        <w:tc>
          <w:tcPr>
            <w:tcW w:w="1723"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779EA0EF" w14:textId="77777777" w:rsidR="00CB574C" w:rsidRDefault="00000000">
            <w:pPr>
              <w:jc w:val="center"/>
              <w:rPr>
                <w:sz w:val="20"/>
                <w:szCs w:val="20"/>
              </w:rPr>
            </w:pPr>
            <w:r>
              <w:rPr>
                <w:sz w:val="20"/>
                <w:szCs w:val="20"/>
              </w:rPr>
              <w:t>254,00</w:t>
            </w:r>
          </w:p>
        </w:tc>
        <w:tc>
          <w:tcPr>
            <w:tcW w:w="162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1B90FB72" w14:textId="77777777" w:rsidR="00CB574C" w:rsidRDefault="00000000">
            <w:pPr>
              <w:jc w:val="center"/>
              <w:rPr>
                <w:sz w:val="20"/>
                <w:szCs w:val="20"/>
              </w:rPr>
            </w:pPr>
            <w:r>
              <w:rPr>
                <w:sz w:val="20"/>
                <w:szCs w:val="20"/>
              </w:rPr>
              <w:t>254,00</w:t>
            </w:r>
          </w:p>
        </w:tc>
        <w:tc>
          <w:tcPr>
            <w:tcW w:w="171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240AF964" w14:textId="77777777" w:rsidR="00CB574C" w:rsidRDefault="00000000">
            <w:pPr>
              <w:jc w:val="center"/>
              <w:rPr>
                <w:sz w:val="20"/>
                <w:szCs w:val="20"/>
              </w:rPr>
            </w:pPr>
            <w:r>
              <w:rPr>
                <w:sz w:val="20"/>
                <w:szCs w:val="20"/>
              </w:rPr>
              <w:t xml:space="preserve">1.874 </w:t>
            </w:r>
          </w:p>
        </w:tc>
        <w:tc>
          <w:tcPr>
            <w:tcW w:w="1376"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540E34EA" w14:textId="77777777" w:rsidR="00CB574C" w:rsidRDefault="00000000">
            <w:pPr>
              <w:jc w:val="center"/>
              <w:rPr>
                <w:sz w:val="20"/>
                <w:szCs w:val="20"/>
              </w:rPr>
            </w:pPr>
            <w:r>
              <w:rPr>
                <w:sz w:val="20"/>
                <w:szCs w:val="20"/>
              </w:rPr>
              <w:t>135</w:t>
            </w:r>
          </w:p>
        </w:tc>
      </w:tr>
      <w:tr w:rsidR="00CB574C" w14:paraId="4BCFADB9" w14:textId="77777777">
        <w:trPr>
          <w:cantSplit/>
          <w:trHeight w:val="450"/>
          <w:jc w:val="center"/>
        </w:trPr>
        <w:tc>
          <w:tcPr>
            <w:tcW w:w="1298" w:type="dxa"/>
            <w:vMerge/>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5EF0771B"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4A163F38" w14:textId="77777777" w:rsidR="00CB574C" w:rsidRDefault="00000000">
            <w:pPr>
              <w:jc w:val="left"/>
              <w:rPr>
                <w:b/>
                <w:sz w:val="20"/>
                <w:szCs w:val="20"/>
              </w:rPr>
            </w:pPr>
            <w:r>
              <w:rPr>
                <w:b/>
                <w:sz w:val="20"/>
                <w:szCs w:val="20"/>
              </w:rPr>
              <w:t>UKUPNO</w:t>
            </w:r>
          </w:p>
        </w:tc>
        <w:tc>
          <w:tcPr>
            <w:tcW w:w="1723" w:type="dxa"/>
            <w:tcBorders>
              <w:top w:val="single" w:sz="6" w:space="0" w:color="202122"/>
              <w:left w:val="single" w:sz="6" w:space="0" w:color="000000"/>
              <w:bottom w:val="single" w:sz="6" w:space="0" w:color="202122"/>
              <w:right w:val="single" w:sz="6" w:space="0" w:color="202122"/>
            </w:tcBorders>
            <w:shd w:val="clear" w:color="auto" w:fill="D9D9D9"/>
            <w:tcMar>
              <w:top w:w="0" w:type="dxa"/>
              <w:left w:w="40" w:type="dxa"/>
              <w:bottom w:w="0" w:type="dxa"/>
              <w:right w:w="40" w:type="dxa"/>
            </w:tcMar>
            <w:vAlign w:val="center"/>
          </w:tcPr>
          <w:p w14:paraId="52841D36" w14:textId="77777777" w:rsidR="00CB574C" w:rsidRDefault="00000000">
            <w:pPr>
              <w:widowControl w:val="0"/>
              <w:jc w:val="center"/>
              <w:rPr>
                <w:sz w:val="20"/>
                <w:szCs w:val="20"/>
              </w:rPr>
            </w:pPr>
            <w:r>
              <w:rPr>
                <w:b/>
                <w:sz w:val="20"/>
                <w:szCs w:val="20"/>
              </w:rPr>
              <w:t>6450.12</w:t>
            </w:r>
          </w:p>
        </w:tc>
        <w:tc>
          <w:tcPr>
            <w:tcW w:w="1620" w:type="dxa"/>
            <w:tcBorders>
              <w:top w:val="single" w:sz="6" w:space="0" w:color="202122"/>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3161809A" w14:textId="77777777" w:rsidR="00CB574C" w:rsidRDefault="00000000">
            <w:pPr>
              <w:widowControl w:val="0"/>
              <w:jc w:val="center"/>
              <w:rPr>
                <w:sz w:val="20"/>
                <w:szCs w:val="20"/>
              </w:rPr>
            </w:pPr>
            <w:r>
              <w:rPr>
                <w:b/>
                <w:sz w:val="20"/>
                <w:szCs w:val="20"/>
              </w:rPr>
              <w:t>6.653,00</w:t>
            </w:r>
          </w:p>
        </w:tc>
        <w:tc>
          <w:tcPr>
            <w:tcW w:w="1710" w:type="dxa"/>
            <w:tcBorders>
              <w:top w:val="single" w:sz="6" w:space="0" w:color="202122"/>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048F6193" w14:textId="77777777" w:rsidR="00CB574C" w:rsidRDefault="00000000">
            <w:pPr>
              <w:widowControl w:val="0"/>
              <w:jc w:val="center"/>
              <w:rPr>
                <w:sz w:val="20"/>
                <w:szCs w:val="20"/>
              </w:rPr>
            </w:pPr>
            <w:r>
              <w:rPr>
                <w:b/>
                <w:sz w:val="20"/>
                <w:szCs w:val="20"/>
              </w:rPr>
              <w:t>17.219,00</w:t>
            </w:r>
          </w:p>
        </w:tc>
        <w:tc>
          <w:tcPr>
            <w:tcW w:w="1376" w:type="dxa"/>
            <w:tcBorders>
              <w:top w:val="single" w:sz="6" w:space="0" w:color="202122"/>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0B9EFEC6" w14:textId="77777777" w:rsidR="00CB574C" w:rsidRDefault="00CB574C">
            <w:pPr>
              <w:widowControl w:val="0"/>
              <w:jc w:val="center"/>
              <w:rPr>
                <w:b/>
                <w:sz w:val="20"/>
                <w:szCs w:val="20"/>
              </w:rPr>
            </w:pPr>
          </w:p>
          <w:p w14:paraId="6DA0B882" w14:textId="77777777" w:rsidR="00CB574C" w:rsidRDefault="00000000">
            <w:pPr>
              <w:widowControl w:val="0"/>
              <w:jc w:val="center"/>
              <w:rPr>
                <w:b/>
                <w:sz w:val="20"/>
                <w:szCs w:val="20"/>
              </w:rPr>
            </w:pPr>
            <w:r>
              <w:rPr>
                <w:b/>
                <w:sz w:val="20"/>
                <w:szCs w:val="20"/>
              </w:rPr>
              <w:t>374,59</w:t>
            </w:r>
          </w:p>
          <w:p w14:paraId="49D3577A" w14:textId="77777777" w:rsidR="00CB574C" w:rsidRDefault="00000000">
            <w:pPr>
              <w:widowControl w:val="0"/>
              <w:jc w:val="center"/>
              <w:rPr>
                <w:b/>
                <w:sz w:val="20"/>
                <w:szCs w:val="20"/>
              </w:rPr>
            </w:pPr>
            <w:r>
              <w:rPr>
                <w:b/>
                <w:sz w:val="20"/>
                <w:szCs w:val="20"/>
              </w:rPr>
              <w:t xml:space="preserve"> </w:t>
            </w:r>
          </w:p>
        </w:tc>
      </w:tr>
      <w:tr w:rsidR="00CB574C" w14:paraId="762A5A2E" w14:textId="77777777">
        <w:trPr>
          <w:cantSplit/>
          <w:trHeight w:val="450"/>
          <w:jc w:val="center"/>
        </w:trPr>
        <w:tc>
          <w:tcPr>
            <w:tcW w:w="1298" w:type="dxa"/>
            <w:vMerge w:val="restart"/>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79487A34" w14:textId="77777777" w:rsidR="00CB574C" w:rsidRDefault="00000000">
            <w:pPr>
              <w:jc w:val="center"/>
              <w:rPr>
                <w:sz w:val="20"/>
                <w:szCs w:val="20"/>
              </w:rPr>
            </w:pPr>
            <w:r>
              <w:rPr>
                <w:sz w:val="20"/>
                <w:szCs w:val="20"/>
              </w:rPr>
              <w:t>2020.</w:t>
            </w: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6C852196" w14:textId="77777777" w:rsidR="00CB574C" w:rsidRDefault="00000000">
            <w:pPr>
              <w:jc w:val="left"/>
              <w:rPr>
                <w:sz w:val="20"/>
                <w:szCs w:val="20"/>
              </w:rPr>
            </w:pPr>
            <w:r>
              <w:rPr>
                <w:sz w:val="20"/>
                <w:szCs w:val="20"/>
              </w:rPr>
              <w:t>Gospić</w:t>
            </w:r>
          </w:p>
        </w:tc>
        <w:tc>
          <w:tcPr>
            <w:tcW w:w="1723"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4A666BB5" w14:textId="77777777" w:rsidR="00CB574C" w:rsidRDefault="00000000">
            <w:pPr>
              <w:jc w:val="center"/>
              <w:rPr>
                <w:sz w:val="20"/>
                <w:szCs w:val="20"/>
              </w:rPr>
            </w:pPr>
            <w:r>
              <w:rPr>
                <w:sz w:val="20"/>
                <w:szCs w:val="20"/>
              </w:rPr>
              <w:t>5.722</w:t>
            </w:r>
          </w:p>
        </w:tc>
        <w:tc>
          <w:tcPr>
            <w:tcW w:w="162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563ECE1A" w14:textId="77777777" w:rsidR="00CB574C" w:rsidRDefault="00000000">
            <w:pPr>
              <w:jc w:val="center"/>
              <w:rPr>
                <w:sz w:val="20"/>
                <w:szCs w:val="20"/>
              </w:rPr>
            </w:pPr>
            <w:r>
              <w:rPr>
                <w:sz w:val="20"/>
                <w:szCs w:val="20"/>
              </w:rPr>
              <w:t>5.722</w:t>
            </w:r>
          </w:p>
        </w:tc>
        <w:tc>
          <w:tcPr>
            <w:tcW w:w="171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4275A2FF" w14:textId="77777777" w:rsidR="00CB574C" w:rsidRDefault="00000000">
            <w:pPr>
              <w:jc w:val="center"/>
              <w:rPr>
                <w:sz w:val="20"/>
                <w:szCs w:val="20"/>
              </w:rPr>
            </w:pPr>
            <w:r>
              <w:rPr>
                <w:sz w:val="20"/>
                <w:szCs w:val="20"/>
              </w:rPr>
              <w:t xml:space="preserve">12.745 </w:t>
            </w:r>
          </w:p>
        </w:tc>
        <w:tc>
          <w:tcPr>
            <w:tcW w:w="1376"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35FAEB87" w14:textId="77777777" w:rsidR="00CB574C" w:rsidRDefault="00000000">
            <w:pPr>
              <w:jc w:val="center"/>
              <w:rPr>
                <w:sz w:val="20"/>
                <w:szCs w:val="20"/>
              </w:rPr>
            </w:pPr>
            <w:r>
              <w:rPr>
                <w:sz w:val="20"/>
                <w:szCs w:val="20"/>
              </w:rPr>
              <w:t>448</w:t>
            </w:r>
          </w:p>
        </w:tc>
      </w:tr>
      <w:tr w:rsidR="00CB574C" w14:paraId="6CDA691D" w14:textId="77777777">
        <w:trPr>
          <w:cantSplit/>
          <w:trHeight w:val="450"/>
          <w:jc w:val="center"/>
        </w:trPr>
        <w:tc>
          <w:tcPr>
            <w:tcW w:w="1298" w:type="dxa"/>
            <w:vMerge/>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51D28322"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13FD82E6" w14:textId="77777777" w:rsidR="00CB574C" w:rsidRDefault="00000000">
            <w:pPr>
              <w:jc w:val="left"/>
              <w:rPr>
                <w:sz w:val="20"/>
                <w:szCs w:val="20"/>
              </w:rPr>
            </w:pPr>
            <w:r>
              <w:rPr>
                <w:sz w:val="20"/>
                <w:szCs w:val="20"/>
              </w:rPr>
              <w:t>Perušić</w:t>
            </w:r>
          </w:p>
        </w:tc>
        <w:tc>
          <w:tcPr>
            <w:tcW w:w="1723"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7F937955" w14:textId="77777777" w:rsidR="00CB574C" w:rsidRDefault="00000000">
            <w:pPr>
              <w:jc w:val="center"/>
              <w:rPr>
                <w:sz w:val="20"/>
                <w:szCs w:val="20"/>
              </w:rPr>
            </w:pPr>
            <w:r>
              <w:rPr>
                <w:sz w:val="20"/>
                <w:szCs w:val="20"/>
              </w:rPr>
              <w:t xml:space="preserve">723 </w:t>
            </w:r>
          </w:p>
        </w:tc>
        <w:tc>
          <w:tcPr>
            <w:tcW w:w="162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57A2B288" w14:textId="77777777" w:rsidR="00CB574C" w:rsidRDefault="00000000">
            <w:pPr>
              <w:jc w:val="center"/>
              <w:rPr>
                <w:sz w:val="20"/>
                <w:szCs w:val="20"/>
              </w:rPr>
            </w:pPr>
            <w:r>
              <w:rPr>
                <w:sz w:val="20"/>
                <w:szCs w:val="20"/>
              </w:rPr>
              <w:t>651</w:t>
            </w:r>
          </w:p>
        </w:tc>
        <w:tc>
          <w:tcPr>
            <w:tcW w:w="171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17A7E09A" w14:textId="77777777" w:rsidR="00CB574C" w:rsidRDefault="00000000">
            <w:pPr>
              <w:jc w:val="center"/>
              <w:rPr>
                <w:sz w:val="20"/>
                <w:szCs w:val="20"/>
              </w:rPr>
            </w:pPr>
            <w:r>
              <w:rPr>
                <w:sz w:val="20"/>
                <w:szCs w:val="20"/>
              </w:rPr>
              <w:t xml:space="preserve">2.600 </w:t>
            </w:r>
          </w:p>
        </w:tc>
        <w:tc>
          <w:tcPr>
            <w:tcW w:w="1376"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1E603B94" w14:textId="77777777" w:rsidR="00CB574C" w:rsidRDefault="00000000">
            <w:pPr>
              <w:jc w:val="center"/>
              <w:rPr>
                <w:sz w:val="20"/>
                <w:szCs w:val="20"/>
              </w:rPr>
            </w:pPr>
            <w:r>
              <w:rPr>
                <w:sz w:val="20"/>
                <w:szCs w:val="20"/>
              </w:rPr>
              <w:t xml:space="preserve">277 </w:t>
            </w:r>
          </w:p>
        </w:tc>
      </w:tr>
      <w:tr w:rsidR="00CB574C" w14:paraId="1CBCACC7" w14:textId="77777777">
        <w:trPr>
          <w:cantSplit/>
          <w:trHeight w:val="450"/>
          <w:jc w:val="center"/>
        </w:trPr>
        <w:tc>
          <w:tcPr>
            <w:tcW w:w="1298" w:type="dxa"/>
            <w:vMerge/>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11FF8143"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22222"/>
              <w:bottom w:val="single" w:sz="8" w:space="0" w:color="222222"/>
              <w:right w:val="single" w:sz="8" w:space="0" w:color="202122"/>
            </w:tcBorders>
            <w:shd w:val="clear" w:color="auto" w:fill="D9D9D9"/>
            <w:tcMar>
              <w:top w:w="40" w:type="dxa"/>
              <w:left w:w="40" w:type="dxa"/>
              <w:bottom w:w="40" w:type="dxa"/>
              <w:right w:w="40" w:type="dxa"/>
            </w:tcMar>
            <w:vAlign w:val="center"/>
          </w:tcPr>
          <w:p w14:paraId="120EA768" w14:textId="77777777" w:rsidR="00CB574C" w:rsidRDefault="00000000">
            <w:pPr>
              <w:jc w:val="left"/>
              <w:rPr>
                <w:sz w:val="20"/>
                <w:szCs w:val="20"/>
              </w:rPr>
            </w:pPr>
            <w:r>
              <w:rPr>
                <w:sz w:val="20"/>
                <w:szCs w:val="20"/>
              </w:rPr>
              <w:t>Udbina</w:t>
            </w:r>
          </w:p>
        </w:tc>
        <w:tc>
          <w:tcPr>
            <w:tcW w:w="1723"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5738FFDF" w14:textId="77777777" w:rsidR="00CB574C" w:rsidRDefault="00000000">
            <w:pPr>
              <w:jc w:val="center"/>
              <w:rPr>
                <w:sz w:val="20"/>
                <w:szCs w:val="20"/>
              </w:rPr>
            </w:pPr>
            <w:r>
              <w:rPr>
                <w:sz w:val="20"/>
                <w:szCs w:val="20"/>
              </w:rPr>
              <w:t>280</w:t>
            </w:r>
          </w:p>
        </w:tc>
        <w:tc>
          <w:tcPr>
            <w:tcW w:w="162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40BCE59A" w14:textId="77777777" w:rsidR="00CB574C" w:rsidRDefault="00000000">
            <w:pPr>
              <w:jc w:val="center"/>
              <w:rPr>
                <w:sz w:val="20"/>
                <w:szCs w:val="20"/>
              </w:rPr>
            </w:pPr>
            <w:r>
              <w:rPr>
                <w:sz w:val="20"/>
                <w:szCs w:val="20"/>
              </w:rPr>
              <w:t>280</w:t>
            </w:r>
          </w:p>
        </w:tc>
        <w:tc>
          <w:tcPr>
            <w:tcW w:w="1710"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29C12BC0" w14:textId="77777777" w:rsidR="00CB574C" w:rsidRDefault="00000000">
            <w:pPr>
              <w:jc w:val="center"/>
              <w:rPr>
                <w:sz w:val="20"/>
                <w:szCs w:val="20"/>
              </w:rPr>
            </w:pPr>
            <w:r>
              <w:rPr>
                <w:sz w:val="20"/>
                <w:szCs w:val="20"/>
              </w:rPr>
              <w:t xml:space="preserve">1.874 </w:t>
            </w:r>
          </w:p>
        </w:tc>
        <w:tc>
          <w:tcPr>
            <w:tcW w:w="1376" w:type="dxa"/>
            <w:tcBorders>
              <w:top w:val="nil"/>
              <w:left w:val="nil"/>
              <w:bottom w:val="single" w:sz="8" w:space="0" w:color="202122"/>
              <w:right w:val="single" w:sz="8" w:space="0" w:color="202122"/>
            </w:tcBorders>
            <w:shd w:val="clear" w:color="auto" w:fill="FCFDFD"/>
            <w:tcMar>
              <w:top w:w="40" w:type="dxa"/>
              <w:left w:w="40" w:type="dxa"/>
              <w:bottom w:w="40" w:type="dxa"/>
              <w:right w:w="40" w:type="dxa"/>
            </w:tcMar>
            <w:vAlign w:val="center"/>
          </w:tcPr>
          <w:p w14:paraId="72B82051" w14:textId="77777777" w:rsidR="00CB574C" w:rsidRDefault="00000000">
            <w:pPr>
              <w:jc w:val="center"/>
              <w:rPr>
                <w:sz w:val="20"/>
                <w:szCs w:val="20"/>
              </w:rPr>
            </w:pPr>
            <w:r>
              <w:rPr>
                <w:sz w:val="20"/>
                <w:szCs w:val="20"/>
              </w:rPr>
              <w:t>149</w:t>
            </w:r>
          </w:p>
        </w:tc>
      </w:tr>
      <w:tr w:rsidR="00CB574C" w14:paraId="1B13B395" w14:textId="77777777">
        <w:trPr>
          <w:cantSplit/>
          <w:trHeight w:val="450"/>
          <w:jc w:val="center"/>
        </w:trPr>
        <w:tc>
          <w:tcPr>
            <w:tcW w:w="1298" w:type="dxa"/>
            <w:vMerge/>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0D3D10C2" w14:textId="77777777" w:rsidR="00CB574C" w:rsidRDefault="00CB574C">
            <w:pPr>
              <w:widowControl w:val="0"/>
              <w:pBdr>
                <w:top w:val="nil"/>
                <w:left w:val="nil"/>
                <w:bottom w:val="nil"/>
                <w:right w:val="nil"/>
                <w:between w:val="nil"/>
              </w:pBdr>
              <w:spacing w:line="276" w:lineRule="auto"/>
              <w:jc w:val="left"/>
              <w:rPr>
                <w:sz w:val="20"/>
                <w:szCs w:val="20"/>
              </w:rPr>
            </w:pPr>
          </w:p>
        </w:tc>
        <w:tc>
          <w:tcPr>
            <w:tcW w:w="1298" w:type="dxa"/>
            <w:tcBorders>
              <w:top w:val="nil"/>
              <w:left w:val="single" w:sz="8" w:space="0" w:color="202122"/>
              <w:bottom w:val="single" w:sz="8" w:space="0" w:color="202122"/>
              <w:right w:val="single" w:sz="8" w:space="0" w:color="202122"/>
            </w:tcBorders>
            <w:shd w:val="clear" w:color="auto" w:fill="D9D9D9"/>
            <w:tcMar>
              <w:top w:w="40" w:type="dxa"/>
              <w:left w:w="40" w:type="dxa"/>
              <w:bottom w:w="40" w:type="dxa"/>
              <w:right w:w="40" w:type="dxa"/>
            </w:tcMar>
            <w:vAlign w:val="center"/>
          </w:tcPr>
          <w:p w14:paraId="7AB89A5F" w14:textId="77777777" w:rsidR="00CB574C" w:rsidRDefault="00000000">
            <w:pPr>
              <w:jc w:val="left"/>
              <w:rPr>
                <w:b/>
                <w:sz w:val="20"/>
                <w:szCs w:val="20"/>
              </w:rPr>
            </w:pPr>
            <w:r>
              <w:rPr>
                <w:b/>
                <w:sz w:val="20"/>
                <w:szCs w:val="20"/>
              </w:rPr>
              <w:t>UKUPNO</w:t>
            </w:r>
          </w:p>
        </w:tc>
        <w:tc>
          <w:tcPr>
            <w:tcW w:w="1723" w:type="dxa"/>
            <w:tcBorders>
              <w:top w:val="single" w:sz="6" w:space="0" w:color="202122"/>
              <w:left w:val="single" w:sz="6" w:space="0" w:color="000000"/>
              <w:bottom w:val="single" w:sz="6" w:space="0" w:color="202122"/>
              <w:right w:val="single" w:sz="6" w:space="0" w:color="202122"/>
            </w:tcBorders>
            <w:shd w:val="clear" w:color="auto" w:fill="D9D9D9"/>
            <w:tcMar>
              <w:top w:w="0" w:type="dxa"/>
              <w:left w:w="40" w:type="dxa"/>
              <w:bottom w:w="0" w:type="dxa"/>
              <w:right w:w="40" w:type="dxa"/>
            </w:tcMar>
            <w:vAlign w:val="center"/>
          </w:tcPr>
          <w:p w14:paraId="17071BAF" w14:textId="77777777" w:rsidR="00CB574C" w:rsidRDefault="00000000">
            <w:pPr>
              <w:widowControl w:val="0"/>
              <w:jc w:val="center"/>
              <w:rPr>
                <w:sz w:val="20"/>
                <w:szCs w:val="20"/>
              </w:rPr>
            </w:pPr>
            <w:r>
              <w:rPr>
                <w:b/>
                <w:sz w:val="20"/>
                <w:szCs w:val="20"/>
              </w:rPr>
              <w:t>6.725,00</w:t>
            </w:r>
          </w:p>
        </w:tc>
        <w:tc>
          <w:tcPr>
            <w:tcW w:w="1620" w:type="dxa"/>
            <w:tcBorders>
              <w:top w:val="single" w:sz="6" w:space="0" w:color="202122"/>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06BDD514" w14:textId="77777777" w:rsidR="00CB574C" w:rsidRDefault="00000000">
            <w:pPr>
              <w:widowControl w:val="0"/>
              <w:jc w:val="center"/>
              <w:rPr>
                <w:sz w:val="20"/>
                <w:szCs w:val="20"/>
              </w:rPr>
            </w:pPr>
            <w:r>
              <w:rPr>
                <w:b/>
                <w:sz w:val="20"/>
                <w:szCs w:val="20"/>
              </w:rPr>
              <w:t>6.653,00</w:t>
            </w:r>
          </w:p>
        </w:tc>
        <w:tc>
          <w:tcPr>
            <w:tcW w:w="1710" w:type="dxa"/>
            <w:tcBorders>
              <w:top w:val="single" w:sz="6" w:space="0" w:color="202122"/>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3BA42533" w14:textId="77777777" w:rsidR="00CB574C" w:rsidRDefault="00000000">
            <w:pPr>
              <w:widowControl w:val="0"/>
              <w:jc w:val="center"/>
              <w:rPr>
                <w:sz w:val="20"/>
                <w:szCs w:val="20"/>
              </w:rPr>
            </w:pPr>
            <w:r>
              <w:rPr>
                <w:b/>
                <w:sz w:val="20"/>
                <w:szCs w:val="20"/>
              </w:rPr>
              <w:t>17.219</w:t>
            </w:r>
          </w:p>
        </w:tc>
        <w:tc>
          <w:tcPr>
            <w:tcW w:w="1376" w:type="dxa"/>
            <w:tcBorders>
              <w:top w:val="single" w:sz="6" w:space="0" w:color="202122"/>
              <w:left w:val="single" w:sz="6" w:space="0" w:color="CCCCCC"/>
              <w:bottom w:val="single" w:sz="6" w:space="0" w:color="202122"/>
              <w:right w:val="single" w:sz="6" w:space="0" w:color="202122"/>
            </w:tcBorders>
            <w:shd w:val="clear" w:color="auto" w:fill="D9D9D9"/>
            <w:tcMar>
              <w:top w:w="0" w:type="dxa"/>
              <w:left w:w="40" w:type="dxa"/>
              <w:bottom w:w="0" w:type="dxa"/>
              <w:right w:w="40" w:type="dxa"/>
            </w:tcMar>
            <w:vAlign w:val="center"/>
          </w:tcPr>
          <w:p w14:paraId="2333F390" w14:textId="77777777" w:rsidR="00CB574C" w:rsidRDefault="00000000">
            <w:pPr>
              <w:widowControl w:val="0"/>
              <w:jc w:val="center"/>
              <w:rPr>
                <w:b/>
                <w:sz w:val="20"/>
                <w:szCs w:val="20"/>
              </w:rPr>
            </w:pPr>
            <w:r>
              <w:rPr>
                <w:b/>
                <w:sz w:val="20"/>
                <w:szCs w:val="20"/>
              </w:rPr>
              <w:t>390,55</w:t>
            </w:r>
          </w:p>
        </w:tc>
      </w:tr>
    </w:tbl>
    <w:p w14:paraId="5DDD0D8E" w14:textId="77777777" w:rsidR="00CB574C" w:rsidRDefault="00000000">
      <w:pPr>
        <w:jc w:val="left"/>
        <w:rPr>
          <w:i/>
          <w:sz w:val="20"/>
          <w:szCs w:val="20"/>
        </w:rPr>
      </w:pPr>
      <w:r>
        <w:rPr>
          <w:i/>
          <w:sz w:val="20"/>
          <w:szCs w:val="20"/>
        </w:rPr>
        <w:t>Izvor:  Izvješća o komunalnom otpadu za 2017., 2018., 2019. i 2020.  godinu</w:t>
      </w:r>
    </w:p>
    <w:p w14:paraId="045DE3CC" w14:textId="77777777" w:rsidR="00CB574C" w:rsidRDefault="00CB574C"/>
    <w:p w14:paraId="20F8A91B" w14:textId="77777777" w:rsidR="00CB574C" w:rsidRDefault="00000000">
      <w:r>
        <w:t xml:space="preserve">U razdoblju od 2017.-2020. postoji tendencija porasta ukupno sakupljenog komunalnog otpada (porast od 23% u odnosu na 2017.) i miješanog komunalnog otpada (porast od 22%). U </w:t>
      </w:r>
      <w:r>
        <w:lastRenderedPageBreak/>
        <w:t xml:space="preserve">promatranom razdoblju došlo je i do povećanja proizvodnje ukupne količine otpada po stanovniku za 23%. </w:t>
      </w:r>
    </w:p>
    <w:p w14:paraId="7E7C39C9" w14:textId="77777777" w:rsidR="00CB574C" w:rsidRDefault="00CB574C"/>
    <w:p w14:paraId="7EC1D112" w14:textId="77777777" w:rsidR="00CB574C" w:rsidRDefault="00000000">
      <w:r>
        <w:t xml:space="preserve">Na Urbanom području Gospić, odnosno svim njegovim sastavnicama nalaze se reciklažna i mobilna dvorišta kako bi se pridonijelo povećanju stope odvojeno prikupljenog komunalnog otpada. Sprječavanje nastanka otpada od proizvodnih procesa do kraja životnog ciklusa proizvoda i njihovih komponenti, dio je Europske strategije za pametan, održiv i uključiv rast gdje je središnji aspekt prelazak na kružno gospodarstvo, s ciljem svođenja nastajanja otpada na najmanju moguću mjeru. </w:t>
      </w:r>
    </w:p>
    <w:p w14:paraId="6C7EA5E2" w14:textId="77777777" w:rsidR="00CB574C" w:rsidRDefault="00CB574C"/>
    <w:p w14:paraId="51AEC32A" w14:textId="77777777" w:rsidR="00CB574C" w:rsidRDefault="00000000">
      <w:r>
        <w:t xml:space="preserve">Na UP-u, a temeljem relevantnih planskih dokumenata za gospodarenje otpadom, prepoznate su sljedeće ključne potrebe za gospodarenje otpadom: potreba za unapređenjem sustava gospodarenja komunalnim otpadom, posebnim kategorijama otpada i opasnim otpadom; saniranje lokacija onečišćenih otpadom; te potreba za kontinuiranim provođenjem izobrazno-informativnim aktivnostima; te daljnje unaprjeđenje informacijskog sustava, nadzora i upravnih postupaka za gospodarenje otpadom. </w:t>
      </w:r>
    </w:p>
    <w:p w14:paraId="38820A09" w14:textId="77777777" w:rsidR="00CB574C" w:rsidRDefault="00CB574C">
      <w:pPr>
        <w:jc w:val="left"/>
      </w:pPr>
    </w:p>
    <w:p w14:paraId="6FC7C4B2" w14:textId="77777777" w:rsidR="00CB574C" w:rsidRDefault="00000000">
      <w:pPr>
        <w:rPr>
          <w:b/>
          <w:i/>
        </w:rPr>
      </w:pPr>
      <w:r>
        <w:rPr>
          <w:b/>
          <w:i/>
        </w:rPr>
        <w:t>Brownfield područja</w:t>
      </w:r>
    </w:p>
    <w:p w14:paraId="5DD1E12A" w14:textId="77777777" w:rsidR="00CB574C" w:rsidRDefault="00CB574C"/>
    <w:p w14:paraId="57B7F5E0" w14:textId="77777777" w:rsidR="00CB574C" w:rsidRDefault="00000000">
      <w:r>
        <w:t xml:space="preserve">“Brownfield” područja se definiraju kao napuštene nekretnine koje su se prestale koristiti u svojoj izvornoj namjeni (građevinski objekti i pripadajuće zemljište, uključujući infrastrukturu, neovisno o prethodnoj namjeni) te su slobodne za prenamjenu u druge svrhe kako bi se ponovno upotrijebile . Prema podacima Informacijskog sustava prostornog uređenja Ministarstva graditeljstva, prostornog uređenja i državne imovine na području urbanog područja nisu evidentirana </w:t>
      </w:r>
      <w:r>
        <w:rPr>
          <w:i/>
        </w:rPr>
        <w:t>brownfield</w:t>
      </w:r>
      <w:r>
        <w:t xml:space="preserve"> područja. </w:t>
      </w:r>
    </w:p>
    <w:p w14:paraId="4760889D" w14:textId="77777777" w:rsidR="00CB574C" w:rsidRDefault="00CB574C"/>
    <w:p w14:paraId="5D65BAA3" w14:textId="77777777" w:rsidR="00CB574C" w:rsidRDefault="00000000">
      <w:pPr>
        <w:pStyle w:val="Heading3"/>
      </w:pPr>
      <w:bookmarkStart w:id="44" w:name="_Toc146893785"/>
      <w:r>
        <w:t>P3.2. Primarna infrastruktura</w:t>
      </w:r>
      <w:bookmarkEnd w:id="44"/>
    </w:p>
    <w:p w14:paraId="22B5E39F" w14:textId="77777777" w:rsidR="00CB574C" w:rsidRDefault="00CB574C"/>
    <w:p w14:paraId="36EA0D86" w14:textId="77777777" w:rsidR="00CB574C" w:rsidRDefault="00000000">
      <w:r>
        <w:rPr>
          <w:b/>
          <w:i/>
        </w:rPr>
        <w:t>Vodoopskrba i odvodnja</w:t>
      </w:r>
    </w:p>
    <w:p w14:paraId="4C15A173" w14:textId="77777777" w:rsidR="00CB574C" w:rsidRDefault="00CB574C"/>
    <w:p w14:paraId="74DF9576" w14:textId="77777777" w:rsidR="00CB574C" w:rsidRDefault="00000000">
      <w:r>
        <w:t xml:space="preserve">Usluga d.o.o. za vodoopskrbu i odvodnju javni je isporučitelj i ovlašteni distributer vode za Grad Gospić i Općinu Perušić koji su ujedno i osnivači s udjelima 77,76% i 22,24%. Grad Gospić i Općina Perušić čine jedinstvenu cjelinu u distribuciji vode na Urbanom području. Stanovništvo na navedenom prostoru je vrlo raspršeno te na području od 1.347,33 km² živi svega 15.383 stanovnika, odnosno 0.087 stanovnika po km². S obzirom na veliku površinu, proporcionalno je i velika duljina vodovodne mreže s preko 450 km. Sustav pokriva gotovo sva naselja, osim malih udaljenih brdskih sela koja se opskrbljuju vodom iz bunara ili cisterni. U funkciji su četiri vodoopskrbna podsustava pri čemu svi imaju različite kapacitete propusnosti zbog čega primjerice ljeti pojedini izvori kod ekstremnih suša gotovo pa presuše, dok zimi njihove izdašnosti mogu doći i do 100 l/s.    </w:t>
      </w:r>
    </w:p>
    <w:p w14:paraId="4075C428" w14:textId="77777777" w:rsidR="00CB574C" w:rsidRDefault="00000000">
      <w:pPr>
        <w:rPr>
          <w:i/>
          <w:sz w:val="20"/>
          <w:szCs w:val="20"/>
        </w:rPr>
      </w:pPr>
      <w:r>
        <w:br w:type="page"/>
      </w:r>
    </w:p>
    <w:p w14:paraId="00F308C7" w14:textId="77777777" w:rsidR="00CB574C" w:rsidRDefault="00000000">
      <w:pPr>
        <w:jc w:val="left"/>
        <w:rPr>
          <w:i/>
          <w:color w:val="212529"/>
          <w:highlight w:val="white"/>
        </w:rPr>
      </w:pPr>
      <w:r>
        <w:rPr>
          <w:i/>
          <w:sz w:val="20"/>
          <w:szCs w:val="20"/>
        </w:rPr>
        <w:lastRenderedPageBreak/>
        <w:t>Tablica 45. Postojeći vodoopskrbni sustav Grada Gospića i Općine Perušić</w:t>
      </w:r>
    </w:p>
    <w:tbl>
      <w:tblPr>
        <w:tblStyle w:val="affff1"/>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B574C" w14:paraId="4494B338" w14:textId="77777777">
        <w:trPr>
          <w:jc w:val="center"/>
        </w:trPr>
        <w:tc>
          <w:tcPr>
            <w:tcW w:w="4514" w:type="dxa"/>
            <w:shd w:val="clear" w:color="auto" w:fill="CC4125"/>
            <w:tcMar>
              <w:top w:w="100" w:type="dxa"/>
              <w:left w:w="100" w:type="dxa"/>
              <w:bottom w:w="100" w:type="dxa"/>
              <w:right w:w="100" w:type="dxa"/>
            </w:tcMar>
            <w:vAlign w:val="center"/>
          </w:tcPr>
          <w:p w14:paraId="06A47065" w14:textId="77777777" w:rsidR="00CB574C" w:rsidRDefault="00000000">
            <w:pPr>
              <w:widowControl w:val="0"/>
              <w:jc w:val="center"/>
              <w:rPr>
                <w:b/>
                <w:color w:val="FFFFFF"/>
                <w:sz w:val="20"/>
                <w:szCs w:val="20"/>
              </w:rPr>
            </w:pPr>
            <w:r>
              <w:rPr>
                <w:b/>
                <w:color w:val="FFFFFF"/>
                <w:sz w:val="20"/>
                <w:szCs w:val="20"/>
              </w:rPr>
              <w:t>Naziv poodsutava</w:t>
            </w:r>
          </w:p>
        </w:tc>
        <w:tc>
          <w:tcPr>
            <w:tcW w:w="4515" w:type="dxa"/>
            <w:shd w:val="clear" w:color="auto" w:fill="CC4125"/>
            <w:tcMar>
              <w:top w:w="100" w:type="dxa"/>
              <w:left w:w="100" w:type="dxa"/>
              <w:bottom w:w="100" w:type="dxa"/>
              <w:right w:w="100" w:type="dxa"/>
            </w:tcMar>
            <w:vAlign w:val="center"/>
          </w:tcPr>
          <w:p w14:paraId="6D788BB6" w14:textId="77777777" w:rsidR="00CB574C" w:rsidRDefault="00000000">
            <w:pPr>
              <w:widowControl w:val="0"/>
              <w:jc w:val="center"/>
              <w:rPr>
                <w:b/>
                <w:color w:val="FFFFFF"/>
                <w:sz w:val="20"/>
                <w:szCs w:val="20"/>
              </w:rPr>
            </w:pPr>
            <w:r>
              <w:rPr>
                <w:b/>
                <w:color w:val="FFFFFF"/>
                <w:sz w:val="20"/>
                <w:szCs w:val="20"/>
              </w:rPr>
              <w:t xml:space="preserve">Izdašnost </w:t>
            </w:r>
          </w:p>
        </w:tc>
      </w:tr>
      <w:tr w:rsidR="00CB574C" w14:paraId="3F96B950" w14:textId="77777777">
        <w:trPr>
          <w:trHeight w:val="331"/>
          <w:jc w:val="center"/>
        </w:trPr>
        <w:tc>
          <w:tcPr>
            <w:tcW w:w="4514" w:type="dxa"/>
            <w:shd w:val="clear" w:color="auto" w:fill="EFEFEF"/>
            <w:tcMar>
              <w:top w:w="100" w:type="dxa"/>
              <w:left w:w="100" w:type="dxa"/>
              <w:bottom w:w="100" w:type="dxa"/>
              <w:right w:w="100" w:type="dxa"/>
            </w:tcMar>
            <w:vAlign w:val="center"/>
          </w:tcPr>
          <w:p w14:paraId="17AC4DBA" w14:textId="77777777" w:rsidR="00CB574C" w:rsidRDefault="00000000">
            <w:pPr>
              <w:widowControl w:val="0"/>
              <w:jc w:val="center"/>
              <w:rPr>
                <w:color w:val="212529"/>
                <w:sz w:val="20"/>
                <w:szCs w:val="20"/>
              </w:rPr>
            </w:pPr>
            <w:r>
              <w:rPr>
                <w:color w:val="212529"/>
                <w:sz w:val="20"/>
                <w:szCs w:val="20"/>
              </w:rPr>
              <w:t>Podsustav Medak – Gospić – Lički Osik</w:t>
            </w:r>
          </w:p>
        </w:tc>
        <w:tc>
          <w:tcPr>
            <w:tcW w:w="4515" w:type="dxa"/>
            <w:shd w:val="clear" w:color="auto" w:fill="auto"/>
            <w:tcMar>
              <w:top w:w="100" w:type="dxa"/>
              <w:left w:w="100" w:type="dxa"/>
              <w:bottom w:w="100" w:type="dxa"/>
              <w:right w:w="100" w:type="dxa"/>
            </w:tcMar>
            <w:vAlign w:val="center"/>
          </w:tcPr>
          <w:p w14:paraId="482E9F01" w14:textId="77777777" w:rsidR="00CB574C" w:rsidRDefault="00000000">
            <w:pPr>
              <w:widowControl w:val="0"/>
              <w:jc w:val="center"/>
              <w:rPr>
                <w:color w:val="212529"/>
                <w:sz w:val="20"/>
                <w:szCs w:val="20"/>
              </w:rPr>
            </w:pPr>
            <w:r>
              <w:rPr>
                <w:color w:val="212529"/>
                <w:sz w:val="20"/>
                <w:szCs w:val="20"/>
              </w:rPr>
              <w:t>40 l/s</w:t>
            </w:r>
          </w:p>
        </w:tc>
      </w:tr>
      <w:tr w:rsidR="00CB574C" w14:paraId="7D2250D9" w14:textId="77777777">
        <w:trPr>
          <w:jc w:val="center"/>
        </w:trPr>
        <w:tc>
          <w:tcPr>
            <w:tcW w:w="4514" w:type="dxa"/>
            <w:shd w:val="clear" w:color="auto" w:fill="EFEFEF"/>
            <w:tcMar>
              <w:top w:w="100" w:type="dxa"/>
              <w:left w:w="100" w:type="dxa"/>
              <w:bottom w:w="100" w:type="dxa"/>
              <w:right w:w="100" w:type="dxa"/>
            </w:tcMar>
            <w:vAlign w:val="center"/>
          </w:tcPr>
          <w:p w14:paraId="145004A3" w14:textId="77777777" w:rsidR="00CB574C" w:rsidRDefault="00000000">
            <w:pPr>
              <w:widowControl w:val="0"/>
              <w:jc w:val="center"/>
              <w:rPr>
                <w:color w:val="212529"/>
                <w:sz w:val="20"/>
                <w:szCs w:val="20"/>
              </w:rPr>
            </w:pPr>
            <w:r>
              <w:rPr>
                <w:color w:val="212529"/>
                <w:sz w:val="20"/>
                <w:szCs w:val="20"/>
              </w:rPr>
              <w:t>Podsustav Bužim – Gospić</w:t>
            </w:r>
          </w:p>
        </w:tc>
        <w:tc>
          <w:tcPr>
            <w:tcW w:w="4515" w:type="dxa"/>
            <w:shd w:val="clear" w:color="auto" w:fill="auto"/>
            <w:tcMar>
              <w:top w:w="100" w:type="dxa"/>
              <w:left w:w="100" w:type="dxa"/>
              <w:bottom w:w="100" w:type="dxa"/>
              <w:right w:w="100" w:type="dxa"/>
            </w:tcMar>
            <w:vAlign w:val="center"/>
          </w:tcPr>
          <w:p w14:paraId="5CCE9B22" w14:textId="77777777" w:rsidR="00CB574C" w:rsidRDefault="00000000">
            <w:pPr>
              <w:widowControl w:val="0"/>
              <w:jc w:val="center"/>
              <w:rPr>
                <w:color w:val="212529"/>
                <w:sz w:val="20"/>
                <w:szCs w:val="20"/>
              </w:rPr>
            </w:pPr>
            <w:r>
              <w:rPr>
                <w:color w:val="212529"/>
                <w:sz w:val="20"/>
                <w:szCs w:val="20"/>
              </w:rPr>
              <w:t>2.85 l/s</w:t>
            </w:r>
          </w:p>
        </w:tc>
      </w:tr>
      <w:tr w:rsidR="00CB574C" w14:paraId="3FBC7CDD" w14:textId="77777777">
        <w:trPr>
          <w:trHeight w:val="20"/>
          <w:jc w:val="center"/>
        </w:trPr>
        <w:tc>
          <w:tcPr>
            <w:tcW w:w="4514" w:type="dxa"/>
            <w:vMerge w:val="restart"/>
            <w:shd w:val="clear" w:color="auto" w:fill="EFEFEF"/>
            <w:tcMar>
              <w:top w:w="100" w:type="dxa"/>
              <w:left w:w="100" w:type="dxa"/>
              <w:bottom w:w="100" w:type="dxa"/>
              <w:right w:w="100" w:type="dxa"/>
            </w:tcMar>
            <w:vAlign w:val="center"/>
          </w:tcPr>
          <w:p w14:paraId="28848B72" w14:textId="77777777" w:rsidR="00CB574C" w:rsidRDefault="00000000">
            <w:pPr>
              <w:widowControl w:val="0"/>
              <w:jc w:val="center"/>
              <w:rPr>
                <w:color w:val="212529"/>
                <w:sz w:val="20"/>
                <w:szCs w:val="20"/>
              </w:rPr>
            </w:pPr>
            <w:r>
              <w:rPr>
                <w:color w:val="212529"/>
                <w:sz w:val="20"/>
                <w:szCs w:val="20"/>
              </w:rPr>
              <w:t>Podsustav Brušane – Trnovac – Gospić</w:t>
            </w:r>
          </w:p>
          <w:p w14:paraId="7FE65C91" w14:textId="77777777" w:rsidR="00CB574C" w:rsidRDefault="00000000">
            <w:pPr>
              <w:widowControl w:val="0"/>
              <w:jc w:val="center"/>
              <w:rPr>
                <w:color w:val="212529"/>
                <w:sz w:val="20"/>
                <w:szCs w:val="20"/>
              </w:rPr>
            </w:pPr>
            <w:r>
              <w:rPr>
                <w:color w:val="212529"/>
                <w:sz w:val="20"/>
                <w:szCs w:val="20"/>
              </w:rPr>
              <w:t>(2 izvora)</w:t>
            </w:r>
          </w:p>
        </w:tc>
        <w:tc>
          <w:tcPr>
            <w:tcW w:w="4515" w:type="dxa"/>
            <w:shd w:val="clear" w:color="auto" w:fill="auto"/>
            <w:tcMar>
              <w:top w:w="100" w:type="dxa"/>
              <w:left w:w="100" w:type="dxa"/>
              <w:bottom w:w="100" w:type="dxa"/>
              <w:right w:w="100" w:type="dxa"/>
            </w:tcMar>
            <w:vAlign w:val="center"/>
          </w:tcPr>
          <w:p w14:paraId="437A23CE" w14:textId="77777777" w:rsidR="00CB574C" w:rsidRDefault="00000000">
            <w:pPr>
              <w:widowControl w:val="0"/>
              <w:jc w:val="center"/>
              <w:rPr>
                <w:color w:val="212529"/>
                <w:sz w:val="20"/>
                <w:szCs w:val="20"/>
              </w:rPr>
            </w:pPr>
            <w:r>
              <w:rPr>
                <w:color w:val="212529"/>
                <w:sz w:val="20"/>
                <w:szCs w:val="20"/>
              </w:rPr>
              <w:t>20-40 l/s</w:t>
            </w:r>
          </w:p>
        </w:tc>
      </w:tr>
      <w:tr w:rsidR="00CB574C" w14:paraId="3828B5AB" w14:textId="77777777">
        <w:trPr>
          <w:trHeight w:val="20"/>
          <w:jc w:val="center"/>
        </w:trPr>
        <w:tc>
          <w:tcPr>
            <w:tcW w:w="4514" w:type="dxa"/>
            <w:vMerge/>
            <w:shd w:val="clear" w:color="auto" w:fill="EFEFEF"/>
            <w:tcMar>
              <w:top w:w="100" w:type="dxa"/>
              <w:left w:w="100" w:type="dxa"/>
              <w:bottom w:w="100" w:type="dxa"/>
              <w:right w:w="100" w:type="dxa"/>
            </w:tcMar>
            <w:vAlign w:val="center"/>
          </w:tcPr>
          <w:p w14:paraId="3D0EFAC2" w14:textId="77777777" w:rsidR="00CB574C" w:rsidRDefault="00CB574C">
            <w:pPr>
              <w:widowControl w:val="0"/>
              <w:pBdr>
                <w:top w:val="nil"/>
                <w:left w:val="nil"/>
                <w:bottom w:val="nil"/>
                <w:right w:val="nil"/>
                <w:between w:val="nil"/>
              </w:pBdr>
              <w:spacing w:line="276" w:lineRule="auto"/>
              <w:jc w:val="left"/>
              <w:rPr>
                <w:color w:val="212529"/>
                <w:sz w:val="20"/>
                <w:szCs w:val="20"/>
              </w:rPr>
            </w:pPr>
          </w:p>
        </w:tc>
        <w:tc>
          <w:tcPr>
            <w:tcW w:w="4515" w:type="dxa"/>
            <w:shd w:val="clear" w:color="auto" w:fill="auto"/>
            <w:tcMar>
              <w:top w:w="100" w:type="dxa"/>
              <w:left w:w="100" w:type="dxa"/>
              <w:bottom w:w="100" w:type="dxa"/>
              <w:right w:w="100" w:type="dxa"/>
            </w:tcMar>
            <w:vAlign w:val="center"/>
          </w:tcPr>
          <w:p w14:paraId="02B6C177" w14:textId="77777777" w:rsidR="00CB574C" w:rsidRDefault="00000000">
            <w:pPr>
              <w:widowControl w:val="0"/>
              <w:jc w:val="center"/>
              <w:rPr>
                <w:color w:val="212529"/>
                <w:sz w:val="20"/>
                <w:szCs w:val="20"/>
              </w:rPr>
            </w:pPr>
            <w:r>
              <w:rPr>
                <w:color w:val="212529"/>
                <w:sz w:val="20"/>
                <w:szCs w:val="20"/>
              </w:rPr>
              <w:t>8.80 l/s</w:t>
            </w:r>
          </w:p>
        </w:tc>
      </w:tr>
      <w:tr w:rsidR="00CB574C" w14:paraId="028E13A0" w14:textId="77777777">
        <w:trPr>
          <w:trHeight w:val="95"/>
          <w:jc w:val="center"/>
        </w:trPr>
        <w:tc>
          <w:tcPr>
            <w:tcW w:w="4514" w:type="dxa"/>
            <w:vMerge w:val="restart"/>
            <w:shd w:val="clear" w:color="auto" w:fill="EFEFEF"/>
            <w:tcMar>
              <w:top w:w="100" w:type="dxa"/>
              <w:left w:w="100" w:type="dxa"/>
              <w:bottom w:w="100" w:type="dxa"/>
              <w:right w:w="100" w:type="dxa"/>
            </w:tcMar>
            <w:vAlign w:val="center"/>
          </w:tcPr>
          <w:p w14:paraId="0CCE26E3" w14:textId="77777777" w:rsidR="00CB574C" w:rsidRDefault="00000000">
            <w:pPr>
              <w:widowControl w:val="0"/>
              <w:jc w:val="center"/>
              <w:rPr>
                <w:color w:val="212529"/>
                <w:sz w:val="20"/>
                <w:szCs w:val="20"/>
              </w:rPr>
            </w:pPr>
            <w:r>
              <w:rPr>
                <w:color w:val="212529"/>
                <w:sz w:val="20"/>
                <w:szCs w:val="20"/>
              </w:rPr>
              <w:t>Podsustav Pazarište – Perušić – Lički Osik – Gospić  (2 izvora)</w:t>
            </w:r>
          </w:p>
        </w:tc>
        <w:tc>
          <w:tcPr>
            <w:tcW w:w="4515" w:type="dxa"/>
            <w:shd w:val="clear" w:color="auto" w:fill="auto"/>
            <w:tcMar>
              <w:top w:w="100" w:type="dxa"/>
              <w:left w:w="100" w:type="dxa"/>
              <w:bottom w:w="100" w:type="dxa"/>
              <w:right w:w="100" w:type="dxa"/>
            </w:tcMar>
            <w:vAlign w:val="center"/>
          </w:tcPr>
          <w:p w14:paraId="5BB67AB3" w14:textId="77777777" w:rsidR="00CB574C" w:rsidRDefault="00000000">
            <w:pPr>
              <w:widowControl w:val="0"/>
              <w:jc w:val="center"/>
              <w:rPr>
                <w:color w:val="212529"/>
                <w:sz w:val="20"/>
                <w:szCs w:val="20"/>
              </w:rPr>
            </w:pPr>
            <w:r>
              <w:rPr>
                <w:color w:val="212529"/>
                <w:sz w:val="20"/>
                <w:szCs w:val="20"/>
              </w:rPr>
              <w:t>1 l/s</w:t>
            </w:r>
          </w:p>
        </w:tc>
      </w:tr>
      <w:tr w:rsidR="00CB574C" w14:paraId="5C9D851B" w14:textId="77777777">
        <w:trPr>
          <w:trHeight w:val="147"/>
          <w:jc w:val="center"/>
        </w:trPr>
        <w:tc>
          <w:tcPr>
            <w:tcW w:w="4514" w:type="dxa"/>
            <w:vMerge/>
            <w:shd w:val="clear" w:color="auto" w:fill="EFEFEF"/>
            <w:tcMar>
              <w:top w:w="100" w:type="dxa"/>
              <w:left w:w="100" w:type="dxa"/>
              <w:bottom w:w="100" w:type="dxa"/>
              <w:right w:w="100" w:type="dxa"/>
            </w:tcMar>
            <w:vAlign w:val="center"/>
          </w:tcPr>
          <w:p w14:paraId="1F939880" w14:textId="77777777" w:rsidR="00CB574C" w:rsidRDefault="00CB574C">
            <w:pPr>
              <w:widowControl w:val="0"/>
              <w:pBdr>
                <w:top w:val="nil"/>
                <w:left w:val="nil"/>
                <w:bottom w:val="nil"/>
                <w:right w:val="nil"/>
                <w:between w:val="nil"/>
              </w:pBdr>
              <w:spacing w:line="276" w:lineRule="auto"/>
              <w:jc w:val="left"/>
              <w:rPr>
                <w:color w:val="212529"/>
                <w:sz w:val="20"/>
                <w:szCs w:val="20"/>
              </w:rPr>
            </w:pPr>
          </w:p>
        </w:tc>
        <w:tc>
          <w:tcPr>
            <w:tcW w:w="4515" w:type="dxa"/>
            <w:shd w:val="clear" w:color="auto" w:fill="auto"/>
            <w:tcMar>
              <w:top w:w="100" w:type="dxa"/>
              <w:left w:w="100" w:type="dxa"/>
              <w:bottom w:w="100" w:type="dxa"/>
              <w:right w:w="100" w:type="dxa"/>
            </w:tcMar>
            <w:vAlign w:val="center"/>
          </w:tcPr>
          <w:p w14:paraId="7C4E22E4" w14:textId="77777777" w:rsidR="00CB574C" w:rsidRDefault="00000000">
            <w:pPr>
              <w:widowControl w:val="0"/>
              <w:jc w:val="center"/>
              <w:rPr>
                <w:color w:val="212529"/>
                <w:sz w:val="20"/>
                <w:szCs w:val="20"/>
              </w:rPr>
            </w:pPr>
            <w:r>
              <w:rPr>
                <w:color w:val="212529"/>
                <w:sz w:val="20"/>
                <w:szCs w:val="20"/>
              </w:rPr>
              <w:t>6 l/s</w:t>
            </w:r>
          </w:p>
        </w:tc>
      </w:tr>
    </w:tbl>
    <w:p w14:paraId="22083573" w14:textId="77777777" w:rsidR="00CB574C" w:rsidRDefault="00000000">
      <w:pPr>
        <w:jc w:val="left"/>
        <w:rPr>
          <w:i/>
          <w:color w:val="222222"/>
          <w:sz w:val="20"/>
          <w:szCs w:val="20"/>
          <w:highlight w:val="white"/>
        </w:rPr>
      </w:pPr>
      <w:r>
        <w:rPr>
          <w:i/>
          <w:color w:val="222222"/>
          <w:sz w:val="20"/>
          <w:szCs w:val="20"/>
          <w:highlight w:val="white"/>
        </w:rPr>
        <w:t>Izvor:  Usluga d.o.o. za vodoopskrbu i odvodnju</w:t>
      </w:r>
    </w:p>
    <w:p w14:paraId="2FF7520C" w14:textId="77777777" w:rsidR="00CB574C" w:rsidRDefault="00CB574C">
      <w:pPr>
        <w:jc w:val="left"/>
        <w:rPr>
          <w:color w:val="222222"/>
          <w:highlight w:val="white"/>
        </w:rPr>
      </w:pPr>
    </w:p>
    <w:p w14:paraId="3E1364F6" w14:textId="77777777" w:rsidR="00CB574C" w:rsidRDefault="00000000">
      <w:r>
        <w:t xml:space="preserve"> S obzirom na to da postojeće stanje vodoopskrbe na području Gospića i Perušića ne zadovoljava u potpunosti trenutačne potrebe za vodom, pristupilo se vodoistražnim radovima s ciljem određivanja mogućnosti zahvaćanja novih količina podzemne vode na području Ličkog sredogorja 7-8 km zračne linije južno od grada Gospića. Rezultati istraživanja, kako izdašnosti lokaliteta tako i kakvoće vode, sugeriraju da su radi o novom regionalnom vodocrpilištu ovog vodoopskrbnog sustava.</w:t>
      </w:r>
    </w:p>
    <w:p w14:paraId="0914F99A" w14:textId="77777777" w:rsidR="00CB574C" w:rsidRDefault="00CB574C"/>
    <w:p w14:paraId="04B84052" w14:textId="77777777" w:rsidR="00CB574C" w:rsidRDefault="00000000">
      <w:r>
        <w:t xml:space="preserve">Vodoopskrbu na području 10 naselja Općine Udbina osigurava poduzeće Kraljevac d.o.o. za javnu opskrbu i odvodnju. Značajniji i izdašniji evidentirani izvori pitke vode s prosječnim vrijednostima izdašnosti, a koji su u eksploataciji  prikazani u tablici u nastavku teksta. Za vodoopskrbni sustav Udbine najznačajniji je izvor Krbavica (25,0 l/sek) koji se nalazi izvan područja Općine (na području Općine Plitvička jezera). Osim navedenog, izvori u vodoopskrbnom sustavu Općine Udbina su izvori Bukovac i Kraljevac. </w:t>
      </w:r>
    </w:p>
    <w:p w14:paraId="2B88462F" w14:textId="77777777" w:rsidR="00CB574C" w:rsidRDefault="00CB574C"/>
    <w:p w14:paraId="25F93BFD" w14:textId="77777777" w:rsidR="00CB574C" w:rsidRDefault="00000000">
      <w:pPr>
        <w:rPr>
          <w:i/>
          <w:sz w:val="20"/>
          <w:szCs w:val="20"/>
        </w:rPr>
      </w:pPr>
      <w:r>
        <w:rPr>
          <w:i/>
          <w:sz w:val="20"/>
          <w:szCs w:val="20"/>
        </w:rPr>
        <w:t>Tablica 46. Izvori i izdašnost izvora važni za područje Općine Udbina</w:t>
      </w:r>
    </w:p>
    <w:tbl>
      <w:tblPr>
        <w:tblStyle w:val="affff2"/>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B574C" w14:paraId="3A78CC20" w14:textId="77777777">
        <w:trPr>
          <w:trHeight w:val="546"/>
        </w:trPr>
        <w:tc>
          <w:tcPr>
            <w:tcW w:w="4514" w:type="dxa"/>
            <w:shd w:val="clear" w:color="auto" w:fill="CC4125"/>
            <w:tcMar>
              <w:top w:w="100" w:type="dxa"/>
              <w:left w:w="100" w:type="dxa"/>
              <w:bottom w:w="100" w:type="dxa"/>
              <w:right w:w="100" w:type="dxa"/>
            </w:tcMar>
            <w:vAlign w:val="center"/>
          </w:tcPr>
          <w:p w14:paraId="657F1440"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Izvor</w:t>
            </w:r>
          </w:p>
        </w:tc>
        <w:tc>
          <w:tcPr>
            <w:tcW w:w="4515" w:type="dxa"/>
            <w:shd w:val="clear" w:color="auto" w:fill="CC4125"/>
            <w:tcMar>
              <w:top w:w="100" w:type="dxa"/>
              <w:left w:w="100" w:type="dxa"/>
              <w:bottom w:w="100" w:type="dxa"/>
              <w:right w:w="100" w:type="dxa"/>
            </w:tcMar>
            <w:vAlign w:val="center"/>
          </w:tcPr>
          <w:p w14:paraId="5738D60E"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Izdašnost</w:t>
            </w:r>
          </w:p>
        </w:tc>
      </w:tr>
      <w:tr w:rsidR="00CB574C" w14:paraId="614E91D5" w14:textId="77777777">
        <w:tc>
          <w:tcPr>
            <w:tcW w:w="4514" w:type="dxa"/>
            <w:shd w:val="clear" w:color="auto" w:fill="EFEFEF"/>
            <w:tcMar>
              <w:top w:w="100" w:type="dxa"/>
              <w:left w:w="100" w:type="dxa"/>
              <w:bottom w:w="100" w:type="dxa"/>
              <w:right w:w="100" w:type="dxa"/>
            </w:tcMar>
            <w:vAlign w:val="center"/>
          </w:tcPr>
          <w:p w14:paraId="473BB6D3" w14:textId="77777777" w:rsidR="00CB574C" w:rsidRDefault="00000000">
            <w:pPr>
              <w:widowControl w:val="0"/>
              <w:pBdr>
                <w:top w:val="nil"/>
                <w:left w:val="nil"/>
                <w:bottom w:val="nil"/>
                <w:right w:val="nil"/>
                <w:between w:val="nil"/>
              </w:pBdr>
              <w:jc w:val="center"/>
              <w:rPr>
                <w:sz w:val="20"/>
                <w:szCs w:val="20"/>
              </w:rPr>
            </w:pPr>
            <w:r>
              <w:rPr>
                <w:sz w:val="20"/>
                <w:szCs w:val="20"/>
              </w:rPr>
              <w:t>Krbavica</w:t>
            </w:r>
          </w:p>
        </w:tc>
        <w:tc>
          <w:tcPr>
            <w:tcW w:w="4515" w:type="dxa"/>
            <w:shd w:val="clear" w:color="auto" w:fill="auto"/>
            <w:tcMar>
              <w:top w:w="100" w:type="dxa"/>
              <w:left w:w="100" w:type="dxa"/>
              <w:bottom w:w="100" w:type="dxa"/>
              <w:right w:w="100" w:type="dxa"/>
            </w:tcMar>
            <w:vAlign w:val="center"/>
          </w:tcPr>
          <w:p w14:paraId="58E19644" w14:textId="77777777" w:rsidR="00CB574C" w:rsidRDefault="00000000">
            <w:pPr>
              <w:widowControl w:val="0"/>
              <w:pBdr>
                <w:top w:val="nil"/>
                <w:left w:val="nil"/>
                <w:bottom w:val="nil"/>
                <w:right w:val="nil"/>
                <w:between w:val="nil"/>
              </w:pBdr>
              <w:jc w:val="center"/>
              <w:rPr>
                <w:sz w:val="20"/>
                <w:szCs w:val="20"/>
              </w:rPr>
            </w:pPr>
            <w:r>
              <w:rPr>
                <w:sz w:val="20"/>
                <w:szCs w:val="20"/>
              </w:rPr>
              <w:t>max 25 l/s, min 8l/s (izvan teritorija, ali najveće izdašnosti)</w:t>
            </w:r>
          </w:p>
        </w:tc>
      </w:tr>
      <w:tr w:rsidR="00CB574C" w14:paraId="3EEA5775" w14:textId="77777777">
        <w:tc>
          <w:tcPr>
            <w:tcW w:w="4514" w:type="dxa"/>
            <w:shd w:val="clear" w:color="auto" w:fill="EFEFEF"/>
            <w:tcMar>
              <w:top w:w="100" w:type="dxa"/>
              <w:left w:w="100" w:type="dxa"/>
              <w:bottom w:w="100" w:type="dxa"/>
              <w:right w:w="100" w:type="dxa"/>
            </w:tcMar>
            <w:vAlign w:val="center"/>
          </w:tcPr>
          <w:p w14:paraId="1E3D7E22" w14:textId="77777777" w:rsidR="00CB574C" w:rsidRDefault="00000000">
            <w:pPr>
              <w:widowControl w:val="0"/>
              <w:pBdr>
                <w:top w:val="nil"/>
                <w:left w:val="nil"/>
                <w:bottom w:val="nil"/>
                <w:right w:val="nil"/>
                <w:between w:val="nil"/>
              </w:pBdr>
              <w:jc w:val="center"/>
              <w:rPr>
                <w:sz w:val="20"/>
                <w:szCs w:val="20"/>
              </w:rPr>
            </w:pPr>
            <w:r>
              <w:rPr>
                <w:sz w:val="20"/>
                <w:szCs w:val="20"/>
              </w:rPr>
              <w:t>Kraljevac</w:t>
            </w:r>
          </w:p>
        </w:tc>
        <w:tc>
          <w:tcPr>
            <w:tcW w:w="4515" w:type="dxa"/>
            <w:shd w:val="clear" w:color="auto" w:fill="auto"/>
            <w:tcMar>
              <w:top w:w="100" w:type="dxa"/>
              <w:left w:w="100" w:type="dxa"/>
              <w:bottom w:w="100" w:type="dxa"/>
              <w:right w:w="100" w:type="dxa"/>
            </w:tcMar>
            <w:vAlign w:val="center"/>
          </w:tcPr>
          <w:p w14:paraId="381CAB74" w14:textId="77777777" w:rsidR="00CB574C" w:rsidRDefault="00000000">
            <w:pPr>
              <w:widowControl w:val="0"/>
              <w:pBdr>
                <w:top w:val="nil"/>
                <w:left w:val="nil"/>
                <w:bottom w:val="nil"/>
                <w:right w:val="nil"/>
                <w:between w:val="nil"/>
              </w:pBdr>
              <w:jc w:val="center"/>
              <w:rPr>
                <w:sz w:val="20"/>
                <w:szCs w:val="20"/>
              </w:rPr>
            </w:pPr>
            <w:r>
              <w:rPr>
                <w:sz w:val="20"/>
                <w:szCs w:val="20"/>
              </w:rPr>
              <w:t>max. 7,0 l/s, min. 0,4 l/s</w:t>
            </w:r>
          </w:p>
        </w:tc>
      </w:tr>
      <w:tr w:rsidR="00CB574C" w14:paraId="4DB360F9" w14:textId="77777777">
        <w:tc>
          <w:tcPr>
            <w:tcW w:w="4514" w:type="dxa"/>
            <w:shd w:val="clear" w:color="auto" w:fill="EFEFEF"/>
            <w:tcMar>
              <w:top w:w="100" w:type="dxa"/>
              <w:left w:w="100" w:type="dxa"/>
              <w:bottom w:w="100" w:type="dxa"/>
              <w:right w:w="100" w:type="dxa"/>
            </w:tcMar>
            <w:vAlign w:val="center"/>
          </w:tcPr>
          <w:p w14:paraId="3F2A06EF" w14:textId="77777777" w:rsidR="00CB574C" w:rsidRDefault="00000000">
            <w:pPr>
              <w:widowControl w:val="0"/>
              <w:pBdr>
                <w:top w:val="nil"/>
                <w:left w:val="nil"/>
                <w:bottom w:val="nil"/>
                <w:right w:val="nil"/>
                <w:between w:val="nil"/>
              </w:pBdr>
              <w:jc w:val="center"/>
              <w:rPr>
                <w:sz w:val="20"/>
                <w:szCs w:val="20"/>
              </w:rPr>
            </w:pPr>
            <w:r>
              <w:rPr>
                <w:sz w:val="20"/>
                <w:szCs w:val="20"/>
              </w:rPr>
              <w:t>Bukovac</w:t>
            </w:r>
          </w:p>
        </w:tc>
        <w:tc>
          <w:tcPr>
            <w:tcW w:w="4515" w:type="dxa"/>
            <w:shd w:val="clear" w:color="auto" w:fill="auto"/>
            <w:tcMar>
              <w:top w:w="100" w:type="dxa"/>
              <w:left w:w="100" w:type="dxa"/>
              <w:bottom w:w="100" w:type="dxa"/>
              <w:right w:w="100" w:type="dxa"/>
            </w:tcMar>
            <w:vAlign w:val="center"/>
          </w:tcPr>
          <w:p w14:paraId="4A58DA16" w14:textId="77777777" w:rsidR="00CB574C" w:rsidRDefault="00000000">
            <w:pPr>
              <w:widowControl w:val="0"/>
              <w:pBdr>
                <w:top w:val="nil"/>
                <w:left w:val="nil"/>
                <w:bottom w:val="nil"/>
                <w:right w:val="nil"/>
                <w:between w:val="nil"/>
              </w:pBdr>
              <w:jc w:val="center"/>
              <w:rPr>
                <w:sz w:val="20"/>
                <w:szCs w:val="20"/>
              </w:rPr>
            </w:pPr>
            <w:r>
              <w:rPr>
                <w:sz w:val="20"/>
                <w:szCs w:val="20"/>
              </w:rPr>
              <w:t>max. 15 l/s, min. 1,0 l/s</w:t>
            </w:r>
          </w:p>
        </w:tc>
      </w:tr>
      <w:tr w:rsidR="00CB574C" w14:paraId="6A399392" w14:textId="77777777">
        <w:tc>
          <w:tcPr>
            <w:tcW w:w="4514" w:type="dxa"/>
            <w:shd w:val="clear" w:color="auto" w:fill="EFEFEF"/>
            <w:tcMar>
              <w:top w:w="100" w:type="dxa"/>
              <w:left w:w="100" w:type="dxa"/>
              <w:bottom w:w="100" w:type="dxa"/>
              <w:right w:w="100" w:type="dxa"/>
            </w:tcMar>
            <w:vAlign w:val="center"/>
          </w:tcPr>
          <w:p w14:paraId="759C0845" w14:textId="77777777" w:rsidR="00CB574C" w:rsidRDefault="00000000">
            <w:pPr>
              <w:widowControl w:val="0"/>
              <w:pBdr>
                <w:top w:val="nil"/>
                <w:left w:val="nil"/>
                <w:bottom w:val="nil"/>
                <w:right w:val="nil"/>
                <w:between w:val="nil"/>
              </w:pBdr>
              <w:jc w:val="center"/>
              <w:rPr>
                <w:sz w:val="20"/>
                <w:szCs w:val="20"/>
              </w:rPr>
            </w:pPr>
            <w:r>
              <w:rPr>
                <w:sz w:val="20"/>
                <w:szCs w:val="20"/>
              </w:rPr>
              <w:t xml:space="preserve"> Dragaševo vrelo</w:t>
            </w:r>
          </w:p>
        </w:tc>
        <w:tc>
          <w:tcPr>
            <w:tcW w:w="4515" w:type="dxa"/>
            <w:shd w:val="clear" w:color="auto" w:fill="auto"/>
            <w:tcMar>
              <w:top w:w="100" w:type="dxa"/>
              <w:left w:w="100" w:type="dxa"/>
              <w:bottom w:w="100" w:type="dxa"/>
              <w:right w:w="100" w:type="dxa"/>
            </w:tcMar>
            <w:vAlign w:val="center"/>
          </w:tcPr>
          <w:p w14:paraId="7DF63AC5" w14:textId="77777777" w:rsidR="00CB574C" w:rsidRDefault="00000000">
            <w:pPr>
              <w:widowControl w:val="0"/>
              <w:pBdr>
                <w:top w:val="nil"/>
                <w:left w:val="nil"/>
                <w:bottom w:val="nil"/>
                <w:right w:val="nil"/>
                <w:between w:val="nil"/>
              </w:pBdr>
              <w:jc w:val="center"/>
              <w:rPr>
                <w:sz w:val="20"/>
                <w:szCs w:val="20"/>
              </w:rPr>
            </w:pPr>
            <w:r>
              <w:rPr>
                <w:sz w:val="20"/>
                <w:szCs w:val="20"/>
              </w:rPr>
              <w:t>max. 4,0 l/s, min. 0,2 l/s</w:t>
            </w:r>
          </w:p>
        </w:tc>
      </w:tr>
      <w:tr w:rsidR="00CB574C" w14:paraId="70D2F8FB" w14:textId="77777777">
        <w:tc>
          <w:tcPr>
            <w:tcW w:w="4514" w:type="dxa"/>
            <w:shd w:val="clear" w:color="auto" w:fill="EFEFEF"/>
            <w:tcMar>
              <w:top w:w="100" w:type="dxa"/>
              <w:left w:w="100" w:type="dxa"/>
              <w:bottom w:w="100" w:type="dxa"/>
              <w:right w:w="100" w:type="dxa"/>
            </w:tcMar>
            <w:vAlign w:val="center"/>
          </w:tcPr>
          <w:p w14:paraId="3DDF398E" w14:textId="77777777" w:rsidR="00CB574C" w:rsidRDefault="00000000">
            <w:pPr>
              <w:widowControl w:val="0"/>
              <w:pBdr>
                <w:top w:val="nil"/>
                <w:left w:val="nil"/>
                <w:bottom w:val="nil"/>
                <w:right w:val="nil"/>
                <w:between w:val="nil"/>
              </w:pBdr>
              <w:jc w:val="center"/>
              <w:rPr>
                <w:sz w:val="20"/>
                <w:szCs w:val="20"/>
              </w:rPr>
            </w:pPr>
            <w:r>
              <w:rPr>
                <w:sz w:val="20"/>
                <w:szCs w:val="20"/>
              </w:rPr>
              <w:t>Jasle- Frkašić</w:t>
            </w:r>
          </w:p>
        </w:tc>
        <w:tc>
          <w:tcPr>
            <w:tcW w:w="4515" w:type="dxa"/>
            <w:shd w:val="clear" w:color="auto" w:fill="auto"/>
            <w:tcMar>
              <w:top w:w="100" w:type="dxa"/>
              <w:left w:w="100" w:type="dxa"/>
              <w:bottom w:w="100" w:type="dxa"/>
              <w:right w:w="100" w:type="dxa"/>
            </w:tcMar>
            <w:vAlign w:val="center"/>
          </w:tcPr>
          <w:p w14:paraId="37AFDD8B" w14:textId="77777777" w:rsidR="00CB574C" w:rsidRDefault="00000000">
            <w:pPr>
              <w:widowControl w:val="0"/>
              <w:pBdr>
                <w:top w:val="nil"/>
                <w:left w:val="nil"/>
                <w:bottom w:val="nil"/>
                <w:right w:val="nil"/>
                <w:between w:val="nil"/>
              </w:pBdr>
              <w:jc w:val="center"/>
              <w:rPr>
                <w:sz w:val="20"/>
                <w:szCs w:val="20"/>
              </w:rPr>
            </w:pPr>
            <w:r>
              <w:rPr>
                <w:sz w:val="20"/>
                <w:szCs w:val="20"/>
              </w:rPr>
              <w:t>max. 3,0 l/s, min. 0,2 l/s</w:t>
            </w:r>
          </w:p>
        </w:tc>
      </w:tr>
    </w:tbl>
    <w:p w14:paraId="68A6AD11" w14:textId="77777777" w:rsidR="00CB574C" w:rsidRDefault="00000000">
      <w:pPr>
        <w:jc w:val="left"/>
      </w:pPr>
      <w:r>
        <w:rPr>
          <w:i/>
          <w:color w:val="222222"/>
          <w:sz w:val="20"/>
          <w:szCs w:val="20"/>
          <w:highlight w:val="white"/>
        </w:rPr>
        <w:t>Izvor: Kraljevac d.o.o. za javnu opskrbu i odvodnju</w:t>
      </w:r>
    </w:p>
    <w:p w14:paraId="5D4A56FE" w14:textId="77777777" w:rsidR="00CB574C" w:rsidRDefault="00CB574C"/>
    <w:p w14:paraId="07F824BF" w14:textId="77777777" w:rsidR="00CB574C" w:rsidRDefault="00000000">
      <w:r>
        <w:t xml:space="preserve">Prema podacima Višegodišnjeg programa gradnje komunalnih vodnih građevina za razdoblje do 2030. godine, odnosno procjeni broja priključenih stanovnika na Urbanom području Gospić prema </w:t>
      </w:r>
      <w:r>
        <w:lastRenderedPageBreak/>
        <w:t xml:space="preserve">javnim isporučiteljima vodnih usluga nadležnih za područje Gospića, Perušića i Udbine,  vidljivo je da područje koje pokriva Usluga d.o.o. ima 92% ukupno priključenih stanovnika, a isporučitelj Kraljevac d.o.o. 80% priključenih stanovnika. Problemi na sustavu vodoopskrbe jesu velika starost cjevovoda, veliki broj puknuća te posljedično veliki gubici vode koji se kreću oko 70% u odnosu na zahvaćene količine vode. </w:t>
      </w:r>
    </w:p>
    <w:p w14:paraId="55A65807" w14:textId="77777777" w:rsidR="00CB574C" w:rsidRDefault="00CB574C"/>
    <w:p w14:paraId="698BD790" w14:textId="77777777" w:rsidR="00CB574C" w:rsidRDefault="00000000">
      <w:pPr>
        <w:rPr>
          <w:sz w:val="20"/>
          <w:szCs w:val="20"/>
        </w:rPr>
      </w:pPr>
      <w:r>
        <w:rPr>
          <w:i/>
          <w:sz w:val="20"/>
          <w:szCs w:val="20"/>
        </w:rPr>
        <w:t xml:space="preserve">Tablica 47. Procjena broja priključenih stanovnika i stanovnika s mogućnošću priključenja na sustave javne vodoopskrbe sistematizirana po isporučiteljima vodnih usluga </w:t>
      </w:r>
    </w:p>
    <w:tbl>
      <w:tblPr>
        <w:tblStyle w:val="affff3"/>
        <w:tblW w:w="91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0"/>
        <w:gridCol w:w="975"/>
        <w:gridCol w:w="990"/>
        <w:gridCol w:w="765"/>
        <w:gridCol w:w="765"/>
        <w:gridCol w:w="765"/>
        <w:gridCol w:w="765"/>
        <w:gridCol w:w="765"/>
        <w:gridCol w:w="765"/>
        <w:gridCol w:w="765"/>
        <w:gridCol w:w="615"/>
      </w:tblGrid>
      <w:tr w:rsidR="00CB574C" w14:paraId="57B0A087" w14:textId="77777777">
        <w:trPr>
          <w:trHeight w:val="1502"/>
          <w:jc w:val="center"/>
        </w:trPr>
        <w:tc>
          <w:tcPr>
            <w:tcW w:w="1200" w:type="dxa"/>
            <w:vMerge w:val="restart"/>
            <w:shd w:val="clear" w:color="auto" w:fill="CC4125"/>
            <w:tcMar>
              <w:top w:w="100" w:type="dxa"/>
              <w:left w:w="100" w:type="dxa"/>
              <w:bottom w:w="100" w:type="dxa"/>
              <w:right w:w="100" w:type="dxa"/>
            </w:tcMar>
            <w:vAlign w:val="center"/>
          </w:tcPr>
          <w:p w14:paraId="34D9930B" w14:textId="77777777" w:rsidR="00CB574C" w:rsidRDefault="00000000">
            <w:pPr>
              <w:widowControl w:val="0"/>
              <w:jc w:val="center"/>
              <w:rPr>
                <w:b/>
                <w:color w:val="FFFFFF"/>
                <w:sz w:val="18"/>
                <w:szCs w:val="18"/>
              </w:rPr>
            </w:pPr>
            <w:r>
              <w:rPr>
                <w:b/>
                <w:color w:val="FFFFFF"/>
                <w:sz w:val="18"/>
                <w:szCs w:val="18"/>
              </w:rPr>
              <w:t>Javni isporučitelj vodnih usluga - vodoopskrbe</w:t>
            </w:r>
          </w:p>
        </w:tc>
        <w:tc>
          <w:tcPr>
            <w:tcW w:w="975" w:type="dxa"/>
            <w:vMerge w:val="restart"/>
            <w:shd w:val="clear" w:color="auto" w:fill="CC4125"/>
            <w:tcMar>
              <w:top w:w="100" w:type="dxa"/>
              <w:left w:w="100" w:type="dxa"/>
              <w:bottom w:w="100" w:type="dxa"/>
              <w:right w:w="100" w:type="dxa"/>
            </w:tcMar>
            <w:vAlign w:val="center"/>
          </w:tcPr>
          <w:p w14:paraId="19EADDC5" w14:textId="77777777" w:rsidR="00CB574C" w:rsidRDefault="00000000">
            <w:pPr>
              <w:widowControl w:val="0"/>
              <w:jc w:val="center"/>
              <w:rPr>
                <w:b/>
                <w:color w:val="FFFFFF"/>
                <w:sz w:val="18"/>
                <w:szCs w:val="18"/>
              </w:rPr>
            </w:pPr>
            <w:r>
              <w:rPr>
                <w:b/>
                <w:color w:val="FFFFFF"/>
                <w:sz w:val="18"/>
                <w:szCs w:val="18"/>
              </w:rPr>
              <w:t>Broj stanovnika 2011.</w:t>
            </w:r>
          </w:p>
        </w:tc>
        <w:tc>
          <w:tcPr>
            <w:tcW w:w="990" w:type="dxa"/>
            <w:vMerge w:val="restart"/>
            <w:shd w:val="clear" w:color="auto" w:fill="CC4125"/>
            <w:tcMar>
              <w:top w:w="100" w:type="dxa"/>
              <w:left w:w="100" w:type="dxa"/>
              <w:bottom w:w="100" w:type="dxa"/>
              <w:right w:w="100" w:type="dxa"/>
            </w:tcMar>
            <w:vAlign w:val="center"/>
          </w:tcPr>
          <w:p w14:paraId="624AA110" w14:textId="77777777" w:rsidR="00CB574C" w:rsidRDefault="00000000">
            <w:pPr>
              <w:widowControl w:val="0"/>
              <w:jc w:val="center"/>
              <w:rPr>
                <w:b/>
                <w:color w:val="FFFFFF"/>
                <w:sz w:val="18"/>
                <w:szCs w:val="18"/>
              </w:rPr>
            </w:pPr>
            <w:r>
              <w:rPr>
                <w:b/>
                <w:color w:val="FFFFFF"/>
                <w:sz w:val="18"/>
                <w:szCs w:val="18"/>
              </w:rPr>
              <w:t>Broj stanovnika 2018.</w:t>
            </w:r>
          </w:p>
        </w:tc>
        <w:tc>
          <w:tcPr>
            <w:tcW w:w="1530" w:type="dxa"/>
            <w:gridSpan w:val="2"/>
            <w:shd w:val="clear" w:color="auto" w:fill="CC4125"/>
            <w:tcMar>
              <w:top w:w="100" w:type="dxa"/>
              <w:left w:w="100" w:type="dxa"/>
              <w:bottom w:w="100" w:type="dxa"/>
              <w:right w:w="100" w:type="dxa"/>
            </w:tcMar>
            <w:vAlign w:val="center"/>
          </w:tcPr>
          <w:p w14:paraId="6411BC20" w14:textId="77777777" w:rsidR="00CB574C" w:rsidRDefault="00000000">
            <w:pPr>
              <w:widowControl w:val="0"/>
              <w:jc w:val="center"/>
              <w:rPr>
                <w:b/>
                <w:color w:val="FFFFFF"/>
                <w:sz w:val="18"/>
                <w:szCs w:val="18"/>
              </w:rPr>
            </w:pPr>
            <w:r>
              <w:rPr>
                <w:b/>
                <w:color w:val="FFFFFF"/>
                <w:sz w:val="18"/>
                <w:szCs w:val="18"/>
              </w:rPr>
              <w:t>Priključeni stanovnici prema 2011.</w:t>
            </w:r>
          </w:p>
        </w:tc>
        <w:tc>
          <w:tcPr>
            <w:tcW w:w="1530" w:type="dxa"/>
            <w:gridSpan w:val="2"/>
            <w:shd w:val="clear" w:color="auto" w:fill="CC4125"/>
            <w:tcMar>
              <w:top w:w="100" w:type="dxa"/>
              <w:left w:w="100" w:type="dxa"/>
              <w:bottom w:w="100" w:type="dxa"/>
              <w:right w:w="100" w:type="dxa"/>
            </w:tcMar>
            <w:vAlign w:val="center"/>
          </w:tcPr>
          <w:p w14:paraId="176B053F" w14:textId="77777777" w:rsidR="00CB574C" w:rsidRDefault="00000000">
            <w:pPr>
              <w:widowControl w:val="0"/>
              <w:jc w:val="center"/>
              <w:rPr>
                <w:b/>
                <w:color w:val="FFFFFF"/>
                <w:sz w:val="18"/>
                <w:szCs w:val="18"/>
              </w:rPr>
            </w:pPr>
            <w:r>
              <w:rPr>
                <w:b/>
                <w:color w:val="FFFFFF"/>
                <w:sz w:val="18"/>
                <w:szCs w:val="18"/>
              </w:rPr>
              <w:t>Stanovnici s mogućnošću Priključenja prema 2011.</w:t>
            </w:r>
          </w:p>
        </w:tc>
        <w:tc>
          <w:tcPr>
            <w:tcW w:w="1530" w:type="dxa"/>
            <w:gridSpan w:val="2"/>
            <w:shd w:val="clear" w:color="auto" w:fill="CC4125"/>
            <w:tcMar>
              <w:top w:w="100" w:type="dxa"/>
              <w:left w:w="100" w:type="dxa"/>
              <w:bottom w:w="100" w:type="dxa"/>
              <w:right w:w="100" w:type="dxa"/>
            </w:tcMar>
            <w:vAlign w:val="center"/>
          </w:tcPr>
          <w:p w14:paraId="7FB511C2" w14:textId="77777777" w:rsidR="00CB574C" w:rsidRDefault="00000000">
            <w:pPr>
              <w:widowControl w:val="0"/>
              <w:jc w:val="center"/>
              <w:rPr>
                <w:b/>
                <w:color w:val="FFFFFF"/>
                <w:sz w:val="18"/>
                <w:szCs w:val="18"/>
              </w:rPr>
            </w:pPr>
            <w:r>
              <w:rPr>
                <w:b/>
                <w:color w:val="FFFFFF"/>
                <w:sz w:val="18"/>
                <w:szCs w:val="18"/>
              </w:rPr>
              <w:t>Priključeni stanovnici 2018. korigirano</w:t>
            </w:r>
          </w:p>
        </w:tc>
        <w:tc>
          <w:tcPr>
            <w:tcW w:w="1380" w:type="dxa"/>
            <w:gridSpan w:val="2"/>
            <w:shd w:val="clear" w:color="auto" w:fill="CC4125"/>
            <w:tcMar>
              <w:top w:w="100" w:type="dxa"/>
              <w:left w:w="100" w:type="dxa"/>
              <w:bottom w:w="100" w:type="dxa"/>
              <w:right w:w="100" w:type="dxa"/>
            </w:tcMar>
            <w:vAlign w:val="center"/>
          </w:tcPr>
          <w:p w14:paraId="60773171" w14:textId="77777777" w:rsidR="00CB574C" w:rsidRDefault="00000000">
            <w:pPr>
              <w:widowControl w:val="0"/>
              <w:jc w:val="center"/>
              <w:rPr>
                <w:b/>
                <w:color w:val="FFFFFF"/>
                <w:sz w:val="18"/>
                <w:szCs w:val="18"/>
              </w:rPr>
            </w:pPr>
            <w:r>
              <w:rPr>
                <w:b/>
                <w:color w:val="FFFFFF"/>
                <w:sz w:val="18"/>
                <w:szCs w:val="18"/>
              </w:rPr>
              <w:t>Stanovnici s mogućnošću priključenja 2018. korigirano</w:t>
            </w:r>
          </w:p>
        </w:tc>
      </w:tr>
      <w:tr w:rsidR="00CB574C" w14:paraId="55CAD4CA" w14:textId="77777777">
        <w:trPr>
          <w:trHeight w:val="420"/>
          <w:jc w:val="center"/>
        </w:trPr>
        <w:tc>
          <w:tcPr>
            <w:tcW w:w="1200" w:type="dxa"/>
            <w:vMerge/>
            <w:shd w:val="clear" w:color="auto" w:fill="CC4125"/>
            <w:tcMar>
              <w:top w:w="100" w:type="dxa"/>
              <w:left w:w="100" w:type="dxa"/>
              <w:bottom w:w="100" w:type="dxa"/>
              <w:right w:w="100" w:type="dxa"/>
            </w:tcMar>
            <w:vAlign w:val="center"/>
          </w:tcPr>
          <w:p w14:paraId="2E0B4B23" w14:textId="77777777" w:rsidR="00CB574C" w:rsidRDefault="00CB574C">
            <w:pPr>
              <w:widowControl w:val="0"/>
              <w:pBdr>
                <w:top w:val="nil"/>
                <w:left w:val="nil"/>
                <w:bottom w:val="nil"/>
                <w:right w:val="nil"/>
                <w:between w:val="nil"/>
              </w:pBdr>
              <w:spacing w:line="276" w:lineRule="auto"/>
              <w:jc w:val="left"/>
              <w:rPr>
                <w:b/>
                <w:color w:val="FFFFFF"/>
                <w:sz w:val="18"/>
                <w:szCs w:val="18"/>
              </w:rPr>
            </w:pPr>
          </w:p>
        </w:tc>
        <w:tc>
          <w:tcPr>
            <w:tcW w:w="975" w:type="dxa"/>
            <w:vMerge/>
            <w:shd w:val="clear" w:color="auto" w:fill="CC4125"/>
            <w:tcMar>
              <w:top w:w="100" w:type="dxa"/>
              <w:left w:w="100" w:type="dxa"/>
              <w:bottom w:w="100" w:type="dxa"/>
              <w:right w:w="100" w:type="dxa"/>
            </w:tcMar>
            <w:vAlign w:val="center"/>
          </w:tcPr>
          <w:p w14:paraId="024E4D5E" w14:textId="77777777" w:rsidR="00CB574C" w:rsidRDefault="00CB574C">
            <w:pPr>
              <w:widowControl w:val="0"/>
              <w:pBdr>
                <w:top w:val="nil"/>
                <w:left w:val="nil"/>
                <w:bottom w:val="nil"/>
                <w:right w:val="nil"/>
                <w:between w:val="nil"/>
              </w:pBdr>
              <w:spacing w:line="276" w:lineRule="auto"/>
              <w:jc w:val="left"/>
              <w:rPr>
                <w:b/>
                <w:color w:val="FFFFFF"/>
                <w:sz w:val="18"/>
                <w:szCs w:val="18"/>
              </w:rPr>
            </w:pPr>
          </w:p>
        </w:tc>
        <w:tc>
          <w:tcPr>
            <w:tcW w:w="990" w:type="dxa"/>
            <w:vMerge/>
            <w:shd w:val="clear" w:color="auto" w:fill="CC4125"/>
            <w:tcMar>
              <w:top w:w="100" w:type="dxa"/>
              <w:left w:w="100" w:type="dxa"/>
              <w:bottom w:w="100" w:type="dxa"/>
              <w:right w:w="100" w:type="dxa"/>
            </w:tcMar>
            <w:vAlign w:val="center"/>
          </w:tcPr>
          <w:p w14:paraId="10FAC5D9" w14:textId="77777777" w:rsidR="00CB574C" w:rsidRDefault="00CB574C">
            <w:pPr>
              <w:widowControl w:val="0"/>
              <w:pBdr>
                <w:top w:val="nil"/>
                <w:left w:val="nil"/>
                <w:bottom w:val="nil"/>
                <w:right w:val="nil"/>
                <w:between w:val="nil"/>
              </w:pBdr>
              <w:spacing w:line="276" w:lineRule="auto"/>
              <w:jc w:val="left"/>
              <w:rPr>
                <w:b/>
                <w:color w:val="FFFFFF"/>
                <w:sz w:val="18"/>
                <w:szCs w:val="18"/>
              </w:rPr>
            </w:pPr>
          </w:p>
        </w:tc>
        <w:tc>
          <w:tcPr>
            <w:tcW w:w="765" w:type="dxa"/>
            <w:shd w:val="clear" w:color="auto" w:fill="CC4125"/>
            <w:tcMar>
              <w:top w:w="100" w:type="dxa"/>
              <w:left w:w="100" w:type="dxa"/>
              <w:bottom w:w="100" w:type="dxa"/>
              <w:right w:w="100" w:type="dxa"/>
            </w:tcMar>
            <w:vAlign w:val="center"/>
          </w:tcPr>
          <w:p w14:paraId="7F84E03C" w14:textId="77777777" w:rsidR="00CB574C" w:rsidRDefault="00000000">
            <w:pPr>
              <w:widowControl w:val="0"/>
              <w:jc w:val="center"/>
              <w:rPr>
                <w:b/>
                <w:color w:val="FFFFFF"/>
                <w:sz w:val="18"/>
                <w:szCs w:val="18"/>
              </w:rPr>
            </w:pPr>
            <w:r>
              <w:rPr>
                <w:b/>
                <w:color w:val="FFFFFF"/>
                <w:sz w:val="18"/>
                <w:szCs w:val="18"/>
              </w:rPr>
              <w:t>broj</w:t>
            </w:r>
          </w:p>
        </w:tc>
        <w:tc>
          <w:tcPr>
            <w:tcW w:w="765" w:type="dxa"/>
            <w:shd w:val="clear" w:color="auto" w:fill="CC4125"/>
            <w:tcMar>
              <w:top w:w="100" w:type="dxa"/>
              <w:left w:w="100" w:type="dxa"/>
              <w:bottom w:w="100" w:type="dxa"/>
              <w:right w:w="100" w:type="dxa"/>
            </w:tcMar>
            <w:vAlign w:val="center"/>
          </w:tcPr>
          <w:p w14:paraId="279B5CCD" w14:textId="77777777" w:rsidR="00CB574C" w:rsidRDefault="00000000">
            <w:pPr>
              <w:widowControl w:val="0"/>
              <w:jc w:val="center"/>
              <w:rPr>
                <w:b/>
                <w:color w:val="FFFFFF"/>
                <w:sz w:val="18"/>
                <w:szCs w:val="18"/>
              </w:rPr>
            </w:pPr>
            <w:r>
              <w:rPr>
                <w:b/>
                <w:color w:val="FFFFFF"/>
                <w:sz w:val="18"/>
                <w:szCs w:val="18"/>
              </w:rPr>
              <w:t>%</w:t>
            </w:r>
          </w:p>
        </w:tc>
        <w:tc>
          <w:tcPr>
            <w:tcW w:w="765" w:type="dxa"/>
            <w:shd w:val="clear" w:color="auto" w:fill="CC4125"/>
            <w:tcMar>
              <w:top w:w="100" w:type="dxa"/>
              <w:left w:w="100" w:type="dxa"/>
              <w:bottom w:w="100" w:type="dxa"/>
              <w:right w:w="100" w:type="dxa"/>
            </w:tcMar>
            <w:vAlign w:val="center"/>
          </w:tcPr>
          <w:p w14:paraId="0E43F9D2" w14:textId="77777777" w:rsidR="00CB574C" w:rsidRDefault="00000000">
            <w:pPr>
              <w:widowControl w:val="0"/>
              <w:jc w:val="center"/>
              <w:rPr>
                <w:b/>
                <w:color w:val="FFFFFF"/>
                <w:sz w:val="18"/>
                <w:szCs w:val="18"/>
              </w:rPr>
            </w:pPr>
            <w:r>
              <w:rPr>
                <w:b/>
                <w:color w:val="FFFFFF"/>
                <w:sz w:val="18"/>
                <w:szCs w:val="18"/>
              </w:rPr>
              <w:t>broj</w:t>
            </w:r>
          </w:p>
        </w:tc>
        <w:tc>
          <w:tcPr>
            <w:tcW w:w="765" w:type="dxa"/>
            <w:shd w:val="clear" w:color="auto" w:fill="CC4125"/>
            <w:tcMar>
              <w:top w:w="100" w:type="dxa"/>
              <w:left w:w="100" w:type="dxa"/>
              <w:bottom w:w="100" w:type="dxa"/>
              <w:right w:w="100" w:type="dxa"/>
            </w:tcMar>
            <w:vAlign w:val="center"/>
          </w:tcPr>
          <w:p w14:paraId="60D39C7E" w14:textId="77777777" w:rsidR="00CB574C" w:rsidRDefault="00000000">
            <w:pPr>
              <w:widowControl w:val="0"/>
              <w:jc w:val="center"/>
              <w:rPr>
                <w:b/>
                <w:color w:val="FFFFFF"/>
                <w:sz w:val="18"/>
                <w:szCs w:val="18"/>
              </w:rPr>
            </w:pPr>
            <w:r>
              <w:rPr>
                <w:b/>
                <w:color w:val="FFFFFF"/>
                <w:sz w:val="18"/>
                <w:szCs w:val="18"/>
              </w:rPr>
              <w:t>%</w:t>
            </w:r>
          </w:p>
        </w:tc>
        <w:tc>
          <w:tcPr>
            <w:tcW w:w="765" w:type="dxa"/>
            <w:shd w:val="clear" w:color="auto" w:fill="CC4125"/>
            <w:tcMar>
              <w:top w:w="100" w:type="dxa"/>
              <w:left w:w="100" w:type="dxa"/>
              <w:bottom w:w="100" w:type="dxa"/>
              <w:right w:w="100" w:type="dxa"/>
            </w:tcMar>
            <w:vAlign w:val="center"/>
          </w:tcPr>
          <w:p w14:paraId="3127783F" w14:textId="77777777" w:rsidR="00CB574C" w:rsidRDefault="00000000">
            <w:pPr>
              <w:widowControl w:val="0"/>
              <w:jc w:val="center"/>
              <w:rPr>
                <w:b/>
                <w:color w:val="FFFFFF"/>
                <w:sz w:val="18"/>
                <w:szCs w:val="18"/>
              </w:rPr>
            </w:pPr>
            <w:r>
              <w:rPr>
                <w:b/>
                <w:color w:val="FFFFFF"/>
                <w:sz w:val="18"/>
                <w:szCs w:val="18"/>
              </w:rPr>
              <w:t>broj</w:t>
            </w:r>
          </w:p>
        </w:tc>
        <w:tc>
          <w:tcPr>
            <w:tcW w:w="765" w:type="dxa"/>
            <w:shd w:val="clear" w:color="auto" w:fill="CC4125"/>
            <w:tcMar>
              <w:top w:w="100" w:type="dxa"/>
              <w:left w:w="100" w:type="dxa"/>
              <w:bottom w:w="100" w:type="dxa"/>
              <w:right w:w="100" w:type="dxa"/>
            </w:tcMar>
            <w:vAlign w:val="center"/>
          </w:tcPr>
          <w:p w14:paraId="523CE6FF" w14:textId="77777777" w:rsidR="00CB574C" w:rsidRDefault="00000000">
            <w:pPr>
              <w:widowControl w:val="0"/>
              <w:jc w:val="center"/>
              <w:rPr>
                <w:b/>
                <w:color w:val="FFFFFF"/>
                <w:sz w:val="18"/>
                <w:szCs w:val="18"/>
              </w:rPr>
            </w:pPr>
            <w:r>
              <w:rPr>
                <w:b/>
                <w:color w:val="FFFFFF"/>
                <w:sz w:val="18"/>
                <w:szCs w:val="18"/>
              </w:rPr>
              <w:t>%</w:t>
            </w:r>
          </w:p>
        </w:tc>
        <w:tc>
          <w:tcPr>
            <w:tcW w:w="765" w:type="dxa"/>
            <w:shd w:val="clear" w:color="auto" w:fill="CC4125"/>
            <w:tcMar>
              <w:top w:w="100" w:type="dxa"/>
              <w:left w:w="100" w:type="dxa"/>
              <w:bottom w:w="100" w:type="dxa"/>
              <w:right w:w="100" w:type="dxa"/>
            </w:tcMar>
            <w:vAlign w:val="center"/>
          </w:tcPr>
          <w:p w14:paraId="0576A3E0" w14:textId="77777777" w:rsidR="00CB574C" w:rsidRDefault="00000000">
            <w:pPr>
              <w:widowControl w:val="0"/>
              <w:jc w:val="center"/>
              <w:rPr>
                <w:b/>
                <w:color w:val="FFFFFF"/>
                <w:sz w:val="18"/>
                <w:szCs w:val="18"/>
              </w:rPr>
            </w:pPr>
            <w:r>
              <w:rPr>
                <w:b/>
                <w:color w:val="FFFFFF"/>
                <w:sz w:val="18"/>
                <w:szCs w:val="18"/>
              </w:rPr>
              <w:t>broj</w:t>
            </w:r>
          </w:p>
        </w:tc>
        <w:tc>
          <w:tcPr>
            <w:tcW w:w="615" w:type="dxa"/>
            <w:shd w:val="clear" w:color="auto" w:fill="CC4125"/>
            <w:tcMar>
              <w:top w:w="100" w:type="dxa"/>
              <w:left w:w="100" w:type="dxa"/>
              <w:bottom w:w="100" w:type="dxa"/>
              <w:right w:w="100" w:type="dxa"/>
            </w:tcMar>
            <w:vAlign w:val="center"/>
          </w:tcPr>
          <w:p w14:paraId="337976AF" w14:textId="77777777" w:rsidR="00CB574C" w:rsidRDefault="00000000">
            <w:pPr>
              <w:widowControl w:val="0"/>
              <w:jc w:val="center"/>
              <w:rPr>
                <w:b/>
                <w:color w:val="FFFFFF"/>
                <w:sz w:val="18"/>
                <w:szCs w:val="18"/>
              </w:rPr>
            </w:pPr>
            <w:r>
              <w:rPr>
                <w:b/>
                <w:color w:val="FFFFFF"/>
                <w:sz w:val="18"/>
                <w:szCs w:val="18"/>
              </w:rPr>
              <w:t>%</w:t>
            </w:r>
          </w:p>
        </w:tc>
      </w:tr>
      <w:tr w:rsidR="00CB574C" w14:paraId="17D2F3A2" w14:textId="77777777">
        <w:trPr>
          <w:jc w:val="center"/>
        </w:trPr>
        <w:tc>
          <w:tcPr>
            <w:tcW w:w="1200" w:type="dxa"/>
            <w:shd w:val="clear" w:color="auto" w:fill="EFEFEF"/>
            <w:tcMar>
              <w:top w:w="100" w:type="dxa"/>
              <w:left w:w="100" w:type="dxa"/>
              <w:bottom w:w="100" w:type="dxa"/>
              <w:right w:w="100" w:type="dxa"/>
            </w:tcMar>
            <w:vAlign w:val="center"/>
          </w:tcPr>
          <w:p w14:paraId="61523295" w14:textId="77777777" w:rsidR="00CB574C" w:rsidRDefault="00000000">
            <w:pPr>
              <w:widowControl w:val="0"/>
              <w:jc w:val="left"/>
              <w:rPr>
                <w:sz w:val="20"/>
                <w:szCs w:val="20"/>
              </w:rPr>
            </w:pPr>
            <w:r>
              <w:rPr>
                <w:sz w:val="20"/>
                <w:szCs w:val="20"/>
              </w:rPr>
              <w:t>USLUGA d.o.o., Gospić</w:t>
            </w:r>
          </w:p>
        </w:tc>
        <w:tc>
          <w:tcPr>
            <w:tcW w:w="975" w:type="dxa"/>
            <w:shd w:val="clear" w:color="auto" w:fill="auto"/>
            <w:tcMar>
              <w:top w:w="100" w:type="dxa"/>
              <w:left w:w="100" w:type="dxa"/>
              <w:bottom w:w="100" w:type="dxa"/>
              <w:right w:w="100" w:type="dxa"/>
            </w:tcMar>
            <w:vAlign w:val="center"/>
          </w:tcPr>
          <w:p w14:paraId="296B58DE" w14:textId="77777777" w:rsidR="00CB574C" w:rsidRDefault="00000000">
            <w:pPr>
              <w:widowControl w:val="0"/>
              <w:jc w:val="right"/>
              <w:rPr>
                <w:sz w:val="20"/>
                <w:szCs w:val="20"/>
              </w:rPr>
            </w:pPr>
            <w:r>
              <w:rPr>
                <w:sz w:val="20"/>
                <w:szCs w:val="20"/>
              </w:rPr>
              <w:t>15.383</w:t>
            </w:r>
          </w:p>
        </w:tc>
        <w:tc>
          <w:tcPr>
            <w:tcW w:w="990" w:type="dxa"/>
            <w:shd w:val="clear" w:color="auto" w:fill="auto"/>
            <w:tcMar>
              <w:top w:w="100" w:type="dxa"/>
              <w:left w:w="100" w:type="dxa"/>
              <w:bottom w:w="100" w:type="dxa"/>
              <w:right w:w="100" w:type="dxa"/>
            </w:tcMar>
            <w:vAlign w:val="center"/>
          </w:tcPr>
          <w:p w14:paraId="163D1537" w14:textId="77777777" w:rsidR="00CB574C" w:rsidRDefault="00000000">
            <w:pPr>
              <w:widowControl w:val="0"/>
              <w:jc w:val="right"/>
              <w:rPr>
                <w:sz w:val="20"/>
                <w:szCs w:val="20"/>
              </w:rPr>
            </w:pPr>
            <w:r>
              <w:rPr>
                <w:sz w:val="20"/>
                <w:szCs w:val="20"/>
              </w:rPr>
              <w:t>12.900</w:t>
            </w:r>
          </w:p>
        </w:tc>
        <w:tc>
          <w:tcPr>
            <w:tcW w:w="765" w:type="dxa"/>
            <w:shd w:val="clear" w:color="auto" w:fill="auto"/>
            <w:tcMar>
              <w:top w:w="100" w:type="dxa"/>
              <w:left w:w="100" w:type="dxa"/>
              <w:bottom w:w="100" w:type="dxa"/>
              <w:right w:w="100" w:type="dxa"/>
            </w:tcMar>
            <w:vAlign w:val="center"/>
          </w:tcPr>
          <w:p w14:paraId="4063AD48" w14:textId="77777777" w:rsidR="00CB574C" w:rsidRDefault="00000000">
            <w:pPr>
              <w:widowControl w:val="0"/>
              <w:jc w:val="right"/>
              <w:rPr>
                <w:sz w:val="20"/>
                <w:szCs w:val="20"/>
              </w:rPr>
            </w:pPr>
            <w:r>
              <w:rPr>
                <w:sz w:val="20"/>
                <w:szCs w:val="20"/>
              </w:rPr>
              <w:t>13.928</w:t>
            </w:r>
          </w:p>
        </w:tc>
        <w:tc>
          <w:tcPr>
            <w:tcW w:w="765" w:type="dxa"/>
            <w:shd w:val="clear" w:color="auto" w:fill="auto"/>
            <w:tcMar>
              <w:top w:w="100" w:type="dxa"/>
              <w:left w:w="100" w:type="dxa"/>
              <w:bottom w:w="100" w:type="dxa"/>
              <w:right w:w="100" w:type="dxa"/>
            </w:tcMar>
            <w:vAlign w:val="center"/>
          </w:tcPr>
          <w:p w14:paraId="4AFB75E0" w14:textId="77777777" w:rsidR="00CB574C" w:rsidRDefault="00000000">
            <w:pPr>
              <w:widowControl w:val="0"/>
              <w:jc w:val="right"/>
              <w:rPr>
                <w:sz w:val="20"/>
                <w:szCs w:val="20"/>
              </w:rPr>
            </w:pPr>
            <w:r>
              <w:rPr>
                <w:sz w:val="20"/>
                <w:szCs w:val="20"/>
              </w:rPr>
              <w:t>91%</w:t>
            </w:r>
          </w:p>
        </w:tc>
        <w:tc>
          <w:tcPr>
            <w:tcW w:w="765" w:type="dxa"/>
            <w:shd w:val="clear" w:color="auto" w:fill="auto"/>
            <w:tcMar>
              <w:top w:w="100" w:type="dxa"/>
              <w:left w:w="100" w:type="dxa"/>
              <w:bottom w:w="100" w:type="dxa"/>
              <w:right w:w="100" w:type="dxa"/>
            </w:tcMar>
            <w:vAlign w:val="center"/>
          </w:tcPr>
          <w:p w14:paraId="2BE60099" w14:textId="77777777" w:rsidR="00CB574C" w:rsidRDefault="00000000">
            <w:pPr>
              <w:widowControl w:val="0"/>
              <w:jc w:val="right"/>
              <w:rPr>
                <w:sz w:val="20"/>
                <w:szCs w:val="20"/>
              </w:rPr>
            </w:pPr>
            <w:r>
              <w:rPr>
                <w:sz w:val="20"/>
                <w:szCs w:val="20"/>
              </w:rPr>
              <w:t>14.187</w:t>
            </w:r>
          </w:p>
        </w:tc>
        <w:tc>
          <w:tcPr>
            <w:tcW w:w="765" w:type="dxa"/>
            <w:shd w:val="clear" w:color="auto" w:fill="auto"/>
            <w:tcMar>
              <w:top w:w="100" w:type="dxa"/>
              <w:left w:w="100" w:type="dxa"/>
              <w:bottom w:w="100" w:type="dxa"/>
              <w:right w:w="100" w:type="dxa"/>
            </w:tcMar>
            <w:vAlign w:val="center"/>
          </w:tcPr>
          <w:p w14:paraId="31B1A87A" w14:textId="77777777" w:rsidR="00CB574C" w:rsidRDefault="00000000">
            <w:pPr>
              <w:widowControl w:val="0"/>
              <w:jc w:val="right"/>
              <w:rPr>
                <w:sz w:val="20"/>
                <w:szCs w:val="20"/>
              </w:rPr>
            </w:pPr>
            <w:r>
              <w:rPr>
                <w:sz w:val="20"/>
                <w:szCs w:val="20"/>
              </w:rPr>
              <w:t>92%</w:t>
            </w:r>
          </w:p>
        </w:tc>
        <w:tc>
          <w:tcPr>
            <w:tcW w:w="765" w:type="dxa"/>
            <w:shd w:val="clear" w:color="auto" w:fill="auto"/>
            <w:tcMar>
              <w:top w:w="100" w:type="dxa"/>
              <w:left w:w="100" w:type="dxa"/>
              <w:bottom w:w="100" w:type="dxa"/>
              <w:right w:w="100" w:type="dxa"/>
            </w:tcMar>
            <w:vAlign w:val="center"/>
          </w:tcPr>
          <w:p w14:paraId="07992152" w14:textId="77777777" w:rsidR="00CB574C" w:rsidRDefault="00000000">
            <w:pPr>
              <w:widowControl w:val="0"/>
              <w:jc w:val="right"/>
              <w:rPr>
                <w:sz w:val="20"/>
                <w:szCs w:val="20"/>
              </w:rPr>
            </w:pPr>
            <w:r>
              <w:rPr>
                <w:sz w:val="20"/>
                <w:szCs w:val="20"/>
              </w:rPr>
              <w:t>12.826</w:t>
            </w:r>
          </w:p>
        </w:tc>
        <w:tc>
          <w:tcPr>
            <w:tcW w:w="765" w:type="dxa"/>
            <w:shd w:val="clear" w:color="auto" w:fill="auto"/>
            <w:tcMar>
              <w:top w:w="100" w:type="dxa"/>
              <w:left w:w="100" w:type="dxa"/>
              <w:bottom w:w="100" w:type="dxa"/>
              <w:right w:w="100" w:type="dxa"/>
            </w:tcMar>
            <w:vAlign w:val="center"/>
          </w:tcPr>
          <w:p w14:paraId="18A007D4" w14:textId="77777777" w:rsidR="00CB574C" w:rsidRDefault="00000000">
            <w:pPr>
              <w:widowControl w:val="0"/>
              <w:jc w:val="right"/>
              <w:rPr>
                <w:sz w:val="20"/>
                <w:szCs w:val="20"/>
              </w:rPr>
            </w:pPr>
            <w:r>
              <w:rPr>
                <w:sz w:val="20"/>
                <w:szCs w:val="20"/>
              </w:rPr>
              <w:t>92%</w:t>
            </w:r>
          </w:p>
        </w:tc>
        <w:tc>
          <w:tcPr>
            <w:tcW w:w="765" w:type="dxa"/>
            <w:shd w:val="clear" w:color="auto" w:fill="auto"/>
            <w:tcMar>
              <w:top w:w="100" w:type="dxa"/>
              <w:left w:w="100" w:type="dxa"/>
              <w:bottom w:w="100" w:type="dxa"/>
              <w:right w:w="100" w:type="dxa"/>
            </w:tcMar>
            <w:vAlign w:val="center"/>
          </w:tcPr>
          <w:p w14:paraId="4E591CF7" w14:textId="77777777" w:rsidR="00CB574C" w:rsidRDefault="00000000">
            <w:pPr>
              <w:widowControl w:val="0"/>
              <w:jc w:val="right"/>
              <w:rPr>
                <w:sz w:val="20"/>
                <w:szCs w:val="20"/>
              </w:rPr>
            </w:pPr>
            <w:r>
              <w:rPr>
                <w:sz w:val="20"/>
                <w:szCs w:val="20"/>
              </w:rPr>
              <w:t>13.026</w:t>
            </w:r>
          </w:p>
        </w:tc>
        <w:tc>
          <w:tcPr>
            <w:tcW w:w="615" w:type="dxa"/>
            <w:shd w:val="clear" w:color="auto" w:fill="auto"/>
            <w:tcMar>
              <w:top w:w="100" w:type="dxa"/>
              <w:left w:w="100" w:type="dxa"/>
              <w:bottom w:w="100" w:type="dxa"/>
              <w:right w:w="100" w:type="dxa"/>
            </w:tcMar>
            <w:vAlign w:val="center"/>
          </w:tcPr>
          <w:p w14:paraId="4BB91E79" w14:textId="77777777" w:rsidR="00CB574C" w:rsidRDefault="00000000">
            <w:pPr>
              <w:widowControl w:val="0"/>
              <w:jc w:val="right"/>
              <w:rPr>
                <w:sz w:val="20"/>
                <w:szCs w:val="20"/>
              </w:rPr>
            </w:pPr>
            <w:r>
              <w:rPr>
                <w:sz w:val="20"/>
                <w:szCs w:val="20"/>
              </w:rPr>
              <w:t>94%</w:t>
            </w:r>
          </w:p>
        </w:tc>
      </w:tr>
      <w:tr w:rsidR="00CB574C" w14:paraId="6CD75C58" w14:textId="77777777">
        <w:trPr>
          <w:jc w:val="center"/>
        </w:trPr>
        <w:tc>
          <w:tcPr>
            <w:tcW w:w="1200" w:type="dxa"/>
            <w:shd w:val="clear" w:color="auto" w:fill="EFEFEF"/>
            <w:tcMar>
              <w:top w:w="100" w:type="dxa"/>
              <w:left w:w="100" w:type="dxa"/>
              <w:bottom w:w="100" w:type="dxa"/>
              <w:right w:w="100" w:type="dxa"/>
            </w:tcMar>
            <w:vAlign w:val="center"/>
          </w:tcPr>
          <w:p w14:paraId="12D94201" w14:textId="77777777" w:rsidR="00CB574C" w:rsidRDefault="00000000">
            <w:pPr>
              <w:widowControl w:val="0"/>
              <w:jc w:val="left"/>
              <w:rPr>
                <w:sz w:val="20"/>
                <w:szCs w:val="20"/>
              </w:rPr>
            </w:pPr>
            <w:r>
              <w:rPr>
                <w:sz w:val="20"/>
                <w:szCs w:val="20"/>
              </w:rPr>
              <w:t>KRALJEVAC d.o.o., Udbina</w:t>
            </w:r>
          </w:p>
        </w:tc>
        <w:tc>
          <w:tcPr>
            <w:tcW w:w="975" w:type="dxa"/>
            <w:shd w:val="clear" w:color="auto" w:fill="auto"/>
            <w:tcMar>
              <w:top w:w="100" w:type="dxa"/>
              <w:left w:w="100" w:type="dxa"/>
              <w:bottom w:w="100" w:type="dxa"/>
              <w:right w:w="100" w:type="dxa"/>
            </w:tcMar>
            <w:vAlign w:val="center"/>
          </w:tcPr>
          <w:p w14:paraId="33C5E406" w14:textId="77777777" w:rsidR="00CB574C" w:rsidRDefault="00000000">
            <w:pPr>
              <w:widowControl w:val="0"/>
              <w:jc w:val="right"/>
              <w:rPr>
                <w:sz w:val="20"/>
                <w:szCs w:val="20"/>
              </w:rPr>
            </w:pPr>
            <w:r>
              <w:rPr>
                <w:sz w:val="20"/>
                <w:szCs w:val="20"/>
              </w:rPr>
              <w:t>1.918</w:t>
            </w:r>
          </w:p>
        </w:tc>
        <w:tc>
          <w:tcPr>
            <w:tcW w:w="990" w:type="dxa"/>
            <w:shd w:val="clear" w:color="auto" w:fill="auto"/>
            <w:tcMar>
              <w:top w:w="100" w:type="dxa"/>
              <w:left w:w="100" w:type="dxa"/>
              <w:bottom w:w="100" w:type="dxa"/>
              <w:right w:w="100" w:type="dxa"/>
            </w:tcMar>
            <w:vAlign w:val="center"/>
          </w:tcPr>
          <w:p w14:paraId="49C994D8" w14:textId="77777777" w:rsidR="00CB574C" w:rsidRDefault="00000000">
            <w:pPr>
              <w:widowControl w:val="0"/>
              <w:jc w:val="right"/>
              <w:rPr>
                <w:sz w:val="20"/>
                <w:szCs w:val="20"/>
              </w:rPr>
            </w:pPr>
            <w:r>
              <w:rPr>
                <w:sz w:val="20"/>
                <w:szCs w:val="20"/>
              </w:rPr>
              <w:t>1.431</w:t>
            </w:r>
          </w:p>
        </w:tc>
        <w:tc>
          <w:tcPr>
            <w:tcW w:w="765" w:type="dxa"/>
            <w:shd w:val="clear" w:color="auto" w:fill="auto"/>
            <w:tcMar>
              <w:top w:w="100" w:type="dxa"/>
              <w:left w:w="100" w:type="dxa"/>
              <w:bottom w:w="100" w:type="dxa"/>
              <w:right w:w="100" w:type="dxa"/>
            </w:tcMar>
            <w:vAlign w:val="center"/>
          </w:tcPr>
          <w:p w14:paraId="555FF411" w14:textId="77777777" w:rsidR="00CB574C" w:rsidRDefault="00000000">
            <w:pPr>
              <w:widowControl w:val="0"/>
              <w:jc w:val="right"/>
              <w:rPr>
                <w:sz w:val="20"/>
                <w:szCs w:val="20"/>
              </w:rPr>
            </w:pPr>
            <w:r>
              <w:rPr>
                <w:sz w:val="20"/>
                <w:szCs w:val="20"/>
              </w:rPr>
              <w:t>1.287</w:t>
            </w:r>
          </w:p>
        </w:tc>
        <w:tc>
          <w:tcPr>
            <w:tcW w:w="765" w:type="dxa"/>
            <w:shd w:val="clear" w:color="auto" w:fill="auto"/>
            <w:tcMar>
              <w:top w:w="100" w:type="dxa"/>
              <w:left w:w="100" w:type="dxa"/>
              <w:bottom w:w="100" w:type="dxa"/>
              <w:right w:w="100" w:type="dxa"/>
            </w:tcMar>
            <w:vAlign w:val="center"/>
          </w:tcPr>
          <w:p w14:paraId="5D230298" w14:textId="77777777" w:rsidR="00CB574C" w:rsidRDefault="00000000">
            <w:pPr>
              <w:widowControl w:val="0"/>
              <w:jc w:val="right"/>
              <w:rPr>
                <w:sz w:val="20"/>
                <w:szCs w:val="20"/>
              </w:rPr>
            </w:pPr>
            <w:r>
              <w:rPr>
                <w:sz w:val="20"/>
                <w:szCs w:val="20"/>
              </w:rPr>
              <w:t>67%</w:t>
            </w:r>
          </w:p>
        </w:tc>
        <w:tc>
          <w:tcPr>
            <w:tcW w:w="765" w:type="dxa"/>
            <w:shd w:val="clear" w:color="auto" w:fill="auto"/>
            <w:tcMar>
              <w:top w:w="100" w:type="dxa"/>
              <w:left w:w="100" w:type="dxa"/>
              <w:bottom w:w="100" w:type="dxa"/>
              <w:right w:w="100" w:type="dxa"/>
            </w:tcMar>
            <w:vAlign w:val="center"/>
          </w:tcPr>
          <w:p w14:paraId="232779EE" w14:textId="77777777" w:rsidR="00CB574C" w:rsidRDefault="00000000">
            <w:pPr>
              <w:widowControl w:val="0"/>
              <w:jc w:val="right"/>
              <w:rPr>
                <w:sz w:val="20"/>
                <w:szCs w:val="20"/>
              </w:rPr>
            </w:pPr>
            <w:r>
              <w:rPr>
                <w:sz w:val="20"/>
                <w:szCs w:val="20"/>
              </w:rPr>
              <w:t>1.362</w:t>
            </w:r>
          </w:p>
        </w:tc>
        <w:tc>
          <w:tcPr>
            <w:tcW w:w="765" w:type="dxa"/>
            <w:shd w:val="clear" w:color="auto" w:fill="auto"/>
            <w:tcMar>
              <w:top w:w="100" w:type="dxa"/>
              <w:left w:w="100" w:type="dxa"/>
              <w:bottom w:w="100" w:type="dxa"/>
              <w:right w:w="100" w:type="dxa"/>
            </w:tcMar>
            <w:vAlign w:val="center"/>
          </w:tcPr>
          <w:p w14:paraId="3C7D6AD7" w14:textId="77777777" w:rsidR="00CB574C" w:rsidRDefault="00000000">
            <w:pPr>
              <w:widowControl w:val="0"/>
              <w:jc w:val="right"/>
              <w:rPr>
                <w:sz w:val="20"/>
                <w:szCs w:val="20"/>
              </w:rPr>
            </w:pPr>
            <w:r>
              <w:rPr>
                <w:sz w:val="20"/>
                <w:szCs w:val="20"/>
              </w:rPr>
              <w:t>71%</w:t>
            </w:r>
          </w:p>
        </w:tc>
        <w:tc>
          <w:tcPr>
            <w:tcW w:w="765" w:type="dxa"/>
            <w:shd w:val="clear" w:color="auto" w:fill="auto"/>
            <w:tcMar>
              <w:top w:w="100" w:type="dxa"/>
              <w:left w:w="100" w:type="dxa"/>
              <w:bottom w:w="100" w:type="dxa"/>
              <w:right w:w="100" w:type="dxa"/>
            </w:tcMar>
            <w:vAlign w:val="center"/>
          </w:tcPr>
          <w:p w14:paraId="3278899B" w14:textId="77777777" w:rsidR="00CB574C" w:rsidRDefault="00000000">
            <w:pPr>
              <w:widowControl w:val="0"/>
              <w:jc w:val="right"/>
              <w:rPr>
                <w:sz w:val="20"/>
                <w:szCs w:val="20"/>
              </w:rPr>
            </w:pPr>
            <w:r>
              <w:rPr>
                <w:sz w:val="20"/>
                <w:szCs w:val="20"/>
              </w:rPr>
              <w:t>1.142</w:t>
            </w:r>
          </w:p>
        </w:tc>
        <w:tc>
          <w:tcPr>
            <w:tcW w:w="765" w:type="dxa"/>
            <w:shd w:val="clear" w:color="auto" w:fill="auto"/>
            <w:tcMar>
              <w:top w:w="100" w:type="dxa"/>
              <w:left w:w="100" w:type="dxa"/>
              <w:bottom w:w="100" w:type="dxa"/>
              <w:right w:w="100" w:type="dxa"/>
            </w:tcMar>
            <w:vAlign w:val="center"/>
          </w:tcPr>
          <w:p w14:paraId="5543CE6F" w14:textId="77777777" w:rsidR="00CB574C" w:rsidRDefault="00000000">
            <w:pPr>
              <w:widowControl w:val="0"/>
              <w:jc w:val="right"/>
              <w:rPr>
                <w:sz w:val="20"/>
                <w:szCs w:val="20"/>
              </w:rPr>
            </w:pPr>
            <w:r>
              <w:rPr>
                <w:sz w:val="20"/>
                <w:szCs w:val="20"/>
              </w:rPr>
              <w:t>80%</w:t>
            </w:r>
          </w:p>
        </w:tc>
        <w:tc>
          <w:tcPr>
            <w:tcW w:w="765" w:type="dxa"/>
            <w:shd w:val="clear" w:color="auto" w:fill="auto"/>
            <w:tcMar>
              <w:top w:w="100" w:type="dxa"/>
              <w:left w:w="100" w:type="dxa"/>
              <w:bottom w:w="100" w:type="dxa"/>
              <w:right w:w="100" w:type="dxa"/>
            </w:tcMar>
            <w:vAlign w:val="center"/>
          </w:tcPr>
          <w:p w14:paraId="25534AF9" w14:textId="77777777" w:rsidR="00CB574C" w:rsidRDefault="00000000">
            <w:pPr>
              <w:widowControl w:val="0"/>
              <w:jc w:val="right"/>
              <w:rPr>
                <w:sz w:val="20"/>
                <w:szCs w:val="20"/>
              </w:rPr>
            </w:pPr>
            <w:r>
              <w:rPr>
                <w:sz w:val="20"/>
                <w:szCs w:val="20"/>
              </w:rPr>
              <w:t>1.143</w:t>
            </w:r>
          </w:p>
        </w:tc>
        <w:tc>
          <w:tcPr>
            <w:tcW w:w="615" w:type="dxa"/>
            <w:shd w:val="clear" w:color="auto" w:fill="auto"/>
            <w:tcMar>
              <w:top w:w="100" w:type="dxa"/>
              <w:left w:w="100" w:type="dxa"/>
              <w:bottom w:w="100" w:type="dxa"/>
              <w:right w:w="100" w:type="dxa"/>
            </w:tcMar>
            <w:vAlign w:val="center"/>
          </w:tcPr>
          <w:p w14:paraId="076FF359" w14:textId="77777777" w:rsidR="00CB574C" w:rsidRDefault="00000000">
            <w:pPr>
              <w:widowControl w:val="0"/>
              <w:jc w:val="right"/>
              <w:rPr>
                <w:sz w:val="20"/>
                <w:szCs w:val="20"/>
              </w:rPr>
            </w:pPr>
            <w:r>
              <w:rPr>
                <w:sz w:val="20"/>
                <w:szCs w:val="20"/>
              </w:rPr>
              <w:t>80%</w:t>
            </w:r>
          </w:p>
        </w:tc>
      </w:tr>
    </w:tbl>
    <w:p w14:paraId="1CFE92F5" w14:textId="77777777" w:rsidR="00CB574C" w:rsidRDefault="00000000">
      <w:pPr>
        <w:rPr>
          <w:i/>
          <w:sz w:val="20"/>
          <w:szCs w:val="20"/>
        </w:rPr>
      </w:pPr>
      <w:r>
        <w:rPr>
          <w:i/>
          <w:sz w:val="20"/>
          <w:szCs w:val="20"/>
        </w:rPr>
        <w:t>Izvor: Višegodišnji program gradnje komunalnih vodnih građevina za razdoblje do 2030. godine</w:t>
      </w:r>
      <w:r>
        <w:rPr>
          <w:i/>
          <w:sz w:val="20"/>
          <w:szCs w:val="20"/>
          <w:vertAlign w:val="superscript"/>
        </w:rPr>
        <w:footnoteReference w:id="2"/>
      </w:r>
    </w:p>
    <w:p w14:paraId="6D588590" w14:textId="77777777" w:rsidR="00CB574C" w:rsidRDefault="00CB574C"/>
    <w:p w14:paraId="7808C6DE" w14:textId="77777777" w:rsidR="00CB574C" w:rsidRDefault="00000000">
      <w:pPr>
        <w:rPr>
          <w:highlight w:val="white"/>
        </w:rPr>
      </w:pPr>
      <w:r>
        <w:t xml:space="preserve">Navedena poduzeća provode usluge javne odvodnje na Urbanom području Gospić. U Gospiću i Perušiću izgrađena su tri neovisna sustava javne odvodnje otpadnih voda. Grad Gospić kao županijsko središte još uvijek nema u potpunosti izgrađen kanalizacijski sustav, kao sastavni dio nužnog urbanog standarda. U Gospiću je izgrađen sustav odvodnje komunalnih otpadnih voda mješovitog i razdjelnog tipa, a sastoji se od odvodnje sanitarnih otpadnih voda i oborinskih voda duž mjesnih prometnica, putem parcijalnih, otvorenih, sabirnih kanala i slivnika s rešetkama. Ukupna duljina uređene javne kanalizacije na području grada Gospića iznosi oko 22,2 km te obuhvaća preko 1.800 spojenih </w:t>
      </w:r>
      <w:r>
        <w:rPr>
          <w:highlight w:val="white"/>
        </w:rPr>
        <w:t xml:space="preserve">kućanstava i oko 190 pravnih osoba.  U narednom periodu planiran je daljnji rad na projektu unapređenja cjelovitog sustava odvodnje i pročišćavanja voda u okviru projekta Aglomeracija Gospić-Lički Osik-Perušić s osnovnim ciljem zaštite zdravstvenog stanja i poboljšanja uvjeta života postojećih i novo priključenih stanovnika, te smanjenje gubitaka vode i povećanje sigurnosti vodoopskrbe. Za spajanje je potrebno izgraditi 8,5 km gravitacijskih cjevovoda, 3,8 km tlačnih i 11 crpnih stanica, ali pritom je potrebno riješiti 24 imovinsko-pravna pitanja.  Općina Udbina, u razvojnom kontekstu planira ulaganje u izgradnju sustava odvodnje otpadnih i oborinskih voda te ugradnju uređaja za pročišćavanje otpadnih voda na području naselja Udbina, koje nema izveden sustav javne odvodnje već se otpadne vode uglavnom disponiraju u </w:t>
      </w:r>
      <w:r>
        <w:rPr>
          <w:highlight w:val="white"/>
        </w:rPr>
        <w:lastRenderedPageBreak/>
        <w:t>individualne sabirne ili septičke jame. Manji dio Udbine spojen je na sustav odvodnje fekalnih i oborinskih voda, ali se iste upuštaju u okoliš bez prethodnog pročišćavanja.</w:t>
      </w:r>
    </w:p>
    <w:p w14:paraId="03C21FAC" w14:textId="77777777" w:rsidR="00CB574C" w:rsidRDefault="00CB574C"/>
    <w:p w14:paraId="4945C80D" w14:textId="77777777" w:rsidR="00CB574C" w:rsidRDefault="00000000">
      <w:pPr>
        <w:rPr>
          <w:b/>
          <w:i/>
        </w:rPr>
      </w:pPr>
      <w:r>
        <w:rPr>
          <w:b/>
          <w:i/>
        </w:rPr>
        <w:t>Energetska infrastruktura</w:t>
      </w:r>
    </w:p>
    <w:p w14:paraId="151867E7" w14:textId="77777777" w:rsidR="00CB574C" w:rsidRDefault="00CB574C">
      <w:pPr>
        <w:rPr>
          <w:b/>
          <w:i/>
        </w:rPr>
      </w:pPr>
    </w:p>
    <w:p w14:paraId="6456BFD7" w14:textId="77777777" w:rsidR="00CB574C" w:rsidRDefault="00000000">
      <w:pPr>
        <w:rPr>
          <w:b/>
          <w:i/>
        </w:rPr>
      </w:pPr>
      <w:r>
        <w:rPr>
          <w:b/>
          <w:i/>
        </w:rPr>
        <w:t>Plin</w:t>
      </w:r>
    </w:p>
    <w:p w14:paraId="6F0A7A69" w14:textId="77777777" w:rsidR="00CB574C" w:rsidRDefault="00CB574C"/>
    <w:p w14:paraId="00071026" w14:textId="77777777" w:rsidR="00CB574C" w:rsidRDefault="00000000">
      <w:r>
        <w:t>Plin je  vrlo značajan i ekonomičan te razvojno-gospodarski važan energent te je prepoznata potreba za uspostavom magistralne plinske mreže. Na području Ličko-senjske županije definiran je prolaz plinskog sustava magistralne razine 50/70 BARA na potezu Ogulin - Gospić - Split, a od građevina u sustavu tranzita, distribucije i opskrbe korisnika prirodnim plinom, nalazi se nekoliko građevina (mjerno redukcijske stanice u Otočcu, Gospiću i Gračacu, te stanice za čišćenje i blokadne stanice MČS Vrhovine, BS Ramljani, BS Perušić, MČS Gospić, BS Medak, BS Lovinac) te dva plinovoda (visokotlačni tranzitni magistralni plinovod “Josipdol-Gospić” i “Gospić-Benkovac). Vlasnik navedenih plinovoda i nadzemnih objekata je Plinacro d.o.o. Zagreb, Operator plinskog i transportnog sustava. Izrađeni su projekti i ishođene lokacijske dozvole za sustave visokotlačnih distributivnih regionalnih plinovoda 16-25 bara s građevinama od MRS Gospić do RS Gospić, RS Lički Osik, RS Perušić, od MRS Otočac do RS Otočac, RS Ličko Lešće. Godine 2011. je dovršena izgradnja magistralne veze transporta plina između sjeverne i južne Hrvatske, s mogućnošću proširenja u tranzitni pravac do Crne Gore i Albanije, koja prolazi teritorijem Ličko-senjske županije. Iako je magistralna plinska mreža preduvjet za širenje, sastavnice Urbanog područja nisu plinificirane. Grad Gospić i naselja unutar Grada Gospića trenutno ne koriste prirodni plin za kućanstva i industriju jer nije izvedena mreža unutar naselja. Općine Udbina i Perušić također  ne smatraju plinofikaciju potrebnom zbog malog broja disperziranih potrošača. U potrazi za rješenjem okreću se obnovljivim izvorima energije.</w:t>
      </w:r>
    </w:p>
    <w:p w14:paraId="2A033AFA" w14:textId="77777777" w:rsidR="00CB574C" w:rsidRDefault="00CB574C"/>
    <w:p w14:paraId="58FA5300" w14:textId="77777777" w:rsidR="00CB574C" w:rsidRDefault="00000000">
      <w:pPr>
        <w:rPr>
          <w:b/>
          <w:i/>
        </w:rPr>
      </w:pPr>
      <w:r>
        <w:rPr>
          <w:b/>
          <w:i/>
        </w:rPr>
        <w:t>Električna energija</w:t>
      </w:r>
    </w:p>
    <w:p w14:paraId="164F07BC" w14:textId="77777777" w:rsidR="00CB574C" w:rsidRDefault="00CB574C"/>
    <w:p w14:paraId="70E87DE0" w14:textId="77777777" w:rsidR="00CB574C" w:rsidRDefault="00000000">
      <w:r>
        <w:t>Elektroenergetska mreža na području Ličko-senjske županije je zadovoljavajuća i sadrži vodove visokog napona, naponskih razina 400, 110 i 30 kV. Prijenosnu mrežu čine naponske razine 400-110 kV u nadležnosti Elektroprijenosa i naponska razina 10-30 kV u nadležnosti HEP - Elektrolika Gospić. Akcijskim planom energetske učinkovitosti definirana je politika povećanja energetske učinkovitosti na području Županije. Na području Ličko-senjske županije ističe se sustav opskrbe primarno električnom energijom te se potiče izgradnja manjih lokalnih sustava korištenja obnovljivih izvora energije koji će imati pozitivne ekonomske rezultate te smanjiti opterećenje postojećeg sustava opskrbe električnom energijom. U tablici niže prikazana je potrošnja električne energije za distribucijsko područje DP Elektrolika Gospić.</w:t>
      </w:r>
    </w:p>
    <w:p w14:paraId="2231FEA0" w14:textId="77777777" w:rsidR="00CB574C" w:rsidRDefault="00000000">
      <w:r>
        <w:br w:type="page"/>
      </w:r>
    </w:p>
    <w:p w14:paraId="73020A87" w14:textId="77777777" w:rsidR="00CB574C" w:rsidRDefault="00000000">
      <w:pPr>
        <w:rPr>
          <w:i/>
          <w:sz w:val="20"/>
          <w:szCs w:val="20"/>
        </w:rPr>
      </w:pPr>
      <w:r>
        <w:rPr>
          <w:i/>
          <w:sz w:val="20"/>
          <w:szCs w:val="20"/>
        </w:rPr>
        <w:lastRenderedPageBreak/>
        <w:t>Tablica 48. Potrošnja obračunskih mjernih mjesta u kWh po kategorijama i tarifnim modelima po distribucijskim područjima na dan 31.12. 2020.</w:t>
      </w:r>
    </w:p>
    <w:tbl>
      <w:tblPr>
        <w:tblStyle w:val="affff4"/>
        <w:tblW w:w="91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840"/>
        <w:gridCol w:w="630"/>
        <w:gridCol w:w="765"/>
        <w:gridCol w:w="705"/>
        <w:gridCol w:w="705"/>
        <w:gridCol w:w="705"/>
        <w:gridCol w:w="705"/>
        <w:gridCol w:w="705"/>
        <w:gridCol w:w="705"/>
        <w:gridCol w:w="705"/>
        <w:gridCol w:w="705"/>
      </w:tblGrid>
      <w:tr w:rsidR="00CB574C" w14:paraId="7BF78BF1" w14:textId="77777777">
        <w:trPr>
          <w:trHeight w:val="420"/>
          <w:jc w:val="center"/>
        </w:trPr>
        <w:tc>
          <w:tcPr>
            <w:tcW w:w="1275" w:type="dxa"/>
            <w:shd w:val="clear" w:color="auto" w:fill="CC4125"/>
            <w:tcMar>
              <w:top w:w="100" w:type="dxa"/>
              <w:left w:w="100" w:type="dxa"/>
              <w:bottom w:w="100" w:type="dxa"/>
              <w:right w:w="100" w:type="dxa"/>
            </w:tcMar>
            <w:vAlign w:val="center"/>
          </w:tcPr>
          <w:p w14:paraId="305AC50B" w14:textId="77777777" w:rsidR="00CB574C" w:rsidRDefault="00000000">
            <w:pPr>
              <w:widowControl w:val="0"/>
              <w:jc w:val="center"/>
              <w:rPr>
                <w:b/>
                <w:color w:val="FFFFFF"/>
                <w:sz w:val="18"/>
                <w:szCs w:val="18"/>
              </w:rPr>
            </w:pPr>
            <w:r>
              <w:rPr>
                <w:b/>
                <w:color w:val="FFFFFF"/>
                <w:sz w:val="18"/>
                <w:szCs w:val="18"/>
              </w:rPr>
              <w:t>Distribucijsko područje</w:t>
            </w:r>
          </w:p>
        </w:tc>
        <w:tc>
          <w:tcPr>
            <w:tcW w:w="840" w:type="dxa"/>
            <w:shd w:val="clear" w:color="auto" w:fill="CC4125"/>
            <w:tcMar>
              <w:top w:w="100" w:type="dxa"/>
              <w:left w:w="100" w:type="dxa"/>
              <w:bottom w:w="100" w:type="dxa"/>
              <w:right w:w="100" w:type="dxa"/>
            </w:tcMar>
            <w:vAlign w:val="center"/>
          </w:tcPr>
          <w:p w14:paraId="25461555" w14:textId="77777777" w:rsidR="00CB574C" w:rsidRDefault="00000000">
            <w:pPr>
              <w:widowControl w:val="0"/>
              <w:jc w:val="center"/>
              <w:rPr>
                <w:b/>
                <w:color w:val="FFFFFF"/>
                <w:sz w:val="18"/>
                <w:szCs w:val="18"/>
              </w:rPr>
            </w:pPr>
            <w:r>
              <w:rPr>
                <w:b/>
                <w:color w:val="FFFFFF"/>
                <w:sz w:val="18"/>
                <w:szCs w:val="18"/>
              </w:rPr>
              <w:t>Visoki napon</w:t>
            </w:r>
          </w:p>
        </w:tc>
        <w:tc>
          <w:tcPr>
            <w:tcW w:w="1395" w:type="dxa"/>
            <w:gridSpan w:val="2"/>
            <w:shd w:val="clear" w:color="auto" w:fill="CC4125"/>
            <w:tcMar>
              <w:top w:w="100" w:type="dxa"/>
              <w:left w:w="100" w:type="dxa"/>
              <w:bottom w:w="100" w:type="dxa"/>
              <w:right w:w="100" w:type="dxa"/>
            </w:tcMar>
            <w:vAlign w:val="center"/>
          </w:tcPr>
          <w:p w14:paraId="0CAD2BA8" w14:textId="77777777" w:rsidR="00CB574C" w:rsidRDefault="00000000">
            <w:pPr>
              <w:widowControl w:val="0"/>
              <w:jc w:val="center"/>
              <w:rPr>
                <w:b/>
                <w:color w:val="FFFFFF"/>
                <w:sz w:val="18"/>
                <w:szCs w:val="18"/>
              </w:rPr>
            </w:pPr>
            <w:r>
              <w:rPr>
                <w:b/>
                <w:color w:val="FFFFFF"/>
                <w:sz w:val="18"/>
                <w:szCs w:val="18"/>
              </w:rPr>
              <w:t>Srednji napon</w:t>
            </w:r>
          </w:p>
        </w:tc>
        <w:tc>
          <w:tcPr>
            <w:tcW w:w="5640" w:type="dxa"/>
            <w:gridSpan w:val="8"/>
            <w:shd w:val="clear" w:color="auto" w:fill="CC4125"/>
            <w:vAlign w:val="center"/>
          </w:tcPr>
          <w:p w14:paraId="6A709456" w14:textId="77777777" w:rsidR="00CB574C" w:rsidRDefault="00000000">
            <w:pPr>
              <w:widowControl w:val="0"/>
              <w:jc w:val="center"/>
              <w:rPr>
                <w:b/>
                <w:color w:val="FFFFFF"/>
                <w:sz w:val="18"/>
                <w:szCs w:val="18"/>
              </w:rPr>
            </w:pPr>
            <w:r>
              <w:rPr>
                <w:b/>
                <w:color w:val="FFFFFF"/>
                <w:sz w:val="18"/>
                <w:szCs w:val="18"/>
              </w:rPr>
              <w:t>Niski napon</w:t>
            </w:r>
          </w:p>
        </w:tc>
      </w:tr>
      <w:tr w:rsidR="00CB574C" w14:paraId="19DA73F6" w14:textId="77777777">
        <w:trPr>
          <w:trHeight w:val="566"/>
          <w:jc w:val="center"/>
        </w:trPr>
        <w:tc>
          <w:tcPr>
            <w:tcW w:w="1275" w:type="dxa"/>
            <w:vMerge w:val="restart"/>
            <w:shd w:val="clear" w:color="auto" w:fill="EFEFEF"/>
            <w:tcMar>
              <w:top w:w="100" w:type="dxa"/>
              <w:left w:w="100" w:type="dxa"/>
              <w:bottom w:w="100" w:type="dxa"/>
              <w:right w:w="100" w:type="dxa"/>
            </w:tcMar>
            <w:vAlign w:val="center"/>
          </w:tcPr>
          <w:p w14:paraId="62C0A18C" w14:textId="77777777" w:rsidR="00CB574C" w:rsidRDefault="00000000">
            <w:pPr>
              <w:widowControl w:val="0"/>
              <w:jc w:val="left"/>
              <w:rPr>
                <w:sz w:val="18"/>
                <w:szCs w:val="18"/>
              </w:rPr>
            </w:pPr>
            <w:r>
              <w:rPr>
                <w:sz w:val="18"/>
                <w:szCs w:val="18"/>
              </w:rPr>
              <w:t>DP Elektrolika Gospić</w:t>
            </w:r>
          </w:p>
        </w:tc>
        <w:tc>
          <w:tcPr>
            <w:tcW w:w="840" w:type="dxa"/>
            <w:vMerge w:val="restart"/>
            <w:shd w:val="clear" w:color="auto" w:fill="auto"/>
            <w:tcMar>
              <w:top w:w="100" w:type="dxa"/>
              <w:left w:w="100" w:type="dxa"/>
              <w:bottom w:w="100" w:type="dxa"/>
              <w:right w:w="100" w:type="dxa"/>
            </w:tcMar>
            <w:vAlign w:val="center"/>
          </w:tcPr>
          <w:p w14:paraId="13026196" w14:textId="77777777" w:rsidR="00CB574C" w:rsidRDefault="00CB574C">
            <w:pPr>
              <w:widowControl w:val="0"/>
              <w:jc w:val="right"/>
              <w:rPr>
                <w:sz w:val="18"/>
                <w:szCs w:val="18"/>
              </w:rPr>
            </w:pPr>
          </w:p>
        </w:tc>
        <w:tc>
          <w:tcPr>
            <w:tcW w:w="630" w:type="dxa"/>
            <w:vMerge w:val="restart"/>
            <w:shd w:val="clear" w:color="auto" w:fill="auto"/>
            <w:tcMar>
              <w:top w:w="100" w:type="dxa"/>
              <w:left w:w="100" w:type="dxa"/>
              <w:bottom w:w="100" w:type="dxa"/>
              <w:right w:w="100" w:type="dxa"/>
            </w:tcMar>
            <w:vAlign w:val="center"/>
          </w:tcPr>
          <w:p w14:paraId="5D667648" w14:textId="77777777" w:rsidR="00CB574C" w:rsidRDefault="00000000">
            <w:pPr>
              <w:widowControl w:val="0"/>
              <w:jc w:val="right"/>
              <w:rPr>
                <w:sz w:val="18"/>
                <w:szCs w:val="18"/>
              </w:rPr>
            </w:pPr>
            <w:r>
              <w:rPr>
                <w:sz w:val="18"/>
                <w:szCs w:val="18"/>
              </w:rPr>
              <w:t>35(30) kV</w:t>
            </w:r>
          </w:p>
        </w:tc>
        <w:tc>
          <w:tcPr>
            <w:tcW w:w="765" w:type="dxa"/>
            <w:vMerge w:val="restart"/>
            <w:shd w:val="clear" w:color="auto" w:fill="auto"/>
            <w:tcMar>
              <w:top w:w="100" w:type="dxa"/>
              <w:left w:w="100" w:type="dxa"/>
              <w:bottom w:w="100" w:type="dxa"/>
              <w:right w:w="100" w:type="dxa"/>
            </w:tcMar>
            <w:vAlign w:val="center"/>
          </w:tcPr>
          <w:p w14:paraId="3ED48A3D" w14:textId="77777777" w:rsidR="00CB574C" w:rsidRDefault="00000000">
            <w:pPr>
              <w:widowControl w:val="0"/>
              <w:jc w:val="right"/>
              <w:rPr>
                <w:sz w:val="18"/>
                <w:szCs w:val="18"/>
              </w:rPr>
            </w:pPr>
            <w:r>
              <w:rPr>
                <w:sz w:val="18"/>
                <w:szCs w:val="18"/>
              </w:rPr>
              <w:t>10(20) kV</w:t>
            </w:r>
          </w:p>
        </w:tc>
        <w:tc>
          <w:tcPr>
            <w:tcW w:w="2820" w:type="dxa"/>
            <w:gridSpan w:val="4"/>
            <w:shd w:val="clear" w:color="auto" w:fill="auto"/>
            <w:tcMar>
              <w:top w:w="100" w:type="dxa"/>
              <w:left w:w="100" w:type="dxa"/>
              <w:bottom w:w="100" w:type="dxa"/>
              <w:right w:w="100" w:type="dxa"/>
            </w:tcMar>
            <w:vAlign w:val="center"/>
          </w:tcPr>
          <w:p w14:paraId="7AC81714" w14:textId="77777777" w:rsidR="00CB574C" w:rsidRDefault="00000000">
            <w:pPr>
              <w:widowControl w:val="0"/>
              <w:jc w:val="center"/>
              <w:rPr>
                <w:sz w:val="18"/>
                <w:szCs w:val="18"/>
              </w:rPr>
            </w:pPr>
            <w:r>
              <w:rPr>
                <w:sz w:val="18"/>
                <w:szCs w:val="18"/>
              </w:rPr>
              <w:t>Poduzetništvo</w:t>
            </w:r>
          </w:p>
        </w:tc>
        <w:tc>
          <w:tcPr>
            <w:tcW w:w="2820" w:type="dxa"/>
            <w:gridSpan w:val="4"/>
            <w:shd w:val="clear" w:color="auto" w:fill="auto"/>
            <w:tcMar>
              <w:top w:w="100" w:type="dxa"/>
              <w:left w:w="100" w:type="dxa"/>
              <w:bottom w:w="100" w:type="dxa"/>
              <w:right w:w="100" w:type="dxa"/>
            </w:tcMar>
            <w:vAlign w:val="center"/>
          </w:tcPr>
          <w:p w14:paraId="692A610F" w14:textId="77777777" w:rsidR="00CB574C" w:rsidRDefault="00000000">
            <w:pPr>
              <w:widowControl w:val="0"/>
              <w:jc w:val="center"/>
              <w:rPr>
                <w:sz w:val="18"/>
                <w:szCs w:val="18"/>
              </w:rPr>
            </w:pPr>
            <w:r>
              <w:rPr>
                <w:sz w:val="18"/>
                <w:szCs w:val="18"/>
              </w:rPr>
              <w:t>Kućanstvo</w:t>
            </w:r>
          </w:p>
        </w:tc>
      </w:tr>
      <w:tr w:rsidR="00CB574C" w14:paraId="4A518802" w14:textId="77777777">
        <w:trPr>
          <w:trHeight w:val="420"/>
          <w:jc w:val="center"/>
        </w:trPr>
        <w:tc>
          <w:tcPr>
            <w:tcW w:w="1275" w:type="dxa"/>
            <w:vMerge/>
            <w:shd w:val="clear" w:color="auto" w:fill="EFEFEF"/>
            <w:tcMar>
              <w:top w:w="100" w:type="dxa"/>
              <w:left w:w="100" w:type="dxa"/>
              <w:bottom w:w="100" w:type="dxa"/>
              <w:right w:w="100" w:type="dxa"/>
            </w:tcMar>
            <w:vAlign w:val="center"/>
          </w:tcPr>
          <w:p w14:paraId="6C9F7357" w14:textId="77777777" w:rsidR="00CB574C" w:rsidRDefault="00CB574C">
            <w:pPr>
              <w:widowControl w:val="0"/>
              <w:pBdr>
                <w:top w:val="nil"/>
                <w:left w:val="nil"/>
                <w:bottom w:val="nil"/>
                <w:right w:val="nil"/>
                <w:between w:val="nil"/>
              </w:pBdr>
              <w:spacing w:line="276" w:lineRule="auto"/>
              <w:jc w:val="left"/>
              <w:rPr>
                <w:sz w:val="18"/>
                <w:szCs w:val="18"/>
              </w:rPr>
            </w:pPr>
          </w:p>
        </w:tc>
        <w:tc>
          <w:tcPr>
            <w:tcW w:w="840" w:type="dxa"/>
            <w:vMerge/>
            <w:shd w:val="clear" w:color="auto" w:fill="auto"/>
            <w:tcMar>
              <w:top w:w="100" w:type="dxa"/>
              <w:left w:w="100" w:type="dxa"/>
              <w:bottom w:w="100" w:type="dxa"/>
              <w:right w:w="100" w:type="dxa"/>
            </w:tcMar>
            <w:vAlign w:val="center"/>
          </w:tcPr>
          <w:p w14:paraId="3C18BBAE" w14:textId="77777777" w:rsidR="00CB574C" w:rsidRDefault="00CB574C">
            <w:pPr>
              <w:widowControl w:val="0"/>
              <w:pBdr>
                <w:top w:val="nil"/>
                <w:left w:val="nil"/>
                <w:bottom w:val="nil"/>
                <w:right w:val="nil"/>
                <w:between w:val="nil"/>
              </w:pBdr>
              <w:spacing w:line="276" w:lineRule="auto"/>
              <w:jc w:val="left"/>
              <w:rPr>
                <w:sz w:val="18"/>
                <w:szCs w:val="18"/>
              </w:rPr>
            </w:pPr>
          </w:p>
        </w:tc>
        <w:tc>
          <w:tcPr>
            <w:tcW w:w="630" w:type="dxa"/>
            <w:vMerge/>
            <w:shd w:val="clear" w:color="auto" w:fill="auto"/>
            <w:tcMar>
              <w:top w:w="100" w:type="dxa"/>
              <w:left w:w="100" w:type="dxa"/>
              <w:bottom w:w="100" w:type="dxa"/>
              <w:right w:w="100" w:type="dxa"/>
            </w:tcMar>
            <w:vAlign w:val="center"/>
          </w:tcPr>
          <w:p w14:paraId="1BE4CB6B" w14:textId="77777777" w:rsidR="00CB574C" w:rsidRDefault="00CB574C">
            <w:pPr>
              <w:widowControl w:val="0"/>
              <w:pBdr>
                <w:top w:val="nil"/>
                <w:left w:val="nil"/>
                <w:bottom w:val="nil"/>
                <w:right w:val="nil"/>
                <w:between w:val="nil"/>
              </w:pBdr>
              <w:spacing w:line="276" w:lineRule="auto"/>
              <w:jc w:val="left"/>
              <w:rPr>
                <w:sz w:val="18"/>
                <w:szCs w:val="18"/>
              </w:rPr>
            </w:pPr>
          </w:p>
        </w:tc>
        <w:tc>
          <w:tcPr>
            <w:tcW w:w="765" w:type="dxa"/>
            <w:vMerge/>
            <w:shd w:val="clear" w:color="auto" w:fill="auto"/>
            <w:tcMar>
              <w:top w:w="100" w:type="dxa"/>
              <w:left w:w="100" w:type="dxa"/>
              <w:bottom w:w="100" w:type="dxa"/>
              <w:right w:w="100" w:type="dxa"/>
            </w:tcMar>
            <w:vAlign w:val="center"/>
          </w:tcPr>
          <w:p w14:paraId="335C8D1B" w14:textId="77777777" w:rsidR="00CB574C" w:rsidRDefault="00CB574C">
            <w:pPr>
              <w:widowControl w:val="0"/>
              <w:pBdr>
                <w:top w:val="nil"/>
                <w:left w:val="nil"/>
                <w:bottom w:val="nil"/>
                <w:right w:val="nil"/>
                <w:between w:val="nil"/>
              </w:pBdr>
              <w:spacing w:line="276" w:lineRule="auto"/>
              <w:jc w:val="left"/>
              <w:rPr>
                <w:sz w:val="18"/>
                <w:szCs w:val="18"/>
              </w:rPr>
            </w:pPr>
          </w:p>
        </w:tc>
        <w:tc>
          <w:tcPr>
            <w:tcW w:w="705" w:type="dxa"/>
            <w:shd w:val="clear" w:color="auto" w:fill="auto"/>
            <w:tcMar>
              <w:top w:w="100" w:type="dxa"/>
              <w:left w:w="100" w:type="dxa"/>
              <w:bottom w:w="100" w:type="dxa"/>
              <w:right w:w="100" w:type="dxa"/>
            </w:tcMar>
            <w:vAlign w:val="center"/>
          </w:tcPr>
          <w:p w14:paraId="009E185C" w14:textId="77777777" w:rsidR="00CB574C" w:rsidRDefault="00000000">
            <w:pPr>
              <w:widowControl w:val="0"/>
              <w:jc w:val="center"/>
              <w:rPr>
                <w:sz w:val="18"/>
                <w:szCs w:val="18"/>
              </w:rPr>
            </w:pPr>
            <w:r>
              <w:rPr>
                <w:sz w:val="18"/>
                <w:szCs w:val="18"/>
              </w:rPr>
              <w:t>Plavi</w:t>
            </w:r>
          </w:p>
        </w:tc>
        <w:tc>
          <w:tcPr>
            <w:tcW w:w="705" w:type="dxa"/>
            <w:shd w:val="clear" w:color="auto" w:fill="auto"/>
            <w:tcMar>
              <w:top w:w="100" w:type="dxa"/>
              <w:left w:w="100" w:type="dxa"/>
              <w:bottom w:w="100" w:type="dxa"/>
              <w:right w:w="100" w:type="dxa"/>
            </w:tcMar>
            <w:vAlign w:val="center"/>
          </w:tcPr>
          <w:p w14:paraId="4C1922D7" w14:textId="77777777" w:rsidR="00CB574C" w:rsidRDefault="00000000">
            <w:pPr>
              <w:widowControl w:val="0"/>
              <w:jc w:val="center"/>
              <w:rPr>
                <w:sz w:val="18"/>
                <w:szCs w:val="18"/>
              </w:rPr>
            </w:pPr>
            <w:r>
              <w:rPr>
                <w:sz w:val="18"/>
                <w:szCs w:val="18"/>
              </w:rPr>
              <w:t>Bijeli</w:t>
            </w:r>
          </w:p>
        </w:tc>
        <w:tc>
          <w:tcPr>
            <w:tcW w:w="705" w:type="dxa"/>
            <w:shd w:val="clear" w:color="auto" w:fill="auto"/>
            <w:tcMar>
              <w:top w:w="100" w:type="dxa"/>
              <w:left w:w="100" w:type="dxa"/>
              <w:bottom w:w="100" w:type="dxa"/>
              <w:right w:w="100" w:type="dxa"/>
            </w:tcMar>
            <w:vAlign w:val="center"/>
          </w:tcPr>
          <w:p w14:paraId="7B5A6C64" w14:textId="77777777" w:rsidR="00CB574C" w:rsidRDefault="00000000">
            <w:pPr>
              <w:widowControl w:val="0"/>
              <w:jc w:val="center"/>
              <w:rPr>
                <w:sz w:val="18"/>
                <w:szCs w:val="18"/>
              </w:rPr>
            </w:pPr>
            <w:r>
              <w:rPr>
                <w:sz w:val="18"/>
                <w:szCs w:val="18"/>
              </w:rPr>
              <w:t>Crveni</w:t>
            </w:r>
          </w:p>
        </w:tc>
        <w:tc>
          <w:tcPr>
            <w:tcW w:w="705" w:type="dxa"/>
            <w:shd w:val="clear" w:color="auto" w:fill="auto"/>
            <w:tcMar>
              <w:top w:w="100" w:type="dxa"/>
              <w:left w:w="100" w:type="dxa"/>
              <w:bottom w:w="100" w:type="dxa"/>
              <w:right w:w="100" w:type="dxa"/>
            </w:tcMar>
            <w:vAlign w:val="center"/>
          </w:tcPr>
          <w:p w14:paraId="56FD3F46" w14:textId="77777777" w:rsidR="00CB574C" w:rsidRDefault="00000000">
            <w:pPr>
              <w:widowControl w:val="0"/>
              <w:jc w:val="center"/>
              <w:rPr>
                <w:sz w:val="18"/>
                <w:szCs w:val="18"/>
              </w:rPr>
            </w:pPr>
            <w:r>
              <w:rPr>
                <w:sz w:val="18"/>
                <w:szCs w:val="18"/>
              </w:rPr>
              <w:t>Žuti</w:t>
            </w:r>
          </w:p>
        </w:tc>
        <w:tc>
          <w:tcPr>
            <w:tcW w:w="705" w:type="dxa"/>
            <w:shd w:val="clear" w:color="auto" w:fill="auto"/>
            <w:tcMar>
              <w:top w:w="100" w:type="dxa"/>
              <w:left w:w="100" w:type="dxa"/>
              <w:bottom w:w="100" w:type="dxa"/>
              <w:right w:w="100" w:type="dxa"/>
            </w:tcMar>
            <w:vAlign w:val="center"/>
          </w:tcPr>
          <w:p w14:paraId="4C713F83" w14:textId="77777777" w:rsidR="00CB574C" w:rsidRDefault="00000000">
            <w:pPr>
              <w:widowControl w:val="0"/>
              <w:jc w:val="center"/>
              <w:rPr>
                <w:sz w:val="18"/>
                <w:szCs w:val="18"/>
              </w:rPr>
            </w:pPr>
            <w:r>
              <w:rPr>
                <w:sz w:val="18"/>
                <w:szCs w:val="18"/>
              </w:rPr>
              <w:t>Plavi</w:t>
            </w:r>
          </w:p>
        </w:tc>
        <w:tc>
          <w:tcPr>
            <w:tcW w:w="705" w:type="dxa"/>
            <w:shd w:val="clear" w:color="auto" w:fill="auto"/>
            <w:tcMar>
              <w:top w:w="100" w:type="dxa"/>
              <w:left w:w="100" w:type="dxa"/>
              <w:bottom w:w="100" w:type="dxa"/>
              <w:right w:w="100" w:type="dxa"/>
            </w:tcMar>
            <w:vAlign w:val="center"/>
          </w:tcPr>
          <w:p w14:paraId="2F9E71B0" w14:textId="77777777" w:rsidR="00CB574C" w:rsidRDefault="00000000">
            <w:pPr>
              <w:widowControl w:val="0"/>
              <w:jc w:val="center"/>
              <w:rPr>
                <w:sz w:val="18"/>
                <w:szCs w:val="18"/>
              </w:rPr>
            </w:pPr>
            <w:r>
              <w:rPr>
                <w:sz w:val="18"/>
                <w:szCs w:val="18"/>
              </w:rPr>
              <w:t>Bijeli</w:t>
            </w:r>
          </w:p>
        </w:tc>
        <w:tc>
          <w:tcPr>
            <w:tcW w:w="705" w:type="dxa"/>
            <w:shd w:val="clear" w:color="auto" w:fill="auto"/>
            <w:tcMar>
              <w:top w:w="100" w:type="dxa"/>
              <w:left w:w="100" w:type="dxa"/>
              <w:bottom w:w="100" w:type="dxa"/>
              <w:right w:w="100" w:type="dxa"/>
            </w:tcMar>
            <w:vAlign w:val="center"/>
          </w:tcPr>
          <w:p w14:paraId="6C7C3265" w14:textId="77777777" w:rsidR="00CB574C" w:rsidRDefault="00000000">
            <w:pPr>
              <w:widowControl w:val="0"/>
              <w:jc w:val="center"/>
              <w:rPr>
                <w:sz w:val="18"/>
                <w:szCs w:val="18"/>
              </w:rPr>
            </w:pPr>
            <w:r>
              <w:rPr>
                <w:sz w:val="18"/>
                <w:szCs w:val="18"/>
              </w:rPr>
              <w:t>Crveni</w:t>
            </w:r>
          </w:p>
        </w:tc>
        <w:tc>
          <w:tcPr>
            <w:tcW w:w="705" w:type="dxa"/>
            <w:shd w:val="clear" w:color="auto" w:fill="auto"/>
            <w:tcMar>
              <w:top w:w="100" w:type="dxa"/>
              <w:left w:w="100" w:type="dxa"/>
              <w:bottom w:w="100" w:type="dxa"/>
              <w:right w:w="100" w:type="dxa"/>
            </w:tcMar>
            <w:vAlign w:val="center"/>
          </w:tcPr>
          <w:p w14:paraId="73A63523" w14:textId="77777777" w:rsidR="00CB574C" w:rsidRDefault="00000000">
            <w:pPr>
              <w:widowControl w:val="0"/>
              <w:jc w:val="center"/>
              <w:rPr>
                <w:sz w:val="18"/>
                <w:szCs w:val="18"/>
              </w:rPr>
            </w:pPr>
            <w:r>
              <w:rPr>
                <w:sz w:val="18"/>
                <w:szCs w:val="18"/>
              </w:rPr>
              <w:t>Crni</w:t>
            </w:r>
          </w:p>
        </w:tc>
      </w:tr>
      <w:tr w:rsidR="00CB574C" w14:paraId="559B2EBA" w14:textId="77777777">
        <w:trPr>
          <w:trHeight w:val="420"/>
          <w:jc w:val="center"/>
        </w:trPr>
        <w:tc>
          <w:tcPr>
            <w:tcW w:w="1275" w:type="dxa"/>
            <w:vMerge/>
            <w:shd w:val="clear" w:color="auto" w:fill="EFEFEF"/>
            <w:tcMar>
              <w:top w:w="100" w:type="dxa"/>
              <w:left w:w="100" w:type="dxa"/>
              <w:bottom w:w="100" w:type="dxa"/>
              <w:right w:w="100" w:type="dxa"/>
            </w:tcMar>
            <w:vAlign w:val="center"/>
          </w:tcPr>
          <w:p w14:paraId="34DB9E27" w14:textId="77777777" w:rsidR="00CB574C" w:rsidRDefault="00CB574C">
            <w:pPr>
              <w:widowControl w:val="0"/>
              <w:pBdr>
                <w:top w:val="nil"/>
                <w:left w:val="nil"/>
                <w:bottom w:val="nil"/>
                <w:right w:val="nil"/>
                <w:between w:val="nil"/>
              </w:pBdr>
              <w:spacing w:line="276" w:lineRule="auto"/>
              <w:jc w:val="left"/>
              <w:rPr>
                <w:sz w:val="18"/>
                <w:szCs w:val="18"/>
              </w:rPr>
            </w:pPr>
          </w:p>
        </w:tc>
        <w:tc>
          <w:tcPr>
            <w:tcW w:w="840" w:type="dxa"/>
            <w:shd w:val="clear" w:color="auto" w:fill="auto"/>
            <w:tcMar>
              <w:top w:w="100" w:type="dxa"/>
              <w:left w:w="100" w:type="dxa"/>
              <w:bottom w:w="100" w:type="dxa"/>
              <w:right w:w="100" w:type="dxa"/>
            </w:tcMar>
            <w:vAlign w:val="center"/>
          </w:tcPr>
          <w:p w14:paraId="684F0772" w14:textId="77777777" w:rsidR="00CB574C" w:rsidRDefault="00000000">
            <w:pPr>
              <w:widowControl w:val="0"/>
              <w:jc w:val="right"/>
              <w:rPr>
                <w:sz w:val="18"/>
                <w:szCs w:val="18"/>
              </w:rPr>
            </w:pPr>
            <w:r>
              <w:rPr>
                <w:sz w:val="18"/>
                <w:szCs w:val="18"/>
              </w:rPr>
              <w:t>0</w:t>
            </w:r>
          </w:p>
        </w:tc>
        <w:tc>
          <w:tcPr>
            <w:tcW w:w="630" w:type="dxa"/>
            <w:shd w:val="clear" w:color="auto" w:fill="auto"/>
            <w:tcMar>
              <w:top w:w="100" w:type="dxa"/>
              <w:left w:w="100" w:type="dxa"/>
              <w:bottom w:w="100" w:type="dxa"/>
              <w:right w:w="100" w:type="dxa"/>
            </w:tcMar>
            <w:vAlign w:val="center"/>
          </w:tcPr>
          <w:p w14:paraId="3ADD92FB" w14:textId="77777777" w:rsidR="00CB574C" w:rsidRDefault="00000000">
            <w:pPr>
              <w:widowControl w:val="0"/>
              <w:jc w:val="right"/>
              <w:rPr>
                <w:sz w:val="18"/>
                <w:szCs w:val="18"/>
              </w:rPr>
            </w:pPr>
            <w:r>
              <w:rPr>
                <w:sz w:val="18"/>
                <w:szCs w:val="18"/>
              </w:rPr>
              <w:t>1</w:t>
            </w:r>
          </w:p>
        </w:tc>
        <w:tc>
          <w:tcPr>
            <w:tcW w:w="765" w:type="dxa"/>
            <w:shd w:val="clear" w:color="auto" w:fill="auto"/>
            <w:tcMar>
              <w:top w:w="100" w:type="dxa"/>
              <w:left w:w="100" w:type="dxa"/>
              <w:bottom w:w="100" w:type="dxa"/>
              <w:right w:w="100" w:type="dxa"/>
            </w:tcMar>
            <w:vAlign w:val="center"/>
          </w:tcPr>
          <w:p w14:paraId="615C769B" w14:textId="77777777" w:rsidR="00CB574C" w:rsidRDefault="00000000">
            <w:pPr>
              <w:widowControl w:val="0"/>
              <w:jc w:val="right"/>
              <w:rPr>
                <w:sz w:val="18"/>
                <w:szCs w:val="18"/>
              </w:rPr>
            </w:pPr>
            <w:r>
              <w:rPr>
                <w:sz w:val="18"/>
                <w:szCs w:val="18"/>
              </w:rPr>
              <w:t>58</w:t>
            </w:r>
          </w:p>
        </w:tc>
        <w:tc>
          <w:tcPr>
            <w:tcW w:w="705" w:type="dxa"/>
            <w:shd w:val="clear" w:color="auto" w:fill="auto"/>
            <w:tcMar>
              <w:top w:w="100" w:type="dxa"/>
              <w:left w:w="100" w:type="dxa"/>
              <w:bottom w:w="100" w:type="dxa"/>
              <w:right w:w="100" w:type="dxa"/>
            </w:tcMar>
            <w:vAlign w:val="center"/>
          </w:tcPr>
          <w:p w14:paraId="333F06D4" w14:textId="77777777" w:rsidR="00CB574C" w:rsidRDefault="00000000">
            <w:pPr>
              <w:widowControl w:val="0"/>
              <w:jc w:val="right"/>
              <w:rPr>
                <w:sz w:val="18"/>
                <w:szCs w:val="18"/>
              </w:rPr>
            </w:pPr>
            <w:r>
              <w:rPr>
                <w:sz w:val="18"/>
                <w:szCs w:val="18"/>
              </w:rPr>
              <w:t>1022</w:t>
            </w:r>
          </w:p>
        </w:tc>
        <w:tc>
          <w:tcPr>
            <w:tcW w:w="705" w:type="dxa"/>
            <w:shd w:val="clear" w:color="auto" w:fill="auto"/>
            <w:tcMar>
              <w:top w:w="100" w:type="dxa"/>
              <w:left w:w="100" w:type="dxa"/>
              <w:bottom w:w="100" w:type="dxa"/>
              <w:right w:w="100" w:type="dxa"/>
            </w:tcMar>
            <w:vAlign w:val="center"/>
          </w:tcPr>
          <w:p w14:paraId="13F5C9C9" w14:textId="77777777" w:rsidR="00CB574C" w:rsidRDefault="00000000">
            <w:pPr>
              <w:widowControl w:val="0"/>
              <w:jc w:val="right"/>
              <w:rPr>
                <w:sz w:val="18"/>
                <w:szCs w:val="18"/>
              </w:rPr>
            </w:pPr>
            <w:r>
              <w:rPr>
                <w:sz w:val="18"/>
                <w:szCs w:val="18"/>
              </w:rPr>
              <w:t>2076</w:t>
            </w:r>
          </w:p>
        </w:tc>
        <w:tc>
          <w:tcPr>
            <w:tcW w:w="705" w:type="dxa"/>
            <w:shd w:val="clear" w:color="auto" w:fill="auto"/>
            <w:tcMar>
              <w:top w:w="100" w:type="dxa"/>
              <w:left w:w="100" w:type="dxa"/>
              <w:bottom w:w="100" w:type="dxa"/>
              <w:right w:w="100" w:type="dxa"/>
            </w:tcMar>
            <w:vAlign w:val="center"/>
          </w:tcPr>
          <w:p w14:paraId="574AE488" w14:textId="77777777" w:rsidR="00CB574C" w:rsidRDefault="00000000">
            <w:pPr>
              <w:widowControl w:val="0"/>
              <w:jc w:val="right"/>
              <w:rPr>
                <w:sz w:val="18"/>
                <w:szCs w:val="18"/>
              </w:rPr>
            </w:pPr>
            <w:r>
              <w:rPr>
                <w:sz w:val="18"/>
                <w:szCs w:val="18"/>
              </w:rPr>
              <w:t>495</w:t>
            </w:r>
          </w:p>
        </w:tc>
        <w:tc>
          <w:tcPr>
            <w:tcW w:w="705" w:type="dxa"/>
            <w:shd w:val="clear" w:color="auto" w:fill="auto"/>
            <w:tcMar>
              <w:top w:w="100" w:type="dxa"/>
              <w:left w:w="100" w:type="dxa"/>
              <w:bottom w:w="100" w:type="dxa"/>
              <w:right w:w="100" w:type="dxa"/>
            </w:tcMar>
            <w:vAlign w:val="center"/>
          </w:tcPr>
          <w:p w14:paraId="6F2E1E4E" w14:textId="77777777" w:rsidR="00CB574C" w:rsidRDefault="00000000">
            <w:pPr>
              <w:widowControl w:val="0"/>
              <w:jc w:val="right"/>
              <w:rPr>
                <w:sz w:val="18"/>
                <w:szCs w:val="18"/>
              </w:rPr>
            </w:pPr>
            <w:r>
              <w:rPr>
                <w:sz w:val="18"/>
                <w:szCs w:val="18"/>
              </w:rPr>
              <w:t>643</w:t>
            </w:r>
          </w:p>
        </w:tc>
        <w:tc>
          <w:tcPr>
            <w:tcW w:w="705" w:type="dxa"/>
            <w:shd w:val="clear" w:color="auto" w:fill="auto"/>
            <w:tcMar>
              <w:top w:w="100" w:type="dxa"/>
              <w:left w:w="100" w:type="dxa"/>
              <w:bottom w:w="100" w:type="dxa"/>
              <w:right w:w="100" w:type="dxa"/>
            </w:tcMar>
            <w:vAlign w:val="center"/>
          </w:tcPr>
          <w:p w14:paraId="574D7B90" w14:textId="77777777" w:rsidR="00CB574C" w:rsidRDefault="00000000">
            <w:pPr>
              <w:widowControl w:val="0"/>
              <w:jc w:val="right"/>
              <w:rPr>
                <w:sz w:val="18"/>
                <w:szCs w:val="18"/>
              </w:rPr>
            </w:pPr>
            <w:r>
              <w:rPr>
                <w:sz w:val="18"/>
                <w:szCs w:val="18"/>
              </w:rPr>
              <w:t>23545</w:t>
            </w:r>
          </w:p>
        </w:tc>
        <w:tc>
          <w:tcPr>
            <w:tcW w:w="705" w:type="dxa"/>
            <w:shd w:val="clear" w:color="auto" w:fill="auto"/>
            <w:tcMar>
              <w:top w:w="100" w:type="dxa"/>
              <w:left w:w="100" w:type="dxa"/>
              <w:bottom w:w="100" w:type="dxa"/>
              <w:right w:w="100" w:type="dxa"/>
            </w:tcMar>
            <w:vAlign w:val="center"/>
          </w:tcPr>
          <w:p w14:paraId="528A2C70" w14:textId="77777777" w:rsidR="00CB574C" w:rsidRDefault="00000000">
            <w:pPr>
              <w:widowControl w:val="0"/>
              <w:jc w:val="right"/>
              <w:rPr>
                <w:sz w:val="18"/>
                <w:szCs w:val="18"/>
              </w:rPr>
            </w:pPr>
            <w:r>
              <w:rPr>
                <w:sz w:val="18"/>
                <w:szCs w:val="18"/>
              </w:rPr>
              <w:t>22569</w:t>
            </w:r>
          </w:p>
        </w:tc>
        <w:tc>
          <w:tcPr>
            <w:tcW w:w="705" w:type="dxa"/>
            <w:shd w:val="clear" w:color="auto" w:fill="auto"/>
            <w:tcMar>
              <w:top w:w="100" w:type="dxa"/>
              <w:left w:w="100" w:type="dxa"/>
              <w:bottom w:w="100" w:type="dxa"/>
              <w:right w:w="100" w:type="dxa"/>
            </w:tcMar>
            <w:vAlign w:val="center"/>
          </w:tcPr>
          <w:p w14:paraId="19D79876" w14:textId="77777777" w:rsidR="00CB574C" w:rsidRDefault="00000000">
            <w:pPr>
              <w:widowControl w:val="0"/>
              <w:jc w:val="right"/>
              <w:rPr>
                <w:sz w:val="18"/>
                <w:szCs w:val="18"/>
              </w:rPr>
            </w:pPr>
            <w:r>
              <w:rPr>
                <w:sz w:val="18"/>
                <w:szCs w:val="18"/>
              </w:rPr>
              <w:t>40</w:t>
            </w:r>
          </w:p>
        </w:tc>
        <w:tc>
          <w:tcPr>
            <w:tcW w:w="705" w:type="dxa"/>
            <w:shd w:val="clear" w:color="auto" w:fill="auto"/>
            <w:tcMar>
              <w:top w:w="100" w:type="dxa"/>
              <w:left w:w="100" w:type="dxa"/>
              <w:bottom w:w="100" w:type="dxa"/>
              <w:right w:w="100" w:type="dxa"/>
            </w:tcMar>
            <w:vAlign w:val="center"/>
          </w:tcPr>
          <w:p w14:paraId="7F009D30" w14:textId="77777777" w:rsidR="00CB574C" w:rsidRDefault="00000000">
            <w:pPr>
              <w:widowControl w:val="0"/>
              <w:jc w:val="right"/>
              <w:rPr>
                <w:sz w:val="18"/>
                <w:szCs w:val="18"/>
              </w:rPr>
            </w:pPr>
            <w:r>
              <w:rPr>
                <w:sz w:val="18"/>
                <w:szCs w:val="18"/>
              </w:rPr>
              <w:t>0</w:t>
            </w:r>
          </w:p>
        </w:tc>
      </w:tr>
    </w:tbl>
    <w:p w14:paraId="3D5C6BD0" w14:textId="77777777" w:rsidR="00CB574C" w:rsidRDefault="00000000">
      <w:pPr>
        <w:rPr>
          <w:i/>
          <w:sz w:val="20"/>
          <w:szCs w:val="20"/>
        </w:rPr>
      </w:pPr>
      <w:r>
        <w:rPr>
          <w:i/>
          <w:sz w:val="20"/>
          <w:szCs w:val="20"/>
        </w:rPr>
        <w:t>Izvor: Izvješće o provedbi djelatnosti HEP ODS za 2020.</w:t>
      </w:r>
    </w:p>
    <w:p w14:paraId="1DA0E707" w14:textId="77777777" w:rsidR="00CB574C" w:rsidRDefault="00CB574C"/>
    <w:p w14:paraId="40CBB090" w14:textId="77777777" w:rsidR="00CB574C" w:rsidRDefault="00000000">
      <w:r>
        <w:t>Grad Gospić izuzev akumulacije Kruščica na rijeci Lici nema značajnije kapacitete za proizvodnju električne energije. Osnovni izvor napajanja područja Gospića su transformatorska postrojenja napona 110/35 kV u Ličkom Osiku i stanice naponske razine 35/10 kV Gospić i Lički Osik. Gradskim područjem prolazi i nekoliko značajnih elektroopskrbnih koridora više razine, kao dio elektroprijenosnog sustava države. Tako središnjim dijelom područja Grada Gospića prolaze trase 400 kV dalekovoda TS Meline – RHE Velebit (prije RHE Obrovac) i 220 kV dalekovoda RP Brinje – TS Konjsko, te 110 kV dalekovoda TS Gospić – TS Lički Osik. Općina Perušić uključena je u energetsko-elektroopskrbni sustav preko 35 kV dalekovoda koji TS 35/10 kV Perušić povezuje s TS 110/35 kV Gospić. Središnjim dijelom područja Općine Perušić prolaze trase 400 kV dalekovoda TS Meline – RHE Velebit (prije RHE Obrovac) i 220 kV dalekovoda RP Brinje – TS Konjsko, te 110 kV dalekovoda TS Otočac – TS Lički Osik i HE Sklope – TS Lički Osik. Općina za proizvodnju električne energije koristi hidroenergiju, pri čemu je najznačajniji vodotok rijeke Like. Problem sustava elektroopskrbe je njegova konfiguracija - karakteristični su dugački vodovi te niska potrošnja na velikom području, što vodi do tehničkih gubitaka u prijenosu energije te čestih nestanka struje zbog nepovoljnih vremenskih uvjeta.</w:t>
      </w:r>
    </w:p>
    <w:p w14:paraId="614166EB" w14:textId="77777777" w:rsidR="00CB574C" w:rsidRDefault="00CB574C"/>
    <w:p w14:paraId="251620B6" w14:textId="77777777" w:rsidR="00CB574C" w:rsidRDefault="00000000">
      <w:pPr>
        <w:rPr>
          <w:b/>
          <w:i/>
        </w:rPr>
      </w:pPr>
      <w:r>
        <w:rPr>
          <w:b/>
          <w:i/>
        </w:rPr>
        <w:t>Nafta</w:t>
      </w:r>
    </w:p>
    <w:p w14:paraId="5CF1A9B3" w14:textId="77777777" w:rsidR="00CB574C" w:rsidRDefault="00CB574C"/>
    <w:p w14:paraId="3E083216" w14:textId="77777777" w:rsidR="00CB574C" w:rsidRDefault="00000000">
      <w:r>
        <w:t>Ličko-senjska županija ima nekoliko eksploatacijskih polja mineralnih sirovina. Njihova eksploatacija stvara preduvjete za razvoj drugih industrija kao što su kemijska, prehrambena, graditeljska, ali i naftna, međutim, na području Ličko-senjske županije nema naftovoda.</w:t>
      </w:r>
    </w:p>
    <w:p w14:paraId="5B764BB5" w14:textId="77777777" w:rsidR="00CB574C" w:rsidRDefault="00CB574C"/>
    <w:p w14:paraId="64435729" w14:textId="77777777" w:rsidR="00CB574C" w:rsidRDefault="00000000">
      <w:pPr>
        <w:rPr>
          <w:b/>
          <w:i/>
        </w:rPr>
      </w:pPr>
      <w:r>
        <w:rPr>
          <w:b/>
          <w:i/>
        </w:rPr>
        <w:t>Obnovljivi izvori energije</w:t>
      </w:r>
    </w:p>
    <w:p w14:paraId="0673BC21" w14:textId="77777777" w:rsidR="00CB574C" w:rsidRDefault="00CB574C"/>
    <w:p w14:paraId="2104F79C" w14:textId="77777777" w:rsidR="00CB574C" w:rsidRDefault="00000000">
      <w:r>
        <w:t xml:space="preserve">Korištenje obnovljivih izvora energije od ključnog je značaja za održivi razvoj, zaštitu okoliša i borbu protiv klimatskih promjena. Ličko-senjska županija po tom se pitanju ističe po potencijalu solarne energije, energije vjetra i biomase. Na području čitave Županije zbog velikog broja pilana  postoji mogućnost korištenja biomase za proizvodnju toplinske energije, zbog čega se ističe promoviranje njenog korištenja, naročito za zagrijavanje većih gospodarskih subjekata i ustanova na području Županije. Potencijal novo uspostavljenih vjetroparkova i solarnih elektrana je izniman jer bi se </w:t>
      </w:r>
      <w:r>
        <w:lastRenderedPageBreak/>
        <w:t xml:space="preserve">proizvedena električna energija mogla uključiti u elektroenergetski sustav Županije i države ili bi se energija mogla koristiti za manje prostore lokalnih zajednica, lokalne infrastrukturne sustave i gospodarske sadržaje i poljoprivrednu proizvodnju. </w:t>
      </w:r>
    </w:p>
    <w:p w14:paraId="569BE94C" w14:textId="77777777" w:rsidR="00CB574C" w:rsidRDefault="00CB574C"/>
    <w:p w14:paraId="3651E958" w14:textId="77777777" w:rsidR="00CB574C" w:rsidRDefault="00000000">
      <w:r>
        <w:t xml:space="preserve">U sklopu Plana razvoja Ličko-senjske županije  do 2027. godine nalazi se mjera potpore korištenja obnovljivih izvora energije (sunca, vode, vjetra). Županija raspolaže potencijalima za razvoj solarnih i vjetroelektrana te nusproizvoda šumarske proizvodnje, zbog čega je cilj povećati broj korisnika obnovljivih izvora energije njihovom promocijom, edukacijom i provedbom projekata. Grad Gospić također kroz jedan od svojih strateških ciljeva prepoznaje očuvanje okoliša uz primjenu energetske efikasnosti i korištenje obnovljivih izvora energije. Na tom se području prvenstveno ističe potencijal energije vjetra, s vjetroelektranom  u naselju Široka Kula. Potrebno je nastaviti rad na modernizaciji dalekovodne mreže i prilagoditi sustav potrebama lokacija s obnovljivim izvorima energije - vjetroparkovima, solarnim parkovima i biomasom. </w:t>
      </w:r>
    </w:p>
    <w:p w14:paraId="7F719B8C" w14:textId="77777777" w:rsidR="00CB574C" w:rsidRDefault="00CB574C"/>
    <w:p w14:paraId="44694E1C" w14:textId="77777777" w:rsidR="00CB574C" w:rsidRDefault="00000000">
      <w:r>
        <w:t>U Općini Perušić za proizvodnju električne energije isključivo se koristi i u budućnosti se planira koristiti hidroenergija. Najznačajniji vodotok je rijeka Lika, a preko ovog područja prolazi i tunel kojim su spojene rijeke Lika i Gacka. Projekt HES Kosinj obuhvaća izgradnju akumulacijskog jezera Kosinj s branama Kosinj, Sedlo i Bakovac, injekcijske zavjese te hidroelektrane Kosinj s pratećim objektima, rekonstrukciju postojeće HE Sklope, izgradnju zamjenskih cesta te spoja na elektroprijenosnu mrežu preko 110 kV rasklopnog postrojenja i dalekovoda 2×110 kV te spoja na elektrodistribucijsku mrežu 10 (20) kV. Vrijednost projekta iznosi 1,54 milijarde kuna. Izgradnjom akumulacijskog jezera Kosinj očekuje se povećanje stupnja iskorištenja vodnih količina rijeka Like i Gacke za proizvodnju električne energije smanjenjem preljevnih gubitaka, a time i visoki stupanj zaštite od poplava nizvodnog područja, Lipovog polja i Kosinjske doline, koji u sadašnjim uvjetima poplave gotovo svake godine. Kao jedna od dvije cjeline ukupnog projekta dogradnje postojećeg Hidroenergetskog sustava Senj (HES Senj), HES Kosinj će omogućiti povećanje proizvodnje električne energije na HES Senj za 230 GWh, odnosno 22 posto u odnosu na sadašnju proizvodnju. Zajedno s drugim dijelom projekta, Hidroelektranom Senj 2, riječ je o najvećem projektu HEP-a od osamostaljenja Hrvatske, ukupne vrijednosti od 3,4 milijarde kuna.</w:t>
      </w:r>
    </w:p>
    <w:p w14:paraId="16E65294" w14:textId="77777777" w:rsidR="00CB574C" w:rsidRDefault="00CB574C"/>
    <w:p w14:paraId="1CFAB968" w14:textId="77777777" w:rsidR="00CB574C" w:rsidRDefault="00000000">
      <w:r>
        <w:t xml:space="preserve">Općina Udbina veliki značaj daje obnovljivim izvorima energije poput sunčeve, energije vjetra te energije biomase. Planinski vrhovi i veće nadmorske visine omogućuju znatan prirodni potencijal energije vjetra. Potencijalne lokacije za uspostavu vjetroparkova su: Ondić - Kurjak, Pogledalo - Pišaćuša, Krbava - Šalamunić - Mekinjar, Pištalica, Rebića gradina, Krečana - Ivanov vrh - Babina glava. Ishođena je lokacijska dozvola za izgradnju Vjetroelektrane Udbina, ukupne maksimalne snage 200MW i sa 70 vjetroagregata. Značajan potencijal ima i sunčeva energija zbog povoljne prostorne distribucije sunčevog zračenja. Distribucija sunčevog zračenja kreće se između 1,25 i 1,30 MWh/m2. Dok se područje Udbine ističe po potencijalu biomase, vjetra i sunca, Općina Perušić ima veliku mogućnost uporabe hidroenergiju te ju koristi kao isključivi izvor električne energije. </w:t>
      </w:r>
    </w:p>
    <w:p w14:paraId="59A782C0" w14:textId="77777777" w:rsidR="00CB574C" w:rsidRDefault="00000000">
      <w:r>
        <w:br w:type="page"/>
      </w:r>
    </w:p>
    <w:p w14:paraId="0A4FF3E4" w14:textId="77777777" w:rsidR="00CB574C" w:rsidRDefault="00000000">
      <w:pPr>
        <w:pStyle w:val="Heading3"/>
      </w:pPr>
      <w:bookmarkStart w:id="45" w:name="_Toc146893786"/>
      <w:r>
        <w:lastRenderedPageBreak/>
        <w:t>P3.3. Infrastruktura za mobilnost i internetsku povezanost</w:t>
      </w:r>
      <w:bookmarkEnd w:id="45"/>
    </w:p>
    <w:p w14:paraId="384C3A22" w14:textId="77777777" w:rsidR="00CB574C" w:rsidRDefault="00CB574C">
      <w:pPr>
        <w:rPr>
          <w:b/>
          <w:i/>
        </w:rPr>
      </w:pPr>
    </w:p>
    <w:p w14:paraId="5F5F0F0E" w14:textId="77777777" w:rsidR="00CB574C" w:rsidRDefault="00000000">
      <w:pPr>
        <w:rPr>
          <w:b/>
          <w:i/>
        </w:rPr>
      </w:pPr>
      <w:r>
        <w:rPr>
          <w:b/>
          <w:i/>
        </w:rPr>
        <w:t xml:space="preserve">Cestovni promet </w:t>
      </w:r>
    </w:p>
    <w:p w14:paraId="5CD16AB8" w14:textId="77777777" w:rsidR="00CB574C" w:rsidRDefault="00CB574C"/>
    <w:p w14:paraId="68F7FE7E" w14:textId="77777777" w:rsidR="00CB574C" w:rsidRDefault="00000000">
      <w:r>
        <w:t xml:space="preserve">Cestovni promet jedna je od okosnica cjelokupne prometne infrastrukture te uvjetuje povezanost sastavnica urbanog područja. Bitan razvojni čimbenik Ličko-senjske županije, a tako i UP-a Gospić je vrlo važan prometni i strateški položaj određen funkcijom geoprometnog križišta između Zagreba, Rijeke i Splita, tri vodeća žarišta Hrvatske, ali i gradova poput Zadra i Karlovca. Područjem Ličko-senjske županije prolaze autoceste, brze ceste, državne, županijske i lokalne ceste te ostale nekategorizirane prometnice. Na prostoru Županije izgrađeno je ukupno 123,3 km autocesta, 13,35 km brzih cesta i 7 km priključnih cesta. Udio cestovne mreže Županije u cestovnoj mreži Republike Hrvatske je oko 6,8%. Prema gustoći cestovne mreže, zaostaje za državnim prosjekom za oko 28%. U odnosu na Urbano područje Gospić, važno je istaknuti 51 km autoceste, 145 km državnih cesta, 214 km županijskih i 336 km lokalnih cesta.  </w:t>
      </w:r>
    </w:p>
    <w:p w14:paraId="0CEB05F6" w14:textId="77777777" w:rsidR="00CB574C" w:rsidRDefault="00CB574C"/>
    <w:p w14:paraId="2F506E35" w14:textId="77777777" w:rsidR="00CB574C" w:rsidRDefault="00000000">
      <w:pPr>
        <w:rPr>
          <w:i/>
          <w:sz w:val="20"/>
          <w:szCs w:val="20"/>
        </w:rPr>
      </w:pPr>
      <w:r>
        <w:rPr>
          <w:i/>
          <w:sz w:val="20"/>
          <w:szCs w:val="20"/>
        </w:rPr>
        <w:t>Tablica 49. Duljine prometnica na Urbanom području Gospić</w:t>
      </w:r>
    </w:p>
    <w:tbl>
      <w:tblPr>
        <w:tblStyle w:val="affff5"/>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5"/>
        <w:gridCol w:w="1806"/>
        <w:gridCol w:w="1806"/>
        <w:gridCol w:w="1806"/>
        <w:gridCol w:w="1806"/>
      </w:tblGrid>
      <w:tr w:rsidR="00CB574C" w14:paraId="621EA9E8" w14:textId="77777777">
        <w:trPr>
          <w:jc w:val="center"/>
        </w:trPr>
        <w:tc>
          <w:tcPr>
            <w:tcW w:w="1805" w:type="dxa"/>
            <w:shd w:val="clear" w:color="auto" w:fill="CC4125"/>
            <w:tcMar>
              <w:top w:w="100" w:type="dxa"/>
              <w:left w:w="100" w:type="dxa"/>
              <w:bottom w:w="100" w:type="dxa"/>
              <w:right w:w="100" w:type="dxa"/>
            </w:tcMar>
            <w:vAlign w:val="center"/>
          </w:tcPr>
          <w:p w14:paraId="3BA0B7CD"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JLS</w:t>
            </w:r>
          </w:p>
        </w:tc>
        <w:tc>
          <w:tcPr>
            <w:tcW w:w="1806" w:type="dxa"/>
            <w:shd w:val="clear" w:color="auto" w:fill="CC4125"/>
            <w:tcMar>
              <w:top w:w="100" w:type="dxa"/>
              <w:left w:w="100" w:type="dxa"/>
              <w:bottom w:w="100" w:type="dxa"/>
              <w:right w:w="100" w:type="dxa"/>
            </w:tcMar>
            <w:vAlign w:val="center"/>
          </w:tcPr>
          <w:p w14:paraId="1FB8176E"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 xml:space="preserve">Autoceste </w:t>
            </w:r>
          </w:p>
          <w:p w14:paraId="74679646"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 xml:space="preserve"> (km) </w:t>
            </w:r>
          </w:p>
        </w:tc>
        <w:tc>
          <w:tcPr>
            <w:tcW w:w="1806" w:type="dxa"/>
            <w:shd w:val="clear" w:color="auto" w:fill="CC4125"/>
            <w:tcMar>
              <w:top w:w="100" w:type="dxa"/>
              <w:left w:w="100" w:type="dxa"/>
              <w:bottom w:w="100" w:type="dxa"/>
              <w:right w:w="100" w:type="dxa"/>
            </w:tcMar>
            <w:vAlign w:val="center"/>
          </w:tcPr>
          <w:p w14:paraId="44FCE7ED"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Državne ceste (km)</w:t>
            </w:r>
          </w:p>
        </w:tc>
        <w:tc>
          <w:tcPr>
            <w:tcW w:w="1806" w:type="dxa"/>
            <w:shd w:val="clear" w:color="auto" w:fill="CC4125"/>
            <w:tcMar>
              <w:top w:w="100" w:type="dxa"/>
              <w:left w:w="100" w:type="dxa"/>
              <w:bottom w:w="100" w:type="dxa"/>
              <w:right w:w="100" w:type="dxa"/>
            </w:tcMar>
            <w:vAlign w:val="center"/>
          </w:tcPr>
          <w:p w14:paraId="355A4989"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Županijske ceste (km)</w:t>
            </w:r>
          </w:p>
        </w:tc>
        <w:tc>
          <w:tcPr>
            <w:tcW w:w="1806" w:type="dxa"/>
            <w:shd w:val="clear" w:color="auto" w:fill="CC4125"/>
            <w:tcMar>
              <w:top w:w="100" w:type="dxa"/>
              <w:left w:w="100" w:type="dxa"/>
              <w:bottom w:w="100" w:type="dxa"/>
              <w:right w:w="100" w:type="dxa"/>
            </w:tcMar>
            <w:vAlign w:val="center"/>
          </w:tcPr>
          <w:p w14:paraId="63C3EFD3"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Lokalne ceste</w:t>
            </w:r>
          </w:p>
          <w:p w14:paraId="6ED4506F" w14:textId="77777777" w:rsidR="00CB574C" w:rsidRDefault="00000000">
            <w:pPr>
              <w:widowControl w:val="0"/>
              <w:pBdr>
                <w:top w:val="nil"/>
                <w:left w:val="nil"/>
                <w:bottom w:val="nil"/>
                <w:right w:val="nil"/>
                <w:between w:val="nil"/>
              </w:pBdr>
              <w:jc w:val="center"/>
              <w:rPr>
                <w:b/>
                <w:color w:val="FFFFFF"/>
                <w:sz w:val="20"/>
                <w:szCs w:val="20"/>
              </w:rPr>
            </w:pPr>
            <w:r>
              <w:rPr>
                <w:b/>
                <w:color w:val="FFFFFF"/>
                <w:sz w:val="20"/>
                <w:szCs w:val="20"/>
              </w:rPr>
              <w:t>(km)</w:t>
            </w:r>
          </w:p>
        </w:tc>
      </w:tr>
      <w:tr w:rsidR="00CB574C" w14:paraId="3BB0D5AB" w14:textId="77777777">
        <w:trPr>
          <w:jc w:val="center"/>
        </w:trPr>
        <w:tc>
          <w:tcPr>
            <w:tcW w:w="1805" w:type="dxa"/>
            <w:shd w:val="clear" w:color="auto" w:fill="EFEFEF"/>
            <w:tcMar>
              <w:top w:w="100" w:type="dxa"/>
              <w:left w:w="100" w:type="dxa"/>
              <w:bottom w:w="100" w:type="dxa"/>
              <w:right w:w="100" w:type="dxa"/>
            </w:tcMar>
            <w:vAlign w:val="center"/>
          </w:tcPr>
          <w:p w14:paraId="4D692596" w14:textId="77777777" w:rsidR="00CB574C" w:rsidRDefault="00000000">
            <w:pPr>
              <w:widowControl w:val="0"/>
              <w:pBdr>
                <w:top w:val="nil"/>
                <w:left w:val="nil"/>
                <w:bottom w:val="nil"/>
                <w:right w:val="nil"/>
                <w:between w:val="nil"/>
              </w:pBdr>
              <w:jc w:val="center"/>
              <w:rPr>
                <w:b/>
                <w:sz w:val="20"/>
                <w:szCs w:val="20"/>
              </w:rPr>
            </w:pPr>
            <w:r>
              <w:rPr>
                <w:b/>
                <w:sz w:val="20"/>
                <w:szCs w:val="20"/>
              </w:rPr>
              <w:t>Gospić</w:t>
            </w:r>
          </w:p>
        </w:tc>
        <w:tc>
          <w:tcPr>
            <w:tcW w:w="1806" w:type="dxa"/>
            <w:shd w:val="clear" w:color="auto" w:fill="auto"/>
            <w:tcMar>
              <w:top w:w="100" w:type="dxa"/>
              <w:left w:w="100" w:type="dxa"/>
              <w:bottom w:w="100" w:type="dxa"/>
              <w:right w:w="100" w:type="dxa"/>
            </w:tcMar>
            <w:vAlign w:val="center"/>
          </w:tcPr>
          <w:p w14:paraId="55D3D271" w14:textId="77777777" w:rsidR="00CB574C" w:rsidRDefault="00000000">
            <w:pPr>
              <w:widowControl w:val="0"/>
              <w:pBdr>
                <w:top w:val="nil"/>
                <w:left w:val="nil"/>
                <w:bottom w:val="nil"/>
                <w:right w:val="nil"/>
                <w:between w:val="nil"/>
              </w:pBdr>
              <w:jc w:val="center"/>
              <w:rPr>
                <w:sz w:val="20"/>
                <w:szCs w:val="20"/>
              </w:rPr>
            </w:pPr>
            <w:r>
              <w:rPr>
                <w:sz w:val="20"/>
                <w:szCs w:val="20"/>
              </w:rPr>
              <w:t>30</w:t>
            </w:r>
          </w:p>
        </w:tc>
        <w:tc>
          <w:tcPr>
            <w:tcW w:w="1806" w:type="dxa"/>
            <w:shd w:val="clear" w:color="auto" w:fill="auto"/>
            <w:tcMar>
              <w:top w:w="100" w:type="dxa"/>
              <w:left w:w="100" w:type="dxa"/>
              <w:bottom w:w="100" w:type="dxa"/>
              <w:right w:w="100" w:type="dxa"/>
            </w:tcMar>
            <w:vAlign w:val="center"/>
          </w:tcPr>
          <w:p w14:paraId="3A3D28EB" w14:textId="77777777" w:rsidR="00CB574C" w:rsidRDefault="00000000">
            <w:pPr>
              <w:widowControl w:val="0"/>
              <w:pBdr>
                <w:top w:val="nil"/>
                <w:left w:val="nil"/>
                <w:bottom w:val="nil"/>
                <w:right w:val="nil"/>
                <w:between w:val="nil"/>
              </w:pBdr>
              <w:jc w:val="center"/>
              <w:rPr>
                <w:sz w:val="20"/>
                <w:szCs w:val="20"/>
              </w:rPr>
            </w:pPr>
            <w:r>
              <w:rPr>
                <w:sz w:val="20"/>
                <w:szCs w:val="20"/>
              </w:rPr>
              <w:t>62</w:t>
            </w:r>
          </w:p>
        </w:tc>
        <w:tc>
          <w:tcPr>
            <w:tcW w:w="1806" w:type="dxa"/>
            <w:shd w:val="clear" w:color="auto" w:fill="auto"/>
            <w:tcMar>
              <w:top w:w="100" w:type="dxa"/>
              <w:left w:w="100" w:type="dxa"/>
              <w:bottom w:w="100" w:type="dxa"/>
              <w:right w:w="100" w:type="dxa"/>
            </w:tcMar>
            <w:vAlign w:val="center"/>
          </w:tcPr>
          <w:p w14:paraId="5757A07A" w14:textId="77777777" w:rsidR="00CB574C" w:rsidRDefault="00000000">
            <w:pPr>
              <w:widowControl w:val="0"/>
              <w:pBdr>
                <w:top w:val="nil"/>
                <w:left w:val="nil"/>
                <w:bottom w:val="nil"/>
                <w:right w:val="nil"/>
                <w:between w:val="nil"/>
              </w:pBdr>
              <w:jc w:val="center"/>
              <w:rPr>
                <w:sz w:val="20"/>
                <w:szCs w:val="20"/>
              </w:rPr>
            </w:pPr>
            <w:r>
              <w:rPr>
                <w:sz w:val="20"/>
                <w:szCs w:val="20"/>
              </w:rPr>
              <w:t>93</w:t>
            </w:r>
          </w:p>
        </w:tc>
        <w:tc>
          <w:tcPr>
            <w:tcW w:w="1806" w:type="dxa"/>
            <w:shd w:val="clear" w:color="auto" w:fill="auto"/>
            <w:tcMar>
              <w:top w:w="100" w:type="dxa"/>
              <w:left w:w="100" w:type="dxa"/>
              <w:bottom w:w="100" w:type="dxa"/>
              <w:right w:w="100" w:type="dxa"/>
            </w:tcMar>
            <w:vAlign w:val="center"/>
          </w:tcPr>
          <w:p w14:paraId="57B451BE" w14:textId="77777777" w:rsidR="00CB574C" w:rsidRDefault="00000000">
            <w:pPr>
              <w:widowControl w:val="0"/>
              <w:pBdr>
                <w:top w:val="nil"/>
                <w:left w:val="nil"/>
                <w:bottom w:val="nil"/>
                <w:right w:val="nil"/>
                <w:between w:val="nil"/>
              </w:pBdr>
              <w:jc w:val="center"/>
              <w:rPr>
                <w:sz w:val="20"/>
                <w:szCs w:val="20"/>
              </w:rPr>
            </w:pPr>
            <w:r>
              <w:rPr>
                <w:sz w:val="20"/>
                <w:szCs w:val="20"/>
              </w:rPr>
              <w:t>172</w:t>
            </w:r>
          </w:p>
        </w:tc>
      </w:tr>
      <w:tr w:rsidR="00CB574C" w14:paraId="51D33A12" w14:textId="77777777">
        <w:trPr>
          <w:jc w:val="center"/>
        </w:trPr>
        <w:tc>
          <w:tcPr>
            <w:tcW w:w="1805" w:type="dxa"/>
            <w:shd w:val="clear" w:color="auto" w:fill="EFEFEF"/>
            <w:tcMar>
              <w:top w:w="100" w:type="dxa"/>
              <w:left w:w="100" w:type="dxa"/>
              <w:bottom w:w="100" w:type="dxa"/>
              <w:right w:w="100" w:type="dxa"/>
            </w:tcMar>
            <w:vAlign w:val="center"/>
          </w:tcPr>
          <w:p w14:paraId="0A01CD54" w14:textId="77777777" w:rsidR="00CB574C" w:rsidRDefault="00000000">
            <w:pPr>
              <w:widowControl w:val="0"/>
              <w:pBdr>
                <w:top w:val="nil"/>
                <w:left w:val="nil"/>
                <w:bottom w:val="nil"/>
                <w:right w:val="nil"/>
                <w:between w:val="nil"/>
              </w:pBdr>
              <w:jc w:val="center"/>
              <w:rPr>
                <w:b/>
                <w:sz w:val="20"/>
                <w:szCs w:val="20"/>
              </w:rPr>
            </w:pPr>
            <w:r>
              <w:rPr>
                <w:b/>
                <w:sz w:val="20"/>
                <w:szCs w:val="20"/>
              </w:rPr>
              <w:t>Perušić</w:t>
            </w:r>
          </w:p>
        </w:tc>
        <w:tc>
          <w:tcPr>
            <w:tcW w:w="1806" w:type="dxa"/>
            <w:shd w:val="clear" w:color="auto" w:fill="auto"/>
            <w:tcMar>
              <w:top w:w="100" w:type="dxa"/>
              <w:left w:w="100" w:type="dxa"/>
              <w:bottom w:w="100" w:type="dxa"/>
              <w:right w:w="100" w:type="dxa"/>
            </w:tcMar>
            <w:vAlign w:val="center"/>
          </w:tcPr>
          <w:p w14:paraId="022EB895" w14:textId="77777777" w:rsidR="00CB574C" w:rsidRDefault="00000000">
            <w:pPr>
              <w:widowControl w:val="0"/>
              <w:pBdr>
                <w:top w:val="nil"/>
                <w:left w:val="nil"/>
                <w:bottom w:val="nil"/>
                <w:right w:val="nil"/>
                <w:between w:val="nil"/>
              </w:pBdr>
              <w:jc w:val="center"/>
              <w:rPr>
                <w:sz w:val="20"/>
                <w:szCs w:val="20"/>
              </w:rPr>
            </w:pPr>
            <w:r>
              <w:rPr>
                <w:sz w:val="20"/>
                <w:szCs w:val="20"/>
              </w:rPr>
              <w:t>14</w:t>
            </w:r>
          </w:p>
        </w:tc>
        <w:tc>
          <w:tcPr>
            <w:tcW w:w="1806" w:type="dxa"/>
            <w:shd w:val="clear" w:color="auto" w:fill="auto"/>
            <w:tcMar>
              <w:top w:w="100" w:type="dxa"/>
              <w:left w:w="100" w:type="dxa"/>
              <w:bottom w:w="100" w:type="dxa"/>
              <w:right w:w="100" w:type="dxa"/>
            </w:tcMar>
            <w:vAlign w:val="center"/>
          </w:tcPr>
          <w:p w14:paraId="556BCDEC" w14:textId="77777777" w:rsidR="00CB574C" w:rsidRDefault="00000000">
            <w:pPr>
              <w:widowControl w:val="0"/>
              <w:pBdr>
                <w:top w:val="nil"/>
                <w:left w:val="nil"/>
                <w:bottom w:val="nil"/>
                <w:right w:val="nil"/>
                <w:between w:val="nil"/>
              </w:pBdr>
              <w:jc w:val="center"/>
              <w:rPr>
                <w:sz w:val="20"/>
                <w:szCs w:val="20"/>
              </w:rPr>
            </w:pPr>
            <w:r>
              <w:rPr>
                <w:sz w:val="20"/>
                <w:szCs w:val="20"/>
              </w:rPr>
              <w:t>17</w:t>
            </w:r>
          </w:p>
        </w:tc>
        <w:tc>
          <w:tcPr>
            <w:tcW w:w="1806" w:type="dxa"/>
            <w:shd w:val="clear" w:color="auto" w:fill="auto"/>
            <w:tcMar>
              <w:top w:w="100" w:type="dxa"/>
              <w:left w:w="100" w:type="dxa"/>
              <w:bottom w:w="100" w:type="dxa"/>
              <w:right w:w="100" w:type="dxa"/>
            </w:tcMar>
            <w:vAlign w:val="center"/>
          </w:tcPr>
          <w:p w14:paraId="23C7AD81" w14:textId="77777777" w:rsidR="00CB574C" w:rsidRDefault="00000000">
            <w:pPr>
              <w:widowControl w:val="0"/>
              <w:pBdr>
                <w:top w:val="nil"/>
                <w:left w:val="nil"/>
                <w:bottom w:val="nil"/>
                <w:right w:val="nil"/>
                <w:between w:val="nil"/>
              </w:pBdr>
              <w:jc w:val="center"/>
              <w:rPr>
                <w:sz w:val="20"/>
                <w:szCs w:val="20"/>
              </w:rPr>
            </w:pPr>
            <w:r>
              <w:rPr>
                <w:sz w:val="20"/>
                <w:szCs w:val="20"/>
              </w:rPr>
              <w:t>68</w:t>
            </w:r>
          </w:p>
        </w:tc>
        <w:tc>
          <w:tcPr>
            <w:tcW w:w="1806" w:type="dxa"/>
            <w:shd w:val="clear" w:color="auto" w:fill="auto"/>
            <w:tcMar>
              <w:top w:w="100" w:type="dxa"/>
              <w:left w:w="100" w:type="dxa"/>
              <w:bottom w:w="100" w:type="dxa"/>
              <w:right w:w="100" w:type="dxa"/>
            </w:tcMar>
            <w:vAlign w:val="center"/>
          </w:tcPr>
          <w:p w14:paraId="3E580561" w14:textId="77777777" w:rsidR="00CB574C" w:rsidRDefault="00000000">
            <w:pPr>
              <w:widowControl w:val="0"/>
              <w:pBdr>
                <w:top w:val="nil"/>
                <w:left w:val="nil"/>
                <w:bottom w:val="nil"/>
                <w:right w:val="nil"/>
                <w:between w:val="nil"/>
              </w:pBdr>
              <w:jc w:val="center"/>
              <w:rPr>
                <w:sz w:val="20"/>
                <w:szCs w:val="20"/>
              </w:rPr>
            </w:pPr>
            <w:r>
              <w:rPr>
                <w:sz w:val="20"/>
                <w:szCs w:val="20"/>
              </w:rPr>
              <w:t>76</w:t>
            </w:r>
          </w:p>
        </w:tc>
      </w:tr>
      <w:tr w:rsidR="00CB574C" w14:paraId="38A36A8E" w14:textId="77777777">
        <w:trPr>
          <w:jc w:val="center"/>
        </w:trPr>
        <w:tc>
          <w:tcPr>
            <w:tcW w:w="1805" w:type="dxa"/>
            <w:shd w:val="clear" w:color="auto" w:fill="EFEFEF"/>
            <w:tcMar>
              <w:top w:w="100" w:type="dxa"/>
              <w:left w:w="100" w:type="dxa"/>
              <w:bottom w:w="100" w:type="dxa"/>
              <w:right w:w="100" w:type="dxa"/>
            </w:tcMar>
            <w:vAlign w:val="center"/>
          </w:tcPr>
          <w:p w14:paraId="2F67AA98" w14:textId="77777777" w:rsidR="00CB574C" w:rsidRDefault="00000000">
            <w:pPr>
              <w:widowControl w:val="0"/>
              <w:pBdr>
                <w:top w:val="nil"/>
                <w:left w:val="nil"/>
                <w:bottom w:val="nil"/>
                <w:right w:val="nil"/>
                <w:between w:val="nil"/>
              </w:pBdr>
              <w:jc w:val="center"/>
              <w:rPr>
                <w:b/>
                <w:sz w:val="20"/>
                <w:szCs w:val="20"/>
              </w:rPr>
            </w:pPr>
            <w:r>
              <w:rPr>
                <w:b/>
                <w:sz w:val="20"/>
                <w:szCs w:val="20"/>
              </w:rPr>
              <w:t xml:space="preserve">Udbina </w:t>
            </w:r>
          </w:p>
        </w:tc>
        <w:tc>
          <w:tcPr>
            <w:tcW w:w="1806" w:type="dxa"/>
            <w:shd w:val="clear" w:color="auto" w:fill="auto"/>
            <w:tcMar>
              <w:top w:w="100" w:type="dxa"/>
              <w:left w:w="100" w:type="dxa"/>
              <w:bottom w:w="100" w:type="dxa"/>
              <w:right w:w="100" w:type="dxa"/>
            </w:tcMar>
            <w:vAlign w:val="center"/>
          </w:tcPr>
          <w:p w14:paraId="37084BD5" w14:textId="77777777" w:rsidR="00CB574C" w:rsidRDefault="00000000">
            <w:pPr>
              <w:widowControl w:val="0"/>
              <w:pBdr>
                <w:top w:val="nil"/>
                <w:left w:val="nil"/>
                <w:bottom w:val="nil"/>
                <w:right w:val="nil"/>
                <w:between w:val="nil"/>
              </w:pBdr>
              <w:jc w:val="center"/>
              <w:rPr>
                <w:sz w:val="20"/>
                <w:szCs w:val="20"/>
              </w:rPr>
            </w:pPr>
            <w:r>
              <w:rPr>
                <w:sz w:val="20"/>
                <w:szCs w:val="20"/>
              </w:rPr>
              <w:t>7</w:t>
            </w:r>
          </w:p>
        </w:tc>
        <w:tc>
          <w:tcPr>
            <w:tcW w:w="1806" w:type="dxa"/>
            <w:shd w:val="clear" w:color="auto" w:fill="auto"/>
            <w:tcMar>
              <w:top w:w="100" w:type="dxa"/>
              <w:left w:w="100" w:type="dxa"/>
              <w:bottom w:w="100" w:type="dxa"/>
              <w:right w:w="100" w:type="dxa"/>
            </w:tcMar>
            <w:vAlign w:val="center"/>
          </w:tcPr>
          <w:p w14:paraId="5451F036" w14:textId="77777777" w:rsidR="00CB574C" w:rsidRDefault="00000000">
            <w:pPr>
              <w:widowControl w:val="0"/>
              <w:pBdr>
                <w:top w:val="nil"/>
                <w:left w:val="nil"/>
                <w:bottom w:val="nil"/>
                <w:right w:val="nil"/>
                <w:between w:val="nil"/>
              </w:pBdr>
              <w:jc w:val="center"/>
              <w:rPr>
                <w:sz w:val="20"/>
                <w:szCs w:val="20"/>
              </w:rPr>
            </w:pPr>
            <w:r>
              <w:rPr>
                <w:sz w:val="20"/>
                <w:szCs w:val="20"/>
              </w:rPr>
              <w:t>66</w:t>
            </w:r>
          </w:p>
        </w:tc>
        <w:tc>
          <w:tcPr>
            <w:tcW w:w="1806" w:type="dxa"/>
            <w:shd w:val="clear" w:color="auto" w:fill="auto"/>
            <w:tcMar>
              <w:top w:w="100" w:type="dxa"/>
              <w:left w:w="100" w:type="dxa"/>
              <w:bottom w:w="100" w:type="dxa"/>
              <w:right w:w="100" w:type="dxa"/>
            </w:tcMar>
            <w:vAlign w:val="center"/>
          </w:tcPr>
          <w:p w14:paraId="66792C8B" w14:textId="77777777" w:rsidR="00CB574C" w:rsidRDefault="00000000">
            <w:pPr>
              <w:widowControl w:val="0"/>
              <w:pBdr>
                <w:top w:val="nil"/>
                <w:left w:val="nil"/>
                <w:bottom w:val="nil"/>
                <w:right w:val="nil"/>
                <w:between w:val="nil"/>
              </w:pBdr>
              <w:jc w:val="center"/>
              <w:rPr>
                <w:sz w:val="20"/>
                <w:szCs w:val="20"/>
              </w:rPr>
            </w:pPr>
            <w:r>
              <w:rPr>
                <w:sz w:val="20"/>
                <w:szCs w:val="20"/>
              </w:rPr>
              <w:t>53</w:t>
            </w:r>
          </w:p>
        </w:tc>
        <w:tc>
          <w:tcPr>
            <w:tcW w:w="1806" w:type="dxa"/>
            <w:shd w:val="clear" w:color="auto" w:fill="auto"/>
            <w:tcMar>
              <w:top w:w="100" w:type="dxa"/>
              <w:left w:w="100" w:type="dxa"/>
              <w:bottom w:w="100" w:type="dxa"/>
              <w:right w:w="100" w:type="dxa"/>
            </w:tcMar>
            <w:vAlign w:val="center"/>
          </w:tcPr>
          <w:p w14:paraId="51AEC409" w14:textId="77777777" w:rsidR="00CB574C" w:rsidRDefault="00000000">
            <w:pPr>
              <w:widowControl w:val="0"/>
              <w:pBdr>
                <w:top w:val="nil"/>
                <w:left w:val="nil"/>
                <w:bottom w:val="nil"/>
                <w:right w:val="nil"/>
                <w:between w:val="nil"/>
              </w:pBdr>
              <w:jc w:val="center"/>
              <w:rPr>
                <w:sz w:val="20"/>
                <w:szCs w:val="20"/>
              </w:rPr>
            </w:pPr>
            <w:r>
              <w:rPr>
                <w:sz w:val="20"/>
                <w:szCs w:val="20"/>
              </w:rPr>
              <w:t>88</w:t>
            </w:r>
          </w:p>
        </w:tc>
      </w:tr>
      <w:tr w:rsidR="00CB574C" w14:paraId="7A277107" w14:textId="77777777">
        <w:trPr>
          <w:jc w:val="center"/>
        </w:trPr>
        <w:tc>
          <w:tcPr>
            <w:tcW w:w="1805" w:type="dxa"/>
            <w:shd w:val="clear" w:color="auto" w:fill="EFEFEF"/>
            <w:tcMar>
              <w:top w:w="100" w:type="dxa"/>
              <w:left w:w="100" w:type="dxa"/>
              <w:bottom w:w="100" w:type="dxa"/>
              <w:right w:w="100" w:type="dxa"/>
            </w:tcMar>
            <w:vAlign w:val="center"/>
          </w:tcPr>
          <w:p w14:paraId="703BA8E4" w14:textId="77777777" w:rsidR="00CB574C" w:rsidRDefault="00000000">
            <w:pPr>
              <w:widowControl w:val="0"/>
              <w:pBdr>
                <w:top w:val="nil"/>
                <w:left w:val="nil"/>
                <w:bottom w:val="nil"/>
                <w:right w:val="nil"/>
                <w:between w:val="nil"/>
              </w:pBdr>
              <w:jc w:val="center"/>
              <w:rPr>
                <w:b/>
                <w:sz w:val="20"/>
                <w:szCs w:val="20"/>
              </w:rPr>
            </w:pPr>
            <w:r>
              <w:rPr>
                <w:b/>
                <w:sz w:val="20"/>
                <w:szCs w:val="20"/>
              </w:rPr>
              <w:t xml:space="preserve">Ukupno UP </w:t>
            </w:r>
          </w:p>
        </w:tc>
        <w:tc>
          <w:tcPr>
            <w:tcW w:w="1806" w:type="dxa"/>
            <w:shd w:val="clear" w:color="auto" w:fill="auto"/>
            <w:tcMar>
              <w:top w:w="100" w:type="dxa"/>
              <w:left w:w="100" w:type="dxa"/>
              <w:bottom w:w="100" w:type="dxa"/>
              <w:right w:w="100" w:type="dxa"/>
            </w:tcMar>
            <w:vAlign w:val="center"/>
          </w:tcPr>
          <w:p w14:paraId="3BCB34D4" w14:textId="77777777" w:rsidR="00CB574C" w:rsidRDefault="00000000">
            <w:pPr>
              <w:widowControl w:val="0"/>
              <w:pBdr>
                <w:top w:val="nil"/>
                <w:left w:val="nil"/>
                <w:bottom w:val="nil"/>
                <w:right w:val="nil"/>
                <w:between w:val="nil"/>
              </w:pBdr>
              <w:jc w:val="center"/>
              <w:rPr>
                <w:sz w:val="20"/>
                <w:szCs w:val="20"/>
              </w:rPr>
            </w:pPr>
            <w:r>
              <w:rPr>
                <w:sz w:val="20"/>
                <w:szCs w:val="20"/>
              </w:rPr>
              <w:t>51</w:t>
            </w:r>
          </w:p>
        </w:tc>
        <w:tc>
          <w:tcPr>
            <w:tcW w:w="1806" w:type="dxa"/>
            <w:shd w:val="clear" w:color="auto" w:fill="auto"/>
            <w:tcMar>
              <w:top w:w="100" w:type="dxa"/>
              <w:left w:w="100" w:type="dxa"/>
              <w:bottom w:w="100" w:type="dxa"/>
              <w:right w:w="100" w:type="dxa"/>
            </w:tcMar>
            <w:vAlign w:val="center"/>
          </w:tcPr>
          <w:p w14:paraId="7DB6888C" w14:textId="77777777" w:rsidR="00CB574C" w:rsidRDefault="00000000">
            <w:pPr>
              <w:widowControl w:val="0"/>
              <w:pBdr>
                <w:top w:val="nil"/>
                <w:left w:val="nil"/>
                <w:bottom w:val="nil"/>
                <w:right w:val="nil"/>
                <w:between w:val="nil"/>
              </w:pBdr>
              <w:jc w:val="center"/>
              <w:rPr>
                <w:sz w:val="20"/>
                <w:szCs w:val="20"/>
              </w:rPr>
            </w:pPr>
            <w:r>
              <w:rPr>
                <w:sz w:val="20"/>
                <w:szCs w:val="20"/>
              </w:rPr>
              <w:t>145</w:t>
            </w:r>
          </w:p>
        </w:tc>
        <w:tc>
          <w:tcPr>
            <w:tcW w:w="1806" w:type="dxa"/>
            <w:shd w:val="clear" w:color="auto" w:fill="auto"/>
            <w:tcMar>
              <w:top w:w="100" w:type="dxa"/>
              <w:left w:w="100" w:type="dxa"/>
              <w:bottom w:w="100" w:type="dxa"/>
              <w:right w:w="100" w:type="dxa"/>
            </w:tcMar>
            <w:vAlign w:val="center"/>
          </w:tcPr>
          <w:p w14:paraId="5EA15366" w14:textId="77777777" w:rsidR="00CB574C" w:rsidRDefault="00000000">
            <w:pPr>
              <w:widowControl w:val="0"/>
              <w:pBdr>
                <w:top w:val="nil"/>
                <w:left w:val="nil"/>
                <w:bottom w:val="nil"/>
                <w:right w:val="nil"/>
                <w:between w:val="nil"/>
              </w:pBdr>
              <w:jc w:val="center"/>
              <w:rPr>
                <w:sz w:val="20"/>
                <w:szCs w:val="20"/>
              </w:rPr>
            </w:pPr>
            <w:r>
              <w:rPr>
                <w:sz w:val="20"/>
                <w:szCs w:val="20"/>
              </w:rPr>
              <w:t>214</w:t>
            </w:r>
          </w:p>
        </w:tc>
        <w:tc>
          <w:tcPr>
            <w:tcW w:w="1806" w:type="dxa"/>
            <w:shd w:val="clear" w:color="auto" w:fill="auto"/>
            <w:tcMar>
              <w:top w:w="100" w:type="dxa"/>
              <w:left w:w="100" w:type="dxa"/>
              <w:bottom w:w="100" w:type="dxa"/>
              <w:right w:w="100" w:type="dxa"/>
            </w:tcMar>
            <w:vAlign w:val="center"/>
          </w:tcPr>
          <w:p w14:paraId="6E0969A9" w14:textId="77777777" w:rsidR="00CB574C" w:rsidRDefault="00000000">
            <w:pPr>
              <w:widowControl w:val="0"/>
              <w:pBdr>
                <w:top w:val="nil"/>
                <w:left w:val="nil"/>
                <w:bottom w:val="nil"/>
                <w:right w:val="nil"/>
                <w:between w:val="nil"/>
              </w:pBdr>
              <w:jc w:val="center"/>
              <w:rPr>
                <w:sz w:val="20"/>
                <w:szCs w:val="20"/>
              </w:rPr>
            </w:pPr>
            <w:r>
              <w:rPr>
                <w:sz w:val="20"/>
                <w:szCs w:val="20"/>
              </w:rPr>
              <w:t>336</w:t>
            </w:r>
          </w:p>
        </w:tc>
      </w:tr>
    </w:tbl>
    <w:p w14:paraId="56280477" w14:textId="77777777" w:rsidR="00CB574C" w:rsidRDefault="00000000">
      <w:pPr>
        <w:rPr>
          <w:i/>
          <w:sz w:val="20"/>
          <w:szCs w:val="20"/>
        </w:rPr>
      </w:pPr>
      <w:r>
        <w:rPr>
          <w:i/>
          <w:sz w:val="20"/>
          <w:szCs w:val="20"/>
        </w:rPr>
        <w:t>Izvor: Izvješće o stanju u prostoru Ličko-senjske županije</w:t>
      </w:r>
    </w:p>
    <w:p w14:paraId="58402ADC" w14:textId="77777777" w:rsidR="00CB574C" w:rsidRDefault="00000000">
      <w:r>
        <w:br w:type="page"/>
      </w:r>
    </w:p>
    <w:p w14:paraId="30B92DC3" w14:textId="77777777" w:rsidR="00CB574C" w:rsidRDefault="00000000">
      <w:pPr>
        <w:rPr>
          <w:i/>
          <w:sz w:val="20"/>
          <w:szCs w:val="20"/>
        </w:rPr>
      </w:pPr>
      <w:r>
        <w:rPr>
          <w:i/>
          <w:sz w:val="20"/>
          <w:szCs w:val="20"/>
        </w:rPr>
        <w:lastRenderedPageBreak/>
        <w:t>Karta 1. Cestovna prometna mreža Ličko-senjske županije</w:t>
      </w:r>
    </w:p>
    <w:p w14:paraId="4B1D64A3" w14:textId="77777777" w:rsidR="00CB574C" w:rsidRDefault="00000000">
      <w:pPr>
        <w:rPr>
          <w:b/>
          <w:i/>
        </w:rPr>
      </w:pPr>
      <w:r>
        <w:rPr>
          <w:noProof/>
        </w:rPr>
        <w:drawing>
          <wp:inline distT="114300" distB="114300" distL="114300" distR="114300" wp14:anchorId="3C923065" wp14:editId="4F5754EE">
            <wp:extent cx="5475271" cy="3914503"/>
            <wp:effectExtent l="12700" t="12700" r="12700" b="1270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5475271" cy="3914503"/>
                    </a:xfrm>
                    <a:prstGeom prst="rect">
                      <a:avLst/>
                    </a:prstGeom>
                    <a:ln w="12700">
                      <a:solidFill>
                        <a:srgbClr val="D9D9D9"/>
                      </a:solidFill>
                      <a:prstDash val="solid"/>
                    </a:ln>
                  </pic:spPr>
                </pic:pic>
              </a:graphicData>
            </a:graphic>
          </wp:inline>
        </w:drawing>
      </w:r>
    </w:p>
    <w:p w14:paraId="41AA900A" w14:textId="77777777" w:rsidR="00CB574C" w:rsidRDefault="00000000">
      <w:pPr>
        <w:rPr>
          <w:i/>
          <w:sz w:val="20"/>
          <w:szCs w:val="20"/>
        </w:rPr>
      </w:pPr>
      <w:r>
        <w:rPr>
          <w:i/>
          <w:sz w:val="20"/>
          <w:szCs w:val="20"/>
        </w:rPr>
        <w:t>Izvor: Županijska uprava za ceste Ličko-senjske županije</w:t>
      </w:r>
    </w:p>
    <w:p w14:paraId="4764ACC5" w14:textId="77777777" w:rsidR="00CB574C" w:rsidRDefault="00CB574C"/>
    <w:p w14:paraId="7C44D2EF" w14:textId="77777777" w:rsidR="00CB574C" w:rsidRDefault="00000000">
      <w:r>
        <w:t>U kontekstu sastavnica Urbanog područja stanje cestovne mreže je kako slijedi:</w:t>
      </w:r>
    </w:p>
    <w:p w14:paraId="775D2510" w14:textId="77777777" w:rsidR="00CB574C" w:rsidRDefault="00000000">
      <w:pPr>
        <w:numPr>
          <w:ilvl w:val="0"/>
          <w:numId w:val="12"/>
        </w:numPr>
      </w:pPr>
      <w:r>
        <w:t xml:space="preserve">Grad Gospić -  nalazi se na trasi najznačajnijeg prometnog pravca ovog područja, autoceste A1, državne ceste D25, D50 i D534, koje prostor Grada povezuju s okolnim središtima, poput Karlovca, Rijeke, Zagreba i Plitvičkih jezera. </w:t>
      </w:r>
    </w:p>
    <w:p w14:paraId="4B63DBF6" w14:textId="77777777" w:rsidR="00CB574C" w:rsidRDefault="00000000">
      <w:pPr>
        <w:numPr>
          <w:ilvl w:val="0"/>
          <w:numId w:val="12"/>
        </w:numPr>
      </w:pPr>
      <w:r>
        <w:t xml:space="preserve">Općina Perušić - nalazi se na trasi pravca D50, koja prostor Općine povezuje s okolnim središtima subregionalnog i regionalnog značaja. U pravcu zapada se područje Općine povezuje preko županijskih cesta Ž5146, Ž5152 i Ž5153. </w:t>
      </w:r>
    </w:p>
    <w:p w14:paraId="50FA3DAA" w14:textId="77777777" w:rsidR="00CB574C" w:rsidRDefault="00000000">
      <w:pPr>
        <w:numPr>
          <w:ilvl w:val="0"/>
          <w:numId w:val="12"/>
        </w:numPr>
      </w:pPr>
      <w:r>
        <w:t xml:space="preserve">Općina Udbina - spojena je s autocestom A1 preko lokalnih cesta. Nalazi se na trasi pravaca D1, D25 i D522. </w:t>
      </w:r>
    </w:p>
    <w:p w14:paraId="2B1C7FAC" w14:textId="77777777" w:rsidR="00CB574C" w:rsidRDefault="00000000">
      <w:r>
        <w:t>Opće stanje županijskih i lokalnih cesta moguće je pratiti kroz izvješća o ocjeni stanja kolnika i asfaltiranosti cesta. Ličko-senjska županija je na začelju po gustoći mreže javnih cesta, koje su po kvaliteti neadekvatne, odnosno velik dio je u lošem stanju.  Godine 2017. je 20,6% cesta Ličko-senjske županije svrstano u 4. i 5. kategoriju, koje se karakteriziraju kao loše. Prema Prikazu stanja prometnih nesreća Policijske uprave Ličko-senjske županije, tijekom 2021. na području Županije zabilježeno je 928 prometnih nesreća, što je povećanje od 26,6% u odnosu na prethodnu godinu. Tijekom 2021. zabilježeno je 19 nesreća s poginulim osobama, 164 nesreće s ozlijeđenim osobama te 745 nesreća s materijalnom štetom. U odnosu na 2020. broj poginulih osoba povećan je za 46%, broj ozlijeđenih povećan je za 24%, a učestalost materijalne štete povećana je za 26,6% što ukazuje na nužnost ulaganja u povećanje kvalitete i sigurnosti cestovnih pravaca na području cijele županije, pa tako i UP Gospić.</w:t>
      </w:r>
    </w:p>
    <w:p w14:paraId="7F5AA5F3" w14:textId="77777777" w:rsidR="00CB574C" w:rsidRDefault="00CB574C"/>
    <w:p w14:paraId="539D4B85" w14:textId="77777777" w:rsidR="00CB574C" w:rsidRDefault="00000000">
      <w:pPr>
        <w:rPr>
          <w:b/>
          <w:i/>
        </w:rPr>
      </w:pPr>
      <w:r>
        <w:rPr>
          <w:b/>
          <w:i/>
        </w:rPr>
        <w:t xml:space="preserve">Željeznički promet </w:t>
      </w:r>
    </w:p>
    <w:p w14:paraId="54670B0D" w14:textId="77777777" w:rsidR="00CB574C" w:rsidRDefault="00CB574C"/>
    <w:p w14:paraId="101FD47B" w14:textId="77777777" w:rsidR="00CB574C" w:rsidRDefault="00000000">
      <w:r>
        <w:t xml:space="preserve">Ličko-senjska županija nalazi se na strateškoj poziciji koja predstavlja vezu sjeverne, središnje i južne Hrvatske. Pruge koje prolaze Županijom su trasa željezničke pruge Ogulin-Gospić-Knin te Unska pruga Sunja-Bihać-Knin, od kojih je prva dio Urbanog područja. </w:t>
      </w:r>
    </w:p>
    <w:p w14:paraId="30273599" w14:textId="77777777" w:rsidR="00CB574C" w:rsidRDefault="00CB574C"/>
    <w:p w14:paraId="6B3FE9EC" w14:textId="77777777" w:rsidR="00CB574C" w:rsidRDefault="00000000">
      <w:r>
        <w:t xml:space="preserve">Središnjim dijelom područja Gospića prolazi trasa postojeće željezničke pruge za međunarodni promet, M604 Oštarije - Gospić - Knin - Split u duljini od približno 33,4 km, koja povezuje Zagreb kao središte Hrvatske s ličkom regijom i Splitom kao središtem Dalmacije. Općina Perušić nalazi se na jedinom željezničkom prometnom pravcu koji predstavlja vezu središnje Hrvatske, ličke regije i Dalmacije. Riječ je o trasi magistralne pomoćne pruge br. 11. Na području Udbine nije uspostavljen željeznički promet, prvenstveno zbog ratom uništenih kolodvora, pružnih objekata i cestovnih prijelaza te lošeg stanja pruga. </w:t>
      </w:r>
    </w:p>
    <w:p w14:paraId="0DFDFD8C" w14:textId="77777777" w:rsidR="00CB574C" w:rsidRDefault="00CB574C"/>
    <w:p w14:paraId="63F48C3E" w14:textId="77777777" w:rsidR="00CB574C" w:rsidRDefault="00000000">
      <w:pPr>
        <w:rPr>
          <w:b/>
          <w:i/>
        </w:rPr>
      </w:pPr>
      <w:r>
        <w:t>Željeznički promet na čitavom ličkom području ima dugu tradiciju i značajnu ulogu. No unatoč tome, godinama je sustavno zapostavljan. Veliki problem predstavljaju nesanirani, ratom uništeni željeznički kolodvori, pružni objekti te cestovni prijelazi. Također, osamostaljenjem Republike Hrvatske privremeno je obustavljen promet preko unskog koridora, međutim pokazalo se da Lička pruga kao centralna poveznica između Sjevera i Juga ne može u potpunosti preuzeti željeznički promet. Izgrađena je sa skromnim horizontalnim i vertikalnim elementima trase, s lukovima promjera 300 m, uzdužnim nagibom i do 25 promila i maksimalne brzine 70 km/h, zbog čega putovanje na relaciji Zagreb-Gospić traje preko četiri sata. Cestovni prijelazi su također u prilično lošem stanju, dok su mostovi zadovoljavajući jer nisu uništeni u prošlosti. U odnosu na navedeno, prepoznata je potreba za modernizacijom željezničke pruge u svrhu bolje prometne povezanosti i prijevoza velikih količina tereta. Povećanjem konkurentnosti željezničkog sektora smanjit će se zagađenje okoliša i omogućiti intermodalni prijevoz.</w:t>
      </w:r>
    </w:p>
    <w:p w14:paraId="37B5230E" w14:textId="77777777" w:rsidR="00CB574C" w:rsidRDefault="00CB574C">
      <w:pPr>
        <w:rPr>
          <w:b/>
          <w:i/>
        </w:rPr>
      </w:pPr>
    </w:p>
    <w:p w14:paraId="3B0EA594" w14:textId="77777777" w:rsidR="00CB574C" w:rsidRDefault="00000000">
      <w:pPr>
        <w:rPr>
          <w:b/>
          <w:i/>
        </w:rPr>
      </w:pPr>
      <w:r>
        <w:rPr>
          <w:b/>
          <w:i/>
        </w:rPr>
        <w:t xml:space="preserve">Zračni promet </w:t>
      </w:r>
    </w:p>
    <w:p w14:paraId="3BF30245" w14:textId="77777777" w:rsidR="00CB574C" w:rsidRDefault="00CB574C"/>
    <w:p w14:paraId="74AAF34B" w14:textId="77777777" w:rsidR="00CB574C" w:rsidRDefault="00000000">
      <w:r>
        <w:t>Na području Ličko-senjske županije dvije su zračne luke - Udbina i Otočac, koje su korištene za vojne i sportske potrebe, te dio zračne luke Željava uz državnu granicu s Bosnom i Hercegovinom, koja je isključivo vojnog karaktera. Za Urbano područje, važna je zračna luka Udbina koja je smještena je na rubu Krbavskog polja na površini od oko 80 ha i na nadmorskoj visini od 750 m. Udaljena je od središta Gospić 32 km zračne linije u smjeru istoka, odnosno cestovnom prometnicom od oko 60 km, a od Plitvičkih jezera nešto manje od 50 km. Omogućuje polijetanje zrakoplova do 27 t ukupne nosivosti, duljine 28 m i raspona krila 36 m. Zračna se luka može koristiti samo danju. Na stajanci se istodobno mogu smjestiti tri zrakoplova tipa ATR – 72 (oko 70 putnika). Postoji kompletna infrastruktura: cesta, voda, odvodnja, telekomunikacije, ali je sve potrebno dovesti u funkciju.</w:t>
      </w:r>
    </w:p>
    <w:p w14:paraId="5D448978" w14:textId="77777777" w:rsidR="00CB574C" w:rsidRDefault="00CB574C"/>
    <w:p w14:paraId="295A98F0" w14:textId="77777777" w:rsidR="00CB574C" w:rsidRDefault="00000000">
      <w:r>
        <w:rPr>
          <w:b/>
          <w:i/>
        </w:rPr>
        <w:t xml:space="preserve">Riječni promet </w:t>
      </w:r>
    </w:p>
    <w:p w14:paraId="13A9E896" w14:textId="77777777" w:rsidR="00CB574C" w:rsidRDefault="00000000">
      <w:r>
        <w:lastRenderedPageBreak/>
        <w:t xml:space="preserve">Vode na području Ličko-senjske županije pripadaju jadranskom i crnomorskom slivu. Među rijekama koje prolaze kroz Ličko-senjsku županiju nalaze se: Lika, Gacka, Krbava, Korana i Novčica. Niti jedna rijeka na ovom području nije plovna. </w:t>
      </w:r>
    </w:p>
    <w:p w14:paraId="784C7B36" w14:textId="77777777" w:rsidR="00CB574C" w:rsidRDefault="00CB574C"/>
    <w:p w14:paraId="291FB3B7" w14:textId="77777777" w:rsidR="00CB574C" w:rsidRDefault="00000000">
      <w:pPr>
        <w:rPr>
          <w:b/>
          <w:i/>
        </w:rPr>
      </w:pPr>
      <w:r>
        <w:rPr>
          <w:b/>
          <w:i/>
        </w:rPr>
        <w:t>Biciklistički promet</w:t>
      </w:r>
    </w:p>
    <w:p w14:paraId="403E38F0" w14:textId="77777777" w:rsidR="00CB574C" w:rsidRDefault="00CB574C"/>
    <w:p w14:paraId="2E1B37A4" w14:textId="77777777" w:rsidR="00CB574C" w:rsidRDefault="00000000">
      <w:r>
        <w:t xml:space="preserve">Na području Ličko-senjske županije postoji sustav lokalnih biciklističkih staza koje se mogu podijeliti na nekoliko ciklo regija ukupne duljine oko 1500 km: Plitvička jezera, Otočac, Gospić, Brinje, Lovinac, Udbina, Velebit , Senj i Novalja, otok Pag. </w:t>
      </w:r>
    </w:p>
    <w:p w14:paraId="653249FF" w14:textId="77777777" w:rsidR="00CB574C" w:rsidRDefault="00CB574C"/>
    <w:p w14:paraId="554D970C" w14:textId="77777777" w:rsidR="00CB574C" w:rsidRDefault="00000000">
      <w:r>
        <w:t xml:space="preserve">Na Urbanom području, u Gospiću postoji 390 km uređenih biciklističkih staza podijeljenih u 8 cjelina pod nazivom “Putevima Velebita i Velikana” koji predstavlja središnji dio turističke ponude u kojoj svaka staza ima poučni karakter i povezuje mjesta koja kombiniraju fizički nezahtjevnu vožnju lokalnim cestama i zahtjevnije brdske staze, okružene netaknutim dijelovima prirode. Na dvije su lokacije dostupne i </w:t>
      </w:r>
      <w:r>
        <w:rPr>
          <w:i/>
        </w:rPr>
        <w:t xml:space="preserve">Nextbike </w:t>
      </w:r>
      <w:r>
        <w:t>stanice s ukupno 10 bicikala, koji su korisnicima dostupni svakog dana u tjednu. Općina Udbina nudi četiri uređene i označene biciklističke staze: pješačko-edukativna staza, planinarska staza te dvije brdsko-biciklističke staze.</w:t>
      </w:r>
    </w:p>
    <w:p w14:paraId="1CA89847" w14:textId="77777777" w:rsidR="00CB574C" w:rsidRDefault="00CB574C"/>
    <w:p w14:paraId="0AE6AB5F" w14:textId="77777777" w:rsidR="00CB574C" w:rsidRDefault="00000000">
      <w:r>
        <w:t>Kao sve traženiji oblik turističke aktivnosti i jedan od najperspektivnijih turističkih proizvoda uzdiže se cikloturizam. Operativni plan razvoja cikloturizma Ličko-senjske županije kao zapreku razvoja prepoznaje mali broj biciklističkih staza i traka, slabo održavanje postojećih ruta, neopremljenost potrebnim sadržajima te nepovezanost i loše trasiranje značajnog broja ruta. Razvoj cikloturizma na području Ličko-senjske županije, usprkos značajnim koracima naprijed, u smislu unapređenja mreže biciklističkih ruta, još uvijek nije zadovoljavajuć. Prepreka biciklističkom prometu jest činjenica da biciklističke staze poglavito vode po postojećim cestama na kojima se odvija promet motornih vozila, a velik dio vodi po makadamskim cestama i poljskim putevima. Time je njihovo korištenje ograničeno gotovo isključivo na brdske bicikle, dok su za korisnike brzih i kvalitetnih bicikala i cikloturiste uglavnom neupotrebljive. Posebnih traka uz javne ceste, definiranih Pravilnikom o biciklističkoj infrastrukturi na području Ličko-senjske županije nema. Ovakva situacija smanjuje sigurnost vožnje, što rezultira relativno malim korištenjem biciklističkih staza od strane domaćih i stranih turista te posebice obitelji s djecom.</w:t>
      </w:r>
    </w:p>
    <w:p w14:paraId="4E490B3E" w14:textId="77777777" w:rsidR="00CB574C" w:rsidRDefault="00CB574C"/>
    <w:p w14:paraId="6341180C" w14:textId="77777777" w:rsidR="00CB574C" w:rsidRDefault="00000000">
      <w:pPr>
        <w:rPr>
          <w:b/>
          <w:i/>
        </w:rPr>
      </w:pPr>
      <w:r>
        <w:rPr>
          <w:b/>
          <w:i/>
        </w:rPr>
        <w:t>Elektroničko-komunikacijska infrastruktura</w:t>
      </w:r>
    </w:p>
    <w:p w14:paraId="53446BFC" w14:textId="77777777" w:rsidR="00CB574C" w:rsidRDefault="00CB574C">
      <w:pPr>
        <w:rPr>
          <w:highlight w:val="white"/>
        </w:rPr>
      </w:pPr>
    </w:p>
    <w:p w14:paraId="02EF8468" w14:textId="77777777" w:rsidR="00CB574C" w:rsidRDefault="00000000">
      <w:r>
        <w:rPr>
          <w:highlight w:val="white"/>
        </w:rPr>
        <w:t xml:space="preserve">Elektroničko-komunikacijska infrastruktura i povezana oprema podrazumijeva pripadajuću infrastrukturu povezanu s elektroničkom komunikacijskom mrežom i/ili elektroničkom komunikacijskom uslugom, koja omogućuje ili podržava pružanje usluga putem te mreže i/ili usluge. Ovo osobito obuhvaća kabelsku kanalizaciju, antenske stupove, zgrade i druge pripadajuće građevine i opremu, te sustave uvjetovanog pristupa i elektroničke programske vodiče. </w:t>
      </w:r>
      <w:r>
        <w:t xml:space="preserve">Elektronički komunikacijski sustav Ličko-senjske županije uključuje Grad Gospić u međunarodni elektronički komunikacijski promet preko međunarodne centrale u Rijeci. </w:t>
      </w:r>
    </w:p>
    <w:p w14:paraId="39B745CD" w14:textId="77777777" w:rsidR="00CB574C" w:rsidRDefault="00CB574C"/>
    <w:p w14:paraId="46FD8FE8" w14:textId="77777777" w:rsidR="00CB574C" w:rsidRDefault="00000000">
      <w:r>
        <w:rPr>
          <w:color w:val="212529"/>
          <w:highlight w:val="white"/>
        </w:rPr>
        <w:lastRenderedPageBreak/>
        <w:t>Fiksna širokopojasna mreža u Urbanom području Gospića trenutno  je ispod županijskog prosjeka u gotovo pa svim segmentima mjerenj</w:t>
      </w:r>
      <w:r>
        <w:rPr>
          <w:color w:val="212529"/>
        </w:rPr>
        <w:t>a (Tablica 48). U</w:t>
      </w:r>
      <w:r>
        <w:rPr>
          <w:color w:val="212529"/>
          <w:highlight w:val="white"/>
        </w:rPr>
        <w:t xml:space="preserve"> Gospiću 42.26% stanovništva ima ugovorenu fiksnu i internetsku uslugu što je bolje stanje u odnosu na druge dvije JLS. Stanje je u većini segmenata ispod županijskih prosjeka, osim kada se promatra korištenje interneta u intervalima 2-4 MBit/s - 10 MBit/s. Kada se promatraju podaci Urbanog područja podaci su vrlo nepovoljni, posebice u Udbini gdje samo 18,15% stanovništva ima ugovorenu fiksnu  internetsku mrežu. Nužna su daljnja ulaganja u razvoj širokopojasne infrastrukture. </w:t>
      </w:r>
    </w:p>
    <w:p w14:paraId="08869E3D" w14:textId="77777777" w:rsidR="00CB574C" w:rsidRDefault="00CB574C"/>
    <w:p w14:paraId="2F712D4E" w14:textId="77777777" w:rsidR="00CB574C" w:rsidRDefault="00000000">
      <w:r>
        <w:rPr>
          <w:color w:val="212529"/>
          <w:highlight w:val="white"/>
        </w:rPr>
        <w:t xml:space="preserve">Nadalje, </w:t>
      </w:r>
      <w:r>
        <w:t>prema podacima HAKOM-a udio kućanstava priključen na širokopojasni internet u Gospiću iznosi 37.83%, u Perušiću 21.95% te u Udbini 17,25%.</w:t>
      </w:r>
      <w:r>
        <w:rPr>
          <w:color w:val="212529"/>
          <w:highlight w:val="white"/>
        </w:rPr>
        <w:t xml:space="preserve"> Kvaliteta fiksne internetske usluge najviša je u samim središtima JLS te opada odmicanjem od središta. S druge strane, najbolja  usluga  ističe se u centru Općine Perušić gdje su dostupne brzine &gt;100 MBit/s, zatim centar Udbine gdje uglavnom dominiraju brzine od 30 do 100 MBit/s. U Gospiću prevladava dostupnost brzine </w:t>
      </w:r>
      <w:r>
        <w:t xml:space="preserve">do 30 MBit/s, iako u samom centru i u pojedinim okolnim naseljima postoje korisnici usluge u rasponu od </w:t>
      </w:r>
      <w:r>
        <w:rPr>
          <w:color w:val="212529"/>
          <w:highlight w:val="white"/>
        </w:rPr>
        <w:t>30 do 100 MBit/s</w:t>
      </w:r>
      <w:r>
        <w:t xml:space="preserve">, ali potrebno je istaknuti kako Gospić prednjači po apsolutnom broju korisnika fiksne internetske usluge. </w:t>
      </w:r>
    </w:p>
    <w:p w14:paraId="23E3C415" w14:textId="77777777" w:rsidR="00CB574C" w:rsidRDefault="00CB574C"/>
    <w:p w14:paraId="73E61CB0" w14:textId="77777777" w:rsidR="00CB574C" w:rsidRDefault="00000000">
      <w:pPr>
        <w:rPr>
          <w:i/>
          <w:sz w:val="20"/>
          <w:szCs w:val="20"/>
        </w:rPr>
      </w:pPr>
      <w:r>
        <w:rPr>
          <w:i/>
          <w:sz w:val="20"/>
          <w:szCs w:val="20"/>
        </w:rPr>
        <w:t>Tablica 50. Prikaz korištenja brzina nepokretnog širokopojasnog pristupa za UP Gospić u veljači 2022. godine</w:t>
      </w:r>
    </w:p>
    <w:tbl>
      <w:tblPr>
        <w:tblStyle w:val="affff6"/>
        <w:tblW w:w="9029" w:type="dxa"/>
        <w:jc w:val="center"/>
        <w:tblBorders>
          <w:top w:val="nil"/>
          <w:left w:val="nil"/>
          <w:bottom w:val="nil"/>
          <w:right w:val="nil"/>
          <w:insideH w:val="nil"/>
          <w:insideV w:val="nil"/>
        </w:tblBorders>
        <w:tblLayout w:type="fixed"/>
        <w:tblLook w:val="0600" w:firstRow="0" w:lastRow="0" w:firstColumn="0" w:lastColumn="0" w:noHBand="1" w:noVBand="1"/>
      </w:tblPr>
      <w:tblGrid>
        <w:gridCol w:w="2236"/>
        <w:gridCol w:w="850"/>
        <w:gridCol w:w="849"/>
        <w:gridCol w:w="849"/>
        <w:gridCol w:w="849"/>
        <w:gridCol w:w="849"/>
        <w:gridCol w:w="849"/>
        <w:gridCol w:w="849"/>
        <w:gridCol w:w="849"/>
      </w:tblGrid>
      <w:tr w:rsidR="00CB574C" w14:paraId="13307F0C" w14:textId="77777777">
        <w:trPr>
          <w:trHeight w:val="315"/>
          <w:jc w:val="center"/>
        </w:trPr>
        <w:tc>
          <w:tcPr>
            <w:tcW w:w="2237" w:type="dxa"/>
            <w:vMerge w:val="restart"/>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5DE77B94" w14:textId="77777777" w:rsidR="00CB574C" w:rsidRDefault="00000000">
            <w:pPr>
              <w:widowControl w:val="0"/>
              <w:jc w:val="center"/>
              <w:rPr>
                <w:b/>
                <w:color w:val="FCFDFD"/>
                <w:sz w:val="18"/>
                <w:szCs w:val="18"/>
              </w:rPr>
            </w:pPr>
            <w:r>
              <w:rPr>
                <w:b/>
                <w:color w:val="FCFDFD"/>
                <w:sz w:val="18"/>
                <w:szCs w:val="18"/>
              </w:rPr>
              <w:t>JLS</w:t>
            </w:r>
          </w:p>
        </w:tc>
        <w:tc>
          <w:tcPr>
            <w:tcW w:w="6793" w:type="dxa"/>
            <w:gridSpan w:val="8"/>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147CCF7C" w14:textId="77777777" w:rsidR="00CB574C" w:rsidRDefault="00000000">
            <w:pPr>
              <w:widowControl w:val="0"/>
              <w:jc w:val="center"/>
              <w:rPr>
                <w:b/>
                <w:color w:val="FCFDFD"/>
                <w:sz w:val="18"/>
                <w:szCs w:val="18"/>
              </w:rPr>
            </w:pPr>
            <w:r>
              <w:rPr>
                <w:b/>
                <w:color w:val="FCFDFD"/>
                <w:sz w:val="18"/>
                <w:szCs w:val="18"/>
              </w:rPr>
              <w:t>Udio korištenja brzina interneta</w:t>
            </w:r>
          </w:p>
        </w:tc>
      </w:tr>
      <w:tr w:rsidR="00CB574C" w14:paraId="53347A85" w14:textId="77777777">
        <w:trPr>
          <w:trHeight w:val="525"/>
          <w:jc w:val="center"/>
        </w:trPr>
        <w:tc>
          <w:tcPr>
            <w:tcW w:w="2237" w:type="dxa"/>
            <w:vMerge/>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4686AF46" w14:textId="77777777" w:rsidR="00CB574C" w:rsidRDefault="00CB574C">
            <w:pPr>
              <w:widowControl w:val="0"/>
              <w:pBdr>
                <w:top w:val="nil"/>
                <w:left w:val="nil"/>
                <w:bottom w:val="nil"/>
                <w:right w:val="nil"/>
                <w:between w:val="nil"/>
              </w:pBdr>
              <w:spacing w:line="276" w:lineRule="auto"/>
              <w:jc w:val="left"/>
              <w:rPr>
                <w:b/>
                <w:color w:val="FCFDFD"/>
                <w:sz w:val="18"/>
                <w:szCs w:val="18"/>
              </w:rPr>
            </w:pPr>
          </w:p>
        </w:tc>
        <w:tc>
          <w:tcPr>
            <w:tcW w:w="850"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37FEE7F2" w14:textId="77777777" w:rsidR="00CB574C" w:rsidRDefault="00000000">
            <w:pPr>
              <w:widowControl w:val="0"/>
              <w:jc w:val="center"/>
              <w:rPr>
                <w:b/>
                <w:color w:val="FCFDFD"/>
                <w:sz w:val="18"/>
                <w:szCs w:val="18"/>
              </w:rPr>
            </w:pPr>
            <w:r>
              <w:rPr>
                <w:b/>
                <w:color w:val="FCFDFD"/>
                <w:sz w:val="18"/>
                <w:szCs w:val="18"/>
              </w:rPr>
              <w:t>2-4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49150EBF" w14:textId="77777777" w:rsidR="00CB574C" w:rsidRDefault="00000000">
            <w:pPr>
              <w:widowControl w:val="0"/>
              <w:jc w:val="center"/>
              <w:rPr>
                <w:b/>
                <w:color w:val="FCFDFD"/>
                <w:sz w:val="18"/>
                <w:szCs w:val="18"/>
              </w:rPr>
            </w:pPr>
            <w:r>
              <w:rPr>
                <w:b/>
                <w:color w:val="FCFDFD"/>
                <w:sz w:val="18"/>
                <w:szCs w:val="18"/>
              </w:rPr>
              <w:t>4-10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47E39B70" w14:textId="77777777" w:rsidR="00CB574C" w:rsidRDefault="00000000">
            <w:pPr>
              <w:widowControl w:val="0"/>
              <w:jc w:val="center"/>
              <w:rPr>
                <w:b/>
                <w:color w:val="FCFDFD"/>
                <w:sz w:val="18"/>
                <w:szCs w:val="18"/>
              </w:rPr>
            </w:pPr>
            <w:r>
              <w:rPr>
                <w:b/>
                <w:color w:val="FCFDFD"/>
                <w:sz w:val="18"/>
                <w:szCs w:val="18"/>
              </w:rPr>
              <w:t>10-20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01CF00AB" w14:textId="77777777" w:rsidR="00CB574C" w:rsidRDefault="00000000">
            <w:pPr>
              <w:widowControl w:val="0"/>
              <w:jc w:val="center"/>
              <w:rPr>
                <w:b/>
                <w:color w:val="FCFDFD"/>
                <w:sz w:val="18"/>
                <w:szCs w:val="18"/>
              </w:rPr>
            </w:pPr>
            <w:r>
              <w:rPr>
                <w:b/>
                <w:color w:val="FCFDFD"/>
                <w:sz w:val="18"/>
                <w:szCs w:val="18"/>
              </w:rPr>
              <w:t>20-30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7D593F96" w14:textId="77777777" w:rsidR="00CB574C" w:rsidRDefault="00000000">
            <w:pPr>
              <w:widowControl w:val="0"/>
              <w:jc w:val="center"/>
              <w:rPr>
                <w:b/>
                <w:color w:val="FCFDFD"/>
                <w:sz w:val="18"/>
                <w:szCs w:val="18"/>
              </w:rPr>
            </w:pPr>
            <w:r>
              <w:rPr>
                <w:b/>
                <w:color w:val="FCFDFD"/>
                <w:sz w:val="18"/>
                <w:szCs w:val="18"/>
              </w:rPr>
              <w:t>30-50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63E968C9" w14:textId="77777777" w:rsidR="00CB574C" w:rsidRDefault="00000000">
            <w:pPr>
              <w:widowControl w:val="0"/>
              <w:jc w:val="center"/>
              <w:rPr>
                <w:b/>
                <w:color w:val="FCFDFD"/>
                <w:sz w:val="18"/>
                <w:szCs w:val="18"/>
              </w:rPr>
            </w:pPr>
            <w:r>
              <w:rPr>
                <w:b/>
                <w:color w:val="FCFDFD"/>
                <w:sz w:val="18"/>
                <w:szCs w:val="18"/>
              </w:rPr>
              <w:t>50-100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0C65CB34" w14:textId="77777777" w:rsidR="00CB574C" w:rsidRDefault="00000000">
            <w:pPr>
              <w:widowControl w:val="0"/>
              <w:jc w:val="center"/>
              <w:rPr>
                <w:b/>
                <w:color w:val="FCFDFD"/>
                <w:sz w:val="18"/>
                <w:szCs w:val="18"/>
              </w:rPr>
            </w:pPr>
            <w:r>
              <w:rPr>
                <w:b/>
                <w:color w:val="FCFDFD"/>
                <w:sz w:val="18"/>
                <w:szCs w:val="18"/>
              </w:rPr>
              <w:t>100&lt; MBit/s</w:t>
            </w:r>
          </w:p>
        </w:tc>
        <w:tc>
          <w:tcPr>
            <w:tcW w:w="849" w:type="dxa"/>
            <w:tcBorders>
              <w:top w:val="single" w:sz="8" w:space="0" w:color="000000"/>
              <w:left w:val="single" w:sz="8" w:space="0" w:color="000000"/>
              <w:bottom w:val="single" w:sz="8" w:space="0" w:color="000000"/>
              <w:right w:val="single" w:sz="8" w:space="0" w:color="000000"/>
            </w:tcBorders>
            <w:shd w:val="clear" w:color="auto" w:fill="CC4125"/>
            <w:tcMar>
              <w:top w:w="40" w:type="dxa"/>
              <w:left w:w="40" w:type="dxa"/>
              <w:bottom w:w="40" w:type="dxa"/>
              <w:right w:w="40" w:type="dxa"/>
            </w:tcMar>
            <w:vAlign w:val="center"/>
          </w:tcPr>
          <w:p w14:paraId="383137BF" w14:textId="77777777" w:rsidR="00CB574C" w:rsidRDefault="00000000">
            <w:pPr>
              <w:widowControl w:val="0"/>
              <w:jc w:val="center"/>
              <w:rPr>
                <w:b/>
                <w:color w:val="FCFDFD"/>
                <w:sz w:val="18"/>
                <w:szCs w:val="18"/>
              </w:rPr>
            </w:pPr>
            <w:r>
              <w:rPr>
                <w:b/>
                <w:color w:val="FCFDFD"/>
                <w:sz w:val="18"/>
                <w:szCs w:val="18"/>
              </w:rPr>
              <w:t>Ukupno</w:t>
            </w:r>
          </w:p>
        </w:tc>
      </w:tr>
      <w:tr w:rsidR="00CB574C" w14:paraId="1CC3394B" w14:textId="77777777">
        <w:trPr>
          <w:trHeight w:val="330"/>
          <w:jc w:val="center"/>
        </w:trPr>
        <w:tc>
          <w:tcPr>
            <w:tcW w:w="2237" w:type="dxa"/>
            <w:tcBorders>
              <w:top w:val="nil"/>
              <w:left w:val="single" w:sz="8" w:space="0" w:color="222222"/>
              <w:bottom w:val="single" w:sz="8" w:space="0" w:color="222222"/>
              <w:right w:val="single" w:sz="8" w:space="0" w:color="202122"/>
            </w:tcBorders>
            <w:shd w:val="clear" w:color="auto" w:fill="EFEFEF"/>
            <w:tcMar>
              <w:top w:w="40" w:type="dxa"/>
              <w:left w:w="40" w:type="dxa"/>
              <w:bottom w:w="40" w:type="dxa"/>
              <w:right w:w="40" w:type="dxa"/>
            </w:tcMar>
            <w:vAlign w:val="center"/>
          </w:tcPr>
          <w:p w14:paraId="1F4D1BE2" w14:textId="77777777" w:rsidR="00CB574C" w:rsidRDefault="00000000">
            <w:pPr>
              <w:jc w:val="center"/>
              <w:rPr>
                <w:b/>
                <w:sz w:val="18"/>
                <w:szCs w:val="18"/>
              </w:rPr>
            </w:pPr>
            <w:r>
              <w:rPr>
                <w:b/>
                <w:sz w:val="18"/>
                <w:szCs w:val="18"/>
              </w:rPr>
              <w:t>Gospić</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6C335F3A" w14:textId="77777777" w:rsidR="00CB574C" w:rsidRDefault="00000000">
            <w:pPr>
              <w:widowControl w:val="0"/>
              <w:jc w:val="center"/>
              <w:rPr>
                <w:sz w:val="18"/>
                <w:szCs w:val="18"/>
              </w:rPr>
            </w:pPr>
            <w:r>
              <w:rPr>
                <w:sz w:val="18"/>
                <w:szCs w:val="18"/>
              </w:rPr>
              <w:t>0.09%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09D921C5" w14:textId="77777777" w:rsidR="00CB574C" w:rsidRDefault="00000000">
            <w:pPr>
              <w:widowControl w:val="0"/>
              <w:jc w:val="center"/>
              <w:rPr>
                <w:sz w:val="18"/>
                <w:szCs w:val="18"/>
              </w:rPr>
            </w:pPr>
            <w:r>
              <w:rPr>
                <w:sz w:val="18"/>
                <w:szCs w:val="18"/>
              </w:rPr>
              <w:t>17.98%</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69F1330B" w14:textId="77777777" w:rsidR="00CB574C" w:rsidRDefault="00000000">
            <w:pPr>
              <w:widowControl w:val="0"/>
              <w:jc w:val="center"/>
              <w:rPr>
                <w:sz w:val="18"/>
                <w:szCs w:val="18"/>
              </w:rPr>
            </w:pPr>
            <w:r>
              <w:rPr>
                <w:sz w:val="18"/>
                <w:szCs w:val="18"/>
              </w:rPr>
              <w:t>6.01%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65401AD7" w14:textId="77777777" w:rsidR="00CB574C" w:rsidRDefault="00000000">
            <w:pPr>
              <w:widowControl w:val="0"/>
              <w:jc w:val="center"/>
              <w:rPr>
                <w:sz w:val="18"/>
                <w:szCs w:val="18"/>
              </w:rPr>
            </w:pPr>
            <w:r>
              <w:rPr>
                <w:sz w:val="18"/>
                <w:szCs w:val="18"/>
              </w:rPr>
              <w:t>5.78%</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67528EE2" w14:textId="77777777" w:rsidR="00CB574C" w:rsidRDefault="00000000">
            <w:pPr>
              <w:widowControl w:val="0"/>
              <w:jc w:val="center"/>
              <w:rPr>
                <w:sz w:val="18"/>
                <w:szCs w:val="18"/>
              </w:rPr>
            </w:pPr>
            <w:r>
              <w:rPr>
                <w:sz w:val="18"/>
                <w:szCs w:val="18"/>
              </w:rPr>
              <w:t>7.25%</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654059B4" w14:textId="77777777" w:rsidR="00CB574C" w:rsidRDefault="00000000">
            <w:pPr>
              <w:widowControl w:val="0"/>
              <w:jc w:val="center"/>
              <w:rPr>
                <w:sz w:val="18"/>
                <w:szCs w:val="18"/>
              </w:rPr>
            </w:pPr>
            <w:r>
              <w:rPr>
                <w:sz w:val="18"/>
                <w:szCs w:val="18"/>
              </w:rPr>
              <w:t>4.9%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70BE33EA" w14:textId="77777777" w:rsidR="00CB574C" w:rsidRDefault="00000000">
            <w:pPr>
              <w:widowControl w:val="0"/>
              <w:jc w:val="center"/>
              <w:rPr>
                <w:sz w:val="18"/>
                <w:szCs w:val="18"/>
              </w:rPr>
            </w:pPr>
            <w:r>
              <w:rPr>
                <w:sz w:val="18"/>
                <w:szCs w:val="18"/>
              </w:rPr>
              <w:t>0.26%</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BDA9CEE" w14:textId="77777777" w:rsidR="00CB574C" w:rsidRDefault="00000000">
            <w:pPr>
              <w:widowControl w:val="0"/>
              <w:jc w:val="center"/>
              <w:rPr>
                <w:sz w:val="18"/>
                <w:szCs w:val="18"/>
              </w:rPr>
            </w:pPr>
            <w:r>
              <w:rPr>
                <w:sz w:val="18"/>
                <w:szCs w:val="18"/>
              </w:rPr>
              <w:t>42.26%</w:t>
            </w:r>
          </w:p>
        </w:tc>
      </w:tr>
      <w:tr w:rsidR="00CB574C" w14:paraId="0854EA29" w14:textId="77777777">
        <w:trPr>
          <w:trHeight w:val="330"/>
          <w:jc w:val="center"/>
        </w:trPr>
        <w:tc>
          <w:tcPr>
            <w:tcW w:w="2237" w:type="dxa"/>
            <w:tcBorders>
              <w:top w:val="nil"/>
              <w:left w:val="single" w:sz="8" w:space="0" w:color="222222"/>
              <w:bottom w:val="single" w:sz="8" w:space="0" w:color="222222"/>
              <w:right w:val="single" w:sz="8" w:space="0" w:color="202122"/>
            </w:tcBorders>
            <w:shd w:val="clear" w:color="auto" w:fill="EFEFEF"/>
            <w:tcMar>
              <w:top w:w="40" w:type="dxa"/>
              <w:left w:w="40" w:type="dxa"/>
              <w:bottom w:w="40" w:type="dxa"/>
              <w:right w:w="40" w:type="dxa"/>
            </w:tcMar>
            <w:vAlign w:val="center"/>
          </w:tcPr>
          <w:p w14:paraId="0879BC21" w14:textId="77777777" w:rsidR="00CB574C" w:rsidRDefault="00000000">
            <w:pPr>
              <w:jc w:val="center"/>
              <w:rPr>
                <w:b/>
                <w:sz w:val="18"/>
                <w:szCs w:val="18"/>
              </w:rPr>
            </w:pPr>
            <w:r>
              <w:rPr>
                <w:b/>
                <w:sz w:val="18"/>
                <w:szCs w:val="18"/>
              </w:rPr>
              <w:t>Perušić</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132F536" w14:textId="77777777" w:rsidR="00CB574C" w:rsidRDefault="00000000">
            <w:pPr>
              <w:widowControl w:val="0"/>
              <w:jc w:val="center"/>
              <w:rPr>
                <w:sz w:val="18"/>
                <w:szCs w:val="18"/>
              </w:rPr>
            </w:pPr>
            <w:r>
              <w:rPr>
                <w:sz w:val="18"/>
                <w:szCs w:val="18"/>
              </w:rPr>
              <w:t>0%</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AF5ED6F" w14:textId="77777777" w:rsidR="00CB574C" w:rsidRDefault="00000000">
            <w:pPr>
              <w:widowControl w:val="0"/>
              <w:jc w:val="center"/>
              <w:rPr>
                <w:sz w:val="18"/>
                <w:szCs w:val="18"/>
              </w:rPr>
            </w:pPr>
            <w:r>
              <w:rPr>
                <w:sz w:val="18"/>
                <w:szCs w:val="18"/>
              </w:rPr>
              <w:t>7,46%</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27A2ACD8" w14:textId="77777777" w:rsidR="00CB574C" w:rsidRDefault="00000000">
            <w:pPr>
              <w:widowControl w:val="0"/>
              <w:jc w:val="center"/>
              <w:rPr>
                <w:sz w:val="18"/>
                <w:szCs w:val="18"/>
              </w:rPr>
            </w:pPr>
            <w:r>
              <w:rPr>
                <w:sz w:val="18"/>
                <w:szCs w:val="18"/>
              </w:rPr>
              <w:t>3.25%</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26CD9511" w14:textId="77777777" w:rsidR="00CB574C" w:rsidRDefault="00000000">
            <w:pPr>
              <w:widowControl w:val="0"/>
              <w:jc w:val="center"/>
              <w:rPr>
                <w:sz w:val="18"/>
                <w:szCs w:val="18"/>
              </w:rPr>
            </w:pPr>
            <w:r>
              <w:rPr>
                <w:sz w:val="18"/>
                <w:szCs w:val="18"/>
              </w:rPr>
              <w:t>1.4%</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37DC624D" w14:textId="77777777" w:rsidR="00CB574C" w:rsidRDefault="00000000">
            <w:pPr>
              <w:widowControl w:val="0"/>
              <w:jc w:val="center"/>
              <w:rPr>
                <w:sz w:val="18"/>
                <w:szCs w:val="18"/>
              </w:rPr>
            </w:pPr>
            <w:r>
              <w:rPr>
                <w:sz w:val="18"/>
                <w:szCs w:val="18"/>
              </w:rPr>
              <w:t>6.15%</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1CB3F57F" w14:textId="77777777" w:rsidR="00CB574C" w:rsidRDefault="00000000">
            <w:pPr>
              <w:widowControl w:val="0"/>
              <w:jc w:val="center"/>
              <w:rPr>
                <w:sz w:val="18"/>
                <w:szCs w:val="18"/>
              </w:rPr>
            </w:pPr>
            <w:r>
              <w:rPr>
                <w:sz w:val="18"/>
                <w:szCs w:val="18"/>
              </w:rPr>
              <w:t>2.9%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3EDDD497" w14:textId="77777777" w:rsidR="00CB574C" w:rsidRDefault="00000000">
            <w:pPr>
              <w:widowControl w:val="0"/>
              <w:jc w:val="center"/>
              <w:rPr>
                <w:sz w:val="18"/>
                <w:szCs w:val="18"/>
              </w:rPr>
            </w:pPr>
            <w:r>
              <w:rPr>
                <w:sz w:val="18"/>
                <w:szCs w:val="18"/>
              </w:rPr>
              <w:t>2.63%</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F317B52" w14:textId="77777777" w:rsidR="00CB574C" w:rsidRDefault="00000000">
            <w:pPr>
              <w:widowControl w:val="0"/>
              <w:jc w:val="center"/>
              <w:rPr>
                <w:sz w:val="18"/>
                <w:szCs w:val="18"/>
              </w:rPr>
            </w:pPr>
            <w:r>
              <w:rPr>
                <w:sz w:val="18"/>
                <w:szCs w:val="18"/>
              </w:rPr>
              <w:t>23.79%</w:t>
            </w:r>
          </w:p>
        </w:tc>
      </w:tr>
      <w:tr w:rsidR="00CB574C" w14:paraId="55F6C813" w14:textId="77777777">
        <w:trPr>
          <w:trHeight w:val="330"/>
          <w:jc w:val="center"/>
        </w:trPr>
        <w:tc>
          <w:tcPr>
            <w:tcW w:w="2237" w:type="dxa"/>
            <w:tcBorders>
              <w:top w:val="nil"/>
              <w:left w:val="single" w:sz="8" w:space="0" w:color="222222"/>
              <w:bottom w:val="single" w:sz="8" w:space="0" w:color="222222"/>
              <w:right w:val="single" w:sz="8" w:space="0" w:color="202122"/>
            </w:tcBorders>
            <w:shd w:val="clear" w:color="auto" w:fill="EFEFEF"/>
            <w:tcMar>
              <w:top w:w="40" w:type="dxa"/>
              <w:left w:w="40" w:type="dxa"/>
              <w:bottom w:w="40" w:type="dxa"/>
              <w:right w:w="40" w:type="dxa"/>
            </w:tcMar>
            <w:vAlign w:val="center"/>
          </w:tcPr>
          <w:p w14:paraId="3CA7D38D" w14:textId="77777777" w:rsidR="00CB574C" w:rsidRDefault="00000000">
            <w:pPr>
              <w:jc w:val="center"/>
              <w:rPr>
                <w:b/>
                <w:sz w:val="18"/>
                <w:szCs w:val="18"/>
              </w:rPr>
            </w:pPr>
            <w:r>
              <w:rPr>
                <w:b/>
                <w:sz w:val="18"/>
                <w:szCs w:val="18"/>
              </w:rPr>
              <w:t>Udbina</w:t>
            </w:r>
          </w:p>
        </w:tc>
        <w:tc>
          <w:tcPr>
            <w:tcW w:w="850"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0D6BABF5" w14:textId="77777777" w:rsidR="00CB574C" w:rsidRDefault="00000000">
            <w:pPr>
              <w:widowControl w:val="0"/>
              <w:jc w:val="center"/>
              <w:rPr>
                <w:sz w:val="18"/>
                <w:szCs w:val="18"/>
              </w:rPr>
            </w:pPr>
            <w:r>
              <w:rPr>
                <w:sz w:val="18"/>
                <w:szCs w:val="18"/>
              </w:rPr>
              <w:t>0%</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76B08069" w14:textId="77777777" w:rsidR="00CB574C" w:rsidRDefault="00000000">
            <w:pPr>
              <w:widowControl w:val="0"/>
              <w:jc w:val="center"/>
              <w:rPr>
                <w:sz w:val="18"/>
                <w:szCs w:val="18"/>
              </w:rPr>
            </w:pPr>
            <w:r>
              <w:rPr>
                <w:sz w:val="18"/>
                <w:szCs w:val="18"/>
              </w:rPr>
              <w:t>3.09%</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6C3B3500" w14:textId="77777777" w:rsidR="00CB574C" w:rsidRDefault="00000000">
            <w:pPr>
              <w:widowControl w:val="0"/>
              <w:jc w:val="center"/>
              <w:rPr>
                <w:sz w:val="18"/>
                <w:szCs w:val="18"/>
              </w:rPr>
            </w:pPr>
            <w:r>
              <w:rPr>
                <w:sz w:val="18"/>
                <w:szCs w:val="18"/>
              </w:rPr>
              <w:t>1.03%</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366D40C1" w14:textId="77777777" w:rsidR="00CB574C" w:rsidRDefault="00000000">
            <w:pPr>
              <w:widowControl w:val="0"/>
              <w:jc w:val="center"/>
              <w:rPr>
                <w:sz w:val="18"/>
                <w:szCs w:val="18"/>
              </w:rPr>
            </w:pPr>
            <w:r>
              <w:rPr>
                <w:sz w:val="18"/>
                <w:szCs w:val="18"/>
              </w:rPr>
              <w:t>2.96%</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1859FA6B" w14:textId="77777777" w:rsidR="00CB574C" w:rsidRDefault="00000000">
            <w:pPr>
              <w:widowControl w:val="0"/>
              <w:jc w:val="center"/>
              <w:rPr>
                <w:sz w:val="18"/>
                <w:szCs w:val="18"/>
              </w:rPr>
            </w:pPr>
            <w:r>
              <w:rPr>
                <w:sz w:val="18"/>
                <w:szCs w:val="18"/>
              </w:rPr>
              <w:t>4.63%</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4EE8873A" w14:textId="77777777" w:rsidR="00CB574C" w:rsidRDefault="00000000">
            <w:pPr>
              <w:widowControl w:val="0"/>
              <w:jc w:val="center"/>
              <w:rPr>
                <w:sz w:val="18"/>
                <w:szCs w:val="18"/>
              </w:rPr>
            </w:pPr>
            <w:r>
              <w:rPr>
                <w:sz w:val="18"/>
                <w:szCs w:val="18"/>
              </w:rPr>
              <w:t>6.05%</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4998AA4A" w14:textId="77777777" w:rsidR="00CB574C" w:rsidRDefault="00000000">
            <w:pPr>
              <w:widowControl w:val="0"/>
              <w:jc w:val="center"/>
              <w:rPr>
                <w:sz w:val="18"/>
                <w:szCs w:val="18"/>
              </w:rPr>
            </w:pPr>
            <w:r>
              <w:rPr>
                <w:sz w:val="18"/>
                <w:szCs w:val="18"/>
              </w:rPr>
              <w:t>3.39%</w:t>
            </w:r>
          </w:p>
        </w:tc>
        <w:tc>
          <w:tcPr>
            <w:tcW w:w="849" w:type="dxa"/>
            <w:tcBorders>
              <w:top w:val="single" w:sz="8" w:space="0" w:color="000000"/>
              <w:left w:val="single" w:sz="8" w:space="0" w:color="000000"/>
              <w:bottom w:val="single" w:sz="8" w:space="0" w:color="222222"/>
              <w:right w:val="single" w:sz="8" w:space="0" w:color="000000"/>
            </w:tcBorders>
            <w:shd w:val="clear" w:color="auto" w:fill="auto"/>
            <w:tcMar>
              <w:top w:w="40" w:type="dxa"/>
              <w:left w:w="40" w:type="dxa"/>
              <w:bottom w:w="40" w:type="dxa"/>
              <w:right w:w="40" w:type="dxa"/>
            </w:tcMar>
            <w:vAlign w:val="center"/>
          </w:tcPr>
          <w:p w14:paraId="00C9BA25" w14:textId="77777777" w:rsidR="00CB574C" w:rsidRDefault="00000000">
            <w:pPr>
              <w:widowControl w:val="0"/>
              <w:jc w:val="center"/>
              <w:rPr>
                <w:sz w:val="18"/>
                <w:szCs w:val="18"/>
              </w:rPr>
            </w:pPr>
            <w:r>
              <w:rPr>
                <w:sz w:val="18"/>
                <w:szCs w:val="18"/>
              </w:rPr>
              <w:t>18.15%</w:t>
            </w:r>
          </w:p>
        </w:tc>
      </w:tr>
      <w:tr w:rsidR="00CB574C" w14:paraId="6D905C90" w14:textId="77777777">
        <w:trPr>
          <w:trHeight w:val="330"/>
          <w:jc w:val="center"/>
        </w:trPr>
        <w:tc>
          <w:tcPr>
            <w:tcW w:w="2237" w:type="dxa"/>
            <w:tcBorders>
              <w:top w:val="single" w:sz="8" w:space="0" w:color="222222"/>
              <w:left w:val="single" w:sz="8" w:space="0" w:color="222222"/>
              <w:bottom w:val="single" w:sz="8" w:space="0" w:color="222222"/>
              <w:right w:val="single" w:sz="8" w:space="0" w:color="222222"/>
            </w:tcBorders>
            <w:shd w:val="clear" w:color="auto" w:fill="EFEFEF"/>
            <w:tcMar>
              <w:top w:w="40" w:type="dxa"/>
              <w:left w:w="40" w:type="dxa"/>
              <w:bottom w:w="40" w:type="dxa"/>
              <w:right w:w="40" w:type="dxa"/>
            </w:tcMar>
            <w:vAlign w:val="center"/>
          </w:tcPr>
          <w:p w14:paraId="7766684D" w14:textId="77777777" w:rsidR="00CB574C" w:rsidRDefault="00000000">
            <w:pPr>
              <w:jc w:val="center"/>
              <w:rPr>
                <w:b/>
                <w:sz w:val="18"/>
                <w:szCs w:val="18"/>
              </w:rPr>
            </w:pPr>
            <w:r>
              <w:rPr>
                <w:b/>
                <w:sz w:val="18"/>
                <w:szCs w:val="18"/>
              </w:rPr>
              <w:t>UP Gospić</w:t>
            </w:r>
          </w:p>
        </w:tc>
        <w:tc>
          <w:tcPr>
            <w:tcW w:w="850" w:type="dxa"/>
            <w:tcBorders>
              <w:top w:val="single" w:sz="8" w:space="0" w:color="222222"/>
              <w:left w:val="single" w:sz="8" w:space="0" w:color="222222"/>
              <w:bottom w:val="single" w:sz="8" w:space="0" w:color="222222"/>
              <w:right w:val="single" w:sz="6" w:space="0" w:color="222222"/>
            </w:tcBorders>
            <w:tcMar>
              <w:top w:w="0" w:type="dxa"/>
              <w:left w:w="40" w:type="dxa"/>
              <w:bottom w:w="0" w:type="dxa"/>
              <w:right w:w="40" w:type="dxa"/>
            </w:tcMar>
            <w:vAlign w:val="center"/>
          </w:tcPr>
          <w:p w14:paraId="2EBC50C1" w14:textId="77777777" w:rsidR="00CB574C" w:rsidRDefault="00000000">
            <w:pPr>
              <w:widowControl w:val="0"/>
              <w:jc w:val="center"/>
              <w:rPr>
                <w:sz w:val="18"/>
                <w:szCs w:val="18"/>
              </w:rPr>
            </w:pPr>
            <w:r>
              <w:rPr>
                <w:sz w:val="18"/>
                <w:szCs w:val="18"/>
              </w:rPr>
              <w:t>0.03%</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0972BC7B" w14:textId="77777777" w:rsidR="00CB574C" w:rsidRDefault="00000000">
            <w:pPr>
              <w:widowControl w:val="0"/>
              <w:jc w:val="center"/>
              <w:rPr>
                <w:sz w:val="18"/>
                <w:szCs w:val="18"/>
              </w:rPr>
            </w:pPr>
            <w:r>
              <w:rPr>
                <w:sz w:val="18"/>
                <w:szCs w:val="18"/>
              </w:rPr>
              <w:t>10.54%</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11B56F49" w14:textId="77777777" w:rsidR="00CB574C" w:rsidRDefault="00000000">
            <w:pPr>
              <w:widowControl w:val="0"/>
              <w:jc w:val="center"/>
              <w:rPr>
                <w:sz w:val="18"/>
                <w:szCs w:val="18"/>
              </w:rPr>
            </w:pPr>
            <w:r>
              <w:rPr>
                <w:sz w:val="18"/>
                <w:szCs w:val="18"/>
              </w:rPr>
              <w:t>3.43%</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787B0AA0" w14:textId="77777777" w:rsidR="00CB574C" w:rsidRDefault="00000000">
            <w:pPr>
              <w:widowControl w:val="0"/>
              <w:jc w:val="center"/>
              <w:rPr>
                <w:sz w:val="18"/>
                <w:szCs w:val="18"/>
              </w:rPr>
            </w:pPr>
            <w:r>
              <w:rPr>
                <w:sz w:val="18"/>
                <w:szCs w:val="18"/>
              </w:rPr>
              <w:t>3.38%</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2353846D" w14:textId="77777777" w:rsidR="00CB574C" w:rsidRDefault="00000000">
            <w:pPr>
              <w:widowControl w:val="0"/>
              <w:jc w:val="center"/>
              <w:rPr>
                <w:sz w:val="18"/>
                <w:szCs w:val="18"/>
              </w:rPr>
            </w:pPr>
            <w:r>
              <w:rPr>
                <w:sz w:val="18"/>
                <w:szCs w:val="18"/>
              </w:rPr>
              <w:t>6.01%</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560C1D71" w14:textId="77777777" w:rsidR="00CB574C" w:rsidRDefault="00000000">
            <w:pPr>
              <w:widowControl w:val="0"/>
              <w:jc w:val="center"/>
              <w:rPr>
                <w:sz w:val="18"/>
                <w:szCs w:val="18"/>
              </w:rPr>
            </w:pPr>
            <w:r>
              <w:rPr>
                <w:sz w:val="18"/>
                <w:szCs w:val="18"/>
              </w:rPr>
              <w:t>4.62%</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29D25BB5" w14:textId="77777777" w:rsidR="00CB574C" w:rsidRDefault="00000000">
            <w:pPr>
              <w:widowControl w:val="0"/>
              <w:jc w:val="center"/>
              <w:rPr>
                <w:sz w:val="18"/>
                <w:szCs w:val="18"/>
              </w:rPr>
            </w:pPr>
            <w:r>
              <w:rPr>
                <w:sz w:val="18"/>
                <w:szCs w:val="18"/>
              </w:rPr>
              <w:t>2.09%</w:t>
            </w:r>
          </w:p>
        </w:tc>
        <w:tc>
          <w:tcPr>
            <w:tcW w:w="849" w:type="dxa"/>
            <w:tcBorders>
              <w:top w:val="single" w:sz="8" w:space="0" w:color="222222"/>
              <w:left w:val="single" w:sz="6" w:space="0" w:color="222222"/>
              <w:bottom w:val="single" w:sz="8" w:space="0" w:color="222222"/>
              <w:right w:val="single" w:sz="6" w:space="0" w:color="222222"/>
            </w:tcBorders>
            <w:tcMar>
              <w:top w:w="0" w:type="dxa"/>
              <w:left w:w="40" w:type="dxa"/>
              <w:bottom w:w="0" w:type="dxa"/>
              <w:right w:w="40" w:type="dxa"/>
            </w:tcMar>
            <w:vAlign w:val="center"/>
          </w:tcPr>
          <w:p w14:paraId="0614F890" w14:textId="77777777" w:rsidR="00CB574C" w:rsidRDefault="00000000">
            <w:pPr>
              <w:widowControl w:val="0"/>
              <w:jc w:val="center"/>
              <w:rPr>
                <w:sz w:val="18"/>
                <w:szCs w:val="18"/>
              </w:rPr>
            </w:pPr>
            <w:r>
              <w:rPr>
                <w:sz w:val="18"/>
                <w:szCs w:val="18"/>
              </w:rPr>
              <w:t>28.07%</w:t>
            </w:r>
          </w:p>
        </w:tc>
      </w:tr>
      <w:tr w:rsidR="00CB574C" w14:paraId="20744539" w14:textId="77777777">
        <w:trPr>
          <w:trHeight w:val="330"/>
          <w:jc w:val="center"/>
        </w:trPr>
        <w:tc>
          <w:tcPr>
            <w:tcW w:w="2237" w:type="dxa"/>
            <w:tcBorders>
              <w:top w:val="single" w:sz="8" w:space="0" w:color="222222"/>
              <w:left w:val="single" w:sz="8" w:space="0" w:color="222222"/>
              <w:bottom w:val="single" w:sz="8" w:space="0" w:color="222222"/>
              <w:right w:val="single" w:sz="8" w:space="0" w:color="202122"/>
            </w:tcBorders>
            <w:shd w:val="clear" w:color="auto" w:fill="EFEFEF"/>
            <w:tcMar>
              <w:top w:w="40" w:type="dxa"/>
              <w:left w:w="40" w:type="dxa"/>
              <w:bottom w:w="40" w:type="dxa"/>
              <w:right w:w="40" w:type="dxa"/>
            </w:tcMar>
          </w:tcPr>
          <w:p w14:paraId="563BFF9D" w14:textId="77777777" w:rsidR="00CB574C" w:rsidRDefault="00000000">
            <w:pPr>
              <w:jc w:val="center"/>
              <w:rPr>
                <w:b/>
                <w:sz w:val="18"/>
                <w:szCs w:val="18"/>
              </w:rPr>
            </w:pPr>
            <w:r>
              <w:rPr>
                <w:b/>
                <w:sz w:val="18"/>
                <w:szCs w:val="18"/>
              </w:rPr>
              <w:t>Ličko-senjska</w:t>
            </w:r>
          </w:p>
        </w:tc>
        <w:tc>
          <w:tcPr>
            <w:tcW w:w="850"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6CA1B40" w14:textId="77777777" w:rsidR="00CB574C" w:rsidRDefault="00000000">
            <w:pPr>
              <w:widowControl w:val="0"/>
              <w:jc w:val="center"/>
              <w:rPr>
                <w:sz w:val="18"/>
                <w:szCs w:val="18"/>
              </w:rPr>
            </w:pPr>
            <w:r>
              <w:rPr>
                <w:sz w:val="18"/>
                <w:szCs w:val="18"/>
              </w:rPr>
              <w:t>0.06%</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228451B3" w14:textId="77777777" w:rsidR="00CB574C" w:rsidRDefault="00000000">
            <w:pPr>
              <w:widowControl w:val="0"/>
              <w:jc w:val="center"/>
              <w:rPr>
                <w:sz w:val="18"/>
                <w:szCs w:val="18"/>
              </w:rPr>
            </w:pPr>
            <w:r>
              <w:rPr>
                <w:sz w:val="18"/>
                <w:szCs w:val="18"/>
              </w:rPr>
              <w:t>13.3%</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93F05A3" w14:textId="77777777" w:rsidR="00CB574C" w:rsidRDefault="00000000">
            <w:pPr>
              <w:widowControl w:val="0"/>
              <w:jc w:val="center"/>
              <w:rPr>
                <w:sz w:val="18"/>
                <w:szCs w:val="18"/>
              </w:rPr>
            </w:pPr>
            <w:r>
              <w:rPr>
                <w:sz w:val="18"/>
                <w:szCs w:val="18"/>
              </w:rPr>
              <w:t>7.61%</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11C80E3E" w14:textId="77777777" w:rsidR="00CB574C" w:rsidRDefault="00000000">
            <w:pPr>
              <w:widowControl w:val="0"/>
              <w:jc w:val="center"/>
              <w:rPr>
                <w:sz w:val="18"/>
                <w:szCs w:val="18"/>
              </w:rPr>
            </w:pPr>
            <w:r>
              <w:rPr>
                <w:sz w:val="18"/>
                <w:szCs w:val="18"/>
              </w:rPr>
              <w:t>7.78%</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2D713B3" w14:textId="77777777" w:rsidR="00CB574C" w:rsidRDefault="00000000">
            <w:pPr>
              <w:widowControl w:val="0"/>
              <w:jc w:val="center"/>
              <w:rPr>
                <w:sz w:val="18"/>
                <w:szCs w:val="18"/>
              </w:rPr>
            </w:pPr>
            <w:r>
              <w:rPr>
                <w:sz w:val="18"/>
                <w:szCs w:val="18"/>
              </w:rPr>
              <w:t>8.99%</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01B9630" w14:textId="77777777" w:rsidR="00CB574C" w:rsidRDefault="00000000">
            <w:pPr>
              <w:widowControl w:val="0"/>
              <w:jc w:val="center"/>
              <w:rPr>
                <w:sz w:val="18"/>
                <w:szCs w:val="18"/>
              </w:rPr>
            </w:pPr>
            <w:r>
              <w:rPr>
                <w:sz w:val="18"/>
                <w:szCs w:val="18"/>
              </w:rPr>
              <w:t>6.49%</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D5D9950" w14:textId="77777777" w:rsidR="00CB574C" w:rsidRDefault="00000000">
            <w:pPr>
              <w:widowControl w:val="0"/>
              <w:jc w:val="center"/>
              <w:rPr>
                <w:sz w:val="18"/>
                <w:szCs w:val="18"/>
              </w:rPr>
            </w:pPr>
            <w:r>
              <w:rPr>
                <w:sz w:val="18"/>
                <w:szCs w:val="18"/>
              </w:rPr>
              <w:t>0.7%</w:t>
            </w:r>
          </w:p>
        </w:tc>
        <w:tc>
          <w:tcPr>
            <w:tcW w:w="849" w:type="dxa"/>
            <w:tcBorders>
              <w:top w:val="single" w:sz="8" w:space="0" w:color="222222"/>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1ACF5ECB" w14:textId="77777777" w:rsidR="00CB574C" w:rsidRDefault="00000000">
            <w:pPr>
              <w:widowControl w:val="0"/>
              <w:jc w:val="center"/>
              <w:rPr>
                <w:sz w:val="18"/>
                <w:szCs w:val="18"/>
              </w:rPr>
            </w:pPr>
            <w:r>
              <w:rPr>
                <w:sz w:val="18"/>
                <w:szCs w:val="18"/>
              </w:rPr>
              <w:t>45.02%</w:t>
            </w:r>
          </w:p>
        </w:tc>
      </w:tr>
    </w:tbl>
    <w:p w14:paraId="27906D61" w14:textId="77777777" w:rsidR="00CB574C" w:rsidRDefault="00000000">
      <w:pPr>
        <w:rPr>
          <w:i/>
          <w:sz w:val="20"/>
          <w:szCs w:val="20"/>
        </w:rPr>
      </w:pPr>
      <w:r>
        <w:rPr>
          <w:i/>
          <w:sz w:val="20"/>
          <w:szCs w:val="20"/>
        </w:rPr>
        <w:t xml:space="preserve">Izvor: HAKOM, </w:t>
      </w:r>
      <w:hyperlink r:id="rId49" w:anchor="sthash.QTjI0R73.YchIQtu6.dpbs">
        <w:r>
          <w:rPr>
            <w:i/>
            <w:color w:val="1155CC"/>
            <w:sz w:val="20"/>
            <w:szCs w:val="20"/>
            <w:u w:val="single"/>
          </w:rPr>
          <w:t>http://mapiranje.hakom.hr/hr-HR/StatistickiPrikaz#sthash.QTjI0R73.YchIQtu6.dpbs</w:t>
        </w:r>
      </w:hyperlink>
    </w:p>
    <w:p w14:paraId="6AC0FBA0" w14:textId="77777777" w:rsidR="00CB574C" w:rsidRDefault="00CB574C"/>
    <w:p w14:paraId="08821DB8" w14:textId="77777777" w:rsidR="00CB574C" w:rsidRDefault="00000000">
      <w:r>
        <w:t xml:space="preserve">Stoga je od iznimne važnosti Plan razvoja širokopojasne infrastrukture na području Ličko-senjske županije. Cilj je osigurati dostupnost priključaka nepokretne širokopojasne pristupne mreže sljedeće generacije (NGA) koja omogućava pristup s brzinama u smjeru prema korisniku od barem 100 MBit/s kao osnovnog preduvjeta za širu primjenu informacijsko-komunikacijske tehnologije i razvitak digitalne ekonomije, ubrzanje gospodarskog rasta i povećanje društvenog boljitka. </w:t>
      </w:r>
    </w:p>
    <w:p w14:paraId="02BAC13D" w14:textId="77777777" w:rsidR="00CB574C" w:rsidRDefault="00CB574C"/>
    <w:p w14:paraId="5193E6C6" w14:textId="77777777" w:rsidR="00CB574C" w:rsidRDefault="00000000">
      <w:pPr>
        <w:pStyle w:val="Heading3"/>
      </w:pPr>
      <w:bookmarkStart w:id="46" w:name="_Toc146893787"/>
      <w:r>
        <w:t>P3.4. Urbani prijevoz</w:t>
      </w:r>
      <w:bookmarkEnd w:id="46"/>
    </w:p>
    <w:p w14:paraId="32091AD1" w14:textId="77777777" w:rsidR="00CB574C" w:rsidRDefault="00CB574C"/>
    <w:p w14:paraId="22568916" w14:textId="77777777" w:rsidR="00CB574C" w:rsidRDefault="00000000">
      <w:r>
        <w:t>Međugradski prijevoz prema Gospiću provode tri prijevoznika: Samoborček, Velebit Tours (Flixbus ) i Autoprijevoz Lika. Kvaliteta prometne povezanosti općina i gradova na području Županije autobusnim linijama nije zadovoljavajuća s obzirom na učestalost linija, a javni prijevoz nije integriran.</w:t>
      </w:r>
    </w:p>
    <w:p w14:paraId="6CD5DD91" w14:textId="77777777" w:rsidR="00CB574C" w:rsidRDefault="00CB574C"/>
    <w:p w14:paraId="63A1F5F1" w14:textId="77777777" w:rsidR="00CB574C" w:rsidRDefault="00000000">
      <w:r>
        <w:lastRenderedPageBreak/>
        <w:t>U Gospiću se sufinancira usluga u cestovnom prijevozu putnika na linijama s malim brojem putnika budući da se u ruralnim krajevima ukidaju autobusne linije. Također, Grad Gospić sufinancira srednjoškolskim učenicima prijevoz u mjesto školovanja koji zadovoljavaju kriterije dodjele potpore.</w:t>
      </w:r>
    </w:p>
    <w:p w14:paraId="5764F88A" w14:textId="77777777" w:rsidR="00CB574C" w:rsidRDefault="00CB574C"/>
    <w:p w14:paraId="579FA5BD" w14:textId="77777777" w:rsidR="00CB574C" w:rsidRDefault="00000000">
      <w:r>
        <w:t>Razvidno je kako je u kontekstu poboljšanja urbanog prijevoza na UP-u potrebno unaprijediti linije lokalnog međugradskog prijevoza, kao i drugih modaliteta prijevoza (biciklistički promet, pješački promet) te intermodalnu infrastrukturu koja će omogućiti povezivanje svih vrsta prijevoza na području UP-a u jedinstvenu i funkcionalnu cjelinu.</w:t>
      </w:r>
    </w:p>
    <w:p w14:paraId="22A63B2C" w14:textId="77777777" w:rsidR="00CB574C" w:rsidRDefault="00CB574C"/>
    <w:p w14:paraId="5E38D5F5" w14:textId="77777777" w:rsidR="00CB574C" w:rsidRDefault="00000000">
      <w:pPr>
        <w:pStyle w:val="Heading3"/>
      </w:pPr>
      <w:bookmarkStart w:id="47" w:name="_Toc146893788"/>
      <w:r>
        <w:t>P3.5. Okvir upravljanja razvojem</w:t>
      </w:r>
      <w:bookmarkEnd w:id="47"/>
    </w:p>
    <w:p w14:paraId="45750314" w14:textId="77777777" w:rsidR="00CB574C" w:rsidRDefault="00000000">
      <w:r>
        <w:t xml:space="preserve"> </w:t>
      </w:r>
    </w:p>
    <w:p w14:paraId="3503DF66" w14:textId="77777777" w:rsidR="00CB574C" w:rsidRDefault="00000000">
      <w:r>
        <w:t xml:space="preserve">Prema Zakonu o regionalnom razvoju Republike Hrvatske (NN 147/14, 123/17, 118/18) urbana područja se ustrojavaju radi učinkovitijeg planiranja, usklađivanja i provedbe politike regionalnog razvoja, posebno njezine urbane dimenzije. Ona imaju ključnu ulogu u pokretanju razvoja u širim zonama gradova razvijajući gospodarske mogućnosti, inovacijski potencijal, ljudski kapital i kulturu. </w:t>
      </w:r>
    </w:p>
    <w:p w14:paraId="709E0A51" w14:textId="77777777" w:rsidR="00CB574C" w:rsidRDefault="00CB574C"/>
    <w:p w14:paraId="79FEC374" w14:textId="77777777" w:rsidR="00CB574C" w:rsidRDefault="00000000">
      <w:r>
        <w:t>Upravljanje razvojem određenog urbanog područja odgovornost je svih uključenih dionika iz privatnog, civilnog, ali ponajviše javnog sektora. Sama koncentracija stanovništva i gospodarske aktivnosti sa sobom donosi i negativne aspekte, odnosno probleme kao što su nezaposlenost, siromaštvo i socijalna isključenost. U tom segmentu potrebno sinergijsko djelovanje raznih sektora, a važan element u tom djelovanju je i definiranje Strategije razvoja urbanog područja. Sama Strategija i prateći Akcijski plan definiraju viziju, strateške ciljeve, prioritete i mjere kojima se namjerava djelovati da se identificirane slabosti i prijetnje otklone, a snage i prilike realiziraju.</w:t>
      </w:r>
    </w:p>
    <w:p w14:paraId="3D9D2710" w14:textId="77777777" w:rsidR="00CB574C" w:rsidRDefault="00CB574C"/>
    <w:p w14:paraId="50F05645" w14:textId="77777777" w:rsidR="00CB574C" w:rsidRDefault="00000000">
      <w:r>
        <w:t>Prema Smjernicama za uspostavu urbanih područja i izradu strategija razvoja urbanih područja za financijsko razdoblje 2021.-2027. godine, kako bi se kompletirao proces strateškog planiranja održivog urbanog razvoja, potrebno je:</w:t>
      </w:r>
    </w:p>
    <w:p w14:paraId="2F2A7D85" w14:textId="77777777" w:rsidR="00CB574C" w:rsidRDefault="00000000">
      <w:pPr>
        <w:numPr>
          <w:ilvl w:val="0"/>
          <w:numId w:val="14"/>
        </w:numPr>
      </w:pPr>
      <w:r>
        <w:t>Definirati obuhvat i uspostaviti urbano područje,</w:t>
      </w:r>
    </w:p>
    <w:p w14:paraId="0C1E12BD" w14:textId="77777777" w:rsidR="00CB574C" w:rsidRDefault="00000000">
      <w:pPr>
        <w:numPr>
          <w:ilvl w:val="0"/>
          <w:numId w:val="14"/>
        </w:numPr>
      </w:pPr>
      <w:r>
        <w:t>Uspostaviti institucionalni okvir za izradu i provedbu SRUP-a,</w:t>
      </w:r>
    </w:p>
    <w:p w14:paraId="78C191B5" w14:textId="77777777" w:rsidR="00CB574C" w:rsidRDefault="00000000">
      <w:pPr>
        <w:numPr>
          <w:ilvl w:val="0"/>
          <w:numId w:val="14"/>
        </w:numPr>
      </w:pPr>
      <w:r>
        <w:t>Izraditi i donijeti SRUP,</w:t>
      </w:r>
    </w:p>
    <w:p w14:paraId="34FFBDAC" w14:textId="77777777" w:rsidR="00CB574C" w:rsidRDefault="00000000">
      <w:pPr>
        <w:numPr>
          <w:ilvl w:val="0"/>
          <w:numId w:val="14"/>
        </w:numPr>
      </w:pPr>
      <w:r>
        <w:t xml:space="preserve">Izvještavati o provedbi SRUP-a, </w:t>
      </w:r>
    </w:p>
    <w:p w14:paraId="521C3F22" w14:textId="77777777" w:rsidR="00CB574C" w:rsidRDefault="00000000">
      <w:pPr>
        <w:numPr>
          <w:ilvl w:val="0"/>
          <w:numId w:val="14"/>
        </w:numPr>
      </w:pPr>
      <w:r>
        <w:t>Vrednovati SRUP.</w:t>
      </w:r>
    </w:p>
    <w:p w14:paraId="20AED86A" w14:textId="77777777" w:rsidR="00CB574C" w:rsidRDefault="00CB574C"/>
    <w:p w14:paraId="6EB124E9" w14:textId="77777777" w:rsidR="00CB574C" w:rsidRDefault="00000000">
      <w:r>
        <w:t>Za realizaciju navedenog u Urbanom području odgovorna je prije svega Gradska uprava Grada Gospića kao nositelj razvoja urbanog područja te Gradsko vijeće Grada Gospića, ali i ostale dvije općinske uprave te općinska vijeća uključena u obuhvat Urbanog područja. Važno je naglasiti da izrada i provedba SRUP-a uključuje širok krug dionika s područja obuhvata UP Gospić, a za koje je potrebno definirati uloge i odgovornosti u procesu izrade SRUP-a. Grad Gospić kao središte urbanog područja i nositelj izrade SRUP-a sklopio je Sporazum o izradi i provedbi SRUP-a s Općinama Perušić i Udbina, a uspostavljeno je i partnersko i koordinacijsko vijeće.</w:t>
      </w:r>
    </w:p>
    <w:p w14:paraId="1CE1E6A6" w14:textId="77777777" w:rsidR="00CB574C" w:rsidRDefault="00CB574C"/>
    <w:p w14:paraId="215A2647" w14:textId="77777777" w:rsidR="00CB574C" w:rsidRDefault="00000000">
      <w:r>
        <w:lastRenderedPageBreak/>
        <w:t>Partnersko vijeće ima prvenstveno savjetodavnu ulogu pri utvrđivanju prioriteta razvoja, predlaganju strateških projekata te njihovoj provedbi i praćenju, a čine ga predstavnici javnog, privatnog i civilnog sektora svih JLS-ova koji čine UP Gospić. Koordinacijsko vijeće čine gradonačelnik i načelnici općina koje su u sastavu Urbanog područja Gospić, odnosno njihovi zamjenici, a uspostavlja se za koordinaciju izrade, izmjene i/ili dopune, donošenje, provedbu i praćenje provedbe SRUP-a. Također, koordinacijsko vijeće daje mišljenje o svim ključnim koracima u postupku izrade i provedbe SRUP-a prije upućivanja dokumenata na predstavnička tijela JLS-ova.</w:t>
      </w:r>
    </w:p>
    <w:p w14:paraId="1A7B3F92" w14:textId="77777777" w:rsidR="00CB574C" w:rsidRDefault="00CB574C"/>
    <w:p w14:paraId="05428C59" w14:textId="77777777" w:rsidR="00CB574C" w:rsidRDefault="00000000">
      <w:r>
        <w:t>U oblikovanju i provedbi razvoja Urbanog područja sudjeluju i ostale važne institucije kao što je razvojna agencija LIRA te ostali koji predstavljaju gospodarski i civilni sektor, primjerice, HGK – Županijska komora LSŽ, HOK - Obrtnička komora LSŽ i drugi.</w:t>
      </w:r>
    </w:p>
    <w:p w14:paraId="650EF0AC" w14:textId="77777777" w:rsidR="00CB574C" w:rsidRDefault="00CB574C"/>
    <w:p w14:paraId="0933D51F" w14:textId="77777777" w:rsidR="00CB574C" w:rsidRDefault="00000000">
      <w:r>
        <w:t xml:space="preserve">Osim institucija s kojima surađuje na horizontalnoj razini, važno je napomenuti kako je za razvoj urbanog područja potrebna povezanost i usklađenost na vertikalnoj razini, odnosno povezanost JLS-ova s LSŽ te nadležnim ministarstvima. </w:t>
      </w:r>
    </w:p>
    <w:p w14:paraId="2483C98D" w14:textId="77777777" w:rsidR="00CB574C" w:rsidRDefault="00000000">
      <w:r>
        <w:br w:type="page"/>
      </w:r>
    </w:p>
    <w:p w14:paraId="6ED7DE0B" w14:textId="77777777" w:rsidR="00CB574C" w:rsidRDefault="00000000">
      <w:pPr>
        <w:pStyle w:val="Heading1"/>
      </w:pPr>
      <w:bookmarkStart w:id="48" w:name="_Toc146893789"/>
      <w:r>
        <w:lastRenderedPageBreak/>
        <w:t>PRILOG 2. SWOT ANALIZA</w:t>
      </w:r>
      <w:bookmarkEnd w:id="48"/>
    </w:p>
    <w:p w14:paraId="6A6E3232" w14:textId="77777777" w:rsidR="00CB574C" w:rsidRDefault="00CB574C"/>
    <w:tbl>
      <w:tblPr>
        <w:tblStyle w:val="affff7"/>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B574C" w14:paraId="344B7FDC" w14:textId="77777777">
        <w:trPr>
          <w:trHeight w:val="74"/>
        </w:trPr>
        <w:tc>
          <w:tcPr>
            <w:tcW w:w="9029" w:type="dxa"/>
            <w:gridSpan w:val="2"/>
            <w:shd w:val="clear" w:color="auto" w:fill="CC4125"/>
            <w:tcMar>
              <w:top w:w="100" w:type="dxa"/>
              <w:left w:w="100" w:type="dxa"/>
              <w:bottom w:w="100" w:type="dxa"/>
              <w:right w:w="100" w:type="dxa"/>
            </w:tcMar>
            <w:vAlign w:val="center"/>
          </w:tcPr>
          <w:p w14:paraId="20889F14" w14:textId="77777777" w:rsidR="00CB574C" w:rsidRDefault="00000000">
            <w:pPr>
              <w:widowControl w:val="0"/>
              <w:jc w:val="center"/>
              <w:rPr>
                <w:b/>
                <w:color w:val="FCFDFD"/>
                <w:sz w:val="20"/>
                <w:szCs w:val="20"/>
              </w:rPr>
            </w:pPr>
            <w:r>
              <w:rPr>
                <w:b/>
                <w:color w:val="FCFDFD"/>
                <w:sz w:val="20"/>
                <w:szCs w:val="20"/>
              </w:rPr>
              <w:t>Društvo</w:t>
            </w:r>
          </w:p>
        </w:tc>
      </w:tr>
      <w:tr w:rsidR="00CB574C" w14:paraId="007B43B0" w14:textId="77777777">
        <w:trPr>
          <w:trHeight w:val="38"/>
        </w:trPr>
        <w:tc>
          <w:tcPr>
            <w:tcW w:w="4514" w:type="dxa"/>
            <w:shd w:val="clear" w:color="auto" w:fill="D9D9D9"/>
            <w:tcMar>
              <w:top w:w="100" w:type="dxa"/>
              <w:left w:w="100" w:type="dxa"/>
              <w:bottom w:w="100" w:type="dxa"/>
              <w:right w:w="100" w:type="dxa"/>
            </w:tcMar>
            <w:vAlign w:val="center"/>
          </w:tcPr>
          <w:p w14:paraId="4F74DA3C" w14:textId="77777777" w:rsidR="00CB574C" w:rsidRDefault="00000000">
            <w:pPr>
              <w:widowControl w:val="0"/>
              <w:jc w:val="center"/>
              <w:rPr>
                <w:b/>
                <w:sz w:val="20"/>
                <w:szCs w:val="20"/>
              </w:rPr>
            </w:pPr>
            <w:r>
              <w:rPr>
                <w:b/>
                <w:sz w:val="20"/>
                <w:szCs w:val="20"/>
              </w:rPr>
              <w:t>Snage</w:t>
            </w:r>
          </w:p>
        </w:tc>
        <w:tc>
          <w:tcPr>
            <w:tcW w:w="4515" w:type="dxa"/>
            <w:shd w:val="clear" w:color="auto" w:fill="D9D9D9"/>
            <w:tcMar>
              <w:top w:w="100" w:type="dxa"/>
              <w:left w:w="100" w:type="dxa"/>
              <w:bottom w:w="100" w:type="dxa"/>
              <w:right w:w="100" w:type="dxa"/>
            </w:tcMar>
            <w:vAlign w:val="center"/>
          </w:tcPr>
          <w:p w14:paraId="50E51C4B" w14:textId="77777777" w:rsidR="00CB574C" w:rsidRDefault="00000000">
            <w:pPr>
              <w:widowControl w:val="0"/>
              <w:jc w:val="center"/>
              <w:rPr>
                <w:b/>
                <w:sz w:val="20"/>
                <w:szCs w:val="20"/>
              </w:rPr>
            </w:pPr>
            <w:r>
              <w:rPr>
                <w:b/>
                <w:sz w:val="20"/>
                <w:szCs w:val="20"/>
              </w:rPr>
              <w:t>Slabosti</w:t>
            </w:r>
          </w:p>
        </w:tc>
      </w:tr>
      <w:tr w:rsidR="00CB574C" w14:paraId="7644DD07" w14:textId="77777777">
        <w:tc>
          <w:tcPr>
            <w:tcW w:w="4514" w:type="dxa"/>
            <w:shd w:val="clear" w:color="auto" w:fill="auto"/>
            <w:tcMar>
              <w:top w:w="100" w:type="dxa"/>
              <w:left w:w="100" w:type="dxa"/>
              <w:bottom w:w="100" w:type="dxa"/>
              <w:right w:w="100" w:type="dxa"/>
            </w:tcMar>
          </w:tcPr>
          <w:p w14:paraId="13E073A2" w14:textId="77777777" w:rsidR="00CB574C" w:rsidRDefault="00000000">
            <w:pPr>
              <w:widowControl w:val="0"/>
              <w:numPr>
                <w:ilvl w:val="0"/>
                <w:numId w:val="17"/>
              </w:numPr>
              <w:jc w:val="left"/>
              <w:rPr>
                <w:sz w:val="20"/>
                <w:szCs w:val="20"/>
              </w:rPr>
            </w:pPr>
            <w:r>
              <w:rPr>
                <w:sz w:val="20"/>
                <w:szCs w:val="20"/>
              </w:rPr>
              <w:t>Kvalitetan sadržaj udruga</w:t>
            </w:r>
          </w:p>
          <w:p w14:paraId="24C0C647" w14:textId="77777777" w:rsidR="00CB574C" w:rsidRDefault="00000000">
            <w:pPr>
              <w:widowControl w:val="0"/>
              <w:numPr>
                <w:ilvl w:val="0"/>
                <w:numId w:val="17"/>
              </w:numPr>
              <w:jc w:val="left"/>
              <w:rPr>
                <w:sz w:val="20"/>
                <w:szCs w:val="20"/>
              </w:rPr>
            </w:pPr>
            <w:r>
              <w:rPr>
                <w:sz w:val="20"/>
                <w:szCs w:val="20"/>
              </w:rPr>
              <w:t>Veliki broj udruga u sportu</w:t>
            </w:r>
          </w:p>
          <w:p w14:paraId="12834828" w14:textId="77777777" w:rsidR="00CB574C" w:rsidRDefault="00000000">
            <w:pPr>
              <w:widowControl w:val="0"/>
              <w:numPr>
                <w:ilvl w:val="0"/>
                <w:numId w:val="17"/>
              </w:numPr>
              <w:jc w:val="left"/>
              <w:rPr>
                <w:sz w:val="20"/>
                <w:szCs w:val="20"/>
              </w:rPr>
            </w:pPr>
            <w:r>
              <w:rPr>
                <w:sz w:val="20"/>
                <w:szCs w:val="20"/>
              </w:rPr>
              <w:t>Razvijen sustav primarne zdravstvene zaštite</w:t>
            </w:r>
          </w:p>
          <w:p w14:paraId="5173E4C2" w14:textId="77777777" w:rsidR="00CB574C" w:rsidRDefault="00000000">
            <w:pPr>
              <w:widowControl w:val="0"/>
              <w:numPr>
                <w:ilvl w:val="0"/>
                <w:numId w:val="17"/>
              </w:numPr>
              <w:jc w:val="left"/>
              <w:rPr>
                <w:sz w:val="20"/>
                <w:szCs w:val="20"/>
              </w:rPr>
            </w:pPr>
            <w:r>
              <w:rPr>
                <w:sz w:val="20"/>
                <w:szCs w:val="20"/>
              </w:rPr>
              <w:t>Prisutnost Opće Bolnice Gospić</w:t>
            </w:r>
          </w:p>
          <w:p w14:paraId="661BCDD7" w14:textId="77777777" w:rsidR="00CB574C" w:rsidRDefault="00000000">
            <w:pPr>
              <w:widowControl w:val="0"/>
              <w:numPr>
                <w:ilvl w:val="0"/>
                <w:numId w:val="17"/>
              </w:numPr>
              <w:jc w:val="left"/>
              <w:rPr>
                <w:sz w:val="20"/>
                <w:szCs w:val="20"/>
              </w:rPr>
            </w:pPr>
            <w:r>
              <w:rPr>
                <w:sz w:val="20"/>
                <w:szCs w:val="20"/>
              </w:rPr>
              <w:t>Smještajni kapaciteti zdravstvenih ustanova zadovoljavaju potrebe korisnika</w:t>
            </w:r>
          </w:p>
          <w:p w14:paraId="53B48DB7" w14:textId="77777777" w:rsidR="00CB574C" w:rsidRDefault="00000000">
            <w:pPr>
              <w:widowControl w:val="0"/>
              <w:numPr>
                <w:ilvl w:val="0"/>
                <w:numId w:val="17"/>
              </w:numPr>
              <w:jc w:val="left"/>
              <w:rPr>
                <w:sz w:val="20"/>
                <w:szCs w:val="20"/>
              </w:rPr>
            </w:pPr>
            <w:r>
              <w:rPr>
                <w:sz w:val="20"/>
                <w:szCs w:val="20"/>
              </w:rPr>
              <w:t>Obrazovni sustav zadovoljava potrebe Urbanog područja</w:t>
            </w:r>
          </w:p>
          <w:p w14:paraId="50AD92CD" w14:textId="77777777" w:rsidR="00CB574C" w:rsidRDefault="00000000">
            <w:pPr>
              <w:widowControl w:val="0"/>
              <w:numPr>
                <w:ilvl w:val="0"/>
                <w:numId w:val="17"/>
              </w:numPr>
              <w:jc w:val="left"/>
              <w:rPr>
                <w:sz w:val="20"/>
                <w:szCs w:val="20"/>
              </w:rPr>
            </w:pPr>
            <w:r>
              <w:rPr>
                <w:sz w:val="20"/>
                <w:szCs w:val="20"/>
              </w:rPr>
              <w:t>Prisutnost Veleučilišta Nikola Tesla i Sveučilišta u Zadru, Odjela za nastavničke studije u Gospiću kao važnog generatora društvenog i gospodarskog razvoja</w:t>
            </w:r>
          </w:p>
          <w:p w14:paraId="2DE59CD6" w14:textId="77777777" w:rsidR="00CB574C" w:rsidRDefault="00000000">
            <w:pPr>
              <w:widowControl w:val="0"/>
              <w:numPr>
                <w:ilvl w:val="0"/>
                <w:numId w:val="17"/>
              </w:numPr>
              <w:jc w:val="left"/>
              <w:rPr>
                <w:sz w:val="20"/>
                <w:szCs w:val="20"/>
              </w:rPr>
            </w:pPr>
            <w:r>
              <w:rPr>
                <w:sz w:val="20"/>
                <w:szCs w:val="20"/>
              </w:rPr>
              <w:t>Adekvatan broj smještajnih kapaciteta za učenike</w:t>
            </w:r>
          </w:p>
        </w:tc>
        <w:tc>
          <w:tcPr>
            <w:tcW w:w="4515" w:type="dxa"/>
            <w:shd w:val="clear" w:color="auto" w:fill="auto"/>
            <w:tcMar>
              <w:top w:w="100" w:type="dxa"/>
              <w:left w:w="100" w:type="dxa"/>
              <w:bottom w:w="100" w:type="dxa"/>
              <w:right w:w="100" w:type="dxa"/>
            </w:tcMar>
          </w:tcPr>
          <w:p w14:paraId="5CBE99D4" w14:textId="77777777" w:rsidR="00CB574C" w:rsidRDefault="00000000">
            <w:pPr>
              <w:widowControl w:val="0"/>
              <w:numPr>
                <w:ilvl w:val="0"/>
                <w:numId w:val="9"/>
              </w:numPr>
              <w:jc w:val="left"/>
              <w:rPr>
                <w:sz w:val="20"/>
                <w:szCs w:val="20"/>
              </w:rPr>
            </w:pPr>
            <w:r>
              <w:rPr>
                <w:sz w:val="20"/>
                <w:szCs w:val="20"/>
              </w:rPr>
              <w:t>Trend pada broja stanovnika</w:t>
            </w:r>
          </w:p>
          <w:p w14:paraId="17203CEC" w14:textId="77777777" w:rsidR="00CB574C" w:rsidRDefault="00000000">
            <w:pPr>
              <w:widowControl w:val="0"/>
              <w:numPr>
                <w:ilvl w:val="0"/>
                <w:numId w:val="9"/>
              </w:numPr>
              <w:jc w:val="left"/>
              <w:rPr>
                <w:sz w:val="20"/>
                <w:szCs w:val="20"/>
              </w:rPr>
            </w:pPr>
            <w:r>
              <w:rPr>
                <w:sz w:val="20"/>
                <w:szCs w:val="20"/>
              </w:rPr>
              <w:t>Ovisnost udruga o javnom financiranju</w:t>
            </w:r>
          </w:p>
          <w:p w14:paraId="4ACDFA95" w14:textId="77777777" w:rsidR="00CB574C" w:rsidRDefault="00000000">
            <w:pPr>
              <w:widowControl w:val="0"/>
              <w:numPr>
                <w:ilvl w:val="0"/>
                <w:numId w:val="9"/>
              </w:numPr>
              <w:jc w:val="left"/>
              <w:rPr>
                <w:sz w:val="20"/>
                <w:szCs w:val="20"/>
              </w:rPr>
            </w:pPr>
            <w:r>
              <w:rPr>
                <w:sz w:val="20"/>
                <w:szCs w:val="20"/>
              </w:rPr>
              <w:t>Nedostatak prostornih kapaciteta za skladištenje kulturne građe</w:t>
            </w:r>
          </w:p>
          <w:p w14:paraId="5B12FF98" w14:textId="77777777" w:rsidR="00CB574C" w:rsidRDefault="00000000">
            <w:pPr>
              <w:widowControl w:val="0"/>
              <w:numPr>
                <w:ilvl w:val="0"/>
                <w:numId w:val="9"/>
              </w:numPr>
              <w:jc w:val="left"/>
              <w:rPr>
                <w:sz w:val="20"/>
                <w:szCs w:val="20"/>
              </w:rPr>
            </w:pPr>
            <w:r>
              <w:rPr>
                <w:sz w:val="20"/>
                <w:szCs w:val="20"/>
              </w:rPr>
              <w:t>Manjak ljudskih i drugih resursa u udrugama</w:t>
            </w:r>
          </w:p>
          <w:p w14:paraId="02E43F6B" w14:textId="77777777" w:rsidR="00CB574C" w:rsidRDefault="00000000">
            <w:pPr>
              <w:widowControl w:val="0"/>
              <w:numPr>
                <w:ilvl w:val="0"/>
                <w:numId w:val="9"/>
              </w:numPr>
              <w:jc w:val="left"/>
              <w:rPr>
                <w:sz w:val="20"/>
                <w:szCs w:val="20"/>
              </w:rPr>
            </w:pPr>
            <w:r>
              <w:rPr>
                <w:sz w:val="20"/>
                <w:szCs w:val="20"/>
              </w:rPr>
              <w:t>Nedostatak socijalnih usluga</w:t>
            </w:r>
          </w:p>
          <w:p w14:paraId="09618D25" w14:textId="77777777" w:rsidR="00CB574C" w:rsidRDefault="00000000">
            <w:pPr>
              <w:widowControl w:val="0"/>
              <w:numPr>
                <w:ilvl w:val="0"/>
                <w:numId w:val="9"/>
              </w:numPr>
              <w:jc w:val="left"/>
              <w:rPr>
                <w:sz w:val="20"/>
                <w:szCs w:val="20"/>
              </w:rPr>
            </w:pPr>
            <w:r>
              <w:rPr>
                <w:sz w:val="20"/>
                <w:szCs w:val="20"/>
              </w:rPr>
              <w:t>Deficit broja zaposlenih u socijalnim uslugama</w:t>
            </w:r>
          </w:p>
          <w:p w14:paraId="7E706A6E" w14:textId="77777777" w:rsidR="00CB574C" w:rsidRDefault="00000000">
            <w:pPr>
              <w:widowControl w:val="0"/>
              <w:numPr>
                <w:ilvl w:val="0"/>
                <w:numId w:val="9"/>
              </w:numPr>
              <w:jc w:val="left"/>
              <w:rPr>
                <w:sz w:val="20"/>
                <w:szCs w:val="20"/>
              </w:rPr>
            </w:pPr>
            <w:r>
              <w:rPr>
                <w:sz w:val="20"/>
                <w:szCs w:val="20"/>
              </w:rPr>
              <w:t>Nedostatnost smještajnih kapaciteta za palijativnu skrb</w:t>
            </w:r>
          </w:p>
          <w:p w14:paraId="39AFF251" w14:textId="77777777" w:rsidR="00CB574C" w:rsidRDefault="00000000">
            <w:pPr>
              <w:widowControl w:val="0"/>
              <w:numPr>
                <w:ilvl w:val="0"/>
                <w:numId w:val="9"/>
              </w:numPr>
              <w:jc w:val="left"/>
              <w:rPr>
                <w:sz w:val="20"/>
                <w:szCs w:val="20"/>
              </w:rPr>
            </w:pPr>
            <w:r>
              <w:rPr>
                <w:sz w:val="20"/>
                <w:szCs w:val="20"/>
              </w:rPr>
              <w:t xml:space="preserve">Neaktivan Savjet mladih </w:t>
            </w:r>
          </w:p>
          <w:p w14:paraId="2DEFDB6D" w14:textId="77777777" w:rsidR="00CB574C" w:rsidRDefault="00000000">
            <w:pPr>
              <w:widowControl w:val="0"/>
              <w:numPr>
                <w:ilvl w:val="0"/>
                <w:numId w:val="9"/>
              </w:numPr>
              <w:jc w:val="left"/>
              <w:rPr>
                <w:sz w:val="20"/>
                <w:szCs w:val="20"/>
              </w:rPr>
            </w:pPr>
            <w:r>
              <w:rPr>
                <w:sz w:val="20"/>
                <w:szCs w:val="20"/>
              </w:rPr>
              <w:t>Nedovoljni kapacitet vrtića</w:t>
            </w:r>
          </w:p>
          <w:p w14:paraId="65C1C1CE" w14:textId="77777777" w:rsidR="00CB574C" w:rsidRDefault="00000000">
            <w:pPr>
              <w:widowControl w:val="0"/>
              <w:numPr>
                <w:ilvl w:val="0"/>
                <w:numId w:val="9"/>
              </w:numPr>
              <w:jc w:val="left"/>
              <w:rPr>
                <w:sz w:val="20"/>
                <w:szCs w:val="20"/>
              </w:rPr>
            </w:pPr>
            <w:r>
              <w:rPr>
                <w:sz w:val="20"/>
                <w:szCs w:val="20"/>
              </w:rPr>
              <w:t>Nedovoljno razvijena sportska infrastruktura</w:t>
            </w:r>
          </w:p>
          <w:p w14:paraId="5534FA8A" w14:textId="77777777" w:rsidR="00CB574C" w:rsidRDefault="00000000">
            <w:pPr>
              <w:widowControl w:val="0"/>
              <w:numPr>
                <w:ilvl w:val="0"/>
                <w:numId w:val="9"/>
              </w:numPr>
              <w:jc w:val="left"/>
              <w:rPr>
                <w:sz w:val="20"/>
                <w:szCs w:val="20"/>
              </w:rPr>
            </w:pPr>
            <w:r>
              <w:rPr>
                <w:sz w:val="20"/>
                <w:szCs w:val="20"/>
              </w:rPr>
              <w:t>Obrazovni sustav ne zadovoljava potrebe stanovništva</w:t>
            </w:r>
          </w:p>
          <w:p w14:paraId="6C7C5FE4" w14:textId="77777777" w:rsidR="00CB574C" w:rsidRDefault="00000000">
            <w:pPr>
              <w:widowControl w:val="0"/>
              <w:numPr>
                <w:ilvl w:val="0"/>
                <w:numId w:val="9"/>
              </w:numPr>
              <w:jc w:val="left"/>
              <w:rPr>
                <w:sz w:val="20"/>
                <w:szCs w:val="20"/>
              </w:rPr>
            </w:pPr>
            <w:r>
              <w:rPr>
                <w:sz w:val="20"/>
                <w:szCs w:val="20"/>
              </w:rPr>
              <w:t>Deficit broja zdravstvenih djelatnika</w:t>
            </w:r>
          </w:p>
          <w:p w14:paraId="7A778CE9" w14:textId="77777777" w:rsidR="00CB574C" w:rsidRDefault="00000000">
            <w:pPr>
              <w:widowControl w:val="0"/>
              <w:numPr>
                <w:ilvl w:val="0"/>
                <w:numId w:val="9"/>
              </w:numPr>
              <w:jc w:val="left"/>
              <w:rPr>
                <w:sz w:val="20"/>
                <w:szCs w:val="20"/>
              </w:rPr>
            </w:pPr>
            <w:r>
              <w:rPr>
                <w:sz w:val="20"/>
                <w:szCs w:val="20"/>
              </w:rPr>
              <w:t>Nefunkcionalan prostor hitne medicine za smještaj djelatnika i opreme</w:t>
            </w:r>
          </w:p>
          <w:p w14:paraId="5765B3D0" w14:textId="77777777" w:rsidR="00CB574C" w:rsidRDefault="00000000">
            <w:pPr>
              <w:widowControl w:val="0"/>
              <w:numPr>
                <w:ilvl w:val="0"/>
                <w:numId w:val="9"/>
              </w:numPr>
              <w:jc w:val="left"/>
              <w:rPr>
                <w:sz w:val="20"/>
                <w:szCs w:val="20"/>
              </w:rPr>
            </w:pPr>
            <w:r>
              <w:rPr>
                <w:sz w:val="20"/>
                <w:szCs w:val="20"/>
              </w:rPr>
              <w:t>Nedostatak specijalističkog studija na veleučilištu</w:t>
            </w:r>
          </w:p>
          <w:p w14:paraId="73B0256D" w14:textId="77777777" w:rsidR="00CB574C" w:rsidRDefault="00000000">
            <w:pPr>
              <w:widowControl w:val="0"/>
              <w:numPr>
                <w:ilvl w:val="0"/>
                <w:numId w:val="9"/>
              </w:numPr>
              <w:jc w:val="left"/>
              <w:rPr>
                <w:sz w:val="20"/>
                <w:szCs w:val="20"/>
              </w:rPr>
            </w:pPr>
            <w:r>
              <w:rPr>
                <w:sz w:val="20"/>
                <w:szCs w:val="20"/>
              </w:rPr>
              <w:t>Manja kvaliteta smještajnih kapaciteta za učenike i studente</w:t>
            </w:r>
          </w:p>
          <w:p w14:paraId="4798B1E5" w14:textId="77777777" w:rsidR="00CB574C" w:rsidRDefault="00000000">
            <w:pPr>
              <w:widowControl w:val="0"/>
              <w:numPr>
                <w:ilvl w:val="0"/>
                <w:numId w:val="9"/>
              </w:numPr>
              <w:jc w:val="left"/>
              <w:rPr>
                <w:sz w:val="20"/>
                <w:szCs w:val="20"/>
              </w:rPr>
            </w:pPr>
            <w:r>
              <w:rPr>
                <w:sz w:val="20"/>
                <w:szCs w:val="20"/>
              </w:rPr>
              <w:t>Neiskorištenost kulturne baštine (Miroslav Kraljević, Cvijeta Grospić, Ferdinand Kovačević) u turističke svrhe</w:t>
            </w:r>
          </w:p>
          <w:p w14:paraId="47ED7C3A" w14:textId="77777777" w:rsidR="00CB574C" w:rsidRDefault="00000000">
            <w:pPr>
              <w:widowControl w:val="0"/>
              <w:numPr>
                <w:ilvl w:val="0"/>
                <w:numId w:val="9"/>
              </w:numPr>
              <w:jc w:val="left"/>
              <w:rPr>
                <w:sz w:val="20"/>
                <w:szCs w:val="20"/>
              </w:rPr>
            </w:pPr>
            <w:r>
              <w:rPr>
                <w:sz w:val="20"/>
                <w:szCs w:val="20"/>
              </w:rPr>
              <w:t>Neiskorištenost povijesnih događaja (Krbavska bitka, Lička Pukovnija)</w:t>
            </w:r>
          </w:p>
          <w:p w14:paraId="7CC39555" w14:textId="77777777" w:rsidR="00CB574C" w:rsidRDefault="00000000">
            <w:pPr>
              <w:widowControl w:val="0"/>
              <w:numPr>
                <w:ilvl w:val="0"/>
                <w:numId w:val="9"/>
              </w:numPr>
              <w:jc w:val="left"/>
              <w:rPr>
                <w:sz w:val="20"/>
                <w:szCs w:val="20"/>
              </w:rPr>
            </w:pPr>
            <w:r>
              <w:rPr>
                <w:sz w:val="20"/>
                <w:szCs w:val="20"/>
              </w:rPr>
              <w:t>Nedovoljno  isticanje svoje kulture i običaja</w:t>
            </w:r>
          </w:p>
        </w:tc>
      </w:tr>
      <w:tr w:rsidR="00CB574C" w14:paraId="3A71E0EF" w14:textId="77777777">
        <w:trPr>
          <w:trHeight w:val="20"/>
        </w:trPr>
        <w:tc>
          <w:tcPr>
            <w:tcW w:w="4514" w:type="dxa"/>
            <w:shd w:val="clear" w:color="auto" w:fill="D9D9D9"/>
            <w:tcMar>
              <w:top w:w="100" w:type="dxa"/>
              <w:left w:w="100" w:type="dxa"/>
              <w:bottom w:w="100" w:type="dxa"/>
              <w:right w:w="100" w:type="dxa"/>
            </w:tcMar>
            <w:vAlign w:val="center"/>
          </w:tcPr>
          <w:p w14:paraId="4AE05F30" w14:textId="77777777" w:rsidR="00CB574C" w:rsidRDefault="00000000">
            <w:pPr>
              <w:widowControl w:val="0"/>
              <w:jc w:val="center"/>
              <w:rPr>
                <w:b/>
                <w:sz w:val="20"/>
                <w:szCs w:val="20"/>
              </w:rPr>
            </w:pPr>
            <w:r>
              <w:rPr>
                <w:b/>
                <w:sz w:val="20"/>
                <w:szCs w:val="20"/>
              </w:rPr>
              <w:t>Prilike</w:t>
            </w:r>
          </w:p>
        </w:tc>
        <w:tc>
          <w:tcPr>
            <w:tcW w:w="4515" w:type="dxa"/>
            <w:shd w:val="clear" w:color="auto" w:fill="D9D9D9"/>
            <w:tcMar>
              <w:top w:w="100" w:type="dxa"/>
              <w:left w:w="100" w:type="dxa"/>
              <w:bottom w:w="100" w:type="dxa"/>
              <w:right w:w="100" w:type="dxa"/>
            </w:tcMar>
            <w:vAlign w:val="center"/>
          </w:tcPr>
          <w:p w14:paraId="1CB081D7" w14:textId="77777777" w:rsidR="00CB574C" w:rsidRDefault="00000000">
            <w:pPr>
              <w:widowControl w:val="0"/>
              <w:jc w:val="center"/>
              <w:rPr>
                <w:b/>
                <w:sz w:val="20"/>
                <w:szCs w:val="20"/>
              </w:rPr>
            </w:pPr>
            <w:r>
              <w:rPr>
                <w:b/>
                <w:sz w:val="20"/>
                <w:szCs w:val="20"/>
              </w:rPr>
              <w:t>Prijetnje</w:t>
            </w:r>
          </w:p>
        </w:tc>
      </w:tr>
      <w:tr w:rsidR="00CB574C" w14:paraId="50D043C6" w14:textId="77777777">
        <w:tc>
          <w:tcPr>
            <w:tcW w:w="4514" w:type="dxa"/>
            <w:shd w:val="clear" w:color="auto" w:fill="auto"/>
            <w:tcMar>
              <w:top w:w="100" w:type="dxa"/>
              <w:left w:w="100" w:type="dxa"/>
              <w:bottom w:w="100" w:type="dxa"/>
              <w:right w:w="100" w:type="dxa"/>
            </w:tcMar>
          </w:tcPr>
          <w:p w14:paraId="3DCF03C5" w14:textId="77777777" w:rsidR="00CB574C" w:rsidRDefault="00000000">
            <w:pPr>
              <w:widowControl w:val="0"/>
              <w:numPr>
                <w:ilvl w:val="0"/>
                <w:numId w:val="27"/>
              </w:numPr>
              <w:jc w:val="left"/>
              <w:rPr>
                <w:sz w:val="20"/>
                <w:szCs w:val="20"/>
              </w:rPr>
            </w:pPr>
            <w:r>
              <w:rPr>
                <w:sz w:val="20"/>
                <w:szCs w:val="20"/>
              </w:rPr>
              <w:t>Uvođenje demografskih mjera</w:t>
            </w:r>
          </w:p>
          <w:p w14:paraId="49D07954" w14:textId="77777777" w:rsidR="00CB574C" w:rsidRDefault="00000000">
            <w:pPr>
              <w:widowControl w:val="0"/>
              <w:numPr>
                <w:ilvl w:val="0"/>
                <w:numId w:val="27"/>
              </w:numPr>
              <w:jc w:val="left"/>
              <w:rPr>
                <w:sz w:val="20"/>
                <w:szCs w:val="20"/>
              </w:rPr>
            </w:pPr>
            <w:r>
              <w:rPr>
                <w:sz w:val="20"/>
                <w:szCs w:val="20"/>
              </w:rPr>
              <w:t>Razvoj civilnog sektora</w:t>
            </w:r>
          </w:p>
          <w:p w14:paraId="5DCB6068" w14:textId="77777777" w:rsidR="00CB574C" w:rsidRDefault="00000000">
            <w:pPr>
              <w:widowControl w:val="0"/>
              <w:numPr>
                <w:ilvl w:val="0"/>
                <w:numId w:val="27"/>
              </w:numPr>
              <w:jc w:val="left"/>
              <w:rPr>
                <w:sz w:val="20"/>
                <w:szCs w:val="20"/>
              </w:rPr>
            </w:pPr>
            <w:r>
              <w:rPr>
                <w:sz w:val="20"/>
                <w:szCs w:val="20"/>
              </w:rPr>
              <w:t>Unapređenje i dodatan razvoj socijalnih usluga</w:t>
            </w:r>
          </w:p>
          <w:p w14:paraId="5E3E6E44" w14:textId="77777777" w:rsidR="00CB574C" w:rsidRDefault="00000000">
            <w:pPr>
              <w:widowControl w:val="0"/>
              <w:numPr>
                <w:ilvl w:val="0"/>
                <w:numId w:val="27"/>
              </w:numPr>
              <w:jc w:val="left"/>
              <w:rPr>
                <w:sz w:val="20"/>
                <w:szCs w:val="20"/>
              </w:rPr>
            </w:pPr>
            <w:r>
              <w:rPr>
                <w:sz w:val="20"/>
                <w:szCs w:val="20"/>
              </w:rPr>
              <w:t>Veleučilište kao poveznica obrazovnog sustava s gospodarstvom</w:t>
            </w:r>
          </w:p>
          <w:p w14:paraId="1C19038B" w14:textId="77777777" w:rsidR="00CB574C" w:rsidRDefault="00000000">
            <w:pPr>
              <w:widowControl w:val="0"/>
              <w:numPr>
                <w:ilvl w:val="0"/>
                <w:numId w:val="27"/>
              </w:numPr>
              <w:jc w:val="left"/>
              <w:rPr>
                <w:sz w:val="20"/>
                <w:szCs w:val="20"/>
              </w:rPr>
            </w:pPr>
            <w:r>
              <w:rPr>
                <w:sz w:val="20"/>
                <w:szCs w:val="20"/>
              </w:rPr>
              <w:t>Razvoj sportsko-rekreacijske infrastrukture</w:t>
            </w:r>
          </w:p>
          <w:p w14:paraId="06A9A100" w14:textId="77777777" w:rsidR="00CB574C" w:rsidRDefault="00000000">
            <w:pPr>
              <w:widowControl w:val="0"/>
              <w:numPr>
                <w:ilvl w:val="0"/>
                <w:numId w:val="27"/>
              </w:numPr>
              <w:jc w:val="left"/>
              <w:rPr>
                <w:sz w:val="20"/>
                <w:szCs w:val="20"/>
              </w:rPr>
            </w:pPr>
            <w:r>
              <w:rPr>
                <w:sz w:val="20"/>
                <w:szCs w:val="20"/>
              </w:rPr>
              <w:t>Jačanje opremljenosti ustanova zdravstvene zaštite</w:t>
            </w:r>
          </w:p>
          <w:p w14:paraId="349224A3" w14:textId="77777777" w:rsidR="00CB574C" w:rsidRDefault="00000000">
            <w:pPr>
              <w:widowControl w:val="0"/>
              <w:numPr>
                <w:ilvl w:val="0"/>
                <w:numId w:val="27"/>
              </w:numPr>
              <w:jc w:val="left"/>
              <w:rPr>
                <w:sz w:val="20"/>
                <w:szCs w:val="20"/>
              </w:rPr>
            </w:pPr>
            <w:r>
              <w:rPr>
                <w:sz w:val="20"/>
                <w:szCs w:val="20"/>
              </w:rPr>
              <w:t>Razvoj infrastrukture u kulturi</w:t>
            </w:r>
          </w:p>
          <w:p w14:paraId="65945E6C" w14:textId="77777777" w:rsidR="00CB574C" w:rsidRDefault="00000000">
            <w:pPr>
              <w:widowControl w:val="0"/>
              <w:numPr>
                <w:ilvl w:val="0"/>
                <w:numId w:val="27"/>
              </w:numPr>
              <w:jc w:val="left"/>
              <w:rPr>
                <w:sz w:val="20"/>
                <w:szCs w:val="20"/>
              </w:rPr>
            </w:pPr>
            <w:r>
              <w:rPr>
                <w:sz w:val="20"/>
                <w:szCs w:val="20"/>
              </w:rPr>
              <w:t>Određivanje prioriteta</w:t>
            </w:r>
          </w:p>
          <w:p w14:paraId="07F753F1" w14:textId="77777777" w:rsidR="00CB574C" w:rsidRDefault="00000000">
            <w:pPr>
              <w:widowControl w:val="0"/>
              <w:numPr>
                <w:ilvl w:val="0"/>
                <w:numId w:val="27"/>
              </w:numPr>
              <w:jc w:val="left"/>
              <w:rPr>
                <w:sz w:val="20"/>
                <w:szCs w:val="20"/>
              </w:rPr>
            </w:pPr>
            <w:r>
              <w:rPr>
                <w:sz w:val="20"/>
                <w:szCs w:val="20"/>
              </w:rPr>
              <w:t>Realizacija postojećih projekata</w:t>
            </w:r>
          </w:p>
          <w:p w14:paraId="365BFDF2" w14:textId="77777777" w:rsidR="00CB574C" w:rsidRDefault="00000000">
            <w:pPr>
              <w:widowControl w:val="0"/>
              <w:numPr>
                <w:ilvl w:val="0"/>
                <w:numId w:val="27"/>
              </w:numPr>
              <w:jc w:val="left"/>
              <w:rPr>
                <w:sz w:val="20"/>
                <w:szCs w:val="20"/>
              </w:rPr>
            </w:pPr>
            <w:r>
              <w:rPr>
                <w:sz w:val="20"/>
                <w:szCs w:val="20"/>
              </w:rPr>
              <w:t xml:space="preserve">Formiranje jedinstvenog identiteta koji </w:t>
            </w:r>
            <w:r>
              <w:rPr>
                <w:sz w:val="20"/>
                <w:szCs w:val="20"/>
              </w:rPr>
              <w:lastRenderedPageBreak/>
              <w:t>pridonosi prepoznatljivosti cijelog područja</w:t>
            </w:r>
          </w:p>
        </w:tc>
        <w:tc>
          <w:tcPr>
            <w:tcW w:w="4515" w:type="dxa"/>
            <w:shd w:val="clear" w:color="auto" w:fill="auto"/>
            <w:tcMar>
              <w:top w:w="100" w:type="dxa"/>
              <w:left w:w="100" w:type="dxa"/>
              <w:bottom w:w="100" w:type="dxa"/>
              <w:right w:w="100" w:type="dxa"/>
            </w:tcMar>
          </w:tcPr>
          <w:p w14:paraId="022A0C01" w14:textId="77777777" w:rsidR="00CB574C" w:rsidRDefault="00000000">
            <w:pPr>
              <w:widowControl w:val="0"/>
              <w:numPr>
                <w:ilvl w:val="0"/>
                <w:numId w:val="27"/>
              </w:numPr>
              <w:jc w:val="left"/>
              <w:rPr>
                <w:sz w:val="20"/>
                <w:szCs w:val="20"/>
              </w:rPr>
            </w:pPr>
            <w:r>
              <w:rPr>
                <w:sz w:val="20"/>
                <w:szCs w:val="20"/>
              </w:rPr>
              <w:lastRenderedPageBreak/>
              <w:t>Prolongiranje negativnih demografskih trendova</w:t>
            </w:r>
          </w:p>
          <w:p w14:paraId="221B22BC" w14:textId="77777777" w:rsidR="00CB574C" w:rsidRDefault="00000000">
            <w:pPr>
              <w:widowControl w:val="0"/>
              <w:numPr>
                <w:ilvl w:val="0"/>
                <w:numId w:val="27"/>
              </w:numPr>
              <w:jc w:val="left"/>
              <w:rPr>
                <w:sz w:val="20"/>
                <w:szCs w:val="20"/>
              </w:rPr>
            </w:pPr>
            <w:r>
              <w:rPr>
                <w:sz w:val="20"/>
                <w:szCs w:val="20"/>
              </w:rPr>
              <w:t>Starenje stanovništva</w:t>
            </w:r>
          </w:p>
          <w:p w14:paraId="06104BC3" w14:textId="77777777" w:rsidR="00CB574C" w:rsidRDefault="00000000">
            <w:pPr>
              <w:widowControl w:val="0"/>
              <w:numPr>
                <w:ilvl w:val="0"/>
                <w:numId w:val="27"/>
              </w:numPr>
              <w:jc w:val="left"/>
              <w:rPr>
                <w:sz w:val="20"/>
                <w:szCs w:val="20"/>
              </w:rPr>
            </w:pPr>
            <w:r>
              <w:rPr>
                <w:sz w:val="20"/>
                <w:szCs w:val="20"/>
              </w:rPr>
              <w:t>Preopterećenost sustava</w:t>
            </w:r>
          </w:p>
          <w:p w14:paraId="3A372A91" w14:textId="77777777" w:rsidR="00CB574C" w:rsidRDefault="00000000">
            <w:pPr>
              <w:widowControl w:val="0"/>
              <w:numPr>
                <w:ilvl w:val="0"/>
                <w:numId w:val="27"/>
              </w:numPr>
              <w:jc w:val="left"/>
              <w:rPr>
                <w:sz w:val="20"/>
                <w:szCs w:val="20"/>
              </w:rPr>
            </w:pPr>
            <w:r>
              <w:rPr>
                <w:sz w:val="20"/>
                <w:szCs w:val="20"/>
              </w:rPr>
              <w:t>Jača centralizacija</w:t>
            </w:r>
          </w:p>
          <w:p w14:paraId="7168D563" w14:textId="77777777" w:rsidR="00CB574C" w:rsidRDefault="00000000">
            <w:pPr>
              <w:widowControl w:val="0"/>
              <w:numPr>
                <w:ilvl w:val="0"/>
                <w:numId w:val="27"/>
              </w:numPr>
              <w:jc w:val="left"/>
              <w:rPr>
                <w:sz w:val="20"/>
                <w:szCs w:val="20"/>
              </w:rPr>
            </w:pPr>
            <w:r>
              <w:rPr>
                <w:sz w:val="20"/>
                <w:szCs w:val="20"/>
              </w:rPr>
              <w:t>Smanjenje broja kućanstava</w:t>
            </w:r>
          </w:p>
          <w:p w14:paraId="5DCF3990" w14:textId="77777777" w:rsidR="00CB574C" w:rsidRDefault="00000000">
            <w:pPr>
              <w:widowControl w:val="0"/>
              <w:numPr>
                <w:ilvl w:val="0"/>
                <w:numId w:val="27"/>
              </w:numPr>
              <w:jc w:val="left"/>
              <w:rPr>
                <w:sz w:val="20"/>
                <w:szCs w:val="20"/>
              </w:rPr>
            </w:pPr>
            <w:r>
              <w:rPr>
                <w:sz w:val="20"/>
                <w:szCs w:val="20"/>
              </w:rPr>
              <w:t>Odlazak radno sposobnog stanovništva van Županije</w:t>
            </w:r>
          </w:p>
          <w:p w14:paraId="71E03A3A" w14:textId="77777777" w:rsidR="00CB574C" w:rsidRDefault="00000000">
            <w:pPr>
              <w:widowControl w:val="0"/>
              <w:numPr>
                <w:ilvl w:val="0"/>
                <w:numId w:val="27"/>
              </w:numPr>
              <w:jc w:val="left"/>
              <w:rPr>
                <w:sz w:val="20"/>
                <w:szCs w:val="20"/>
              </w:rPr>
            </w:pPr>
            <w:r>
              <w:rPr>
                <w:sz w:val="20"/>
                <w:szCs w:val="20"/>
              </w:rPr>
              <w:t>Nastavak nezainteresiranosti mlađe populacije u kreiranju javnih politika i projekata</w:t>
            </w:r>
          </w:p>
          <w:p w14:paraId="4226B902" w14:textId="77777777" w:rsidR="00CB574C" w:rsidRDefault="00000000">
            <w:pPr>
              <w:widowControl w:val="0"/>
              <w:numPr>
                <w:ilvl w:val="0"/>
                <w:numId w:val="27"/>
              </w:numPr>
              <w:jc w:val="left"/>
              <w:rPr>
                <w:sz w:val="20"/>
                <w:szCs w:val="20"/>
              </w:rPr>
            </w:pPr>
            <w:r>
              <w:rPr>
                <w:sz w:val="20"/>
                <w:szCs w:val="20"/>
              </w:rPr>
              <w:t>Smanjenje broja učenika u srednjim školama</w:t>
            </w:r>
          </w:p>
          <w:p w14:paraId="629457F8" w14:textId="77777777" w:rsidR="00CB574C" w:rsidRDefault="00000000">
            <w:pPr>
              <w:widowControl w:val="0"/>
              <w:numPr>
                <w:ilvl w:val="0"/>
                <w:numId w:val="27"/>
              </w:numPr>
              <w:jc w:val="left"/>
              <w:rPr>
                <w:sz w:val="20"/>
                <w:szCs w:val="20"/>
              </w:rPr>
            </w:pPr>
            <w:r>
              <w:rPr>
                <w:sz w:val="20"/>
                <w:szCs w:val="20"/>
              </w:rPr>
              <w:lastRenderedPageBreak/>
              <w:t>Smanjenje broja studenata</w:t>
            </w:r>
          </w:p>
          <w:p w14:paraId="6FFFA18D" w14:textId="77777777" w:rsidR="00CB574C" w:rsidRDefault="00000000">
            <w:pPr>
              <w:widowControl w:val="0"/>
              <w:numPr>
                <w:ilvl w:val="0"/>
                <w:numId w:val="27"/>
              </w:numPr>
              <w:jc w:val="left"/>
              <w:rPr>
                <w:sz w:val="20"/>
                <w:szCs w:val="20"/>
              </w:rPr>
            </w:pPr>
            <w:r>
              <w:rPr>
                <w:sz w:val="20"/>
                <w:szCs w:val="20"/>
              </w:rPr>
              <w:t>Neusklađenost rada dječjih vrtića s pedagoškim standardima</w:t>
            </w:r>
          </w:p>
          <w:p w14:paraId="3CE5A3F8" w14:textId="77777777" w:rsidR="00CB574C" w:rsidRDefault="00000000">
            <w:pPr>
              <w:widowControl w:val="0"/>
              <w:numPr>
                <w:ilvl w:val="0"/>
                <w:numId w:val="27"/>
              </w:numPr>
              <w:jc w:val="left"/>
              <w:rPr>
                <w:sz w:val="20"/>
                <w:szCs w:val="20"/>
              </w:rPr>
            </w:pPr>
            <w:r>
              <w:rPr>
                <w:sz w:val="20"/>
                <w:szCs w:val="20"/>
              </w:rPr>
              <w:t>Izostanak EU financiranja za nove projekte</w:t>
            </w:r>
          </w:p>
        </w:tc>
      </w:tr>
      <w:tr w:rsidR="00CB574C" w14:paraId="7C9B149F" w14:textId="77777777">
        <w:trPr>
          <w:trHeight w:val="20"/>
        </w:trPr>
        <w:tc>
          <w:tcPr>
            <w:tcW w:w="9029" w:type="dxa"/>
            <w:gridSpan w:val="2"/>
            <w:shd w:val="clear" w:color="auto" w:fill="CC4125"/>
            <w:tcMar>
              <w:top w:w="100" w:type="dxa"/>
              <w:left w:w="100" w:type="dxa"/>
              <w:bottom w:w="100" w:type="dxa"/>
              <w:right w:w="100" w:type="dxa"/>
            </w:tcMar>
            <w:vAlign w:val="center"/>
          </w:tcPr>
          <w:p w14:paraId="60C4E53C" w14:textId="77777777" w:rsidR="00CB574C" w:rsidRDefault="00000000">
            <w:pPr>
              <w:widowControl w:val="0"/>
              <w:jc w:val="center"/>
              <w:rPr>
                <w:b/>
                <w:color w:val="FCFDFD"/>
                <w:sz w:val="20"/>
                <w:szCs w:val="20"/>
              </w:rPr>
            </w:pPr>
            <w:r>
              <w:rPr>
                <w:b/>
                <w:color w:val="FCFDFD"/>
                <w:sz w:val="20"/>
                <w:szCs w:val="20"/>
              </w:rPr>
              <w:lastRenderedPageBreak/>
              <w:t>Gospodarstvo</w:t>
            </w:r>
          </w:p>
        </w:tc>
      </w:tr>
      <w:tr w:rsidR="00CB574C" w14:paraId="36049EF8" w14:textId="77777777">
        <w:tc>
          <w:tcPr>
            <w:tcW w:w="4514" w:type="dxa"/>
            <w:shd w:val="clear" w:color="auto" w:fill="D9D9D9"/>
            <w:tcMar>
              <w:top w:w="100" w:type="dxa"/>
              <w:left w:w="100" w:type="dxa"/>
              <w:bottom w:w="100" w:type="dxa"/>
              <w:right w:w="100" w:type="dxa"/>
            </w:tcMar>
            <w:vAlign w:val="center"/>
          </w:tcPr>
          <w:p w14:paraId="64731231" w14:textId="77777777" w:rsidR="00CB574C" w:rsidRDefault="00000000">
            <w:pPr>
              <w:widowControl w:val="0"/>
              <w:jc w:val="center"/>
              <w:rPr>
                <w:b/>
                <w:sz w:val="20"/>
                <w:szCs w:val="20"/>
              </w:rPr>
            </w:pPr>
            <w:r>
              <w:rPr>
                <w:b/>
                <w:sz w:val="20"/>
                <w:szCs w:val="20"/>
              </w:rPr>
              <w:t>Snage</w:t>
            </w:r>
          </w:p>
        </w:tc>
        <w:tc>
          <w:tcPr>
            <w:tcW w:w="4515" w:type="dxa"/>
            <w:shd w:val="clear" w:color="auto" w:fill="D9D9D9"/>
            <w:tcMar>
              <w:top w:w="100" w:type="dxa"/>
              <w:left w:w="100" w:type="dxa"/>
              <w:bottom w:w="100" w:type="dxa"/>
              <w:right w:w="100" w:type="dxa"/>
            </w:tcMar>
            <w:vAlign w:val="center"/>
          </w:tcPr>
          <w:p w14:paraId="2D8DDA83" w14:textId="77777777" w:rsidR="00CB574C" w:rsidRDefault="00000000">
            <w:pPr>
              <w:widowControl w:val="0"/>
              <w:jc w:val="center"/>
              <w:rPr>
                <w:b/>
                <w:sz w:val="20"/>
                <w:szCs w:val="20"/>
              </w:rPr>
            </w:pPr>
            <w:r>
              <w:rPr>
                <w:b/>
                <w:sz w:val="20"/>
                <w:szCs w:val="20"/>
              </w:rPr>
              <w:t>Slabosti</w:t>
            </w:r>
          </w:p>
        </w:tc>
      </w:tr>
      <w:tr w:rsidR="00CB574C" w14:paraId="71F6A845" w14:textId="77777777">
        <w:tc>
          <w:tcPr>
            <w:tcW w:w="4514" w:type="dxa"/>
            <w:shd w:val="clear" w:color="auto" w:fill="auto"/>
            <w:tcMar>
              <w:top w:w="100" w:type="dxa"/>
              <w:left w:w="100" w:type="dxa"/>
              <w:bottom w:w="100" w:type="dxa"/>
              <w:right w:w="100" w:type="dxa"/>
            </w:tcMar>
          </w:tcPr>
          <w:p w14:paraId="6A535F97" w14:textId="77777777" w:rsidR="00CB574C" w:rsidRDefault="00000000">
            <w:pPr>
              <w:widowControl w:val="0"/>
              <w:numPr>
                <w:ilvl w:val="0"/>
                <w:numId w:val="11"/>
              </w:numPr>
              <w:jc w:val="left"/>
              <w:rPr>
                <w:sz w:val="20"/>
                <w:szCs w:val="20"/>
              </w:rPr>
            </w:pPr>
            <w:r>
              <w:rPr>
                <w:sz w:val="20"/>
                <w:szCs w:val="20"/>
              </w:rPr>
              <w:t>UP Gospić nositelj je gospodarskog razvoja LSŽ</w:t>
            </w:r>
          </w:p>
          <w:p w14:paraId="1B871958" w14:textId="77777777" w:rsidR="00CB574C" w:rsidRDefault="00000000">
            <w:pPr>
              <w:widowControl w:val="0"/>
              <w:numPr>
                <w:ilvl w:val="0"/>
                <w:numId w:val="11"/>
              </w:numPr>
              <w:jc w:val="left"/>
              <w:rPr>
                <w:sz w:val="20"/>
                <w:szCs w:val="20"/>
              </w:rPr>
            </w:pPr>
            <w:r>
              <w:rPr>
                <w:sz w:val="20"/>
                <w:szCs w:val="20"/>
              </w:rPr>
              <w:t>Trend rasta BDP-a</w:t>
            </w:r>
          </w:p>
          <w:p w14:paraId="28E4179E" w14:textId="77777777" w:rsidR="00CB574C" w:rsidRDefault="00000000">
            <w:pPr>
              <w:widowControl w:val="0"/>
              <w:numPr>
                <w:ilvl w:val="0"/>
                <w:numId w:val="11"/>
              </w:numPr>
              <w:jc w:val="left"/>
              <w:rPr>
                <w:sz w:val="20"/>
                <w:szCs w:val="20"/>
              </w:rPr>
            </w:pPr>
            <w:r>
              <w:rPr>
                <w:sz w:val="20"/>
                <w:szCs w:val="20"/>
              </w:rPr>
              <w:t>Trend rasta nefinancijskih pokazatelja gospodarskog sektora</w:t>
            </w:r>
          </w:p>
          <w:p w14:paraId="516AC949" w14:textId="77777777" w:rsidR="00CB574C" w:rsidRDefault="00000000">
            <w:pPr>
              <w:widowControl w:val="0"/>
              <w:numPr>
                <w:ilvl w:val="0"/>
                <w:numId w:val="11"/>
              </w:numPr>
              <w:jc w:val="left"/>
              <w:rPr>
                <w:sz w:val="20"/>
                <w:szCs w:val="20"/>
              </w:rPr>
            </w:pPr>
            <w:r>
              <w:rPr>
                <w:sz w:val="20"/>
                <w:szCs w:val="20"/>
              </w:rPr>
              <w:t>Trend rasta ekonomsko-financijskih pokazatelja poslovanja poduzetnika</w:t>
            </w:r>
          </w:p>
          <w:p w14:paraId="08B8DAE7" w14:textId="77777777" w:rsidR="00CB574C" w:rsidRDefault="00000000">
            <w:pPr>
              <w:widowControl w:val="0"/>
              <w:numPr>
                <w:ilvl w:val="0"/>
                <w:numId w:val="11"/>
              </w:numPr>
              <w:jc w:val="left"/>
              <w:rPr>
                <w:sz w:val="20"/>
                <w:szCs w:val="20"/>
              </w:rPr>
            </w:pPr>
            <w:r>
              <w:rPr>
                <w:sz w:val="20"/>
                <w:szCs w:val="20"/>
              </w:rPr>
              <w:t>Smanjenje broja nezaposlenih i rast broja zaposlenih na čitavom UP</w:t>
            </w:r>
          </w:p>
          <w:p w14:paraId="36B27A2E" w14:textId="77777777" w:rsidR="00CB574C" w:rsidRDefault="00000000">
            <w:pPr>
              <w:widowControl w:val="0"/>
              <w:numPr>
                <w:ilvl w:val="0"/>
                <w:numId w:val="11"/>
              </w:numPr>
              <w:jc w:val="left"/>
              <w:rPr>
                <w:sz w:val="20"/>
                <w:szCs w:val="20"/>
              </w:rPr>
            </w:pPr>
            <w:r>
              <w:rPr>
                <w:sz w:val="20"/>
                <w:szCs w:val="20"/>
              </w:rPr>
              <w:t>Porast broja obrtnika na Urbanom području</w:t>
            </w:r>
          </w:p>
          <w:p w14:paraId="7805FB44" w14:textId="77777777" w:rsidR="00CB574C" w:rsidRDefault="00000000">
            <w:pPr>
              <w:widowControl w:val="0"/>
              <w:numPr>
                <w:ilvl w:val="0"/>
                <w:numId w:val="11"/>
              </w:numPr>
              <w:jc w:val="left"/>
              <w:rPr>
                <w:sz w:val="20"/>
                <w:szCs w:val="20"/>
              </w:rPr>
            </w:pPr>
            <w:r>
              <w:rPr>
                <w:sz w:val="20"/>
                <w:szCs w:val="20"/>
              </w:rPr>
              <w:t>Poduzetničke potporne institucije</w:t>
            </w:r>
          </w:p>
          <w:p w14:paraId="188567A0" w14:textId="77777777" w:rsidR="00CB574C" w:rsidRDefault="00000000">
            <w:pPr>
              <w:widowControl w:val="0"/>
              <w:numPr>
                <w:ilvl w:val="0"/>
                <w:numId w:val="11"/>
              </w:numPr>
              <w:jc w:val="left"/>
              <w:rPr>
                <w:sz w:val="20"/>
                <w:szCs w:val="20"/>
              </w:rPr>
            </w:pPr>
            <w:r>
              <w:rPr>
                <w:sz w:val="20"/>
                <w:szCs w:val="20"/>
              </w:rPr>
              <w:t>Tradicija poljoprivredne proizvodnje</w:t>
            </w:r>
          </w:p>
          <w:p w14:paraId="50E52BC8" w14:textId="77777777" w:rsidR="00CB574C" w:rsidRDefault="00000000">
            <w:pPr>
              <w:widowControl w:val="0"/>
              <w:numPr>
                <w:ilvl w:val="0"/>
                <w:numId w:val="11"/>
              </w:numPr>
              <w:jc w:val="left"/>
              <w:rPr>
                <w:sz w:val="20"/>
                <w:szCs w:val="20"/>
              </w:rPr>
            </w:pPr>
            <w:r>
              <w:rPr>
                <w:sz w:val="20"/>
                <w:szCs w:val="20"/>
              </w:rPr>
              <w:t>Proizvodnja visokokvalitetnih poljoprivrednih proizvoda</w:t>
            </w:r>
          </w:p>
          <w:p w14:paraId="02CD7C84" w14:textId="77777777" w:rsidR="00CB574C" w:rsidRDefault="00000000">
            <w:pPr>
              <w:widowControl w:val="0"/>
              <w:numPr>
                <w:ilvl w:val="0"/>
                <w:numId w:val="11"/>
              </w:numPr>
              <w:jc w:val="left"/>
              <w:rPr>
                <w:sz w:val="20"/>
                <w:szCs w:val="20"/>
              </w:rPr>
            </w:pPr>
            <w:r>
              <w:rPr>
                <w:sz w:val="20"/>
                <w:szCs w:val="20"/>
              </w:rPr>
              <w:t>Postrojenje za preradu poljoprivrednih proizvoda</w:t>
            </w:r>
          </w:p>
          <w:p w14:paraId="202E73CD" w14:textId="77777777" w:rsidR="00CB574C" w:rsidRDefault="00000000">
            <w:pPr>
              <w:widowControl w:val="0"/>
              <w:numPr>
                <w:ilvl w:val="0"/>
                <w:numId w:val="11"/>
              </w:numPr>
              <w:jc w:val="left"/>
              <w:rPr>
                <w:sz w:val="20"/>
                <w:szCs w:val="20"/>
              </w:rPr>
            </w:pPr>
            <w:r>
              <w:rPr>
                <w:sz w:val="20"/>
                <w:szCs w:val="20"/>
                <w:highlight w:val="white"/>
              </w:rPr>
              <w:t>Raspoloživi prirodni i kulturni resursi kao osnova za gospodarski razvoj</w:t>
            </w:r>
          </w:p>
        </w:tc>
        <w:tc>
          <w:tcPr>
            <w:tcW w:w="4515" w:type="dxa"/>
            <w:shd w:val="clear" w:color="auto" w:fill="auto"/>
            <w:tcMar>
              <w:top w:w="100" w:type="dxa"/>
              <w:left w:w="100" w:type="dxa"/>
              <w:bottom w:w="100" w:type="dxa"/>
              <w:right w:w="100" w:type="dxa"/>
            </w:tcMar>
          </w:tcPr>
          <w:p w14:paraId="311D3A85" w14:textId="77777777" w:rsidR="00CB574C" w:rsidRDefault="00000000">
            <w:pPr>
              <w:widowControl w:val="0"/>
              <w:numPr>
                <w:ilvl w:val="0"/>
                <w:numId w:val="25"/>
              </w:numPr>
              <w:jc w:val="left"/>
              <w:rPr>
                <w:sz w:val="20"/>
                <w:szCs w:val="20"/>
              </w:rPr>
            </w:pPr>
            <w:r>
              <w:rPr>
                <w:sz w:val="20"/>
                <w:szCs w:val="20"/>
              </w:rPr>
              <w:t>Sve JLS s UP osim središta nalaze se u skupini potpomognutih područja</w:t>
            </w:r>
          </w:p>
          <w:p w14:paraId="495ACFE4" w14:textId="77777777" w:rsidR="00CB574C" w:rsidRDefault="00000000">
            <w:pPr>
              <w:widowControl w:val="0"/>
              <w:numPr>
                <w:ilvl w:val="0"/>
                <w:numId w:val="25"/>
              </w:numPr>
              <w:jc w:val="left"/>
              <w:rPr>
                <w:sz w:val="20"/>
                <w:szCs w:val="20"/>
              </w:rPr>
            </w:pPr>
            <w:r>
              <w:rPr>
                <w:sz w:val="20"/>
                <w:szCs w:val="20"/>
              </w:rPr>
              <w:t>Niska stopa izravnih stranih ulaganja</w:t>
            </w:r>
          </w:p>
          <w:p w14:paraId="3BE633EC" w14:textId="77777777" w:rsidR="00CB574C" w:rsidRDefault="00000000">
            <w:pPr>
              <w:widowControl w:val="0"/>
              <w:numPr>
                <w:ilvl w:val="0"/>
                <w:numId w:val="25"/>
              </w:numPr>
              <w:jc w:val="left"/>
              <w:rPr>
                <w:sz w:val="20"/>
                <w:szCs w:val="20"/>
              </w:rPr>
            </w:pPr>
            <w:r>
              <w:rPr>
                <w:sz w:val="20"/>
                <w:szCs w:val="20"/>
              </w:rPr>
              <w:t>Neravnomjeran gospodarski razvoj JLS-ova</w:t>
            </w:r>
          </w:p>
          <w:p w14:paraId="0962B343" w14:textId="77777777" w:rsidR="00CB574C" w:rsidRDefault="00000000">
            <w:pPr>
              <w:widowControl w:val="0"/>
              <w:numPr>
                <w:ilvl w:val="0"/>
                <w:numId w:val="25"/>
              </w:numPr>
              <w:jc w:val="left"/>
              <w:rPr>
                <w:sz w:val="20"/>
                <w:szCs w:val="20"/>
              </w:rPr>
            </w:pPr>
            <w:r>
              <w:rPr>
                <w:sz w:val="20"/>
                <w:szCs w:val="20"/>
              </w:rPr>
              <w:t>Neusklađenost sektora obrazovanja i sektora gospodarstva</w:t>
            </w:r>
          </w:p>
          <w:p w14:paraId="2A83D29B" w14:textId="77777777" w:rsidR="00CB574C" w:rsidRDefault="00000000">
            <w:pPr>
              <w:widowControl w:val="0"/>
              <w:numPr>
                <w:ilvl w:val="0"/>
                <w:numId w:val="25"/>
              </w:numPr>
              <w:jc w:val="left"/>
              <w:rPr>
                <w:sz w:val="20"/>
                <w:szCs w:val="20"/>
              </w:rPr>
            </w:pPr>
            <w:r>
              <w:rPr>
                <w:sz w:val="20"/>
                <w:szCs w:val="20"/>
              </w:rPr>
              <w:t>Nedostatak kapaciteta za smještaj većeg broja gostiju (grupni dolasci)</w:t>
            </w:r>
          </w:p>
          <w:p w14:paraId="1E333FCE" w14:textId="77777777" w:rsidR="00CB574C" w:rsidRDefault="00000000">
            <w:pPr>
              <w:widowControl w:val="0"/>
              <w:numPr>
                <w:ilvl w:val="0"/>
                <w:numId w:val="25"/>
              </w:numPr>
              <w:jc w:val="left"/>
              <w:rPr>
                <w:sz w:val="20"/>
                <w:szCs w:val="20"/>
              </w:rPr>
            </w:pPr>
            <w:r>
              <w:rPr>
                <w:sz w:val="20"/>
                <w:szCs w:val="20"/>
              </w:rPr>
              <w:t>Nedovoljna prepoznatljivost UP-a kao turističke destinacije</w:t>
            </w:r>
          </w:p>
          <w:p w14:paraId="2F237DDB" w14:textId="77777777" w:rsidR="00CB574C" w:rsidRDefault="00000000">
            <w:pPr>
              <w:widowControl w:val="0"/>
              <w:numPr>
                <w:ilvl w:val="0"/>
                <w:numId w:val="25"/>
              </w:numPr>
              <w:jc w:val="left"/>
              <w:rPr>
                <w:sz w:val="20"/>
                <w:szCs w:val="20"/>
              </w:rPr>
            </w:pPr>
            <w:r>
              <w:rPr>
                <w:sz w:val="20"/>
                <w:szCs w:val="20"/>
              </w:rPr>
              <w:t>Nerazvijenost turističke infrastrukture i neumreženost postojeće</w:t>
            </w:r>
          </w:p>
          <w:p w14:paraId="7FA000FD" w14:textId="77777777" w:rsidR="00CB574C" w:rsidRDefault="00000000">
            <w:pPr>
              <w:widowControl w:val="0"/>
              <w:numPr>
                <w:ilvl w:val="0"/>
                <w:numId w:val="25"/>
              </w:numPr>
              <w:jc w:val="left"/>
              <w:rPr>
                <w:sz w:val="20"/>
                <w:szCs w:val="20"/>
              </w:rPr>
            </w:pPr>
            <w:r>
              <w:rPr>
                <w:sz w:val="20"/>
                <w:szCs w:val="20"/>
              </w:rPr>
              <w:t>Centraliziranost kulturnih ustanova u gradu središtu</w:t>
            </w:r>
          </w:p>
          <w:p w14:paraId="3852E039" w14:textId="77777777" w:rsidR="00CB574C" w:rsidRDefault="00000000">
            <w:pPr>
              <w:widowControl w:val="0"/>
              <w:numPr>
                <w:ilvl w:val="0"/>
                <w:numId w:val="25"/>
              </w:numPr>
              <w:jc w:val="left"/>
              <w:rPr>
                <w:sz w:val="20"/>
                <w:szCs w:val="20"/>
              </w:rPr>
            </w:pPr>
            <w:r>
              <w:rPr>
                <w:sz w:val="20"/>
                <w:szCs w:val="20"/>
              </w:rPr>
              <w:t>Nedovoljno iskorištavanje tradicijskih vrijednosti i poljoprivrednog potencijala u turističke svrhe</w:t>
            </w:r>
          </w:p>
          <w:p w14:paraId="5E70BD5A" w14:textId="77777777" w:rsidR="00CB574C" w:rsidRDefault="00000000">
            <w:pPr>
              <w:widowControl w:val="0"/>
              <w:numPr>
                <w:ilvl w:val="0"/>
                <w:numId w:val="25"/>
              </w:numPr>
              <w:jc w:val="left"/>
              <w:rPr>
                <w:sz w:val="20"/>
                <w:szCs w:val="20"/>
              </w:rPr>
            </w:pPr>
            <w:r>
              <w:rPr>
                <w:sz w:val="20"/>
                <w:szCs w:val="20"/>
              </w:rPr>
              <w:t>Nizak udio BDP-a od poljoprivrede u nacionalnom BDP-u</w:t>
            </w:r>
          </w:p>
          <w:p w14:paraId="261D0CF3" w14:textId="77777777" w:rsidR="00CB574C" w:rsidRDefault="00000000">
            <w:pPr>
              <w:widowControl w:val="0"/>
              <w:numPr>
                <w:ilvl w:val="0"/>
                <w:numId w:val="25"/>
              </w:numPr>
              <w:jc w:val="left"/>
              <w:rPr>
                <w:sz w:val="20"/>
                <w:szCs w:val="20"/>
              </w:rPr>
            </w:pPr>
            <w:r>
              <w:rPr>
                <w:sz w:val="20"/>
                <w:szCs w:val="20"/>
              </w:rPr>
              <w:t>Nedovoljna educiranost poduzetnika za korištenje modernih tehnologija</w:t>
            </w:r>
          </w:p>
          <w:p w14:paraId="4386854B" w14:textId="77777777" w:rsidR="00CB574C" w:rsidRDefault="00000000">
            <w:pPr>
              <w:widowControl w:val="0"/>
              <w:numPr>
                <w:ilvl w:val="0"/>
                <w:numId w:val="25"/>
              </w:numPr>
              <w:jc w:val="left"/>
              <w:rPr>
                <w:sz w:val="20"/>
                <w:szCs w:val="20"/>
              </w:rPr>
            </w:pPr>
            <w:r>
              <w:rPr>
                <w:sz w:val="20"/>
                <w:szCs w:val="20"/>
              </w:rPr>
              <w:t>Neriješeni imovinsko-pravni odnosi (građevinsko i poljoprivredno zemljište)</w:t>
            </w:r>
          </w:p>
          <w:p w14:paraId="1AB45EDF" w14:textId="77777777" w:rsidR="00CB574C" w:rsidRDefault="00000000">
            <w:pPr>
              <w:widowControl w:val="0"/>
              <w:numPr>
                <w:ilvl w:val="0"/>
                <w:numId w:val="25"/>
              </w:numPr>
              <w:jc w:val="left"/>
              <w:rPr>
                <w:sz w:val="20"/>
                <w:szCs w:val="20"/>
              </w:rPr>
            </w:pPr>
            <w:r>
              <w:rPr>
                <w:sz w:val="20"/>
                <w:szCs w:val="20"/>
              </w:rPr>
              <w:t>Nedostatak poticajnih mjera za privlačenje stranih i domaćih ulagača</w:t>
            </w:r>
          </w:p>
          <w:p w14:paraId="14A85593" w14:textId="77777777" w:rsidR="00CB574C" w:rsidRDefault="00000000">
            <w:pPr>
              <w:widowControl w:val="0"/>
              <w:numPr>
                <w:ilvl w:val="0"/>
                <w:numId w:val="25"/>
              </w:numPr>
              <w:jc w:val="left"/>
              <w:rPr>
                <w:sz w:val="20"/>
                <w:szCs w:val="20"/>
              </w:rPr>
            </w:pPr>
            <w:r>
              <w:rPr>
                <w:sz w:val="20"/>
                <w:szCs w:val="20"/>
              </w:rPr>
              <w:t>Preveliko porezno i parafiskalno opterećenje obrtnika i gospodarstvenika</w:t>
            </w:r>
          </w:p>
          <w:p w14:paraId="18E7A399" w14:textId="77777777" w:rsidR="00CB574C" w:rsidRDefault="00000000">
            <w:pPr>
              <w:widowControl w:val="0"/>
              <w:numPr>
                <w:ilvl w:val="0"/>
                <w:numId w:val="25"/>
              </w:numPr>
              <w:jc w:val="left"/>
              <w:rPr>
                <w:sz w:val="20"/>
                <w:szCs w:val="20"/>
              </w:rPr>
            </w:pPr>
            <w:r>
              <w:rPr>
                <w:sz w:val="20"/>
                <w:szCs w:val="20"/>
              </w:rPr>
              <w:t>Mali udio visokotehnoloških gospodarskih subjekata</w:t>
            </w:r>
          </w:p>
          <w:p w14:paraId="097BEB18" w14:textId="77777777" w:rsidR="00CB574C" w:rsidRDefault="00000000">
            <w:pPr>
              <w:widowControl w:val="0"/>
              <w:numPr>
                <w:ilvl w:val="0"/>
                <w:numId w:val="25"/>
              </w:numPr>
              <w:jc w:val="left"/>
              <w:rPr>
                <w:sz w:val="20"/>
                <w:szCs w:val="20"/>
              </w:rPr>
            </w:pPr>
            <w:r>
              <w:rPr>
                <w:sz w:val="20"/>
                <w:szCs w:val="20"/>
              </w:rPr>
              <w:t>Nedostatak vlastitog udjela za sufinanciranje novih projekata iz EU fondova</w:t>
            </w:r>
          </w:p>
        </w:tc>
      </w:tr>
      <w:tr w:rsidR="00CB574C" w14:paraId="37564B8A" w14:textId="77777777">
        <w:tc>
          <w:tcPr>
            <w:tcW w:w="4514" w:type="dxa"/>
            <w:shd w:val="clear" w:color="auto" w:fill="D9D9D9"/>
            <w:tcMar>
              <w:top w:w="100" w:type="dxa"/>
              <w:left w:w="100" w:type="dxa"/>
              <w:bottom w:w="100" w:type="dxa"/>
              <w:right w:w="100" w:type="dxa"/>
            </w:tcMar>
            <w:vAlign w:val="center"/>
          </w:tcPr>
          <w:p w14:paraId="1EA253E2" w14:textId="77777777" w:rsidR="00CB574C" w:rsidRDefault="00000000">
            <w:pPr>
              <w:widowControl w:val="0"/>
              <w:jc w:val="center"/>
              <w:rPr>
                <w:b/>
                <w:sz w:val="20"/>
                <w:szCs w:val="20"/>
              </w:rPr>
            </w:pPr>
            <w:r>
              <w:rPr>
                <w:b/>
                <w:sz w:val="20"/>
                <w:szCs w:val="20"/>
              </w:rPr>
              <w:t>Prilike</w:t>
            </w:r>
          </w:p>
        </w:tc>
        <w:tc>
          <w:tcPr>
            <w:tcW w:w="4515" w:type="dxa"/>
            <w:shd w:val="clear" w:color="auto" w:fill="D9D9D9"/>
            <w:tcMar>
              <w:top w:w="100" w:type="dxa"/>
              <w:left w:w="100" w:type="dxa"/>
              <w:bottom w:w="100" w:type="dxa"/>
              <w:right w:w="100" w:type="dxa"/>
            </w:tcMar>
            <w:vAlign w:val="center"/>
          </w:tcPr>
          <w:p w14:paraId="5478BF78" w14:textId="77777777" w:rsidR="00CB574C" w:rsidRDefault="00000000">
            <w:pPr>
              <w:widowControl w:val="0"/>
              <w:jc w:val="center"/>
              <w:rPr>
                <w:b/>
                <w:sz w:val="20"/>
                <w:szCs w:val="20"/>
              </w:rPr>
            </w:pPr>
            <w:r>
              <w:rPr>
                <w:b/>
                <w:sz w:val="20"/>
                <w:szCs w:val="20"/>
              </w:rPr>
              <w:t>Prijetnje</w:t>
            </w:r>
          </w:p>
        </w:tc>
      </w:tr>
      <w:tr w:rsidR="00CB574C" w14:paraId="0DEF05A1" w14:textId="77777777">
        <w:tc>
          <w:tcPr>
            <w:tcW w:w="4514" w:type="dxa"/>
            <w:shd w:val="clear" w:color="auto" w:fill="auto"/>
            <w:tcMar>
              <w:top w:w="100" w:type="dxa"/>
              <w:left w:w="100" w:type="dxa"/>
              <w:bottom w:w="100" w:type="dxa"/>
              <w:right w:w="100" w:type="dxa"/>
            </w:tcMar>
          </w:tcPr>
          <w:p w14:paraId="049CCB06" w14:textId="77777777" w:rsidR="00CB574C" w:rsidRDefault="00000000">
            <w:pPr>
              <w:widowControl w:val="0"/>
              <w:numPr>
                <w:ilvl w:val="0"/>
                <w:numId w:val="6"/>
              </w:numPr>
              <w:jc w:val="left"/>
              <w:rPr>
                <w:sz w:val="20"/>
                <w:szCs w:val="20"/>
              </w:rPr>
            </w:pPr>
            <w:r>
              <w:rPr>
                <w:sz w:val="20"/>
                <w:szCs w:val="20"/>
              </w:rPr>
              <w:t>Blizina autoceste</w:t>
            </w:r>
          </w:p>
          <w:p w14:paraId="0E254926" w14:textId="77777777" w:rsidR="00CB574C" w:rsidRDefault="00000000">
            <w:pPr>
              <w:widowControl w:val="0"/>
              <w:numPr>
                <w:ilvl w:val="0"/>
                <w:numId w:val="6"/>
              </w:numPr>
              <w:jc w:val="left"/>
              <w:rPr>
                <w:sz w:val="20"/>
                <w:szCs w:val="20"/>
              </w:rPr>
            </w:pPr>
            <w:r>
              <w:rPr>
                <w:sz w:val="20"/>
                <w:szCs w:val="20"/>
              </w:rPr>
              <w:t>Poticanje razvoja MSP-ova</w:t>
            </w:r>
          </w:p>
          <w:p w14:paraId="4773F179" w14:textId="77777777" w:rsidR="00CB574C" w:rsidRDefault="00000000">
            <w:pPr>
              <w:widowControl w:val="0"/>
              <w:numPr>
                <w:ilvl w:val="0"/>
                <w:numId w:val="6"/>
              </w:numPr>
              <w:jc w:val="left"/>
              <w:rPr>
                <w:sz w:val="20"/>
                <w:szCs w:val="20"/>
              </w:rPr>
            </w:pPr>
            <w:r>
              <w:rPr>
                <w:sz w:val="20"/>
                <w:szCs w:val="20"/>
              </w:rPr>
              <w:t>Usklađivanje obrazovnog sektora s gospodarstvom u svrhu razvoja i praćenja trendova na tržištu rada</w:t>
            </w:r>
          </w:p>
          <w:p w14:paraId="4603916A" w14:textId="77777777" w:rsidR="00CB574C" w:rsidRDefault="00000000">
            <w:pPr>
              <w:widowControl w:val="0"/>
              <w:numPr>
                <w:ilvl w:val="0"/>
                <w:numId w:val="6"/>
              </w:numPr>
              <w:jc w:val="left"/>
              <w:rPr>
                <w:sz w:val="20"/>
                <w:szCs w:val="20"/>
              </w:rPr>
            </w:pPr>
            <w:r>
              <w:rPr>
                <w:sz w:val="20"/>
                <w:szCs w:val="20"/>
              </w:rPr>
              <w:t>Raspoloživi prirodni i kulturni resursi kao osnova za gospodarski razvoj</w:t>
            </w:r>
          </w:p>
          <w:p w14:paraId="11EE5CE9" w14:textId="77777777" w:rsidR="00CB574C" w:rsidRDefault="00000000">
            <w:pPr>
              <w:widowControl w:val="0"/>
              <w:numPr>
                <w:ilvl w:val="0"/>
                <w:numId w:val="6"/>
              </w:numPr>
              <w:jc w:val="left"/>
              <w:rPr>
                <w:sz w:val="20"/>
                <w:szCs w:val="20"/>
              </w:rPr>
            </w:pPr>
            <w:r>
              <w:rPr>
                <w:sz w:val="20"/>
                <w:szCs w:val="20"/>
              </w:rPr>
              <w:t>Veliki prostorni potencijal za razvoj turizma</w:t>
            </w:r>
          </w:p>
          <w:p w14:paraId="006F227A" w14:textId="77777777" w:rsidR="00CB574C" w:rsidRDefault="00000000">
            <w:pPr>
              <w:widowControl w:val="0"/>
              <w:numPr>
                <w:ilvl w:val="0"/>
                <w:numId w:val="6"/>
              </w:numPr>
              <w:jc w:val="left"/>
              <w:rPr>
                <w:sz w:val="20"/>
                <w:szCs w:val="20"/>
              </w:rPr>
            </w:pPr>
            <w:r>
              <w:rPr>
                <w:sz w:val="20"/>
                <w:szCs w:val="20"/>
              </w:rPr>
              <w:lastRenderedPageBreak/>
              <w:t>Razvoj novih turističkih sadržaja, revitalizacija i valorizacija kulturno-povijesne i prirodne baštine</w:t>
            </w:r>
          </w:p>
          <w:p w14:paraId="428A4EE7" w14:textId="77777777" w:rsidR="00CB574C" w:rsidRDefault="00000000">
            <w:pPr>
              <w:widowControl w:val="0"/>
              <w:numPr>
                <w:ilvl w:val="0"/>
                <w:numId w:val="6"/>
              </w:numPr>
              <w:jc w:val="left"/>
              <w:rPr>
                <w:sz w:val="20"/>
                <w:szCs w:val="20"/>
              </w:rPr>
            </w:pPr>
            <w:r>
              <w:rPr>
                <w:sz w:val="20"/>
                <w:szCs w:val="20"/>
              </w:rPr>
              <w:t>Mogućnost produljenja turističke sezone selektivnim oblicima turizma</w:t>
            </w:r>
          </w:p>
          <w:p w14:paraId="4F01D0AE" w14:textId="77777777" w:rsidR="00CB574C" w:rsidRDefault="00000000">
            <w:pPr>
              <w:widowControl w:val="0"/>
              <w:numPr>
                <w:ilvl w:val="0"/>
                <w:numId w:val="6"/>
              </w:numPr>
              <w:jc w:val="left"/>
              <w:rPr>
                <w:sz w:val="20"/>
                <w:szCs w:val="20"/>
              </w:rPr>
            </w:pPr>
            <w:r>
              <w:rPr>
                <w:sz w:val="20"/>
                <w:szCs w:val="20"/>
              </w:rPr>
              <w:t>Pozitivni turistički trendovi</w:t>
            </w:r>
          </w:p>
          <w:p w14:paraId="13AF8392" w14:textId="77777777" w:rsidR="00CB574C" w:rsidRDefault="00000000">
            <w:pPr>
              <w:widowControl w:val="0"/>
              <w:numPr>
                <w:ilvl w:val="0"/>
                <w:numId w:val="6"/>
              </w:numPr>
              <w:jc w:val="left"/>
              <w:rPr>
                <w:sz w:val="20"/>
                <w:szCs w:val="20"/>
              </w:rPr>
            </w:pPr>
            <w:r>
              <w:rPr>
                <w:sz w:val="20"/>
                <w:szCs w:val="20"/>
              </w:rPr>
              <w:t>Povezivanje sektora turizma i poljoprivrede</w:t>
            </w:r>
          </w:p>
          <w:p w14:paraId="4F574224" w14:textId="77777777" w:rsidR="00CB574C" w:rsidRDefault="00000000">
            <w:pPr>
              <w:widowControl w:val="0"/>
              <w:numPr>
                <w:ilvl w:val="0"/>
                <w:numId w:val="6"/>
              </w:numPr>
              <w:jc w:val="left"/>
              <w:rPr>
                <w:sz w:val="20"/>
                <w:szCs w:val="20"/>
              </w:rPr>
            </w:pPr>
            <w:r>
              <w:rPr>
                <w:sz w:val="20"/>
                <w:szCs w:val="20"/>
              </w:rPr>
              <w:t>Razvoj mljekarstva</w:t>
            </w:r>
          </w:p>
          <w:p w14:paraId="61915191" w14:textId="77777777" w:rsidR="00CB574C" w:rsidRDefault="00000000">
            <w:pPr>
              <w:widowControl w:val="0"/>
              <w:numPr>
                <w:ilvl w:val="0"/>
                <w:numId w:val="6"/>
              </w:numPr>
              <w:jc w:val="left"/>
              <w:rPr>
                <w:sz w:val="20"/>
                <w:szCs w:val="20"/>
              </w:rPr>
            </w:pPr>
            <w:r>
              <w:rPr>
                <w:sz w:val="20"/>
                <w:szCs w:val="20"/>
              </w:rPr>
              <w:t>Primjena financijskih poticaja na nacionalnoj i nadnacionalnoj razini za razvoj poljoprivredne proizvodnje</w:t>
            </w:r>
          </w:p>
          <w:p w14:paraId="1EF3167F" w14:textId="77777777" w:rsidR="00CB574C" w:rsidRDefault="00000000">
            <w:pPr>
              <w:widowControl w:val="0"/>
              <w:numPr>
                <w:ilvl w:val="0"/>
                <w:numId w:val="6"/>
              </w:numPr>
              <w:jc w:val="left"/>
              <w:rPr>
                <w:sz w:val="20"/>
                <w:szCs w:val="20"/>
              </w:rPr>
            </w:pPr>
            <w:r>
              <w:rPr>
                <w:sz w:val="20"/>
                <w:szCs w:val="20"/>
              </w:rPr>
              <w:t>Brendiranje proizvoda s područja UP Gospić</w:t>
            </w:r>
          </w:p>
          <w:p w14:paraId="6EB2D269" w14:textId="77777777" w:rsidR="00CB574C" w:rsidRDefault="00000000">
            <w:pPr>
              <w:widowControl w:val="0"/>
              <w:numPr>
                <w:ilvl w:val="0"/>
                <w:numId w:val="6"/>
              </w:numPr>
              <w:jc w:val="left"/>
              <w:rPr>
                <w:sz w:val="20"/>
                <w:szCs w:val="20"/>
              </w:rPr>
            </w:pPr>
            <w:r>
              <w:rPr>
                <w:sz w:val="20"/>
                <w:szCs w:val="20"/>
              </w:rPr>
              <w:t>Primjena financijskih poticaja na nacionalnoj i nadnacionalnoj razini za razvoj ekološke poljoprivrede</w:t>
            </w:r>
          </w:p>
          <w:p w14:paraId="5D3F02E6" w14:textId="77777777" w:rsidR="00CB574C" w:rsidRDefault="00000000">
            <w:pPr>
              <w:widowControl w:val="0"/>
              <w:numPr>
                <w:ilvl w:val="0"/>
                <w:numId w:val="6"/>
              </w:numPr>
              <w:jc w:val="left"/>
              <w:rPr>
                <w:sz w:val="20"/>
                <w:szCs w:val="20"/>
              </w:rPr>
            </w:pPr>
            <w:r>
              <w:rPr>
                <w:sz w:val="20"/>
                <w:szCs w:val="20"/>
              </w:rPr>
              <w:t>Trend uvođenja novih tehnologija u sektor gospodarstva</w:t>
            </w:r>
          </w:p>
          <w:p w14:paraId="555F1C07" w14:textId="77777777" w:rsidR="00CB574C" w:rsidRDefault="00000000">
            <w:pPr>
              <w:widowControl w:val="0"/>
              <w:numPr>
                <w:ilvl w:val="0"/>
                <w:numId w:val="6"/>
              </w:numPr>
              <w:jc w:val="left"/>
              <w:rPr>
                <w:sz w:val="20"/>
                <w:szCs w:val="20"/>
              </w:rPr>
            </w:pPr>
            <w:r>
              <w:rPr>
                <w:sz w:val="20"/>
                <w:szCs w:val="20"/>
              </w:rPr>
              <w:t>Korištenje sredstava iz EU fondova za daljnji razvoj PPI</w:t>
            </w:r>
          </w:p>
          <w:p w14:paraId="3CC316A7" w14:textId="77777777" w:rsidR="00CB574C" w:rsidRDefault="00000000">
            <w:pPr>
              <w:widowControl w:val="0"/>
              <w:numPr>
                <w:ilvl w:val="0"/>
                <w:numId w:val="6"/>
              </w:numPr>
              <w:jc w:val="left"/>
              <w:rPr>
                <w:sz w:val="20"/>
                <w:szCs w:val="20"/>
              </w:rPr>
            </w:pPr>
            <w:r>
              <w:rPr>
                <w:sz w:val="20"/>
                <w:szCs w:val="20"/>
              </w:rPr>
              <w:t>Privlačenje digitalnih nomada</w:t>
            </w:r>
          </w:p>
        </w:tc>
        <w:tc>
          <w:tcPr>
            <w:tcW w:w="4515" w:type="dxa"/>
            <w:shd w:val="clear" w:color="auto" w:fill="auto"/>
            <w:tcMar>
              <w:top w:w="100" w:type="dxa"/>
              <w:left w:w="100" w:type="dxa"/>
              <w:bottom w:w="100" w:type="dxa"/>
              <w:right w:w="100" w:type="dxa"/>
            </w:tcMar>
          </w:tcPr>
          <w:p w14:paraId="2348E3E7" w14:textId="77777777" w:rsidR="00CB574C" w:rsidRDefault="00000000">
            <w:pPr>
              <w:widowControl w:val="0"/>
              <w:numPr>
                <w:ilvl w:val="0"/>
                <w:numId w:val="6"/>
              </w:numPr>
              <w:jc w:val="left"/>
              <w:rPr>
                <w:sz w:val="20"/>
                <w:szCs w:val="20"/>
              </w:rPr>
            </w:pPr>
            <w:r>
              <w:rPr>
                <w:sz w:val="20"/>
                <w:szCs w:val="20"/>
              </w:rPr>
              <w:lastRenderedPageBreak/>
              <w:t>Pandemija Covid-19 koja uzrokuje gospodarsku i zdravstvenu krizu</w:t>
            </w:r>
          </w:p>
          <w:p w14:paraId="3E5BE996" w14:textId="77777777" w:rsidR="00CB574C" w:rsidRDefault="00000000">
            <w:pPr>
              <w:widowControl w:val="0"/>
              <w:numPr>
                <w:ilvl w:val="0"/>
                <w:numId w:val="6"/>
              </w:numPr>
              <w:jc w:val="left"/>
              <w:rPr>
                <w:sz w:val="20"/>
                <w:szCs w:val="20"/>
              </w:rPr>
            </w:pPr>
            <w:r>
              <w:rPr>
                <w:sz w:val="20"/>
                <w:szCs w:val="20"/>
              </w:rPr>
              <w:t>Negativan vanjsko-politički utjecaj (sukob Ukrajine i Rusije)</w:t>
            </w:r>
          </w:p>
          <w:p w14:paraId="671D0312" w14:textId="77777777" w:rsidR="00CB574C" w:rsidRDefault="00000000">
            <w:pPr>
              <w:widowControl w:val="0"/>
              <w:numPr>
                <w:ilvl w:val="0"/>
                <w:numId w:val="6"/>
              </w:numPr>
              <w:jc w:val="left"/>
              <w:rPr>
                <w:sz w:val="20"/>
                <w:szCs w:val="20"/>
              </w:rPr>
            </w:pPr>
            <w:r>
              <w:rPr>
                <w:sz w:val="20"/>
                <w:szCs w:val="20"/>
              </w:rPr>
              <w:t>Nastavak trenda iseljavanja i produženje demografske krize na razini RH</w:t>
            </w:r>
          </w:p>
          <w:p w14:paraId="5F0BB2BD" w14:textId="77777777" w:rsidR="00CB574C" w:rsidRDefault="00000000">
            <w:pPr>
              <w:widowControl w:val="0"/>
              <w:numPr>
                <w:ilvl w:val="0"/>
                <w:numId w:val="6"/>
              </w:numPr>
              <w:jc w:val="left"/>
              <w:rPr>
                <w:sz w:val="20"/>
                <w:szCs w:val="20"/>
              </w:rPr>
            </w:pPr>
            <w:r>
              <w:rPr>
                <w:sz w:val="20"/>
                <w:szCs w:val="20"/>
              </w:rPr>
              <w:t>Inertnost stanovništva</w:t>
            </w:r>
          </w:p>
          <w:p w14:paraId="5ED4D766" w14:textId="77777777" w:rsidR="00CB574C" w:rsidRDefault="00000000">
            <w:pPr>
              <w:widowControl w:val="0"/>
              <w:numPr>
                <w:ilvl w:val="0"/>
                <w:numId w:val="6"/>
              </w:numPr>
              <w:jc w:val="left"/>
              <w:rPr>
                <w:sz w:val="20"/>
                <w:szCs w:val="20"/>
              </w:rPr>
            </w:pPr>
            <w:r>
              <w:rPr>
                <w:sz w:val="20"/>
                <w:szCs w:val="20"/>
              </w:rPr>
              <w:t>Smanjenje kupovne moći građana</w:t>
            </w:r>
          </w:p>
          <w:p w14:paraId="26583C9F" w14:textId="77777777" w:rsidR="00CB574C" w:rsidRDefault="00000000">
            <w:pPr>
              <w:widowControl w:val="0"/>
              <w:numPr>
                <w:ilvl w:val="0"/>
                <w:numId w:val="6"/>
              </w:numPr>
              <w:jc w:val="left"/>
              <w:rPr>
                <w:sz w:val="20"/>
                <w:szCs w:val="20"/>
              </w:rPr>
            </w:pPr>
            <w:r>
              <w:rPr>
                <w:sz w:val="20"/>
                <w:szCs w:val="20"/>
              </w:rPr>
              <w:t xml:space="preserve">Izostanak financiranja novih projekata iz </w:t>
            </w:r>
            <w:r>
              <w:rPr>
                <w:sz w:val="20"/>
                <w:szCs w:val="20"/>
              </w:rPr>
              <w:lastRenderedPageBreak/>
              <w:t>EU fondova</w:t>
            </w:r>
          </w:p>
          <w:p w14:paraId="221A6E10" w14:textId="77777777" w:rsidR="00CB574C" w:rsidRDefault="00000000">
            <w:pPr>
              <w:widowControl w:val="0"/>
              <w:numPr>
                <w:ilvl w:val="0"/>
                <w:numId w:val="6"/>
              </w:numPr>
              <w:jc w:val="left"/>
              <w:rPr>
                <w:sz w:val="20"/>
                <w:szCs w:val="20"/>
              </w:rPr>
            </w:pPr>
            <w:r>
              <w:rPr>
                <w:sz w:val="20"/>
                <w:szCs w:val="20"/>
              </w:rPr>
              <w:t>Nedovoljni izvori financiranja za male poduzetnike i obrtnike (bespovratna sredstva)</w:t>
            </w:r>
          </w:p>
          <w:p w14:paraId="6AFD2E88" w14:textId="77777777" w:rsidR="00CB574C" w:rsidRDefault="00000000">
            <w:pPr>
              <w:widowControl w:val="0"/>
              <w:numPr>
                <w:ilvl w:val="0"/>
                <w:numId w:val="6"/>
              </w:numPr>
              <w:jc w:val="left"/>
              <w:rPr>
                <w:sz w:val="20"/>
                <w:szCs w:val="20"/>
              </w:rPr>
            </w:pPr>
            <w:r>
              <w:rPr>
                <w:sz w:val="20"/>
                <w:szCs w:val="20"/>
              </w:rPr>
              <w:t>Uvjeti za dobivanje bespovratnih sredstava nisu usklađeni s potrebama malih poduzetnika na UP</w:t>
            </w:r>
          </w:p>
        </w:tc>
      </w:tr>
      <w:tr w:rsidR="00CB574C" w14:paraId="125FDC79" w14:textId="77777777">
        <w:trPr>
          <w:trHeight w:val="20"/>
        </w:trPr>
        <w:tc>
          <w:tcPr>
            <w:tcW w:w="9029" w:type="dxa"/>
            <w:gridSpan w:val="2"/>
            <w:shd w:val="clear" w:color="auto" w:fill="CC4125"/>
            <w:tcMar>
              <w:top w:w="100" w:type="dxa"/>
              <w:left w:w="100" w:type="dxa"/>
              <w:bottom w:w="100" w:type="dxa"/>
              <w:right w:w="100" w:type="dxa"/>
            </w:tcMar>
            <w:vAlign w:val="center"/>
          </w:tcPr>
          <w:p w14:paraId="25B7AC75" w14:textId="77777777" w:rsidR="00CB574C" w:rsidRDefault="00000000">
            <w:pPr>
              <w:widowControl w:val="0"/>
              <w:jc w:val="center"/>
              <w:rPr>
                <w:b/>
                <w:color w:val="FCFDFD"/>
                <w:sz w:val="20"/>
                <w:szCs w:val="20"/>
              </w:rPr>
            </w:pPr>
            <w:r>
              <w:rPr>
                <w:b/>
                <w:color w:val="FCFDFD"/>
                <w:sz w:val="20"/>
                <w:szCs w:val="20"/>
              </w:rPr>
              <w:lastRenderedPageBreak/>
              <w:t>Urbano okruženje</w:t>
            </w:r>
          </w:p>
        </w:tc>
      </w:tr>
      <w:tr w:rsidR="00CB574C" w14:paraId="27D57E41" w14:textId="77777777">
        <w:tc>
          <w:tcPr>
            <w:tcW w:w="4514" w:type="dxa"/>
            <w:shd w:val="clear" w:color="auto" w:fill="D9D9D9"/>
            <w:tcMar>
              <w:top w:w="100" w:type="dxa"/>
              <w:left w:w="100" w:type="dxa"/>
              <w:bottom w:w="100" w:type="dxa"/>
              <w:right w:w="100" w:type="dxa"/>
            </w:tcMar>
            <w:vAlign w:val="center"/>
          </w:tcPr>
          <w:p w14:paraId="0299CAE1" w14:textId="77777777" w:rsidR="00CB574C" w:rsidRDefault="00000000">
            <w:pPr>
              <w:widowControl w:val="0"/>
              <w:jc w:val="center"/>
              <w:rPr>
                <w:b/>
                <w:sz w:val="20"/>
                <w:szCs w:val="20"/>
              </w:rPr>
            </w:pPr>
            <w:r>
              <w:rPr>
                <w:b/>
                <w:sz w:val="20"/>
                <w:szCs w:val="20"/>
              </w:rPr>
              <w:t>Snage</w:t>
            </w:r>
          </w:p>
        </w:tc>
        <w:tc>
          <w:tcPr>
            <w:tcW w:w="4515" w:type="dxa"/>
            <w:shd w:val="clear" w:color="auto" w:fill="D9D9D9"/>
            <w:tcMar>
              <w:top w:w="100" w:type="dxa"/>
              <w:left w:w="100" w:type="dxa"/>
              <w:bottom w:w="100" w:type="dxa"/>
              <w:right w:w="100" w:type="dxa"/>
            </w:tcMar>
            <w:vAlign w:val="center"/>
          </w:tcPr>
          <w:p w14:paraId="6108C0B3" w14:textId="77777777" w:rsidR="00CB574C" w:rsidRDefault="00000000">
            <w:pPr>
              <w:widowControl w:val="0"/>
              <w:jc w:val="center"/>
              <w:rPr>
                <w:b/>
                <w:sz w:val="20"/>
                <w:szCs w:val="20"/>
              </w:rPr>
            </w:pPr>
            <w:r>
              <w:rPr>
                <w:b/>
                <w:sz w:val="20"/>
                <w:szCs w:val="20"/>
              </w:rPr>
              <w:t>Slabosti</w:t>
            </w:r>
          </w:p>
        </w:tc>
      </w:tr>
      <w:tr w:rsidR="00CB574C" w14:paraId="28BA8CBA" w14:textId="77777777">
        <w:tc>
          <w:tcPr>
            <w:tcW w:w="4514" w:type="dxa"/>
            <w:shd w:val="clear" w:color="auto" w:fill="auto"/>
            <w:tcMar>
              <w:top w:w="100" w:type="dxa"/>
              <w:left w:w="100" w:type="dxa"/>
              <w:bottom w:w="100" w:type="dxa"/>
              <w:right w:w="100" w:type="dxa"/>
            </w:tcMar>
          </w:tcPr>
          <w:p w14:paraId="44594B52" w14:textId="77777777" w:rsidR="00CB574C" w:rsidRDefault="00000000">
            <w:pPr>
              <w:widowControl w:val="0"/>
              <w:numPr>
                <w:ilvl w:val="0"/>
                <w:numId w:val="3"/>
              </w:numPr>
              <w:jc w:val="left"/>
              <w:rPr>
                <w:sz w:val="20"/>
                <w:szCs w:val="20"/>
              </w:rPr>
            </w:pPr>
            <w:r>
              <w:rPr>
                <w:sz w:val="20"/>
                <w:szCs w:val="20"/>
              </w:rPr>
              <w:t>Povoljan geoprometni položaj koji omogućuje kontakt s ostalim dijelovima Hrvatske</w:t>
            </w:r>
          </w:p>
          <w:p w14:paraId="30AB5C1C" w14:textId="77777777" w:rsidR="00CB574C" w:rsidRDefault="00000000">
            <w:pPr>
              <w:widowControl w:val="0"/>
              <w:numPr>
                <w:ilvl w:val="0"/>
                <w:numId w:val="3"/>
              </w:numPr>
              <w:jc w:val="left"/>
              <w:rPr>
                <w:sz w:val="20"/>
                <w:szCs w:val="20"/>
              </w:rPr>
            </w:pPr>
            <w:r>
              <w:rPr>
                <w:sz w:val="20"/>
                <w:szCs w:val="20"/>
              </w:rPr>
              <w:t>Značajan udio UP-a je zaštićena priroda</w:t>
            </w:r>
          </w:p>
          <w:p w14:paraId="38F9776A" w14:textId="77777777" w:rsidR="00CB574C" w:rsidRDefault="00000000">
            <w:pPr>
              <w:widowControl w:val="0"/>
              <w:numPr>
                <w:ilvl w:val="0"/>
                <w:numId w:val="3"/>
              </w:numPr>
              <w:jc w:val="left"/>
              <w:rPr>
                <w:sz w:val="20"/>
                <w:szCs w:val="20"/>
              </w:rPr>
            </w:pPr>
            <w:r>
              <w:rPr>
                <w:sz w:val="20"/>
                <w:szCs w:val="20"/>
              </w:rPr>
              <w:t>Bogati prirodni resursi i krajobrazna georaznolikost i raznolikost</w:t>
            </w:r>
          </w:p>
          <w:p w14:paraId="5566DDCC" w14:textId="77777777" w:rsidR="00CB574C" w:rsidRDefault="00000000">
            <w:pPr>
              <w:widowControl w:val="0"/>
              <w:numPr>
                <w:ilvl w:val="0"/>
                <w:numId w:val="3"/>
              </w:numPr>
              <w:jc w:val="left"/>
              <w:rPr>
                <w:sz w:val="20"/>
                <w:szCs w:val="20"/>
              </w:rPr>
            </w:pPr>
            <w:r>
              <w:rPr>
                <w:sz w:val="20"/>
                <w:szCs w:val="20"/>
              </w:rPr>
              <w:t>Visok stupanj raznolikosti biljnih i  životinjskih vrsta</w:t>
            </w:r>
          </w:p>
          <w:p w14:paraId="6657AF1A" w14:textId="77777777" w:rsidR="00CB574C" w:rsidRDefault="00000000">
            <w:pPr>
              <w:widowControl w:val="0"/>
              <w:numPr>
                <w:ilvl w:val="0"/>
                <w:numId w:val="3"/>
              </w:numPr>
              <w:jc w:val="left"/>
              <w:rPr>
                <w:sz w:val="20"/>
                <w:szCs w:val="20"/>
              </w:rPr>
            </w:pPr>
            <w:r>
              <w:rPr>
                <w:sz w:val="20"/>
                <w:szCs w:val="20"/>
              </w:rPr>
              <w:t xml:space="preserve">Visoka pokrivenost priključcima u vodoopskrbnom sustavu </w:t>
            </w:r>
          </w:p>
          <w:p w14:paraId="4CE56A09" w14:textId="77777777" w:rsidR="00CB574C" w:rsidRDefault="00000000">
            <w:pPr>
              <w:widowControl w:val="0"/>
              <w:numPr>
                <w:ilvl w:val="0"/>
                <w:numId w:val="3"/>
              </w:numPr>
              <w:jc w:val="left"/>
              <w:rPr>
                <w:sz w:val="20"/>
                <w:szCs w:val="20"/>
              </w:rPr>
            </w:pPr>
            <w:r>
              <w:rPr>
                <w:sz w:val="20"/>
                <w:szCs w:val="20"/>
              </w:rPr>
              <w:t>Dobra prometna povezanost te razvijena cestovna mreža</w:t>
            </w:r>
          </w:p>
        </w:tc>
        <w:tc>
          <w:tcPr>
            <w:tcW w:w="4515" w:type="dxa"/>
            <w:shd w:val="clear" w:color="auto" w:fill="auto"/>
            <w:tcMar>
              <w:top w:w="100" w:type="dxa"/>
              <w:left w:w="100" w:type="dxa"/>
              <w:bottom w:w="100" w:type="dxa"/>
              <w:right w:w="100" w:type="dxa"/>
            </w:tcMar>
          </w:tcPr>
          <w:p w14:paraId="1821C333" w14:textId="77777777" w:rsidR="00CB574C" w:rsidRDefault="00000000">
            <w:pPr>
              <w:widowControl w:val="0"/>
              <w:numPr>
                <w:ilvl w:val="0"/>
                <w:numId w:val="28"/>
              </w:numPr>
              <w:jc w:val="left"/>
              <w:rPr>
                <w:sz w:val="20"/>
                <w:szCs w:val="20"/>
              </w:rPr>
            </w:pPr>
            <w:r>
              <w:rPr>
                <w:sz w:val="20"/>
                <w:szCs w:val="20"/>
              </w:rPr>
              <w:t>Kontinuirani porast ukupne količine odloženog otpada, kao i prikupljenog komunalnog otpada</w:t>
            </w:r>
          </w:p>
          <w:p w14:paraId="624A2C87" w14:textId="77777777" w:rsidR="00CB574C" w:rsidRDefault="00000000">
            <w:pPr>
              <w:widowControl w:val="0"/>
              <w:numPr>
                <w:ilvl w:val="0"/>
                <w:numId w:val="28"/>
              </w:numPr>
              <w:jc w:val="left"/>
              <w:rPr>
                <w:sz w:val="20"/>
                <w:szCs w:val="20"/>
              </w:rPr>
            </w:pPr>
            <w:r>
              <w:rPr>
                <w:sz w:val="20"/>
                <w:szCs w:val="20"/>
              </w:rPr>
              <w:t>Slabo razvijeni sustav primarne selekcije komunalnog otpada</w:t>
            </w:r>
          </w:p>
          <w:p w14:paraId="529B2F4D" w14:textId="77777777" w:rsidR="00CB574C" w:rsidRDefault="00000000">
            <w:pPr>
              <w:widowControl w:val="0"/>
              <w:numPr>
                <w:ilvl w:val="0"/>
                <w:numId w:val="28"/>
              </w:numPr>
              <w:jc w:val="left"/>
              <w:rPr>
                <w:sz w:val="20"/>
                <w:szCs w:val="20"/>
              </w:rPr>
            </w:pPr>
            <w:r>
              <w:rPr>
                <w:sz w:val="20"/>
                <w:szCs w:val="20"/>
              </w:rPr>
              <w:t>Postojanje divljih odlagališta u zaštićenim područjima</w:t>
            </w:r>
          </w:p>
          <w:p w14:paraId="26728B45" w14:textId="77777777" w:rsidR="00CB574C" w:rsidRDefault="00000000">
            <w:pPr>
              <w:widowControl w:val="0"/>
              <w:numPr>
                <w:ilvl w:val="0"/>
                <w:numId w:val="28"/>
              </w:numPr>
              <w:jc w:val="left"/>
              <w:rPr>
                <w:sz w:val="20"/>
                <w:szCs w:val="20"/>
              </w:rPr>
            </w:pPr>
            <w:r>
              <w:rPr>
                <w:sz w:val="20"/>
                <w:szCs w:val="20"/>
              </w:rPr>
              <w:t>Starost cjevovoda, veliki broj puknuća te posljedično veliki gubici vode</w:t>
            </w:r>
          </w:p>
          <w:p w14:paraId="135597EE" w14:textId="77777777" w:rsidR="00CB574C" w:rsidRDefault="00000000">
            <w:pPr>
              <w:widowControl w:val="0"/>
              <w:numPr>
                <w:ilvl w:val="0"/>
                <w:numId w:val="28"/>
              </w:numPr>
              <w:jc w:val="left"/>
              <w:rPr>
                <w:sz w:val="20"/>
                <w:szCs w:val="20"/>
              </w:rPr>
            </w:pPr>
            <w:r>
              <w:rPr>
                <w:sz w:val="20"/>
                <w:szCs w:val="20"/>
              </w:rPr>
              <w:t>Nedovoljno razvijen sustav odvodnje</w:t>
            </w:r>
          </w:p>
          <w:p w14:paraId="55B25256" w14:textId="77777777" w:rsidR="00CB574C" w:rsidRDefault="00000000">
            <w:pPr>
              <w:widowControl w:val="0"/>
              <w:numPr>
                <w:ilvl w:val="0"/>
                <w:numId w:val="28"/>
              </w:numPr>
              <w:jc w:val="left"/>
              <w:rPr>
                <w:sz w:val="20"/>
                <w:szCs w:val="20"/>
              </w:rPr>
            </w:pPr>
            <w:r>
              <w:rPr>
                <w:sz w:val="20"/>
                <w:szCs w:val="20"/>
              </w:rPr>
              <w:t>Povećanje broja prometnih nesreća</w:t>
            </w:r>
          </w:p>
          <w:p w14:paraId="350D9505" w14:textId="77777777" w:rsidR="00CB574C" w:rsidRDefault="00000000">
            <w:pPr>
              <w:widowControl w:val="0"/>
              <w:numPr>
                <w:ilvl w:val="0"/>
                <w:numId w:val="28"/>
              </w:numPr>
              <w:jc w:val="left"/>
              <w:rPr>
                <w:sz w:val="20"/>
                <w:szCs w:val="20"/>
              </w:rPr>
            </w:pPr>
            <w:r>
              <w:rPr>
                <w:sz w:val="20"/>
                <w:szCs w:val="20"/>
              </w:rPr>
              <w:t>Nedostatna sredstva za održavanje prometnica na velikoj površini UP-a</w:t>
            </w:r>
          </w:p>
          <w:p w14:paraId="651AAA3F" w14:textId="77777777" w:rsidR="00CB574C" w:rsidRDefault="00000000">
            <w:pPr>
              <w:widowControl w:val="0"/>
              <w:numPr>
                <w:ilvl w:val="0"/>
                <w:numId w:val="28"/>
              </w:numPr>
              <w:jc w:val="left"/>
              <w:rPr>
                <w:sz w:val="20"/>
                <w:szCs w:val="20"/>
              </w:rPr>
            </w:pPr>
            <w:r>
              <w:rPr>
                <w:sz w:val="20"/>
                <w:szCs w:val="20"/>
              </w:rPr>
              <w:t>Slabija dinamika povećanja broja nepokretnih širokopojasnih priključaka velikih brzina</w:t>
            </w:r>
          </w:p>
          <w:p w14:paraId="4B020D06" w14:textId="77777777" w:rsidR="00CB574C" w:rsidRDefault="00000000">
            <w:pPr>
              <w:widowControl w:val="0"/>
              <w:numPr>
                <w:ilvl w:val="0"/>
                <w:numId w:val="28"/>
              </w:numPr>
              <w:jc w:val="left"/>
              <w:rPr>
                <w:sz w:val="20"/>
                <w:szCs w:val="20"/>
              </w:rPr>
            </w:pPr>
            <w:r>
              <w:rPr>
                <w:sz w:val="20"/>
                <w:szCs w:val="20"/>
              </w:rPr>
              <w:t>Nerazvijen sustav javnog prijevoza na UP Gospić</w:t>
            </w:r>
          </w:p>
        </w:tc>
      </w:tr>
      <w:tr w:rsidR="00CB574C" w14:paraId="2EE2E607" w14:textId="77777777">
        <w:tc>
          <w:tcPr>
            <w:tcW w:w="4514" w:type="dxa"/>
            <w:shd w:val="clear" w:color="auto" w:fill="D9D9D9"/>
            <w:tcMar>
              <w:top w:w="100" w:type="dxa"/>
              <w:left w:w="100" w:type="dxa"/>
              <w:bottom w:w="100" w:type="dxa"/>
              <w:right w:w="100" w:type="dxa"/>
            </w:tcMar>
            <w:vAlign w:val="center"/>
          </w:tcPr>
          <w:p w14:paraId="17B5847A" w14:textId="77777777" w:rsidR="00CB574C" w:rsidRDefault="00000000">
            <w:pPr>
              <w:widowControl w:val="0"/>
              <w:jc w:val="center"/>
              <w:rPr>
                <w:b/>
                <w:sz w:val="20"/>
                <w:szCs w:val="20"/>
              </w:rPr>
            </w:pPr>
            <w:r>
              <w:rPr>
                <w:b/>
                <w:sz w:val="20"/>
                <w:szCs w:val="20"/>
              </w:rPr>
              <w:t>Prilike</w:t>
            </w:r>
          </w:p>
        </w:tc>
        <w:tc>
          <w:tcPr>
            <w:tcW w:w="4515" w:type="dxa"/>
            <w:shd w:val="clear" w:color="auto" w:fill="D9D9D9"/>
            <w:tcMar>
              <w:top w:w="100" w:type="dxa"/>
              <w:left w:w="100" w:type="dxa"/>
              <w:bottom w:w="100" w:type="dxa"/>
              <w:right w:w="100" w:type="dxa"/>
            </w:tcMar>
            <w:vAlign w:val="center"/>
          </w:tcPr>
          <w:p w14:paraId="29A80C0C" w14:textId="77777777" w:rsidR="00CB574C" w:rsidRDefault="00000000">
            <w:pPr>
              <w:widowControl w:val="0"/>
              <w:jc w:val="center"/>
              <w:rPr>
                <w:b/>
                <w:sz w:val="20"/>
                <w:szCs w:val="20"/>
              </w:rPr>
            </w:pPr>
            <w:r>
              <w:rPr>
                <w:b/>
                <w:sz w:val="20"/>
                <w:szCs w:val="20"/>
              </w:rPr>
              <w:t>Prijetnje</w:t>
            </w:r>
          </w:p>
        </w:tc>
      </w:tr>
      <w:tr w:rsidR="00CB574C" w14:paraId="50AEC0F5" w14:textId="77777777">
        <w:tc>
          <w:tcPr>
            <w:tcW w:w="4514" w:type="dxa"/>
            <w:shd w:val="clear" w:color="auto" w:fill="auto"/>
            <w:tcMar>
              <w:top w:w="100" w:type="dxa"/>
              <w:left w:w="100" w:type="dxa"/>
              <w:bottom w:w="100" w:type="dxa"/>
              <w:right w:w="100" w:type="dxa"/>
            </w:tcMar>
          </w:tcPr>
          <w:p w14:paraId="519F60D3" w14:textId="77777777" w:rsidR="00CB574C" w:rsidRDefault="00000000">
            <w:pPr>
              <w:widowControl w:val="0"/>
              <w:numPr>
                <w:ilvl w:val="0"/>
                <w:numId w:val="18"/>
              </w:numPr>
              <w:jc w:val="left"/>
              <w:rPr>
                <w:sz w:val="20"/>
                <w:szCs w:val="20"/>
              </w:rPr>
            </w:pPr>
            <w:r>
              <w:rPr>
                <w:sz w:val="20"/>
                <w:szCs w:val="20"/>
              </w:rPr>
              <w:t>Inicijative u okviru Europskog zelenog plana kao potpora za zaštitu zemljišta i tala od onečišćenja</w:t>
            </w:r>
          </w:p>
          <w:p w14:paraId="6A526706" w14:textId="77777777" w:rsidR="00CB574C" w:rsidRDefault="00000000">
            <w:pPr>
              <w:widowControl w:val="0"/>
              <w:numPr>
                <w:ilvl w:val="0"/>
                <w:numId w:val="18"/>
              </w:numPr>
              <w:jc w:val="left"/>
              <w:rPr>
                <w:sz w:val="20"/>
                <w:szCs w:val="20"/>
              </w:rPr>
            </w:pPr>
            <w:r>
              <w:rPr>
                <w:sz w:val="20"/>
                <w:szCs w:val="20"/>
              </w:rPr>
              <w:t>Blizina nacionalnih parkova kao potencijal za razvoj turizma</w:t>
            </w:r>
          </w:p>
          <w:p w14:paraId="7647525A" w14:textId="77777777" w:rsidR="00CB574C" w:rsidRDefault="00000000">
            <w:pPr>
              <w:widowControl w:val="0"/>
              <w:numPr>
                <w:ilvl w:val="0"/>
                <w:numId w:val="18"/>
              </w:numPr>
              <w:jc w:val="left"/>
              <w:rPr>
                <w:sz w:val="20"/>
                <w:szCs w:val="20"/>
              </w:rPr>
            </w:pPr>
            <w:r>
              <w:rPr>
                <w:sz w:val="20"/>
                <w:szCs w:val="20"/>
              </w:rPr>
              <w:t xml:space="preserve">Kružna ekonomija i upravljanje </w:t>
            </w:r>
            <w:r>
              <w:rPr>
                <w:sz w:val="20"/>
                <w:szCs w:val="20"/>
              </w:rPr>
              <w:lastRenderedPageBreak/>
              <w:t>gospodarenjem otpadom</w:t>
            </w:r>
          </w:p>
          <w:p w14:paraId="292F4C98" w14:textId="77777777" w:rsidR="00CB574C" w:rsidRDefault="00000000">
            <w:pPr>
              <w:widowControl w:val="0"/>
              <w:numPr>
                <w:ilvl w:val="0"/>
                <w:numId w:val="18"/>
              </w:numPr>
              <w:jc w:val="left"/>
              <w:rPr>
                <w:sz w:val="20"/>
                <w:szCs w:val="20"/>
              </w:rPr>
            </w:pPr>
            <w:r>
              <w:rPr>
                <w:sz w:val="20"/>
                <w:szCs w:val="20"/>
              </w:rPr>
              <w:t>Unapređenja cjelovitog sustava odvodnje i pročišćavanja voda u okviru projekta Aglomeracija Gospić-Lički Osik-Perušić</w:t>
            </w:r>
          </w:p>
          <w:p w14:paraId="169A2D7A" w14:textId="77777777" w:rsidR="00CB574C" w:rsidRDefault="00000000">
            <w:pPr>
              <w:widowControl w:val="0"/>
              <w:numPr>
                <w:ilvl w:val="0"/>
                <w:numId w:val="18"/>
              </w:numPr>
              <w:jc w:val="left"/>
              <w:rPr>
                <w:sz w:val="20"/>
                <w:szCs w:val="20"/>
              </w:rPr>
            </w:pPr>
            <w:r>
              <w:rPr>
                <w:sz w:val="20"/>
                <w:szCs w:val="20"/>
              </w:rPr>
              <w:t>Povećanje željezničkog prometa</w:t>
            </w:r>
          </w:p>
          <w:p w14:paraId="33CF5506" w14:textId="77777777" w:rsidR="00CB574C" w:rsidRDefault="00000000">
            <w:pPr>
              <w:widowControl w:val="0"/>
              <w:numPr>
                <w:ilvl w:val="0"/>
                <w:numId w:val="18"/>
              </w:numPr>
              <w:jc w:val="left"/>
              <w:rPr>
                <w:sz w:val="20"/>
                <w:szCs w:val="20"/>
              </w:rPr>
            </w:pPr>
            <w:r>
              <w:rPr>
                <w:sz w:val="20"/>
                <w:szCs w:val="20"/>
              </w:rPr>
              <w:t>Potencijal korištenja solarne energije, energije vjetra i biomase</w:t>
            </w:r>
          </w:p>
          <w:p w14:paraId="33FD8765" w14:textId="77777777" w:rsidR="00CB574C" w:rsidRDefault="00000000">
            <w:pPr>
              <w:widowControl w:val="0"/>
              <w:numPr>
                <w:ilvl w:val="0"/>
                <w:numId w:val="18"/>
              </w:numPr>
              <w:jc w:val="left"/>
              <w:rPr>
                <w:sz w:val="20"/>
                <w:szCs w:val="20"/>
              </w:rPr>
            </w:pPr>
            <w:r>
              <w:rPr>
                <w:sz w:val="20"/>
                <w:szCs w:val="20"/>
              </w:rPr>
              <w:t>Razvoj zračne luke u Udbini</w:t>
            </w:r>
          </w:p>
          <w:p w14:paraId="203FFAB8" w14:textId="77777777" w:rsidR="00CB574C" w:rsidRDefault="00000000">
            <w:pPr>
              <w:widowControl w:val="0"/>
              <w:numPr>
                <w:ilvl w:val="0"/>
                <w:numId w:val="18"/>
              </w:numPr>
              <w:jc w:val="left"/>
              <w:rPr>
                <w:sz w:val="20"/>
                <w:szCs w:val="20"/>
              </w:rPr>
            </w:pPr>
            <w:r>
              <w:rPr>
                <w:sz w:val="20"/>
                <w:szCs w:val="20"/>
                <w:highlight w:val="white"/>
              </w:rPr>
              <w:t>Korištenje sredstava iz EU fondova za razvoj cikloturističke ponude</w:t>
            </w:r>
          </w:p>
          <w:p w14:paraId="51823431" w14:textId="77777777" w:rsidR="00CB574C" w:rsidRDefault="00000000">
            <w:pPr>
              <w:widowControl w:val="0"/>
              <w:numPr>
                <w:ilvl w:val="0"/>
                <w:numId w:val="18"/>
              </w:numPr>
              <w:jc w:val="left"/>
              <w:rPr>
                <w:sz w:val="20"/>
                <w:szCs w:val="20"/>
              </w:rPr>
            </w:pPr>
            <w:r>
              <w:rPr>
                <w:sz w:val="20"/>
                <w:szCs w:val="20"/>
              </w:rPr>
              <w:t>Razvoj širokopojasne infrastrukture na području Ličko-senjske županije</w:t>
            </w:r>
          </w:p>
          <w:p w14:paraId="0B19235B" w14:textId="77777777" w:rsidR="00CB574C" w:rsidRDefault="00000000">
            <w:pPr>
              <w:widowControl w:val="0"/>
              <w:numPr>
                <w:ilvl w:val="0"/>
                <w:numId w:val="18"/>
              </w:numPr>
              <w:jc w:val="left"/>
              <w:rPr>
                <w:sz w:val="20"/>
                <w:szCs w:val="20"/>
              </w:rPr>
            </w:pPr>
            <w:r>
              <w:rPr>
                <w:sz w:val="20"/>
                <w:szCs w:val="20"/>
              </w:rPr>
              <w:t>Unapređenje međugradskog prijevoza i intermodalne infrastrukture</w:t>
            </w:r>
          </w:p>
        </w:tc>
        <w:tc>
          <w:tcPr>
            <w:tcW w:w="4515" w:type="dxa"/>
            <w:shd w:val="clear" w:color="auto" w:fill="auto"/>
            <w:tcMar>
              <w:top w:w="100" w:type="dxa"/>
              <w:left w:w="100" w:type="dxa"/>
              <w:bottom w:w="100" w:type="dxa"/>
              <w:right w:w="100" w:type="dxa"/>
            </w:tcMar>
          </w:tcPr>
          <w:p w14:paraId="5E6E0E95" w14:textId="77777777" w:rsidR="00CB574C" w:rsidRDefault="00000000">
            <w:pPr>
              <w:widowControl w:val="0"/>
              <w:numPr>
                <w:ilvl w:val="0"/>
                <w:numId w:val="18"/>
              </w:numPr>
              <w:jc w:val="left"/>
              <w:rPr>
                <w:sz w:val="20"/>
                <w:szCs w:val="20"/>
              </w:rPr>
            </w:pPr>
            <w:r>
              <w:rPr>
                <w:sz w:val="20"/>
                <w:szCs w:val="20"/>
                <w:highlight w:val="white"/>
              </w:rPr>
              <w:lastRenderedPageBreak/>
              <w:t>Nepostojanje mjernih postaja državne ili lokalne razine za praćenje kvalitete zraka</w:t>
            </w:r>
          </w:p>
          <w:p w14:paraId="3F3250A2" w14:textId="77777777" w:rsidR="00CB574C" w:rsidRDefault="00000000">
            <w:pPr>
              <w:widowControl w:val="0"/>
              <w:numPr>
                <w:ilvl w:val="0"/>
                <w:numId w:val="18"/>
              </w:numPr>
              <w:jc w:val="left"/>
              <w:rPr>
                <w:sz w:val="20"/>
                <w:szCs w:val="20"/>
                <w:highlight w:val="white"/>
              </w:rPr>
            </w:pPr>
            <w:r>
              <w:rPr>
                <w:sz w:val="20"/>
                <w:szCs w:val="20"/>
              </w:rPr>
              <w:t>Nepostojanje sustava za praćenje kvalitete tla</w:t>
            </w:r>
          </w:p>
          <w:p w14:paraId="084C1CEA" w14:textId="77777777" w:rsidR="00CB574C" w:rsidRDefault="00000000">
            <w:pPr>
              <w:widowControl w:val="0"/>
              <w:numPr>
                <w:ilvl w:val="0"/>
                <w:numId w:val="18"/>
              </w:numPr>
              <w:jc w:val="left"/>
              <w:rPr>
                <w:sz w:val="20"/>
                <w:szCs w:val="20"/>
              </w:rPr>
            </w:pPr>
            <w:r>
              <w:rPr>
                <w:sz w:val="20"/>
                <w:szCs w:val="20"/>
              </w:rPr>
              <w:t xml:space="preserve">Nepovoljan utjecaj određenih gospodarskih i poljoprivrednih djelatnosti </w:t>
            </w:r>
            <w:r>
              <w:rPr>
                <w:sz w:val="20"/>
                <w:szCs w:val="20"/>
              </w:rPr>
              <w:lastRenderedPageBreak/>
              <w:t>na kvalitetu tla</w:t>
            </w:r>
          </w:p>
          <w:p w14:paraId="6AFDEA1D" w14:textId="77777777" w:rsidR="00CB574C" w:rsidRDefault="00000000">
            <w:pPr>
              <w:widowControl w:val="0"/>
              <w:numPr>
                <w:ilvl w:val="0"/>
                <w:numId w:val="18"/>
              </w:numPr>
              <w:jc w:val="left"/>
              <w:rPr>
                <w:sz w:val="20"/>
                <w:szCs w:val="20"/>
              </w:rPr>
            </w:pPr>
            <w:r>
              <w:rPr>
                <w:sz w:val="20"/>
                <w:szCs w:val="20"/>
              </w:rPr>
              <w:t>Izloženost negativnim klimatskim promjenama i prirodnim nepogodama</w:t>
            </w:r>
          </w:p>
          <w:p w14:paraId="2A0B41B7" w14:textId="77777777" w:rsidR="00CB574C" w:rsidRDefault="00000000">
            <w:pPr>
              <w:widowControl w:val="0"/>
              <w:numPr>
                <w:ilvl w:val="0"/>
                <w:numId w:val="18"/>
              </w:numPr>
              <w:jc w:val="left"/>
              <w:rPr>
                <w:sz w:val="20"/>
                <w:szCs w:val="20"/>
              </w:rPr>
            </w:pPr>
            <w:r>
              <w:rPr>
                <w:sz w:val="20"/>
                <w:szCs w:val="20"/>
              </w:rPr>
              <w:t>Zagađenje okoliša na zaštićenim prirodnim područjima</w:t>
            </w:r>
          </w:p>
          <w:p w14:paraId="0CE4C19B" w14:textId="77777777" w:rsidR="00CB574C" w:rsidRDefault="00000000">
            <w:pPr>
              <w:widowControl w:val="0"/>
              <w:numPr>
                <w:ilvl w:val="0"/>
                <w:numId w:val="18"/>
              </w:numPr>
              <w:jc w:val="left"/>
              <w:rPr>
                <w:sz w:val="20"/>
                <w:szCs w:val="20"/>
              </w:rPr>
            </w:pPr>
            <w:r>
              <w:rPr>
                <w:sz w:val="20"/>
                <w:szCs w:val="20"/>
              </w:rPr>
              <w:t>Nedostatak ulaganja u prometnu infrastrukturu pod nadležnosti RH</w:t>
            </w:r>
          </w:p>
          <w:p w14:paraId="3EE40CA8" w14:textId="77777777" w:rsidR="00CB574C" w:rsidRDefault="00000000">
            <w:pPr>
              <w:widowControl w:val="0"/>
              <w:numPr>
                <w:ilvl w:val="0"/>
                <w:numId w:val="18"/>
              </w:numPr>
              <w:jc w:val="left"/>
              <w:rPr>
                <w:sz w:val="20"/>
                <w:szCs w:val="20"/>
              </w:rPr>
            </w:pPr>
            <w:r>
              <w:rPr>
                <w:sz w:val="20"/>
                <w:szCs w:val="20"/>
              </w:rPr>
              <w:t>Povećanje cijene energenata na razini RH</w:t>
            </w:r>
          </w:p>
          <w:p w14:paraId="4DC66F75" w14:textId="77777777" w:rsidR="00CB574C" w:rsidRDefault="00000000">
            <w:pPr>
              <w:widowControl w:val="0"/>
              <w:numPr>
                <w:ilvl w:val="0"/>
                <w:numId w:val="18"/>
              </w:numPr>
              <w:jc w:val="left"/>
              <w:rPr>
                <w:sz w:val="20"/>
                <w:szCs w:val="20"/>
              </w:rPr>
            </w:pPr>
            <w:r>
              <w:rPr>
                <w:sz w:val="20"/>
                <w:szCs w:val="20"/>
              </w:rPr>
              <w:t>Izostanak sufinanciranja infrastrukturnih projekata od strane EU</w:t>
            </w:r>
          </w:p>
        </w:tc>
      </w:tr>
    </w:tbl>
    <w:p w14:paraId="5B2D4E98" w14:textId="77777777" w:rsidR="00CB574C" w:rsidRDefault="00CB574C"/>
    <w:p w14:paraId="742D0404" w14:textId="77777777" w:rsidR="00CB574C" w:rsidRDefault="00000000">
      <w:pPr>
        <w:pStyle w:val="Heading1"/>
      </w:pPr>
      <w:bookmarkStart w:id="49" w:name="_Toc146893790"/>
      <w:r>
        <w:t>PRILOG 3. Sažetak rezultata prethodnog vrednovanja</w:t>
      </w:r>
      <w:bookmarkEnd w:id="49"/>
    </w:p>
    <w:p w14:paraId="7E0015BF" w14:textId="77777777" w:rsidR="00CB574C" w:rsidRDefault="00CB574C"/>
    <w:p w14:paraId="644F29CF" w14:textId="77777777" w:rsidR="00CB574C" w:rsidRDefault="00000000">
      <w:pPr>
        <w:pStyle w:val="Heading1"/>
      </w:pPr>
      <w:bookmarkStart w:id="50" w:name="_Toc146893791"/>
      <w:r>
        <w:t>PRILOG 4. Sažetak provedenog postupka savjetovanja s javnošću</w:t>
      </w:r>
      <w:bookmarkEnd w:id="50"/>
    </w:p>
    <w:p w14:paraId="4C03D9EB" w14:textId="77777777" w:rsidR="00CB574C" w:rsidRDefault="00CB574C"/>
    <w:p w14:paraId="4ACBDF8B" w14:textId="77777777" w:rsidR="00CB574C" w:rsidRDefault="00000000">
      <w:pPr>
        <w:pStyle w:val="Heading1"/>
      </w:pPr>
      <w:bookmarkStart w:id="51" w:name="_Toc146893792"/>
      <w:r>
        <w:t>PRILOG 5. Odluka o osnivanju partnerskog vijeća i imenovanim članovima te izvještaji o  provedenom konzultacijskom postupku</w:t>
      </w:r>
      <w:bookmarkEnd w:id="51"/>
    </w:p>
    <w:p w14:paraId="0A4BA2CD" w14:textId="77777777" w:rsidR="00CB574C" w:rsidRDefault="00CB574C"/>
    <w:p w14:paraId="12B15B02" w14:textId="77777777" w:rsidR="00CB574C" w:rsidRDefault="00000000">
      <w:pPr>
        <w:pStyle w:val="Heading1"/>
      </w:pPr>
      <w:bookmarkStart w:id="52" w:name="_Toc146893793"/>
      <w:r>
        <w:t>PRILOG 6. Odluka o osnivanju Koordinacijskog vijeća</w:t>
      </w:r>
      <w:bookmarkEnd w:id="52"/>
      <w:r>
        <w:t xml:space="preserve"> </w:t>
      </w:r>
    </w:p>
    <w:p w14:paraId="38FD089C" w14:textId="77777777" w:rsidR="00CB574C" w:rsidRDefault="00CB574C"/>
    <w:p w14:paraId="5E401AF1" w14:textId="77777777" w:rsidR="00CB574C" w:rsidRDefault="00000000">
      <w:pPr>
        <w:pStyle w:val="Heading1"/>
      </w:pPr>
      <w:bookmarkStart w:id="53" w:name="_Toc146893794"/>
      <w:r>
        <w:t>PRILOG 7. Izvješće o strateškoj procjeni utjecaja na okoliš (ako je primjenjivo)</w:t>
      </w:r>
      <w:bookmarkEnd w:id="53"/>
    </w:p>
    <w:p w14:paraId="5C567A52" w14:textId="77777777" w:rsidR="00CB574C" w:rsidRDefault="00CB574C"/>
    <w:sectPr w:rsidR="00CB574C">
      <w:headerReference w:type="default" r:id="rId50"/>
      <w:footerReference w:type="default" r:id="rId51"/>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5FA3B" w14:textId="77777777" w:rsidR="002E171A" w:rsidRDefault="002E171A">
      <w:pPr>
        <w:spacing w:line="240" w:lineRule="auto"/>
      </w:pPr>
      <w:r>
        <w:separator/>
      </w:r>
    </w:p>
  </w:endnote>
  <w:endnote w:type="continuationSeparator" w:id="0">
    <w:p w14:paraId="75040D87" w14:textId="77777777" w:rsidR="002E171A" w:rsidRDefault="002E17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ource Sans Pro">
    <w:altName w:val="Arial"/>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___WRD_EMBED_SUB_44">
    <w:altName w:val="Calibri"/>
    <w:charset w:val="00"/>
    <w:family w:val="auto"/>
    <w:pitch w:val="default"/>
  </w:font>
  <w:font w:name="Arial Unicode MS">
    <w:altName w:val="Arial"/>
    <w:panose1 w:val="020B0604020202020204"/>
    <w:charset w:val="00"/>
    <w:family w:val="auto"/>
    <w:pitch w:val="default"/>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7D066" w14:textId="538FFE11" w:rsidR="00CB574C" w:rsidRDefault="00000000">
    <w:pPr>
      <w:jc w:val="right"/>
    </w:pPr>
    <w:r>
      <w:fldChar w:fldCharType="begin"/>
    </w:r>
    <w:r>
      <w:instrText>PAGE</w:instrText>
    </w:r>
    <w:r>
      <w:fldChar w:fldCharType="separate"/>
    </w:r>
    <w:r w:rsidR="00666ABE">
      <w:rPr>
        <w:noProof/>
      </w:rPr>
      <w:t>1</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60FF3" w14:textId="77777777" w:rsidR="00CB574C" w:rsidRDefault="00000000">
    <w:pPr>
      <w:jc w:val="left"/>
      <w:rPr>
        <w:b/>
        <w:color w:val="E69138"/>
        <w:sz w:val="20"/>
        <w:szCs w:val="20"/>
      </w:rPr>
    </w:pPr>
    <w:r>
      <w:rPr>
        <w:b/>
        <w:color w:val="E69138"/>
        <w:sz w:val="20"/>
        <w:szCs w:val="20"/>
      </w:rPr>
      <w:t>SRUP Gospić 2021. – 2027.</w:t>
    </w:r>
  </w:p>
  <w:p w14:paraId="693EB5EA" w14:textId="7B2642D5" w:rsidR="00CB574C" w:rsidRDefault="00000000">
    <w:pPr>
      <w:jc w:val="right"/>
    </w:pPr>
    <w:r>
      <w:fldChar w:fldCharType="begin"/>
    </w:r>
    <w:r>
      <w:instrText>PAGE</w:instrText>
    </w:r>
    <w:r>
      <w:fldChar w:fldCharType="separate"/>
    </w:r>
    <w:r w:rsidR="00666ABE">
      <w:rPr>
        <w:noProof/>
      </w:rPr>
      <w:t>82</w:t>
    </w:r>
    <w:r>
      <w:fldChar w:fldCharType="end"/>
    </w:r>
  </w:p>
  <w:p w14:paraId="25D5CDA4" w14:textId="77777777" w:rsidR="00CB574C" w:rsidRDefault="00CB574C">
    <w:pPr>
      <w:widowControl w:val="0"/>
      <w:pBdr>
        <w:top w:val="nil"/>
        <w:left w:val="nil"/>
        <w:bottom w:val="nil"/>
        <w:right w:val="nil"/>
        <w:between w:val="nil"/>
      </w:pBdr>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5546" w14:textId="77777777" w:rsidR="00CB574C" w:rsidRDefault="00CB574C">
    <w:pPr>
      <w:jc w:val="left"/>
      <w:rPr>
        <w:b/>
        <w:color w:val="E69138"/>
        <w:sz w:val="20"/>
        <w:szCs w:val="20"/>
      </w:rPr>
    </w:pPr>
  </w:p>
  <w:p w14:paraId="410547B4" w14:textId="05DEEA75" w:rsidR="00CB574C" w:rsidRDefault="00000000">
    <w:pPr>
      <w:jc w:val="right"/>
    </w:pPr>
    <w:r>
      <w:fldChar w:fldCharType="begin"/>
    </w:r>
    <w:r>
      <w:instrText>PAGE</w:instrText>
    </w:r>
    <w:r>
      <w:fldChar w:fldCharType="separate"/>
    </w:r>
    <w:r w:rsidR="00666ABE">
      <w:rPr>
        <w:noProof/>
      </w:rPr>
      <w:t>85</w:t>
    </w:r>
    <w:r>
      <w:fldChar w:fldCharType="end"/>
    </w:r>
  </w:p>
  <w:p w14:paraId="029CA61A" w14:textId="77777777" w:rsidR="00CB574C" w:rsidRDefault="00CB574C">
    <w:pPr>
      <w:widowControl w:val="0"/>
      <w:pBdr>
        <w:top w:val="nil"/>
        <w:left w:val="nil"/>
        <w:bottom w:val="nil"/>
        <w:right w:val="nil"/>
        <w:between w:val="nil"/>
      </w:pBdr>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17E02" w14:textId="77777777" w:rsidR="00CB574C" w:rsidRDefault="00CB574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66EA3" w14:textId="5612C590" w:rsidR="00CB574C" w:rsidRDefault="00000000">
    <w:pPr>
      <w:jc w:val="right"/>
    </w:pPr>
    <w:r>
      <w:t xml:space="preserve"> </w:t>
    </w:r>
    <w:r>
      <w:fldChar w:fldCharType="begin"/>
    </w:r>
    <w:r>
      <w:instrText>PAGE</w:instrText>
    </w:r>
    <w:r>
      <w:fldChar w:fldCharType="separate"/>
    </w:r>
    <w:r w:rsidR="00666ABE">
      <w:rPr>
        <w:noProof/>
      </w:rPr>
      <w:t>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BF934" w14:textId="77777777" w:rsidR="00CB574C" w:rsidRDefault="00CB574C">
    <w:pPr>
      <w:jc w:val="left"/>
      <w:rPr>
        <w:b/>
        <w:color w:val="E69138"/>
        <w:sz w:val="20"/>
        <w:szCs w:val="20"/>
      </w:rPr>
    </w:pPr>
  </w:p>
  <w:p w14:paraId="5CA439CC" w14:textId="29321B07" w:rsidR="00CB574C" w:rsidRDefault="00000000">
    <w:pPr>
      <w:jc w:val="right"/>
    </w:pPr>
    <w:r>
      <w:fldChar w:fldCharType="begin"/>
    </w:r>
    <w:r>
      <w:instrText>PAGE</w:instrText>
    </w:r>
    <w:r>
      <w:fldChar w:fldCharType="separate"/>
    </w:r>
    <w:r w:rsidR="00666ABE">
      <w:rPr>
        <w:noProof/>
      </w:rPr>
      <w:t>4</w:t>
    </w:r>
    <w:r>
      <w:fldChar w:fldCharType="end"/>
    </w:r>
  </w:p>
  <w:p w14:paraId="234A3555" w14:textId="77777777" w:rsidR="00CB574C" w:rsidRDefault="00CB574C">
    <w:pPr>
      <w:widowControl w:val="0"/>
      <w:pBdr>
        <w:top w:val="nil"/>
        <w:left w:val="nil"/>
        <w:bottom w:val="nil"/>
        <w:right w:val="nil"/>
        <w:between w:val="nil"/>
      </w:pBdr>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2AE53" w14:textId="02439CBC" w:rsidR="00CB574C" w:rsidRDefault="00000000">
    <w:pPr>
      <w:jc w:val="right"/>
    </w:pPr>
    <w:r>
      <w:fldChar w:fldCharType="begin"/>
    </w:r>
    <w:r>
      <w:instrText>PAGE</w:instrText>
    </w:r>
    <w:r>
      <w:fldChar w:fldCharType="separate"/>
    </w:r>
    <w:r w:rsidR="00666ABE">
      <w:rPr>
        <w:noProof/>
      </w:rPr>
      <w:t>14</w:t>
    </w:r>
    <w:r>
      <w:fldChar w:fldCharType="end"/>
    </w:r>
  </w:p>
  <w:p w14:paraId="6C466A69" w14:textId="77777777" w:rsidR="00CB574C" w:rsidRDefault="00CB574C">
    <w:pPr>
      <w:widowControl w:val="0"/>
      <w:pBdr>
        <w:top w:val="nil"/>
        <w:left w:val="nil"/>
        <w:bottom w:val="nil"/>
        <w:right w:val="nil"/>
        <w:between w:val="nil"/>
      </w:pBdr>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C8894" w14:textId="76E08CD2" w:rsidR="00CB574C" w:rsidRDefault="00000000">
    <w:pPr>
      <w:jc w:val="right"/>
    </w:pPr>
    <w:r>
      <w:fldChar w:fldCharType="begin"/>
    </w:r>
    <w:r>
      <w:instrText>PAGE</w:instrText>
    </w:r>
    <w:r>
      <w:fldChar w:fldCharType="separate"/>
    </w:r>
    <w:r w:rsidR="00666ABE">
      <w:rPr>
        <w:noProof/>
      </w:rPr>
      <w:t>31</w:t>
    </w:r>
    <w:r>
      <w:fldChar w:fldCharType="end"/>
    </w:r>
  </w:p>
  <w:p w14:paraId="70D05680" w14:textId="77777777" w:rsidR="00CB574C" w:rsidRDefault="00CB574C">
    <w:pPr>
      <w:widowControl w:val="0"/>
      <w:pBdr>
        <w:top w:val="nil"/>
        <w:left w:val="nil"/>
        <w:bottom w:val="nil"/>
        <w:right w:val="nil"/>
        <w:between w:val="nil"/>
      </w:pBdr>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35E85" w14:textId="1F873ACC" w:rsidR="00CB574C" w:rsidRDefault="00000000">
    <w:pPr>
      <w:jc w:val="right"/>
    </w:pPr>
    <w:r>
      <w:fldChar w:fldCharType="begin"/>
    </w:r>
    <w:r>
      <w:instrText>PAGE</w:instrText>
    </w:r>
    <w:r>
      <w:fldChar w:fldCharType="separate"/>
    </w:r>
    <w:r w:rsidR="00666ABE">
      <w:rPr>
        <w:noProof/>
      </w:rPr>
      <w:t>34</w:t>
    </w:r>
    <w:r>
      <w:fldChar w:fldCharType="end"/>
    </w:r>
  </w:p>
  <w:p w14:paraId="5C1DDE0B" w14:textId="77777777" w:rsidR="00CB574C" w:rsidRDefault="00CB574C">
    <w:pPr>
      <w:widowControl w:val="0"/>
      <w:pBdr>
        <w:top w:val="nil"/>
        <w:left w:val="nil"/>
        <w:bottom w:val="nil"/>
        <w:right w:val="nil"/>
        <w:between w:val="nil"/>
      </w:pBdr>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0085" w14:textId="77777777" w:rsidR="00CB574C" w:rsidRDefault="00000000">
    <w:pPr>
      <w:jc w:val="left"/>
      <w:rPr>
        <w:b/>
        <w:color w:val="E69138"/>
        <w:sz w:val="20"/>
        <w:szCs w:val="20"/>
      </w:rPr>
    </w:pPr>
    <w:r>
      <w:rPr>
        <w:b/>
        <w:color w:val="E69138"/>
        <w:sz w:val="20"/>
        <w:szCs w:val="20"/>
      </w:rPr>
      <w:t>SRUP Gospić 2021. – 2027.</w:t>
    </w:r>
  </w:p>
  <w:p w14:paraId="5AFDDB43" w14:textId="21E75AE2" w:rsidR="00CB574C" w:rsidRDefault="00000000">
    <w:pPr>
      <w:jc w:val="right"/>
    </w:pPr>
    <w:r>
      <w:fldChar w:fldCharType="begin"/>
    </w:r>
    <w:r>
      <w:instrText>PAGE</w:instrText>
    </w:r>
    <w:r>
      <w:fldChar w:fldCharType="separate"/>
    </w:r>
    <w:r w:rsidR="00666ABE">
      <w:rPr>
        <w:noProof/>
      </w:rPr>
      <w:t>49</w:t>
    </w:r>
    <w:r>
      <w:fldChar w:fldCharType="end"/>
    </w:r>
  </w:p>
  <w:p w14:paraId="57D17739" w14:textId="77777777" w:rsidR="00CB574C" w:rsidRDefault="00CB574C">
    <w:pPr>
      <w:widowControl w:val="0"/>
      <w:pBdr>
        <w:top w:val="nil"/>
        <w:left w:val="nil"/>
        <w:bottom w:val="nil"/>
        <w:right w:val="nil"/>
        <w:between w:val="nil"/>
      </w:pBdr>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D4817" w14:textId="43966179" w:rsidR="00CB574C" w:rsidRDefault="00000000">
    <w:pPr>
      <w:jc w:val="right"/>
    </w:pPr>
    <w:r>
      <w:fldChar w:fldCharType="begin"/>
    </w:r>
    <w:r>
      <w:instrText>PAGE</w:instrText>
    </w:r>
    <w:r>
      <w:fldChar w:fldCharType="separate"/>
    </w:r>
    <w:r w:rsidR="00666ABE">
      <w:rPr>
        <w:noProof/>
      </w:rPr>
      <w:t>53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1A3D88" w14:textId="77777777" w:rsidR="002E171A" w:rsidRDefault="002E171A">
      <w:pPr>
        <w:spacing w:line="240" w:lineRule="auto"/>
      </w:pPr>
      <w:r>
        <w:separator/>
      </w:r>
    </w:p>
  </w:footnote>
  <w:footnote w:type="continuationSeparator" w:id="0">
    <w:p w14:paraId="3EF4385A" w14:textId="77777777" w:rsidR="002E171A" w:rsidRDefault="002E171A">
      <w:pPr>
        <w:spacing w:line="240" w:lineRule="auto"/>
      </w:pPr>
      <w:r>
        <w:continuationSeparator/>
      </w:r>
    </w:p>
  </w:footnote>
  <w:footnote w:id="1">
    <w:p w14:paraId="47C8670C" w14:textId="77777777" w:rsidR="00CB574C" w:rsidRDefault="00000000">
      <w:pPr>
        <w:spacing w:line="240" w:lineRule="auto"/>
        <w:rPr>
          <w:sz w:val="20"/>
          <w:szCs w:val="20"/>
        </w:rPr>
      </w:pPr>
      <w:r>
        <w:rPr>
          <w:vertAlign w:val="superscript"/>
        </w:rPr>
        <w:footnoteRef/>
      </w:r>
      <w:r>
        <w:rPr>
          <w:sz w:val="20"/>
          <w:szCs w:val="20"/>
        </w:rPr>
        <w:t>https://gospic.hr/file/2020/12/To%C4%8Dka-21.-Prijedlog-Odluke-o-dono%C5%A1enju-Plana-djelovanja-u-podru%C4%8Dju-prirodnih-nepogoda-za-2021.-godinu.pdf</w:t>
      </w:r>
    </w:p>
  </w:footnote>
  <w:footnote w:id="2">
    <w:p w14:paraId="6E2607E8" w14:textId="77777777" w:rsidR="00CB574C" w:rsidRDefault="00000000">
      <w:pPr>
        <w:spacing w:line="240" w:lineRule="auto"/>
        <w:rPr>
          <w:sz w:val="20"/>
          <w:szCs w:val="20"/>
        </w:rPr>
      </w:pPr>
      <w:r>
        <w:rPr>
          <w:vertAlign w:val="superscript"/>
        </w:rPr>
        <w:footnoteRef/>
      </w:r>
      <w:r>
        <w:rPr>
          <w:sz w:val="20"/>
          <w:szCs w:val="20"/>
        </w:rPr>
        <w:t xml:space="preserve"> https://mingor.gov.hr/UserDocsImages/UPRAVA-ZA-PROCJENU-UTJECAJA-NA-OKOLIS-ODRZIVO-GOSPODARENJE-OTPADOM/Spuo/06_09_2021_Visegodisnji_program_vodne_gradjevine.pdf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59505" w14:textId="77777777" w:rsidR="00CB574C" w:rsidRDefault="00CB574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F404E" w14:textId="77777777" w:rsidR="00CB574C" w:rsidRDefault="00CB574C">
    <w:pPr>
      <w:pBdr>
        <w:top w:val="nil"/>
        <w:left w:val="nil"/>
        <w:bottom w:val="nil"/>
        <w:right w:val="nil"/>
        <w:between w:val="nil"/>
      </w:pBdr>
      <w:tabs>
        <w:tab w:val="center" w:pos="4536"/>
        <w:tab w:val="right" w:pos="9072"/>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954ED" w14:textId="77777777" w:rsidR="00CB574C" w:rsidRDefault="00CB574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870F1" w14:textId="77777777" w:rsidR="00CB574C" w:rsidRDefault="00CB574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20B47" w14:textId="77777777" w:rsidR="00CB574C" w:rsidRDefault="00CB574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D23CA" w14:textId="77777777" w:rsidR="00CB574C" w:rsidRDefault="00CB574C"/>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8472E" w14:textId="77777777" w:rsidR="00CB574C" w:rsidRDefault="00CB574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B3BF2" w14:textId="77777777" w:rsidR="00CB574C" w:rsidRDefault="00CB574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07B7A"/>
    <w:multiLevelType w:val="multilevel"/>
    <w:tmpl w:val="78327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1995976"/>
    <w:multiLevelType w:val="multilevel"/>
    <w:tmpl w:val="7F0C8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BC1E27"/>
    <w:multiLevelType w:val="multilevel"/>
    <w:tmpl w:val="C67052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284655B"/>
    <w:multiLevelType w:val="multilevel"/>
    <w:tmpl w:val="346EB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033A2D"/>
    <w:multiLevelType w:val="multilevel"/>
    <w:tmpl w:val="3D1A6240"/>
    <w:lvl w:ilvl="0">
      <w:start w:val="1"/>
      <w:numFmt w:val="bullet"/>
      <w:lvlText w:val="-"/>
      <w:lvlJc w:val="left"/>
      <w:pPr>
        <w:ind w:left="720" w:hanging="360"/>
      </w:pPr>
      <w:rPr>
        <w:color w:val="36609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8A099C"/>
    <w:multiLevelType w:val="multilevel"/>
    <w:tmpl w:val="9B882C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8796897"/>
    <w:multiLevelType w:val="multilevel"/>
    <w:tmpl w:val="5A002E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F78CF"/>
    <w:multiLevelType w:val="multilevel"/>
    <w:tmpl w:val="CA1056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790591B"/>
    <w:multiLevelType w:val="multilevel"/>
    <w:tmpl w:val="79AA12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B2A7B06"/>
    <w:multiLevelType w:val="multilevel"/>
    <w:tmpl w:val="F222B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E3948C8"/>
    <w:multiLevelType w:val="multilevel"/>
    <w:tmpl w:val="EDCC5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19F294E"/>
    <w:multiLevelType w:val="multilevel"/>
    <w:tmpl w:val="869697F0"/>
    <w:lvl w:ilvl="0">
      <w:start w:val="1"/>
      <w:numFmt w:val="bullet"/>
      <w:lvlText w:val="-"/>
      <w:lvlJc w:val="left"/>
      <w:pPr>
        <w:ind w:left="720" w:hanging="360"/>
      </w:pPr>
      <w:rPr>
        <w:color w:val="36609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35A0B11"/>
    <w:multiLevelType w:val="multilevel"/>
    <w:tmpl w:val="89F609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8262CB2"/>
    <w:multiLevelType w:val="multilevel"/>
    <w:tmpl w:val="D5E68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944671F"/>
    <w:multiLevelType w:val="multilevel"/>
    <w:tmpl w:val="BBCE8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9B158A8"/>
    <w:multiLevelType w:val="multilevel"/>
    <w:tmpl w:val="BC6ACF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A752E0C"/>
    <w:multiLevelType w:val="multilevel"/>
    <w:tmpl w:val="60609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E391743"/>
    <w:multiLevelType w:val="multilevel"/>
    <w:tmpl w:val="477CC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ED202E8"/>
    <w:multiLevelType w:val="multilevel"/>
    <w:tmpl w:val="500431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2723407"/>
    <w:multiLevelType w:val="multilevel"/>
    <w:tmpl w:val="581A6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6A30606"/>
    <w:multiLevelType w:val="multilevel"/>
    <w:tmpl w:val="7B8E67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58993766"/>
    <w:multiLevelType w:val="multilevel"/>
    <w:tmpl w:val="1D26A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FE9296A"/>
    <w:multiLevelType w:val="multilevel"/>
    <w:tmpl w:val="F8FC85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674205C"/>
    <w:multiLevelType w:val="multilevel"/>
    <w:tmpl w:val="5BBE1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6D65357"/>
    <w:multiLevelType w:val="multilevel"/>
    <w:tmpl w:val="0C16FE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8930431"/>
    <w:multiLevelType w:val="multilevel"/>
    <w:tmpl w:val="E3A24A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AD63773"/>
    <w:multiLevelType w:val="multilevel"/>
    <w:tmpl w:val="FD183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AE875F7"/>
    <w:multiLevelType w:val="multilevel"/>
    <w:tmpl w:val="BC5CAD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D58665E"/>
    <w:multiLevelType w:val="multilevel"/>
    <w:tmpl w:val="E76A6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E600370"/>
    <w:multiLevelType w:val="multilevel"/>
    <w:tmpl w:val="1B20F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94713675">
    <w:abstractNumId w:val="4"/>
  </w:num>
  <w:num w:numId="2" w16cid:durableId="230696990">
    <w:abstractNumId w:val="0"/>
  </w:num>
  <w:num w:numId="3" w16cid:durableId="676269716">
    <w:abstractNumId w:val="8"/>
  </w:num>
  <w:num w:numId="4" w16cid:durableId="759327438">
    <w:abstractNumId w:val="11"/>
  </w:num>
  <w:num w:numId="5" w16cid:durableId="1494176587">
    <w:abstractNumId w:val="20"/>
  </w:num>
  <w:num w:numId="6" w16cid:durableId="974333432">
    <w:abstractNumId w:val="21"/>
  </w:num>
  <w:num w:numId="7" w16cid:durableId="2057006587">
    <w:abstractNumId w:val="26"/>
  </w:num>
  <w:num w:numId="8" w16cid:durableId="1829519225">
    <w:abstractNumId w:val="3"/>
  </w:num>
  <w:num w:numId="9" w16cid:durableId="584340316">
    <w:abstractNumId w:val="28"/>
  </w:num>
  <w:num w:numId="10" w16cid:durableId="1589148217">
    <w:abstractNumId w:val="18"/>
  </w:num>
  <w:num w:numId="11" w16cid:durableId="1954047214">
    <w:abstractNumId w:val="27"/>
  </w:num>
  <w:num w:numId="12" w16cid:durableId="152257467">
    <w:abstractNumId w:val="13"/>
  </w:num>
  <w:num w:numId="13" w16cid:durableId="608395151">
    <w:abstractNumId w:val="17"/>
  </w:num>
  <w:num w:numId="14" w16cid:durableId="2082292029">
    <w:abstractNumId w:val="2"/>
  </w:num>
  <w:num w:numId="15" w16cid:durableId="38479194">
    <w:abstractNumId w:val="9"/>
  </w:num>
  <w:num w:numId="16" w16cid:durableId="243345282">
    <w:abstractNumId w:val="22"/>
  </w:num>
  <w:num w:numId="17" w16cid:durableId="691809851">
    <w:abstractNumId w:val="25"/>
  </w:num>
  <w:num w:numId="18" w16cid:durableId="873232708">
    <w:abstractNumId w:val="14"/>
  </w:num>
  <w:num w:numId="19" w16cid:durableId="134421708">
    <w:abstractNumId w:val="5"/>
  </w:num>
  <w:num w:numId="20" w16cid:durableId="1653633555">
    <w:abstractNumId w:val="10"/>
  </w:num>
  <w:num w:numId="21" w16cid:durableId="1148547543">
    <w:abstractNumId w:val="16"/>
  </w:num>
  <w:num w:numId="22" w16cid:durableId="631208602">
    <w:abstractNumId w:val="24"/>
  </w:num>
  <w:num w:numId="23" w16cid:durableId="1154492800">
    <w:abstractNumId w:val="12"/>
  </w:num>
  <w:num w:numId="24" w16cid:durableId="33700855">
    <w:abstractNumId w:val="19"/>
  </w:num>
  <w:num w:numId="25" w16cid:durableId="1161121414">
    <w:abstractNumId w:val="6"/>
  </w:num>
  <w:num w:numId="26" w16cid:durableId="1306085005">
    <w:abstractNumId w:val="7"/>
  </w:num>
  <w:num w:numId="27" w16cid:durableId="2016877259">
    <w:abstractNumId w:val="1"/>
  </w:num>
  <w:num w:numId="28" w16cid:durableId="400519166">
    <w:abstractNumId w:val="23"/>
  </w:num>
  <w:num w:numId="29" w16cid:durableId="1347832566">
    <w:abstractNumId w:val="29"/>
  </w:num>
  <w:num w:numId="30" w16cid:durableId="54540780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574C"/>
    <w:rsid w:val="00035B81"/>
    <w:rsid w:val="000A38C2"/>
    <w:rsid w:val="001D2B93"/>
    <w:rsid w:val="00204D3B"/>
    <w:rsid w:val="00212D80"/>
    <w:rsid w:val="002E171A"/>
    <w:rsid w:val="004753C9"/>
    <w:rsid w:val="004E572B"/>
    <w:rsid w:val="00527610"/>
    <w:rsid w:val="00530213"/>
    <w:rsid w:val="00597339"/>
    <w:rsid w:val="00604DF9"/>
    <w:rsid w:val="0063782A"/>
    <w:rsid w:val="0064786F"/>
    <w:rsid w:val="00666ABE"/>
    <w:rsid w:val="006A3581"/>
    <w:rsid w:val="006F4919"/>
    <w:rsid w:val="00722E91"/>
    <w:rsid w:val="00740FD9"/>
    <w:rsid w:val="007773E9"/>
    <w:rsid w:val="007D4BD9"/>
    <w:rsid w:val="00863981"/>
    <w:rsid w:val="008F3438"/>
    <w:rsid w:val="00970998"/>
    <w:rsid w:val="00980A39"/>
    <w:rsid w:val="009A55B4"/>
    <w:rsid w:val="009B2AB5"/>
    <w:rsid w:val="00B90F92"/>
    <w:rsid w:val="00BA5B0E"/>
    <w:rsid w:val="00C545A8"/>
    <w:rsid w:val="00CA5A38"/>
    <w:rsid w:val="00CB574C"/>
    <w:rsid w:val="00CD2FBB"/>
    <w:rsid w:val="00CF3EE4"/>
    <w:rsid w:val="00E314FF"/>
    <w:rsid w:val="00FC06D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735032"/>
  <w15:docId w15:val="{8380289F-E52C-4B2C-A0B8-C89BD2E0A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ource Sans Pro" w:eastAsia="Source Sans Pro" w:hAnsi="Source Sans Pro" w:cs="Source Sans Pro"/>
        <w:sz w:val="22"/>
        <w:szCs w:val="22"/>
        <w:lang w:val="hr" w:eastAsia="hr-HR"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color w:val="CC4125"/>
      <w:sz w:val="24"/>
      <w:szCs w:val="24"/>
    </w:rPr>
  </w:style>
  <w:style w:type="paragraph" w:styleId="Heading2">
    <w:name w:val="heading 2"/>
    <w:basedOn w:val="Normal"/>
    <w:next w:val="Normal"/>
    <w:uiPriority w:val="9"/>
    <w:unhideWhenUsed/>
    <w:qFormat/>
    <w:pPr>
      <w:keepNext/>
      <w:keepLines/>
      <w:outlineLvl w:val="1"/>
    </w:pPr>
    <w:rPr>
      <w:b/>
      <w:color w:val="E69138"/>
      <w:sz w:val="24"/>
      <w:szCs w:val="24"/>
    </w:rPr>
  </w:style>
  <w:style w:type="paragraph" w:styleId="Heading3">
    <w:name w:val="heading 3"/>
    <w:basedOn w:val="Normal"/>
    <w:next w:val="Normal"/>
    <w:uiPriority w:val="9"/>
    <w:unhideWhenUsed/>
    <w:qFormat/>
    <w:pPr>
      <w:keepNext/>
      <w:keepLines/>
      <w:outlineLvl w:val="2"/>
    </w:pPr>
    <w:rPr>
      <w:i/>
      <w:color w:val="E6913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7">
    <w:basedOn w:val="TableNormal"/>
    <w:pPr>
      <w:spacing w:line="240" w:lineRule="auto"/>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740FD9"/>
    <w:pPr>
      <w:spacing w:line="240" w:lineRule="auto"/>
      <w:jc w:val="left"/>
    </w:pPr>
  </w:style>
  <w:style w:type="paragraph" w:styleId="TOCHeading">
    <w:name w:val="TOC Heading"/>
    <w:basedOn w:val="Heading1"/>
    <w:next w:val="Normal"/>
    <w:uiPriority w:val="39"/>
    <w:unhideWhenUsed/>
    <w:qFormat/>
    <w:rsid w:val="00E314FF"/>
    <w:pPr>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1">
    <w:name w:val="toc 1"/>
    <w:basedOn w:val="Normal"/>
    <w:next w:val="Normal"/>
    <w:autoRedefine/>
    <w:uiPriority w:val="39"/>
    <w:unhideWhenUsed/>
    <w:rsid w:val="00E314FF"/>
    <w:pPr>
      <w:spacing w:after="100"/>
    </w:pPr>
  </w:style>
  <w:style w:type="paragraph" w:styleId="TOC2">
    <w:name w:val="toc 2"/>
    <w:basedOn w:val="Normal"/>
    <w:next w:val="Normal"/>
    <w:autoRedefine/>
    <w:uiPriority w:val="39"/>
    <w:unhideWhenUsed/>
    <w:rsid w:val="00E314FF"/>
    <w:pPr>
      <w:spacing w:after="100"/>
      <w:ind w:left="220"/>
    </w:pPr>
  </w:style>
  <w:style w:type="paragraph" w:styleId="TOC3">
    <w:name w:val="toc 3"/>
    <w:basedOn w:val="Normal"/>
    <w:next w:val="Normal"/>
    <w:autoRedefine/>
    <w:uiPriority w:val="39"/>
    <w:unhideWhenUsed/>
    <w:rsid w:val="00E314FF"/>
    <w:pPr>
      <w:spacing w:after="100"/>
      <w:ind w:left="440"/>
    </w:pPr>
  </w:style>
  <w:style w:type="character" w:styleId="Hyperlink">
    <w:name w:val="Hyperlink"/>
    <w:basedOn w:val="DefaultParagraphFont"/>
    <w:uiPriority w:val="99"/>
    <w:unhideWhenUsed/>
    <w:rsid w:val="00E314F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6760">
      <w:bodyDiv w:val="1"/>
      <w:marLeft w:val="0"/>
      <w:marRight w:val="0"/>
      <w:marTop w:val="0"/>
      <w:marBottom w:val="0"/>
      <w:divBdr>
        <w:top w:val="none" w:sz="0" w:space="0" w:color="auto"/>
        <w:left w:val="none" w:sz="0" w:space="0" w:color="auto"/>
        <w:bottom w:val="none" w:sz="0" w:space="0" w:color="auto"/>
        <w:right w:val="none" w:sz="0" w:space="0" w:color="auto"/>
      </w:divBdr>
    </w:div>
    <w:div w:id="424762247">
      <w:bodyDiv w:val="1"/>
      <w:marLeft w:val="0"/>
      <w:marRight w:val="0"/>
      <w:marTop w:val="0"/>
      <w:marBottom w:val="0"/>
      <w:divBdr>
        <w:top w:val="none" w:sz="0" w:space="0" w:color="auto"/>
        <w:left w:val="none" w:sz="0" w:space="0" w:color="auto"/>
        <w:bottom w:val="none" w:sz="0" w:space="0" w:color="auto"/>
        <w:right w:val="none" w:sz="0" w:space="0" w:color="auto"/>
      </w:divBdr>
    </w:div>
    <w:div w:id="1083258629">
      <w:bodyDiv w:val="1"/>
      <w:marLeft w:val="0"/>
      <w:marRight w:val="0"/>
      <w:marTop w:val="0"/>
      <w:marBottom w:val="0"/>
      <w:divBdr>
        <w:top w:val="none" w:sz="0" w:space="0" w:color="auto"/>
        <w:left w:val="none" w:sz="0" w:space="0" w:color="auto"/>
        <w:bottom w:val="none" w:sz="0" w:space="0" w:color="auto"/>
        <w:right w:val="none" w:sz="0" w:space="0" w:color="auto"/>
      </w:divBdr>
    </w:div>
    <w:div w:id="1101754592">
      <w:bodyDiv w:val="1"/>
      <w:marLeft w:val="0"/>
      <w:marRight w:val="0"/>
      <w:marTop w:val="0"/>
      <w:marBottom w:val="0"/>
      <w:divBdr>
        <w:top w:val="none" w:sz="0" w:space="0" w:color="auto"/>
        <w:left w:val="none" w:sz="0" w:space="0" w:color="auto"/>
        <w:bottom w:val="none" w:sz="0" w:space="0" w:color="auto"/>
        <w:right w:val="none" w:sz="0" w:space="0" w:color="auto"/>
      </w:divBdr>
    </w:div>
    <w:div w:id="16318597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3.xml"/><Relationship Id="rId26" Type="http://schemas.openxmlformats.org/officeDocument/2006/relationships/image" Target="media/image5.png"/><Relationship Id="rId39" Type="http://schemas.openxmlformats.org/officeDocument/2006/relationships/hyperlink" Target="https://www.dzs.hr/Hrv_Eng/Pokazatelji/Zaposlenost%20i%20place/Zaposlenost%20i%20place%20-%20pregled%20po%20zupanijama.xlsx" TargetMode="External"/><Relationship Id="rId21" Type="http://schemas.openxmlformats.org/officeDocument/2006/relationships/footer" Target="footer6.xml"/><Relationship Id="rId34" Type="http://schemas.openxmlformats.org/officeDocument/2006/relationships/image" Target="media/image12.png"/><Relationship Id="rId42" Type="http://schemas.openxmlformats.org/officeDocument/2006/relationships/hyperlink" Target="https://infobiz.fina.hr/" TargetMode="External"/><Relationship Id="rId47" Type="http://schemas.openxmlformats.org/officeDocument/2006/relationships/hyperlink" Target="http://iszz.azo.hr/iskzl/postaja.html?id=257" TargetMode="External"/><Relationship Id="rId50" Type="http://schemas.openxmlformats.org/officeDocument/2006/relationships/header" Target="head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8.png"/><Relationship Id="rId11" Type="http://schemas.openxmlformats.org/officeDocument/2006/relationships/image" Target="media/image2.png"/><Relationship Id="rId24" Type="http://schemas.openxmlformats.org/officeDocument/2006/relationships/header" Target="header6.xml"/><Relationship Id="rId32" Type="http://schemas.openxmlformats.org/officeDocument/2006/relationships/hyperlink" Target="https://www.dzs.hr/Hrv_Eng/Pokazatelji/Bruto%20domaci%20proizvod.xls" TargetMode="External"/><Relationship Id="rId37" Type="http://schemas.openxmlformats.org/officeDocument/2006/relationships/hyperlink" Target="https://statistika.hzz.hr/Statistika.aspx?tipIzvjestaja=1" TargetMode="External"/><Relationship Id="rId40" Type="http://schemas.openxmlformats.org/officeDocument/2006/relationships/image" Target="media/image13.png"/><Relationship Id="rId45" Type="http://schemas.openxmlformats.org/officeDocument/2006/relationships/hyperlink" Target="https://pretrazivac-obrta.gov.hr/pretraga"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5.xml"/><Relationship Id="rId31" Type="http://schemas.openxmlformats.org/officeDocument/2006/relationships/image" Target="media/image10.png"/><Relationship Id="rId44" Type="http://schemas.openxmlformats.org/officeDocument/2006/relationships/footer" Target="footer10.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header" Target="header5.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s://razvoj.gov.hr/UserDocsImages//O%20ministarstvu/Regionalni%20razvoj/indeks%20razvijenosti//Vrijednosti%20indeksa%20razvijenosti%20i%20pokazatelja%20za%20izra%C4%8Dun%20indeksa%20razvijenosti_jedinice%20lokalne%20samouprave.pdf" TargetMode="External"/><Relationship Id="rId43" Type="http://schemas.openxmlformats.org/officeDocument/2006/relationships/header" Target="header7.xml"/><Relationship Id="rId48" Type="http://schemas.openxmlformats.org/officeDocument/2006/relationships/image" Target="media/image14.png"/><Relationship Id="rId8" Type="http://schemas.openxmlformats.org/officeDocument/2006/relationships/image" Target="media/image1.png"/><Relationship Id="rId51" Type="http://schemas.openxmlformats.org/officeDocument/2006/relationships/footer" Target="footer1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image" Target="media/image11.png"/><Relationship Id="rId38" Type="http://schemas.openxmlformats.org/officeDocument/2006/relationships/hyperlink" Target="https://www.hzz.hr/content/stats/HZZ_Godisnjak_2020_lipanj-2021.pdf" TargetMode="External"/><Relationship Id="rId46" Type="http://schemas.openxmlformats.org/officeDocument/2006/relationships/hyperlink" Target="https://infobiz.fina.hr/" TargetMode="External"/><Relationship Id="rId20" Type="http://schemas.openxmlformats.org/officeDocument/2006/relationships/header" Target="header4.xml"/><Relationship Id="rId4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7.xml"/><Relationship Id="rId28" Type="http://schemas.openxmlformats.org/officeDocument/2006/relationships/image" Target="media/image7.png"/><Relationship Id="rId36" Type="http://schemas.openxmlformats.org/officeDocument/2006/relationships/hyperlink" Target="https://www.mirovinsko.hr/UserDocsImages/statistika/statisticke-informacije/2021/9/Statisticke-informacije-HZMO-a-9-2021-listopad-2021.pdf?vel=19379797" TargetMode="External"/><Relationship Id="rId49" Type="http://schemas.openxmlformats.org/officeDocument/2006/relationships/hyperlink" Target="http://mapiranje.hakom.hr/hr-HR/StatistickiPrika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6CE3F4-C075-40FB-92E1-52950047D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123</Pages>
  <Words>41878</Words>
  <Characters>238706</Characters>
  <Application>Microsoft Office Word</Application>
  <DocSecurity>0</DocSecurity>
  <Lines>1989</Lines>
  <Paragraphs>560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Mia Burić</cp:lastModifiedBy>
  <cp:revision>28</cp:revision>
  <dcterms:created xsi:type="dcterms:W3CDTF">2023-09-29T07:40:00Z</dcterms:created>
  <dcterms:modified xsi:type="dcterms:W3CDTF">2023-09-29T14:01:00Z</dcterms:modified>
</cp:coreProperties>
</file>