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DB3E" w14:textId="77777777" w:rsidR="008D3E12" w:rsidRPr="008366E8" w:rsidRDefault="008D3E12" w:rsidP="008D3E1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6E8">
        <w:rPr>
          <w:rFonts w:ascii="Times New Roman" w:hAnsi="Times New Roman" w:cs="Times New Roman"/>
          <w:sz w:val="24"/>
          <w:szCs w:val="24"/>
        </w:rPr>
        <w:t>PRILOG 4.</w:t>
      </w:r>
    </w:p>
    <w:p w14:paraId="79D4C2B8" w14:textId="77777777" w:rsidR="008D3E12" w:rsidRPr="008366E8" w:rsidRDefault="008D3E12" w:rsidP="008D3E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3B7DEE" w14:textId="1CAB93CE" w:rsidR="008D3E12" w:rsidRPr="008366E8" w:rsidRDefault="00634F9E" w:rsidP="008D3E12">
      <w:pPr>
        <w:rPr>
          <w:rFonts w:ascii="Times New Roman" w:hAnsi="Times New Roman" w:cs="Times New Roman"/>
          <w:sz w:val="24"/>
          <w:szCs w:val="24"/>
        </w:rPr>
      </w:pPr>
      <w:r w:rsidRPr="008366E8"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6830BC" w:rsidRPr="008366E8">
        <w:rPr>
          <w:rFonts w:ascii="Times New Roman" w:hAnsi="Times New Roman" w:cs="Times New Roman"/>
          <w:b/>
          <w:sz w:val="24"/>
          <w:szCs w:val="24"/>
        </w:rPr>
        <w:t>3</w:t>
      </w:r>
      <w:r w:rsidR="008D3E12" w:rsidRPr="008366E8">
        <w:rPr>
          <w:rFonts w:ascii="Times New Roman" w:hAnsi="Times New Roman" w:cs="Times New Roman"/>
          <w:b/>
          <w:sz w:val="24"/>
          <w:szCs w:val="24"/>
        </w:rPr>
        <w:t>.</w:t>
      </w:r>
      <w:r w:rsidR="008D3E12" w:rsidRPr="008366E8">
        <w:rPr>
          <w:rFonts w:ascii="Times New Roman" w:hAnsi="Times New Roman" w:cs="Times New Roman"/>
          <w:sz w:val="24"/>
          <w:szCs w:val="24"/>
        </w:rPr>
        <w:t xml:space="preserve"> Koeficijent za izračun veličine građevine</w:t>
      </w:r>
    </w:p>
    <w:tbl>
      <w:tblPr>
        <w:tblStyle w:val="Reetkatablic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63"/>
        <w:gridCol w:w="1525"/>
      </w:tblGrid>
      <w:tr w:rsidR="008D3E12" w:rsidRPr="008366E8" w14:paraId="36768D74" w14:textId="77777777" w:rsidTr="008366E8">
        <w:tc>
          <w:tcPr>
            <w:tcW w:w="7763" w:type="dxa"/>
            <w:shd w:val="clear" w:color="auto" w:fill="C6D9F1" w:themeFill="text2" w:themeFillTint="33"/>
          </w:tcPr>
          <w:p w14:paraId="3A5AE91B" w14:textId="77777777" w:rsidR="008D3E12" w:rsidRPr="008366E8" w:rsidRDefault="008D3E12" w:rsidP="00634F9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b/>
                <w:sz w:val="24"/>
                <w:szCs w:val="24"/>
              </w:rPr>
              <w:t>Vrsta građevine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14:paraId="4CAD7BE3" w14:textId="77777777" w:rsidR="008D3E12" w:rsidRPr="008366E8" w:rsidRDefault="008D3E12" w:rsidP="00634F9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b/>
                <w:sz w:val="24"/>
                <w:szCs w:val="24"/>
              </w:rPr>
              <w:t>Koeficijent</w:t>
            </w:r>
          </w:p>
        </w:tc>
      </w:tr>
      <w:tr w:rsidR="008D3E12" w:rsidRPr="008366E8" w14:paraId="2AC58E9B" w14:textId="77777777" w:rsidTr="00A6416B">
        <w:trPr>
          <w:trHeight w:val="502"/>
        </w:trPr>
        <w:tc>
          <w:tcPr>
            <w:tcW w:w="7763" w:type="dxa"/>
            <w:vAlign w:val="center"/>
          </w:tcPr>
          <w:p w14:paraId="7D1D7ABF" w14:textId="77777777" w:rsidR="008D3E12" w:rsidRPr="008366E8" w:rsidRDefault="008D3E12" w:rsidP="00A6416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sz w:val="24"/>
                <w:szCs w:val="24"/>
              </w:rPr>
              <w:t>Kamene zgrade</w:t>
            </w:r>
          </w:p>
        </w:tc>
        <w:tc>
          <w:tcPr>
            <w:tcW w:w="1525" w:type="dxa"/>
            <w:vAlign w:val="center"/>
          </w:tcPr>
          <w:p w14:paraId="6EFAE8E5" w14:textId="77777777" w:rsidR="008D3E12" w:rsidRPr="008366E8" w:rsidRDefault="008D3E12" w:rsidP="00A6416B">
            <w:pPr>
              <w:tabs>
                <w:tab w:val="left" w:pos="1035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8D3E12" w:rsidRPr="008366E8" w14:paraId="49786F6A" w14:textId="77777777" w:rsidTr="00A6416B">
        <w:trPr>
          <w:trHeight w:val="552"/>
        </w:trPr>
        <w:tc>
          <w:tcPr>
            <w:tcW w:w="7763" w:type="dxa"/>
            <w:vAlign w:val="center"/>
          </w:tcPr>
          <w:p w14:paraId="77FC9C0F" w14:textId="77777777" w:rsidR="008D3E12" w:rsidRPr="008366E8" w:rsidRDefault="008D3E12" w:rsidP="00A6416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sz w:val="24"/>
                <w:szCs w:val="24"/>
              </w:rPr>
              <w:t>starije zidane zgrade</w:t>
            </w:r>
          </w:p>
        </w:tc>
        <w:tc>
          <w:tcPr>
            <w:tcW w:w="1525" w:type="dxa"/>
            <w:vAlign w:val="center"/>
          </w:tcPr>
          <w:p w14:paraId="30FBDDCB" w14:textId="77777777" w:rsidR="008D3E12" w:rsidRPr="008366E8" w:rsidRDefault="008D3E12" w:rsidP="00A6416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8D3E12" w:rsidRPr="008366E8" w14:paraId="268CE02E" w14:textId="77777777" w:rsidTr="00A6416B">
        <w:trPr>
          <w:trHeight w:val="560"/>
        </w:trPr>
        <w:tc>
          <w:tcPr>
            <w:tcW w:w="7763" w:type="dxa"/>
            <w:vAlign w:val="center"/>
          </w:tcPr>
          <w:p w14:paraId="2C5717F7" w14:textId="77777777" w:rsidR="008D3E12" w:rsidRPr="008366E8" w:rsidRDefault="008D3E12" w:rsidP="00A6416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sz w:val="24"/>
                <w:szCs w:val="24"/>
              </w:rPr>
              <w:t>Suvremene zidane i armiranobetonske zgrade</w:t>
            </w:r>
          </w:p>
        </w:tc>
        <w:tc>
          <w:tcPr>
            <w:tcW w:w="1525" w:type="dxa"/>
            <w:vAlign w:val="center"/>
          </w:tcPr>
          <w:p w14:paraId="243F2C22" w14:textId="77777777" w:rsidR="008D3E12" w:rsidRPr="008366E8" w:rsidRDefault="008D3E12" w:rsidP="00A6416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8D3E12" w:rsidRPr="008366E8" w14:paraId="66A894A3" w14:textId="77777777" w:rsidTr="00A6416B">
        <w:trPr>
          <w:trHeight w:val="540"/>
        </w:trPr>
        <w:tc>
          <w:tcPr>
            <w:tcW w:w="7763" w:type="dxa"/>
            <w:vAlign w:val="center"/>
          </w:tcPr>
          <w:p w14:paraId="058117A9" w14:textId="77777777" w:rsidR="008D3E12" w:rsidRPr="008366E8" w:rsidRDefault="008D3E12" w:rsidP="00A6416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sz w:val="24"/>
                <w:szCs w:val="24"/>
              </w:rPr>
              <w:t>Zgrade od čelika i drva</w:t>
            </w:r>
          </w:p>
        </w:tc>
        <w:tc>
          <w:tcPr>
            <w:tcW w:w="1525" w:type="dxa"/>
            <w:vAlign w:val="center"/>
          </w:tcPr>
          <w:p w14:paraId="447564CB" w14:textId="77777777" w:rsidR="008D3E12" w:rsidRPr="008366E8" w:rsidRDefault="008D3E12" w:rsidP="00A6416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8D3E12" w:rsidRPr="008366E8" w14:paraId="546ABE39" w14:textId="77777777" w:rsidTr="00A6416B">
        <w:tc>
          <w:tcPr>
            <w:tcW w:w="7763" w:type="dxa"/>
            <w:vAlign w:val="center"/>
          </w:tcPr>
          <w:p w14:paraId="6C5B29B2" w14:textId="77777777" w:rsidR="008D3E12" w:rsidRPr="008366E8" w:rsidRDefault="008D3E12" w:rsidP="00A6416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sz w:val="24"/>
                <w:szCs w:val="24"/>
              </w:rPr>
              <w:t>Pomoćne prostorije (garaže, podrumi, stubišta, ostave, pušnice, ljetne kuhinje i sl.)</w:t>
            </w:r>
          </w:p>
        </w:tc>
        <w:tc>
          <w:tcPr>
            <w:tcW w:w="1525" w:type="dxa"/>
            <w:vAlign w:val="center"/>
          </w:tcPr>
          <w:p w14:paraId="005B94DE" w14:textId="77777777" w:rsidR="008D3E12" w:rsidRPr="008366E8" w:rsidRDefault="008D3E12" w:rsidP="00A6416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</w:tbl>
    <w:p w14:paraId="1E1065AE" w14:textId="77777777" w:rsidR="008D3E12" w:rsidRPr="008366E8" w:rsidRDefault="008D3E12" w:rsidP="008D3E12">
      <w:pPr>
        <w:rPr>
          <w:rFonts w:ascii="Times New Roman" w:hAnsi="Times New Roman" w:cs="Times New Roman"/>
          <w:sz w:val="24"/>
          <w:szCs w:val="24"/>
        </w:rPr>
      </w:pPr>
    </w:p>
    <w:p w14:paraId="76198552" w14:textId="104298BF" w:rsidR="005859CB" w:rsidRPr="008366E8" w:rsidRDefault="005859CB" w:rsidP="008D3E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EA882A" w14:textId="7176969C" w:rsidR="00811916" w:rsidRPr="008366E8" w:rsidRDefault="00811916" w:rsidP="00811916">
      <w:pPr>
        <w:rPr>
          <w:rFonts w:ascii="Times New Roman" w:hAnsi="Times New Roman" w:cs="Times New Roman"/>
          <w:sz w:val="24"/>
          <w:szCs w:val="24"/>
        </w:rPr>
      </w:pPr>
    </w:p>
    <w:p w14:paraId="6D7CD954" w14:textId="69AA52B1" w:rsidR="00811916" w:rsidRPr="00811916" w:rsidRDefault="00811916" w:rsidP="00811916">
      <w:pPr>
        <w:rPr>
          <w:rFonts w:ascii="Arial" w:hAnsi="Arial" w:cs="Arial"/>
        </w:rPr>
      </w:pPr>
    </w:p>
    <w:p w14:paraId="46332EC9" w14:textId="3496B0BC" w:rsidR="00811916" w:rsidRPr="00811916" w:rsidRDefault="00811916" w:rsidP="00811916">
      <w:pPr>
        <w:rPr>
          <w:rFonts w:ascii="Arial" w:hAnsi="Arial" w:cs="Arial"/>
        </w:rPr>
      </w:pPr>
    </w:p>
    <w:p w14:paraId="1406DC5D" w14:textId="66409ADF" w:rsidR="00811916" w:rsidRPr="00811916" w:rsidRDefault="00811916" w:rsidP="00811916">
      <w:pPr>
        <w:rPr>
          <w:rFonts w:ascii="Arial" w:hAnsi="Arial" w:cs="Arial"/>
        </w:rPr>
      </w:pPr>
    </w:p>
    <w:p w14:paraId="57825AF7" w14:textId="3EE89C88" w:rsidR="00811916" w:rsidRPr="00811916" w:rsidRDefault="00811916" w:rsidP="00811916">
      <w:pPr>
        <w:rPr>
          <w:rFonts w:ascii="Arial" w:hAnsi="Arial" w:cs="Arial"/>
        </w:rPr>
      </w:pPr>
    </w:p>
    <w:p w14:paraId="7CC9EF56" w14:textId="69EF9F97" w:rsidR="00811916" w:rsidRPr="00811916" w:rsidRDefault="00811916" w:rsidP="00811916">
      <w:pPr>
        <w:rPr>
          <w:rFonts w:ascii="Arial" w:hAnsi="Arial" w:cs="Arial"/>
        </w:rPr>
      </w:pPr>
    </w:p>
    <w:p w14:paraId="28CA4CAF" w14:textId="73EC8D78" w:rsidR="00811916" w:rsidRPr="00811916" w:rsidRDefault="00811916" w:rsidP="00811916">
      <w:pPr>
        <w:rPr>
          <w:rFonts w:ascii="Arial" w:hAnsi="Arial" w:cs="Arial"/>
        </w:rPr>
      </w:pPr>
    </w:p>
    <w:p w14:paraId="54FC21C3" w14:textId="67A828B4" w:rsidR="00811916" w:rsidRPr="00811916" w:rsidRDefault="00811916" w:rsidP="00811916">
      <w:pPr>
        <w:rPr>
          <w:rFonts w:ascii="Arial" w:hAnsi="Arial" w:cs="Arial"/>
        </w:rPr>
      </w:pPr>
    </w:p>
    <w:p w14:paraId="392E6CB0" w14:textId="450C79F9" w:rsidR="00811916" w:rsidRPr="00811916" w:rsidRDefault="00811916" w:rsidP="00811916">
      <w:pPr>
        <w:rPr>
          <w:rFonts w:ascii="Arial" w:hAnsi="Arial" w:cs="Arial"/>
        </w:rPr>
      </w:pPr>
    </w:p>
    <w:p w14:paraId="0AB01DBA" w14:textId="21711B00" w:rsidR="00811916" w:rsidRPr="00811916" w:rsidRDefault="00811916" w:rsidP="00811916">
      <w:pPr>
        <w:rPr>
          <w:rFonts w:ascii="Arial" w:hAnsi="Arial" w:cs="Arial"/>
        </w:rPr>
      </w:pPr>
    </w:p>
    <w:p w14:paraId="0B258BD8" w14:textId="3A72A3D4" w:rsidR="00811916" w:rsidRPr="00811916" w:rsidRDefault="00811916" w:rsidP="00811916">
      <w:pPr>
        <w:rPr>
          <w:rFonts w:ascii="Arial" w:hAnsi="Arial" w:cs="Arial"/>
        </w:rPr>
      </w:pPr>
    </w:p>
    <w:p w14:paraId="5B03C4FF" w14:textId="3AA94154" w:rsidR="00811916" w:rsidRPr="00811916" w:rsidRDefault="00811916" w:rsidP="00811916">
      <w:pPr>
        <w:rPr>
          <w:rFonts w:ascii="Arial" w:hAnsi="Arial" w:cs="Arial"/>
        </w:rPr>
      </w:pPr>
    </w:p>
    <w:p w14:paraId="0A3C136D" w14:textId="3DC20341" w:rsidR="00811916" w:rsidRPr="00811916" w:rsidRDefault="00811916" w:rsidP="00811916">
      <w:pPr>
        <w:rPr>
          <w:rFonts w:ascii="Arial" w:hAnsi="Arial" w:cs="Arial"/>
        </w:rPr>
      </w:pPr>
    </w:p>
    <w:p w14:paraId="5703B977" w14:textId="44EEF6CD" w:rsidR="00811916" w:rsidRPr="00811916" w:rsidRDefault="00811916" w:rsidP="00811916">
      <w:pPr>
        <w:rPr>
          <w:rFonts w:ascii="Arial" w:hAnsi="Arial" w:cs="Arial"/>
        </w:rPr>
      </w:pPr>
    </w:p>
    <w:p w14:paraId="5C6212A4" w14:textId="77777777" w:rsidR="00811916" w:rsidRPr="00811916" w:rsidRDefault="00811916" w:rsidP="003A65F6">
      <w:pPr>
        <w:rPr>
          <w:rFonts w:ascii="Arial" w:hAnsi="Arial" w:cs="Arial"/>
        </w:rPr>
      </w:pPr>
    </w:p>
    <w:sectPr w:rsidR="00811916" w:rsidRPr="00811916" w:rsidSect="009C287F">
      <w:footerReference w:type="default" r:id="rId6"/>
      <w:pgSz w:w="11906" w:h="16838"/>
      <w:pgMar w:top="1417" w:right="1417" w:bottom="1417" w:left="1417" w:header="708" w:footer="544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809C" w14:textId="77777777" w:rsidR="00CC7A2D" w:rsidRDefault="00CC7A2D" w:rsidP="00BB6990">
      <w:pPr>
        <w:spacing w:after="0" w:line="240" w:lineRule="auto"/>
      </w:pPr>
      <w:r>
        <w:separator/>
      </w:r>
    </w:p>
  </w:endnote>
  <w:endnote w:type="continuationSeparator" w:id="0">
    <w:p w14:paraId="55B69A6A" w14:textId="77777777" w:rsidR="00CC7A2D" w:rsidRDefault="00CC7A2D" w:rsidP="00B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944586"/>
      <w:docPartObj>
        <w:docPartGallery w:val="Page Numbers (Bottom of Page)"/>
        <w:docPartUnique/>
      </w:docPartObj>
    </w:sdtPr>
    <w:sdtContent>
      <w:p w14:paraId="1F3E29F4" w14:textId="77777777" w:rsidR="009C287F" w:rsidRDefault="009C287F">
        <w:pPr>
          <w:pStyle w:val="Podnoje"/>
          <w:jc w:val="right"/>
        </w:pPr>
      </w:p>
      <w:tbl>
        <w:tblPr>
          <w:tblW w:w="5439" w:type="pct"/>
          <w:tblBorders>
            <w:top w:val="single" w:sz="4" w:space="0" w:color="000000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10119"/>
        </w:tblGrid>
        <w:tr w:rsidR="009C287F" w:rsidRPr="00AB4013" w14:paraId="519A991E" w14:textId="77777777" w:rsidTr="009C287F">
          <w:trPr>
            <w:trHeight w:val="527"/>
          </w:trPr>
          <w:tc>
            <w:tcPr>
              <w:tcW w:w="5000" w:type="pct"/>
            </w:tcPr>
            <w:p w14:paraId="2EDC399A" w14:textId="0AF62EB0" w:rsidR="009C287F" w:rsidRPr="00AB4013" w:rsidRDefault="009C287F" w:rsidP="008366E8">
              <w:pPr>
                <w:pStyle w:val="Podnoje"/>
                <w:rPr>
                  <w:rFonts w:ascii="Comic Sans MS" w:hAnsi="Comic Sans MS"/>
                  <w:noProof/>
                  <w:color w:val="948A54"/>
                </w:rPr>
              </w:pPr>
              <w:r>
                <w:rPr>
                  <w:rFonts w:ascii="Arial" w:hAnsi="Arial"/>
                  <w:noProof/>
                  <w:lang w:eastAsia="hr-HR"/>
                </w:rPr>
                <w:drawing>
                  <wp:inline distT="0" distB="0" distL="0" distR="0" wp14:anchorId="2B268E28" wp14:editId="012869F4">
                    <wp:extent cx="384810" cy="240665"/>
                    <wp:effectExtent l="0" t="0" r="0" b="0"/>
                    <wp:docPr id="18" name="Picture 18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38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" cy="240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40"/>
                  <w:szCs w:val="40"/>
                </w:rPr>
                <w:t xml:space="preserve"> </w:t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24"/>
                  <w:szCs w:val="24"/>
                </w:rPr>
                <w:t xml:space="preserve">ALFA ATEST  </w:t>
              </w:r>
              <w:r w:rsidRPr="00AB4013">
                <w:rPr>
                  <w:rFonts w:ascii="Arial Rounded MT Bold" w:hAnsi="Arial Rounded MT Bold" w:cs="Arial"/>
                  <w:noProof/>
                  <w:color w:val="000000"/>
                  <w:sz w:val="24"/>
                  <w:szCs w:val="24"/>
                </w:rPr>
                <w:t>d.o.o.</w:t>
              </w:r>
              <w:r w:rsidRPr="00AB4013">
                <w:rPr>
                  <w:rFonts w:ascii="Arial" w:hAnsi="Arial" w:cs="Arial"/>
                  <w:b/>
                  <w:noProof/>
                  <w:color w:val="000000"/>
                  <w:sz w:val="24"/>
                  <w:szCs w:val="24"/>
                </w:rPr>
                <w:t xml:space="preserve"> </w:t>
              </w:r>
              <w:r w:rsidRPr="00AB4013">
                <w:rPr>
                  <w:rFonts w:ascii="Comic Sans MS" w:hAnsi="Comic Sans MS"/>
                  <w:noProof/>
                  <w:color w:val="948A54"/>
                </w:rPr>
                <w:t xml:space="preserve"> </w:t>
              </w:r>
              <w:r>
                <w:rPr>
                  <w:rFonts w:ascii="Comic Sans MS" w:hAnsi="Comic Sans MS"/>
                  <w:noProof/>
                  <w:color w:val="948A54"/>
                </w:rPr>
                <w:t xml:space="preserve">                                                                                           </w:t>
              </w:r>
              <w:r w:rsidR="00CE2E1B" w:rsidRPr="008366E8">
                <w:rPr>
                  <w:rFonts w:ascii="Times New Roman" w:hAnsi="Times New Roman" w:cs="Times New Roman"/>
                  <w:noProof/>
                  <w:color w:val="000000" w:themeColor="text1"/>
                </w:rPr>
                <w:t>11</w:t>
              </w:r>
              <w:r w:rsidR="003A65F6">
                <w:rPr>
                  <w:rFonts w:ascii="Times New Roman" w:hAnsi="Times New Roman" w:cs="Times New Roman"/>
                  <w:noProof/>
                  <w:color w:val="000000" w:themeColor="text1"/>
                </w:rPr>
                <w:t>6</w:t>
              </w:r>
            </w:p>
          </w:tc>
        </w:tr>
      </w:tbl>
      <w:p w14:paraId="32F0FB60" w14:textId="77777777" w:rsidR="009C287F" w:rsidRDefault="00000000">
        <w:pPr>
          <w:pStyle w:val="Podnoje"/>
          <w:jc w:val="right"/>
        </w:pPr>
      </w:p>
    </w:sdtContent>
  </w:sdt>
  <w:p w14:paraId="61E865CB" w14:textId="77777777" w:rsidR="00BB6990" w:rsidRDefault="00BB69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2872" w14:textId="77777777" w:rsidR="00CC7A2D" w:rsidRDefault="00CC7A2D" w:rsidP="00BB6990">
      <w:pPr>
        <w:spacing w:after="0" w:line="240" w:lineRule="auto"/>
      </w:pPr>
      <w:r>
        <w:separator/>
      </w:r>
    </w:p>
  </w:footnote>
  <w:footnote w:type="continuationSeparator" w:id="0">
    <w:p w14:paraId="685B0ECB" w14:textId="77777777" w:rsidR="00CC7A2D" w:rsidRDefault="00CC7A2D" w:rsidP="00BB6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CB"/>
    <w:rsid w:val="00007B2C"/>
    <w:rsid w:val="00144D47"/>
    <w:rsid w:val="003214F7"/>
    <w:rsid w:val="003A65F6"/>
    <w:rsid w:val="00417C63"/>
    <w:rsid w:val="004513CF"/>
    <w:rsid w:val="005859CB"/>
    <w:rsid w:val="00634F9E"/>
    <w:rsid w:val="006830BC"/>
    <w:rsid w:val="00811916"/>
    <w:rsid w:val="008366E8"/>
    <w:rsid w:val="008D3E12"/>
    <w:rsid w:val="008D79B2"/>
    <w:rsid w:val="009200EF"/>
    <w:rsid w:val="009C287F"/>
    <w:rsid w:val="00A6416B"/>
    <w:rsid w:val="00B20701"/>
    <w:rsid w:val="00B2598B"/>
    <w:rsid w:val="00BB5B07"/>
    <w:rsid w:val="00BB6990"/>
    <w:rsid w:val="00C067AB"/>
    <w:rsid w:val="00C70185"/>
    <w:rsid w:val="00CC7A2D"/>
    <w:rsid w:val="00CE2E1B"/>
    <w:rsid w:val="00D434BB"/>
    <w:rsid w:val="00E07A07"/>
    <w:rsid w:val="00E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5F0EA"/>
  <w15:docId w15:val="{DFB496C5-5660-4B67-A4D8-3D46B1D1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990"/>
  </w:style>
  <w:style w:type="paragraph" w:styleId="Podnoje">
    <w:name w:val="footer"/>
    <w:basedOn w:val="Normal"/>
    <w:link w:val="Podno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990"/>
  </w:style>
  <w:style w:type="paragraph" w:styleId="Tekstbalonia">
    <w:name w:val="Balloon Text"/>
    <w:basedOn w:val="Normal"/>
    <w:link w:val="TekstbaloniaChar"/>
    <w:uiPriority w:val="99"/>
    <w:semiHidden/>
    <w:unhideWhenUsed/>
    <w:rsid w:val="00B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mirjana adlasic</cp:lastModifiedBy>
  <cp:revision>17</cp:revision>
  <cp:lastPrinted>2021-10-14T09:27:00Z</cp:lastPrinted>
  <dcterms:created xsi:type="dcterms:W3CDTF">2020-11-12T11:10:00Z</dcterms:created>
  <dcterms:modified xsi:type="dcterms:W3CDTF">2023-11-08T12:27:00Z</dcterms:modified>
</cp:coreProperties>
</file>