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3706" w14:textId="77777777" w:rsidR="00560410" w:rsidRDefault="00560410" w:rsidP="00560410">
      <w:pPr>
        <w:pStyle w:val="NoSpacing"/>
        <w:tabs>
          <w:tab w:val="left" w:pos="1210"/>
        </w:tabs>
        <w:jc w:val="both"/>
        <w:rPr>
          <w:rFonts w:ascii="Aptos Display" w:hAnsi="Aptos Display" w:cs="Times New Roman"/>
          <w:b/>
        </w:rPr>
      </w:pPr>
    </w:p>
    <w:p w14:paraId="7007AB5B" w14:textId="15958AAA" w:rsidR="00560410" w:rsidRDefault="00560410" w:rsidP="00560410">
      <w:pPr>
        <w:pStyle w:val="NoSpacing"/>
        <w:tabs>
          <w:tab w:val="left" w:pos="1658"/>
        </w:tabs>
        <w:jc w:val="both"/>
        <w:rPr>
          <w:rFonts w:ascii="Aptos Display" w:hAnsi="Aptos Display" w:cs="Times New Roman"/>
        </w:rPr>
      </w:pPr>
      <w:r>
        <w:rPr>
          <w:rFonts w:ascii="Aptos Display" w:hAnsi="Aptos Display" w:cs="Times New Roman"/>
        </w:rPr>
        <w:t xml:space="preserve">             </w:t>
      </w:r>
      <w:r>
        <w:rPr>
          <w:rFonts w:ascii="Aptos Display" w:hAnsi="Aptos Display" w:cs="Times New Roman"/>
          <w:noProof/>
          <w:lang w:val="en-US"/>
        </w:rPr>
        <w:drawing>
          <wp:inline distT="0" distB="0" distL="0" distR="0" wp14:anchorId="41B79C19" wp14:editId="6D5EA5B5">
            <wp:extent cx="483870" cy="607060"/>
            <wp:effectExtent l="0" t="0" r="0" b="2540"/>
            <wp:docPr id="1815213032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 Display" w:hAnsi="Aptos Display" w:cs="Times New Roman"/>
        </w:rPr>
        <w:tab/>
      </w:r>
    </w:p>
    <w:p w14:paraId="48DB7D02" w14:textId="77777777" w:rsidR="00560410" w:rsidRDefault="00560410" w:rsidP="00560410">
      <w:pPr>
        <w:pStyle w:val="NoSpacing"/>
        <w:tabs>
          <w:tab w:val="left" w:pos="1658"/>
        </w:tabs>
        <w:jc w:val="both"/>
        <w:rPr>
          <w:rFonts w:ascii="Aptos Display" w:hAnsi="Aptos Display" w:cs="Times New Roman"/>
        </w:rPr>
      </w:pPr>
    </w:p>
    <w:p w14:paraId="7145BB84" w14:textId="77777777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 xml:space="preserve">REPUBLIKA HRVATSKA          </w:t>
      </w:r>
    </w:p>
    <w:p w14:paraId="1B37A1BB" w14:textId="77777777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 xml:space="preserve">LIČKO-SENJSKA ŽUPANIJA                       </w:t>
      </w:r>
    </w:p>
    <w:p w14:paraId="40443044" w14:textId="77777777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>G R A D   G O S P I Ć</w:t>
      </w:r>
    </w:p>
    <w:p w14:paraId="7A57DF47" w14:textId="7A9A04C1" w:rsidR="00560410" w:rsidRPr="001A4217" w:rsidRDefault="000D7A66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>GRADONAČELNIK</w:t>
      </w:r>
    </w:p>
    <w:p w14:paraId="181DA307" w14:textId="77777777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>KLASA: 403-02/23-01/8</w:t>
      </w:r>
    </w:p>
    <w:p w14:paraId="4403FD50" w14:textId="18446951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>URBROJ: 2125-1-0</w:t>
      </w:r>
      <w:r w:rsidR="000D7A66" w:rsidRPr="001A4217">
        <w:rPr>
          <w:rFonts w:cstheme="minorHAnsi"/>
        </w:rPr>
        <w:t>2</w:t>
      </w:r>
      <w:r w:rsidRPr="001A4217">
        <w:rPr>
          <w:rFonts w:cstheme="minorHAnsi"/>
        </w:rPr>
        <w:t>-23-0</w:t>
      </w:r>
      <w:r w:rsidR="000D7A66" w:rsidRPr="001A4217">
        <w:rPr>
          <w:rFonts w:cstheme="minorHAnsi"/>
        </w:rPr>
        <w:t>3</w:t>
      </w:r>
    </w:p>
    <w:p w14:paraId="6819C19F" w14:textId="72D381BC" w:rsidR="00560410" w:rsidRPr="001A4217" w:rsidRDefault="00560410" w:rsidP="00560410">
      <w:pPr>
        <w:pStyle w:val="NoSpacing"/>
        <w:jc w:val="both"/>
        <w:rPr>
          <w:rFonts w:cstheme="minorHAnsi"/>
        </w:rPr>
      </w:pPr>
      <w:r w:rsidRPr="001A4217">
        <w:rPr>
          <w:rFonts w:cstheme="minorHAnsi"/>
        </w:rPr>
        <w:t xml:space="preserve">Gospić, </w:t>
      </w:r>
      <w:r w:rsidR="000D7A66" w:rsidRPr="001A4217">
        <w:rPr>
          <w:rFonts w:cstheme="minorHAnsi"/>
        </w:rPr>
        <w:t>0</w:t>
      </w:r>
      <w:r w:rsidRPr="001A4217">
        <w:rPr>
          <w:rFonts w:cstheme="minorHAnsi"/>
        </w:rPr>
        <w:t>7. prosinca 2023. godine</w:t>
      </w:r>
    </w:p>
    <w:p w14:paraId="3F25EF9E" w14:textId="77777777" w:rsidR="00560410" w:rsidRPr="001A4217" w:rsidRDefault="00560410" w:rsidP="00560410">
      <w:pPr>
        <w:spacing w:line="240" w:lineRule="auto"/>
        <w:rPr>
          <w:rFonts w:cstheme="minorHAnsi"/>
        </w:rPr>
      </w:pPr>
    </w:p>
    <w:p w14:paraId="2D6647BB" w14:textId="77777777" w:rsidR="00560410" w:rsidRPr="001A4217" w:rsidRDefault="00560410" w:rsidP="00560410">
      <w:pPr>
        <w:spacing w:line="240" w:lineRule="auto"/>
        <w:jc w:val="both"/>
        <w:rPr>
          <w:rFonts w:cstheme="minorHAnsi"/>
          <w:bCs/>
        </w:rPr>
      </w:pPr>
    </w:p>
    <w:p w14:paraId="2A6344C7" w14:textId="3E5012F9" w:rsidR="00560410" w:rsidRPr="001A4217" w:rsidRDefault="000D7A66" w:rsidP="000D7A66">
      <w:pPr>
        <w:tabs>
          <w:tab w:val="left" w:pos="4598"/>
          <w:tab w:val="center" w:pos="6306"/>
        </w:tabs>
        <w:spacing w:after="0" w:line="240" w:lineRule="auto"/>
        <w:ind w:left="2832" w:firstLine="708"/>
        <w:rPr>
          <w:rFonts w:cstheme="minorHAnsi"/>
          <w:b/>
        </w:rPr>
      </w:pPr>
      <w:r w:rsidRPr="001A4217">
        <w:rPr>
          <w:rFonts w:cstheme="minorHAnsi"/>
          <w:bCs/>
        </w:rPr>
        <w:tab/>
        <w:t xml:space="preserve">             </w:t>
      </w:r>
      <w:r w:rsidR="001A4217" w:rsidRPr="001A4217">
        <w:rPr>
          <w:rFonts w:cstheme="minorHAnsi"/>
          <w:bCs/>
        </w:rPr>
        <w:t xml:space="preserve">       </w:t>
      </w:r>
      <w:r w:rsidRPr="001A4217">
        <w:rPr>
          <w:rFonts w:cstheme="minorHAnsi"/>
          <w:b/>
        </w:rPr>
        <w:tab/>
      </w:r>
      <w:r w:rsidR="001A4217">
        <w:rPr>
          <w:rFonts w:cstheme="minorHAnsi"/>
          <w:b/>
        </w:rPr>
        <w:t xml:space="preserve">     </w:t>
      </w:r>
      <w:r w:rsidRPr="001A4217">
        <w:rPr>
          <w:rFonts w:cstheme="minorHAnsi"/>
          <w:b/>
        </w:rPr>
        <w:t>GRADSKO VIJEĆE GRADA GOSPIĆA</w:t>
      </w:r>
    </w:p>
    <w:p w14:paraId="3D5244B5" w14:textId="77777777" w:rsidR="00560410" w:rsidRPr="001A4217" w:rsidRDefault="00560410" w:rsidP="00560410">
      <w:pPr>
        <w:spacing w:line="240" w:lineRule="auto"/>
        <w:jc w:val="both"/>
        <w:rPr>
          <w:rFonts w:cstheme="minorHAnsi"/>
          <w:bCs/>
        </w:rPr>
      </w:pP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  <w:r w:rsidRPr="001A4217">
        <w:rPr>
          <w:rFonts w:cstheme="minorHAnsi"/>
          <w:bCs/>
        </w:rPr>
        <w:tab/>
      </w:r>
    </w:p>
    <w:p w14:paraId="1822B95C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A4217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Prijedlog Odluke o davanju suglasnosti za zaduženje </w:t>
      </w: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 trgovačkom društvu Usluga </w:t>
      </w:r>
    </w:p>
    <w:p w14:paraId="072DBD97" w14:textId="3178FF0F" w:rsidR="00560410" w:rsidRPr="001A4217" w:rsidRDefault="00560410" w:rsidP="005604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                 d.o.o. za vodoopskrbu i odvodnju </w:t>
      </w:r>
    </w:p>
    <w:p w14:paraId="00CF020E" w14:textId="5907CA51" w:rsidR="00560410" w:rsidRPr="001A4217" w:rsidRDefault="001A4217" w:rsidP="001A4217">
      <w:pPr>
        <w:pStyle w:val="NoSpacing"/>
        <w:ind w:left="720" w:firstLine="696"/>
        <w:rPr>
          <w:rFonts w:cstheme="minorHAnsi"/>
          <w:i/>
          <w:color w:val="000000" w:themeColor="text1"/>
          <w:lang w:val="pt-BR"/>
        </w:rPr>
      </w:pPr>
      <w:r w:rsidRPr="001A4217">
        <w:rPr>
          <w:rFonts w:cstheme="minorHAnsi"/>
          <w:i/>
          <w:color w:val="000000" w:themeColor="text1"/>
          <w:lang w:val="pt-BR"/>
        </w:rPr>
        <w:t xml:space="preserve">- </w:t>
      </w:r>
      <w:r w:rsidR="00560410" w:rsidRPr="001A4217">
        <w:rPr>
          <w:rFonts w:cstheme="minorHAnsi"/>
          <w:i/>
          <w:color w:val="000000" w:themeColor="text1"/>
          <w:lang w:val="pt-BR"/>
        </w:rPr>
        <w:t xml:space="preserve">na </w:t>
      </w:r>
      <w:r>
        <w:rPr>
          <w:rFonts w:cstheme="minorHAnsi"/>
          <w:i/>
          <w:color w:val="000000" w:themeColor="text1"/>
          <w:lang w:val="pt-BR"/>
        </w:rPr>
        <w:t>razmatranje i usvajanje – dostavlja se</w:t>
      </w:r>
      <w:r w:rsidR="00560410" w:rsidRPr="001A4217">
        <w:rPr>
          <w:rFonts w:cstheme="minorHAnsi"/>
          <w:i/>
          <w:color w:val="000000" w:themeColor="text1"/>
        </w:rPr>
        <w:t xml:space="preserve"> - </w:t>
      </w:r>
    </w:p>
    <w:p w14:paraId="208E8F68" w14:textId="440F9A6F" w:rsidR="00560410" w:rsidRPr="001A4217" w:rsidRDefault="001A4217" w:rsidP="00560410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Poštovani,</w:t>
      </w:r>
    </w:p>
    <w:p w14:paraId="182044BA" w14:textId="77777777" w:rsidR="00560410" w:rsidRPr="001A4217" w:rsidRDefault="00560410" w:rsidP="00560410">
      <w:pPr>
        <w:pStyle w:val="NoSpacing"/>
        <w:jc w:val="both"/>
        <w:rPr>
          <w:rFonts w:cstheme="minorHAnsi"/>
          <w:color w:val="000000" w:themeColor="text1"/>
        </w:rPr>
      </w:pPr>
    </w:p>
    <w:p w14:paraId="01AC907E" w14:textId="03037129" w:rsidR="00560410" w:rsidRPr="001A4217" w:rsidRDefault="001A4217" w:rsidP="001A4217">
      <w:pPr>
        <w:spacing w:line="240" w:lineRule="auto"/>
        <w:ind w:firstLine="708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</w:rPr>
        <w:t>n</w:t>
      </w:r>
      <w:r w:rsidR="00560410" w:rsidRPr="001A4217">
        <w:rPr>
          <w:rFonts w:cstheme="minorHAnsi"/>
          <w:color w:val="000000" w:themeColor="text1"/>
        </w:rPr>
        <w:t xml:space="preserve">a temelju članka </w:t>
      </w:r>
      <w:r w:rsidRPr="001A4217">
        <w:rPr>
          <w:rFonts w:cstheme="minorHAnsi"/>
          <w:color w:val="000000" w:themeColor="text1"/>
        </w:rPr>
        <w:t>49</w:t>
      </w:r>
      <w:r w:rsidR="00560410" w:rsidRPr="001A4217">
        <w:rPr>
          <w:rFonts w:cstheme="minorHAnsi"/>
          <w:color w:val="000000" w:themeColor="text1"/>
        </w:rPr>
        <w:t>. Statuta Grada Gospića („Službeni vjesnik Grada Gospića“  br. 7/09, 5/10, 7/10, 1/12, 2/13, 3/13</w:t>
      </w:r>
      <w:r w:rsidRPr="001A4217">
        <w:rPr>
          <w:rFonts w:cstheme="minorHAnsi"/>
          <w:color w:val="000000" w:themeColor="text1"/>
        </w:rPr>
        <w:t xml:space="preserve"> – p</w:t>
      </w:r>
      <w:r>
        <w:rPr>
          <w:rFonts w:cstheme="minorHAnsi"/>
          <w:color w:val="000000" w:themeColor="text1"/>
        </w:rPr>
        <w:t>.</w:t>
      </w:r>
      <w:r w:rsidRPr="001A4217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.</w:t>
      </w:r>
      <w:r w:rsidR="00560410" w:rsidRPr="001A4217">
        <w:rPr>
          <w:rFonts w:cstheme="minorHAnsi"/>
          <w:color w:val="000000" w:themeColor="text1"/>
        </w:rPr>
        <w:t xml:space="preserve">, 7/15, 1/18, 3/20, 1/21) dostavljam Vam Prijedlog Odluke </w:t>
      </w:r>
      <w:r w:rsidR="00560410" w:rsidRPr="001A4217">
        <w:rPr>
          <w:rFonts w:cstheme="minorHAnsi"/>
          <w:bCs/>
          <w:color w:val="000000" w:themeColor="text1"/>
        </w:rPr>
        <w:t>o davanju suglasnosti za zaduženje</w:t>
      </w:r>
      <w:r w:rsidR="00560410" w:rsidRPr="001A4217">
        <w:rPr>
          <w:rFonts w:cstheme="minorHAnsi"/>
          <w:color w:val="000000" w:themeColor="text1"/>
        </w:rPr>
        <w:t> </w:t>
      </w:r>
      <w:r w:rsidR="00560410" w:rsidRPr="001A4217">
        <w:rPr>
          <w:rFonts w:cstheme="minorHAnsi"/>
          <w:bCs/>
          <w:color w:val="000000" w:themeColor="text1"/>
          <w:shd w:val="clear" w:color="auto" w:fill="FFFFFF"/>
        </w:rPr>
        <w:t xml:space="preserve"> trgovačkom društvu Usluga d.o.o. za vodoopskrbu i odvodnju </w:t>
      </w:r>
      <w:r w:rsidRPr="001A4217">
        <w:rPr>
          <w:rFonts w:cstheme="minorHAnsi"/>
          <w:color w:val="000000" w:themeColor="text1"/>
          <w:lang w:val="pt-BR"/>
        </w:rPr>
        <w:t>na razmatranje i donošenje.</w:t>
      </w:r>
    </w:p>
    <w:p w14:paraId="542FDE05" w14:textId="77777777" w:rsidR="00560410" w:rsidRPr="001A4217" w:rsidRDefault="00560410" w:rsidP="00560410">
      <w:pPr>
        <w:pStyle w:val="NoSpacing"/>
        <w:jc w:val="both"/>
        <w:rPr>
          <w:rFonts w:cstheme="minorHAnsi"/>
          <w:i/>
          <w:color w:val="000000" w:themeColor="text1"/>
          <w:u w:val="single"/>
        </w:rPr>
      </w:pPr>
      <w:r w:rsidRPr="001A4217">
        <w:rPr>
          <w:rFonts w:cstheme="minorHAnsi"/>
          <w:i/>
          <w:color w:val="000000" w:themeColor="text1"/>
          <w:u w:val="single"/>
        </w:rPr>
        <w:t xml:space="preserve">Pravna osnova </w:t>
      </w:r>
    </w:p>
    <w:p w14:paraId="6C317312" w14:textId="77777777" w:rsidR="00FB1116" w:rsidRPr="00FB1116" w:rsidRDefault="00560410" w:rsidP="00560410">
      <w:pPr>
        <w:pStyle w:val="NoSpacing"/>
        <w:numPr>
          <w:ilvl w:val="0"/>
          <w:numId w:val="4"/>
        </w:numPr>
        <w:jc w:val="both"/>
        <w:rPr>
          <w:rFonts w:cstheme="minorHAnsi"/>
          <w:i/>
          <w:color w:val="000000" w:themeColor="text1"/>
          <w:u w:val="single"/>
        </w:rPr>
      </w:pPr>
      <w:r w:rsidRPr="001A4217">
        <w:rPr>
          <w:rFonts w:cstheme="minorHAnsi"/>
          <w:color w:val="000000" w:themeColor="text1"/>
        </w:rPr>
        <w:t>članak 127. Zakona o proračunu</w:t>
      </w:r>
      <w:r w:rsidRPr="001A4217">
        <w:rPr>
          <w:rFonts w:cstheme="minorHAnsi"/>
          <w:b/>
          <w:bCs/>
          <w:color w:val="000000" w:themeColor="text1"/>
        </w:rPr>
        <w:t xml:space="preserve">  </w:t>
      </w:r>
      <w:r w:rsidRPr="001A4217">
        <w:rPr>
          <w:rFonts w:cstheme="minorHAnsi"/>
          <w:color w:val="000000" w:themeColor="text1"/>
        </w:rPr>
        <w:t>(“Narodne novine” br</w:t>
      </w:r>
      <w:r w:rsidR="001A4217" w:rsidRPr="001A4217">
        <w:rPr>
          <w:rFonts w:cstheme="minorHAnsi"/>
          <w:color w:val="000000" w:themeColor="text1"/>
        </w:rPr>
        <w:t>.</w:t>
      </w:r>
      <w:r w:rsidRPr="001A4217">
        <w:rPr>
          <w:rFonts w:cstheme="minorHAnsi"/>
          <w:color w:val="000000" w:themeColor="text1"/>
        </w:rPr>
        <w:t xml:space="preserve"> 144/21)</w:t>
      </w:r>
    </w:p>
    <w:p w14:paraId="475E0203" w14:textId="1FA24E87" w:rsidR="00D3425F" w:rsidRPr="00FB1116" w:rsidRDefault="00560410" w:rsidP="00FB1116">
      <w:pPr>
        <w:pStyle w:val="NoSpacing"/>
        <w:numPr>
          <w:ilvl w:val="0"/>
          <w:numId w:val="4"/>
        </w:numPr>
        <w:jc w:val="both"/>
        <w:rPr>
          <w:rFonts w:cstheme="minorHAnsi"/>
          <w:i/>
          <w:color w:val="000000" w:themeColor="text1"/>
          <w:u w:val="single"/>
        </w:rPr>
      </w:pPr>
      <w:r w:rsidRPr="001A4217">
        <w:rPr>
          <w:rFonts w:cstheme="minorHAnsi"/>
          <w:color w:val="000000" w:themeColor="text1"/>
        </w:rPr>
        <w:t xml:space="preserve"> </w:t>
      </w:r>
      <w:r w:rsidR="00FB1116" w:rsidRPr="00FB1116">
        <w:rPr>
          <w:rFonts w:ascii="Aptos Display" w:hAnsi="Aptos Display"/>
        </w:rPr>
        <w:t>član</w:t>
      </w:r>
      <w:r w:rsidR="00FB1116">
        <w:rPr>
          <w:rFonts w:ascii="Aptos Display" w:hAnsi="Aptos Display"/>
        </w:rPr>
        <w:t>ak</w:t>
      </w:r>
      <w:r w:rsidR="00FB1116" w:rsidRPr="00FB1116">
        <w:rPr>
          <w:rFonts w:ascii="Aptos Display" w:hAnsi="Aptos Display"/>
        </w:rPr>
        <w:t xml:space="preserve"> 29. Odluke o izvršavanju Proračuna Grada Gospića za 2023. godinu („Službeni vjesnik Grada Gospića“</w:t>
      </w:r>
      <w:r w:rsidR="00FB1116">
        <w:rPr>
          <w:rFonts w:ascii="Aptos Display" w:hAnsi="Aptos Display"/>
        </w:rPr>
        <w:t xml:space="preserve"> br.</w:t>
      </w:r>
      <w:r w:rsidR="00FB1116" w:rsidRPr="00FB1116">
        <w:rPr>
          <w:rFonts w:ascii="Aptos Display" w:hAnsi="Aptos Display"/>
        </w:rPr>
        <w:t xml:space="preserve"> 16/22, 02/23)</w:t>
      </w:r>
    </w:p>
    <w:p w14:paraId="04E4F8A5" w14:textId="753C0913" w:rsidR="00560410" w:rsidRPr="001A4217" w:rsidRDefault="00560410" w:rsidP="00560410">
      <w:pPr>
        <w:pStyle w:val="NoSpacing"/>
        <w:numPr>
          <w:ilvl w:val="0"/>
          <w:numId w:val="4"/>
        </w:numPr>
        <w:jc w:val="both"/>
        <w:rPr>
          <w:rFonts w:cstheme="minorHAnsi"/>
          <w:i/>
          <w:color w:val="000000" w:themeColor="text1"/>
          <w:u w:val="single"/>
        </w:rPr>
      </w:pPr>
      <w:r w:rsidRPr="001A4217">
        <w:rPr>
          <w:rFonts w:cstheme="minorHAnsi"/>
          <w:color w:val="000000" w:themeColor="text1"/>
        </w:rPr>
        <w:t>članak  33. Statuta Grada Gospića („Službeni vjesnik Grada Gospića</w:t>
      </w:r>
      <w:r w:rsidR="001A4217" w:rsidRPr="001A4217">
        <w:rPr>
          <w:rFonts w:cstheme="minorHAnsi"/>
          <w:color w:val="000000" w:themeColor="text1"/>
        </w:rPr>
        <w:t>“</w:t>
      </w:r>
      <w:r w:rsidRPr="001A4217">
        <w:rPr>
          <w:rFonts w:cstheme="minorHAnsi"/>
          <w:color w:val="000000" w:themeColor="text1"/>
        </w:rPr>
        <w:t xml:space="preserve"> br. 7/09, 5/10, 7/10, 1/12, 2/13, 3/13</w:t>
      </w:r>
      <w:r w:rsidR="001A4217" w:rsidRPr="001A4217">
        <w:rPr>
          <w:rFonts w:cstheme="minorHAnsi"/>
          <w:color w:val="000000" w:themeColor="text1"/>
        </w:rPr>
        <w:t xml:space="preserve"> – p.t.</w:t>
      </w:r>
      <w:r w:rsidRPr="001A4217">
        <w:rPr>
          <w:rFonts w:cstheme="minorHAnsi"/>
          <w:color w:val="000000" w:themeColor="text1"/>
        </w:rPr>
        <w:t>, 7/15, 1/18, 3/20, 1/21)</w:t>
      </w:r>
    </w:p>
    <w:p w14:paraId="5F2382A5" w14:textId="77777777" w:rsidR="00560410" w:rsidRPr="001A4217" w:rsidRDefault="00560410" w:rsidP="00560410">
      <w:pPr>
        <w:pStyle w:val="NoSpacing"/>
        <w:jc w:val="both"/>
        <w:rPr>
          <w:rFonts w:cstheme="minorHAnsi"/>
          <w:i/>
          <w:color w:val="000000" w:themeColor="text1"/>
          <w:u w:val="single"/>
        </w:rPr>
      </w:pPr>
    </w:p>
    <w:p w14:paraId="7057D053" w14:textId="77777777" w:rsidR="00560410" w:rsidRPr="001A4217" w:rsidRDefault="00560410" w:rsidP="00560410">
      <w:pPr>
        <w:pStyle w:val="NoSpacing"/>
        <w:jc w:val="both"/>
        <w:rPr>
          <w:rFonts w:cstheme="minorHAnsi"/>
          <w:i/>
          <w:color w:val="000000" w:themeColor="text1"/>
          <w:u w:val="single"/>
        </w:rPr>
      </w:pPr>
      <w:r w:rsidRPr="001A4217">
        <w:rPr>
          <w:rFonts w:cstheme="minorHAnsi"/>
          <w:i/>
          <w:color w:val="000000" w:themeColor="text1"/>
          <w:u w:val="single"/>
        </w:rPr>
        <w:t>Razlozi za donošenje akta</w:t>
      </w:r>
    </w:p>
    <w:p w14:paraId="73DFFEEE" w14:textId="77777777" w:rsidR="00560410" w:rsidRPr="001A4217" w:rsidRDefault="00560410" w:rsidP="00560410">
      <w:pPr>
        <w:pStyle w:val="NoSpacing"/>
        <w:jc w:val="both"/>
        <w:rPr>
          <w:rFonts w:cstheme="minorHAnsi"/>
          <w:i/>
          <w:color w:val="000000" w:themeColor="text1"/>
          <w:u w:val="single"/>
        </w:rPr>
      </w:pPr>
    </w:p>
    <w:p w14:paraId="7343D72F" w14:textId="5A5D5B95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color w:val="000000" w:themeColor="text1"/>
          <w:sz w:val="22"/>
          <w:szCs w:val="22"/>
        </w:rPr>
        <w:t>Gra</w:t>
      </w:r>
      <w:r w:rsidR="00756EAE">
        <w:rPr>
          <w:rFonts w:asciiTheme="minorHAnsi" w:hAnsiTheme="minorHAnsi" w:cstheme="minorHAnsi"/>
          <w:color w:val="000000" w:themeColor="text1"/>
          <w:sz w:val="22"/>
          <w:szCs w:val="22"/>
        </w:rPr>
        <w:t>d Gospić</w:t>
      </w:r>
      <w:r w:rsidRPr="001A42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zaprimio je od trgovačkog društva Usluga d.o.o. za vodoopskrbu i odvodnju  Zahtjev za izdavanje suglasnosti za zaduživanje u svrhu financiranja investicije „Rekonstrukcija sustava vodoopskrbe južnog i sjevernog dijela centra i periferije Grada Gospića i dogradnja nadzorno – upravljačkog sustava“. Izdavanje suglasnosti preduvjet je za sklapanje ugovora o kreditu kojemu bi korisnik bilo navedeno trgovačko društvo, a kreditna sredstva bila bi utrošena za financiranje vlastite komponente </w:t>
      </w:r>
      <w:r w:rsidRPr="001A4217">
        <w:rPr>
          <w:rFonts w:asciiTheme="minorHAnsi" w:hAnsiTheme="minorHAnsi" w:cstheme="minorHAnsi"/>
          <w:sz w:val="22"/>
          <w:szCs w:val="22"/>
        </w:rPr>
        <w:t xml:space="preserve">investicije “Rekonstrukcija sustava vodooopskrbe južnog i sjevernog dijela centra i periferije Grada Gospića i dogradnja nadzorno – upravljačkog sustava” . </w:t>
      </w:r>
    </w:p>
    <w:p w14:paraId="0CA3277B" w14:textId="77777777" w:rsidR="00560410" w:rsidRPr="001A4217" w:rsidRDefault="00560410" w:rsidP="001A4217">
      <w:pPr>
        <w:pStyle w:val="NoSpacing"/>
        <w:ind w:firstLine="708"/>
        <w:jc w:val="both"/>
        <w:rPr>
          <w:rFonts w:cstheme="minorHAnsi"/>
          <w:color w:val="000000" w:themeColor="text1"/>
        </w:rPr>
      </w:pPr>
      <w:r w:rsidRPr="001A4217">
        <w:rPr>
          <w:rFonts w:cstheme="minorHAnsi"/>
          <w:color w:val="000000" w:themeColor="text1"/>
        </w:rPr>
        <w:t xml:space="preserve">Za navedeni projekt već su odobrena bespovratna sredstva iz europskih fondova, odnosno sredstva iz Nacionalnog plana oporavka i otpornosti  u iznosu od 27 milijuna kuna i potpisan je ugovor s Ministarstvom gospodarstva i održivog razvoja RH te Hrvatskim vodama. </w:t>
      </w:r>
    </w:p>
    <w:p w14:paraId="6A2E4178" w14:textId="77777777" w:rsidR="00560410" w:rsidRPr="001A4217" w:rsidRDefault="00560410" w:rsidP="00560410">
      <w:pPr>
        <w:pStyle w:val="NoSpacing"/>
        <w:jc w:val="both"/>
        <w:rPr>
          <w:rFonts w:cstheme="minorHAnsi"/>
          <w:color w:val="000000" w:themeColor="text1"/>
        </w:rPr>
      </w:pPr>
      <w:r w:rsidRPr="001A4217">
        <w:rPr>
          <w:rFonts w:cstheme="minorHAnsi"/>
          <w:color w:val="000000" w:themeColor="text1"/>
        </w:rPr>
        <w:t xml:space="preserve">Realizacijom navedenog projekta rekonstruirat će se gotovo 8 km vodoopskrbne mreže u naselju Gospić, a što direktno utječe na 5 000 priključenih stanovnika naselja Gospić koji će imati pristup poboljšanoj vodoopskrbi. Indirektno, realizacija projekta utjecat će i na sve stanovnike priključene na vodovodnu mrežu, a kojih ima 14 500 jer će smanjenje gubitaka vode popraviti hidrauličke parametre </w:t>
      </w:r>
      <w:r w:rsidRPr="001A4217">
        <w:rPr>
          <w:rFonts w:cstheme="minorHAnsi"/>
          <w:color w:val="000000" w:themeColor="text1"/>
        </w:rPr>
        <w:lastRenderedPageBreak/>
        <w:t xml:space="preserve">u čitavom sustavu. Rekonstrukcijom sustava vodoopskrbe južnog i sjevernog dijela centra i periferije Gospića smanjit će se gubitci vode koji sada iznose 66%, a ulaganjem u nadzorno – upravljački sustav(NUS) omogućit će se pravovremeno reagiranje na poteškoće i doprinijeti cjelokupnoj sigurnosti sustava. </w:t>
      </w:r>
    </w:p>
    <w:p w14:paraId="0ED4E020" w14:textId="1B3517BD" w:rsidR="00560410" w:rsidRPr="001A4217" w:rsidRDefault="00560410" w:rsidP="001A4217">
      <w:pPr>
        <w:spacing w:line="240" w:lineRule="auto"/>
        <w:ind w:firstLine="708"/>
        <w:jc w:val="both"/>
        <w:rPr>
          <w:rFonts w:cstheme="minorHAnsi"/>
          <w:color w:val="000000" w:themeColor="text1"/>
        </w:rPr>
      </w:pPr>
      <w:r w:rsidRPr="001A4217">
        <w:rPr>
          <w:rFonts w:cstheme="minorHAnsi"/>
          <w:color w:val="000000" w:themeColor="text1"/>
        </w:rPr>
        <w:t xml:space="preserve">Obzirom da je odredbama Zakona o proračunu propisana obveza davanja suglasnosti odlukom predstavničkog tijela, predmetna odluka upućuje se Gradskom vijeću na razmatranje i donošenje. </w:t>
      </w:r>
    </w:p>
    <w:p w14:paraId="17A6E5C6" w14:textId="77777777" w:rsidR="00560410" w:rsidRPr="001A4217" w:rsidRDefault="00560410" w:rsidP="00560410">
      <w:pPr>
        <w:pStyle w:val="NoSpacing"/>
        <w:jc w:val="both"/>
        <w:rPr>
          <w:rFonts w:cstheme="minorHAnsi"/>
          <w:i/>
          <w:iCs/>
          <w:u w:val="single"/>
        </w:rPr>
      </w:pPr>
      <w:r w:rsidRPr="001A4217">
        <w:rPr>
          <w:rFonts w:cstheme="minorHAnsi"/>
          <w:i/>
          <w:iCs/>
          <w:u w:val="single"/>
        </w:rPr>
        <w:t>Financijska sredstva potrebna za provedbu ovog akta</w:t>
      </w:r>
    </w:p>
    <w:p w14:paraId="78C98E9B" w14:textId="77777777" w:rsidR="00560410" w:rsidRPr="001A4217" w:rsidRDefault="00560410" w:rsidP="001A4217">
      <w:pPr>
        <w:pStyle w:val="NoSpacing"/>
        <w:ind w:firstLine="708"/>
        <w:jc w:val="both"/>
        <w:rPr>
          <w:rFonts w:cstheme="minorHAnsi"/>
          <w:iCs/>
        </w:rPr>
      </w:pPr>
      <w:r w:rsidRPr="001A4217">
        <w:rPr>
          <w:rFonts w:cstheme="minorHAnsi"/>
          <w:iCs/>
        </w:rPr>
        <w:t xml:space="preserve">Za provedbu ovog akta nisu potrebna proračunska sredstva Grada Gospića. </w:t>
      </w:r>
    </w:p>
    <w:p w14:paraId="498CB61C" w14:textId="77777777" w:rsidR="001A4217" w:rsidRPr="001A4217" w:rsidRDefault="001A4217" w:rsidP="00560410">
      <w:pPr>
        <w:pStyle w:val="NoSpacing"/>
        <w:jc w:val="both"/>
        <w:rPr>
          <w:rFonts w:cstheme="minorHAnsi"/>
          <w:iCs/>
        </w:rPr>
      </w:pPr>
    </w:p>
    <w:p w14:paraId="61DFDDC8" w14:textId="63374FA5" w:rsidR="001A4217" w:rsidRPr="001A4217" w:rsidRDefault="001A4217" w:rsidP="00560410">
      <w:pPr>
        <w:pStyle w:val="NoSpacing"/>
        <w:jc w:val="both"/>
        <w:rPr>
          <w:rFonts w:cstheme="minorHAnsi"/>
          <w:iCs/>
        </w:rPr>
      </w:pPr>
      <w:r w:rsidRPr="001A4217">
        <w:rPr>
          <w:rFonts w:cstheme="minorHAnsi"/>
          <w:iCs/>
        </w:rPr>
        <w:tab/>
        <w:t>Slijedom navedenog, predlaže se Gradskom vijeću Grada Gospića donošenje predmetne Odluke,</w:t>
      </w:r>
    </w:p>
    <w:p w14:paraId="6770BA8E" w14:textId="77777777" w:rsidR="00560410" w:rsidRPr="001A4217" w:rsidRDefault="00560410" w:rsidP="00560410">
      <w:pPr>
        <w:pStyle w:val="NoSpacing"/>
        <w:jc w:val="both"/>
        <w:rPr>
          <w:rFonts w:cstheme="minorHAnsi"/>
          <w:iCs/>
        </w:rPr>
      </w:pPr>
    </w:p>
    <w:p w14:paraId="6AB1C94D" w14:textId="77777777" w:rsidR="00560410" w:rsidRPr="001A4217" w:rsidRDefault="00560410" w:rsidP="001A4217">
      <w:pPr>
        <w:pStyle w:val="NoSpacing"/>
        <w:ind w:firstLine="708"/>
        <w:jc w:val="both"/>
        <w:rPr>
          <w:rFonts w:cstheme="minorHAnsi"/>
          <w:iCs/>
        </w:rPr>
      </w:pPr>
      <w:r w:rsidRPr="001A4217">
        <w:rPr>
          <w:rFonts w:cstheme="minorHAnsi"/>
          <w:iCs/>
        </w:rPr>
        <w:t xml:space="preserve">S poštovanjem, </w:t>
      </w:r>
    </w:p>
    <w:p w14:paraId="41848882" w14:textId="77777777" w:rsidR="00560410" w:rsidRPr="001A4217" w:rsidRDefault="00560410" w:rsidP="00560410">
      <w:pPr>
        <w:pStyle w:val="NoSpacing"/>
        <w:jc w:val="both"/>
        <w:rPr>
          <w:rFonts w:cstheme="minorHAnsi"/>
          <w:iCs/>
        </w:rPr>
      </w:pPr>
    </w:p>
    <w:p w14:paraId="704261FE" w14:textId="738F4CAA" w:rsidR="00560410" w:rsidRPr="00A16E81" w:rsidRDefault="001A4217" w:rsidP="00AA61D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r w:rsidRPr="00A16E81">
        <w:rPr>
          <w:rFonts w:asciiTheme="minorHAnsi" w:hAnsiTheme="minorHAnsi" w:cstheme="minorHAnsi"/>
          <w:color w:val="333333"/>
          <w:sz w:val="22"/>
          <w:szCs w:val="22"/>
          <w:lang w:val="pl-PL"/>
        </w:rPr>
        <w:tab/>
      </w:r>
      <w:bookmarkStart w:id="0" w:name="_GoBack"/>
      <w:r w:rsidR="00AA61D8" w:rsidRPr="00AA61D8">
        <w:rPr>
          <w:rFonts w:asciiTheme="minorHAnsi" w:hAnsiTheme="minorHAnsi" w:cstheme="minorHAnsi"/>
          <w:color w:val="333333"/>
          <w:sz w:val="22"/>
          <w:szCs w:val="22"/>
          <w:lang w:val="pl-PL"/>
        </w:rPr>
        <w:drawing>
          <wp:inline distT="0" distB="0" distL="0" distR="0" wp14:anchorId="5B7D1044" wp14:editId="67E5F0DE">
            <wp:extent cx="2934110" cy="17814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B63E31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137CAD74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3116F1D7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58488F82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72B65639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5816CD67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7DD2DCA1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1D670221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13C9665C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30689E01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38826A40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7E32E393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015185CD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F86C5A4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6058F8F2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5053557C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803580E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355DB0B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FC0F330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183E4923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8888F3F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19EC1AF6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11D31641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6A0968A5" w14:textId="77777777" w:rsidR="00560410" w:rsidRPr="00A16E81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20BEBE68" w14:textId="77777777" w:rsidR="001A4217" w:rsidRPr="00A16E81" w:rsidRDefault="001A4217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726FFACF" w14:textId="77777777" w:rsidR="001A4217" w:rsidRPr="00A16E81" w:rsidRDefault="001A4217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ptos Display" w:hAnsi="Aptos Display" w:cs="Arial"/>
          <w:color w:val="333333"/>
          <w:sz w:val="22"/>
          <w:szCs w:val="22"/>
          <w:lang w:val="pl-PL"/>
        </w:rPr>
      </w:pPr>
    </w:p>
    <w:p w14:paraId="06006227" w14:textId="3B72249C" w:rsidR="00560410" w:rsidRPr="00FB1116" w:rsidRDefault="00560410" w:rsidP="00FB1116">
      <w:pPr>
        <w:spacing w:line="240" w:lineRule="auto"/>
        <w:ind w:firstLine="708"/>
        <w:jc w:val="both"/>
      </w:pPr>
      <w:r>
        <w:rPr>
          <w:rFonts w:ascii="Aptos Display" w:hAnsi="Aptos Display" w:cs="Arial"/>
        </w:rPr>
        <w:t xml:space="preserve">Na </w:t>
      </w:r>
      <w:r w:rsidRPr="001A4217">
        <w:rPr>
          <w:rFonts w:cstheme="minorHAnsi"/>
        </w:rPr>
        <w:t>temelju članka 127. Zakona o proračunu</w:t>
      </w:r>
      <w:r w:rsidRPr="001A4217">
        <w:rPr>
          <w:rFonts w:cstheme="minorHAnsi"/>
          <w:b/>
          <w:bCs/>
        </w:rPr>
        <w:t xml:space="preserve">  </w:t>
      </w:r>
      <w:r w:rsidRPr="001A4217">
        <w:rPr>
          <w:rFonts w:cstheme="minorHAnsi"/>
        </w:rPr>
        <w:t>(“Narodne novine” br</w:t>
      </w:r>
      <w:r w:rsidR="001A4217" w:rsidRPr="001A4217">
        <w:rPr>
          <w:rFonts w:cstheme="minorHAnsi"/>
        </w:rPr>
        <w:t>.</w:t>
      </w:r>
      <w:r w:rsidRPr="001A4217">
        <w:rPr>
          <w:rFonts w:cstheme="minorHAnsi"/>
        </w:rPr>
        <w:t xml:space="preserve"> 144/21)</w:t>
      </w:r>
      <w:r w:rsidR="00FB1116">
        <w:rPr>
          <w:rFonts w:cstheme="minorHAnsi"/>
        </w:rPr>
        <w:t>,</w:t>
      </w:r>
      <w:r w:rsidRPr="001A4217">
        <w:rPr>
          <w:rFonts w:cstheme="minorHAnsi"/>
        </w:rPr>
        <w:t xml:space="preserve"> </w:t>
      </w:r>
      <w:r w:rsidR="00FB1116">
        <w:rPr>
          <w:rFonts w:ascii="Aptos Display" w:hAnsi="Aptos Display"/>
        </w:rPr>
        <w:t xml:space="preserve">članka 29. Odluke o izvršavanju Proračuna Grada Gospića za 2023. godinu („Službeni vjesnik Grada Gospića“ br. 16/22, 02/23) </w:t>
      </w:r>
      <w:r w:rsidRPr="001A4217">
        <w:rPr>
          <w:rFonts w:cstheme="minorHAnsi"/>
        </w:rPr>
        <w:t>i članka 33. Statuta Grada Gospića („Službeni vjesnik Grada Gospića“ br. 7/09, 5/10, 7/10, 1/12, 2/13, 3/13</w:t>
      </w:r>
      <w:r w:rsidR="00F87A0C">
        <w:rPr>
          <w:rFonts w:cstheme="minorHAnsi"/>
        </w:rPr>
        <w:t>- p.t.</w:t>
      </w:r>
      <w:r w:rsidRPr="001A4217">
        <w:rPr>
          <w:rFonts w:cstheme="minorHAnsi"/>
        </w:rPr>
        <w:t xml:space="preserve">, 7/15, 1/18, 3/20, 1/21), Gradsko vijeće Grada Gospića, na sjednici održanoj </w:t>
      </w:r>
      <w:r w:rsidR="00756EAE">
        <w:rPr>
          <w:rFonts w:cstheme="minorHAnsi"/>
        </w:rPr>
        <w:t xml:space="preserve">dana </w:t>
      </w:r>
      <w:r w:rsidRPr="001A4217">
        <w:rPr>
          <w:rFonts w:cstheme="minorHAnsi"/>
        </w:rPr>
        <w:t>_______________</w:t>
      </w:r>
      <w:r w:rsidR="00756EAE">
        <w:rPr>
          <w:rFonts w:cstheme="minorHAnsi"/>
        </w:rPr>
        <w:t xml:space="preserve"> 2023. godine, </w:t>
      </w:r>
      <w:r w:rsidRPr="001A4217">
        <w:rPr>
          <w:rFonts w:cstheme="minorHAnsi"/>
        </w:rPr>
        <w:t>donijelo je</w:t>
      </w:r>
    </w:p>
    <w:p w14:paraId="57C22E56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F786D9C" w14:textId="77777777" w:rsidR="00560410" w:rsidRPr="001A4217" w:rsidRDefault="00560410" w:rsidP="001A42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B6CDD97" w14:textId="2C904678" w:rsidR="001A4217" w:rsidRPr="001A4217" w:rsidRDefault="00560410" w:rsidP="001A42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br/>
        <w:t>o davanju suglasnosti za zaduženje</w:t>
      </w: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trgovačkom društvu</w:t>
      </w:r>
    </w:p>
    <w:p w14:paraId="5A11E7BE" w14:textId="4CF5C3FF" w:rsidR="00560410" w:rsidRPr="001A4217" w:rsidRDefault="00560410" w:rsidP="001A42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Usluga d.o.o. za vodoopskrbu i odvodnju </w:t>
      </w:r>
    </w:p>
    <w:p w14:paraId="7BF43757" w14:textId="77777777" w:rsidR="00560410" w:rsidRPr="001A4217" w:rsidRDefault="00560410" w:rsidP="001A42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2FC0435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793A4BFA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Daje se suglasnost trgovačkom društvu Usluga d.o.o., za vodoopskrbu i odvodnju, Gospić, Bužimska 10, OIB: 90077579259, za zaduženje putem dugoročnog financijskog kredita kod Privredne banke Zagreb d.d., u iznosu od 555. 000, 00 EUR.  </w:t>
      </w:r>
    </w:p>
    <w:p w14:paraId="4C81B725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Kreditna sredstva potrebna su za financiranja vlastite komponente investicije “Rekonstrukcija sustava vodooopskrbe južnog i sjevernog dijela centra i periferije Grada Gospića i dogradnja nadzorno – upravljačkog sustava”.</w:t>
      </w:r>
    </w:p>
    <w:p w14:paraId="0DAED9B1" w14:textId="18F08362" w:rsidR="00560410" w:rsidRPr="001A4217" w:rsidRDefault="00560410" w:rsidP="001A421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 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7E2008B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043B928A" w14:textId="38D6EC80" w:rsidR="00560410" w:rsidRPr="001A4217" w:rsidRDefault="00560410" w:rsidP="001A4217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Suglasnost za zaduženje iz točke I. ove </w:t>
      </w:r>
      <w:r w:rsidR="001A4217">
        <w:rPr>
          <w:rFonts w:asciiTheme="minorHAnsi" w:hAnsiTheme="minorHAnsi" w:cstheme="minorHAnsi"/>
          <w:sz w:val="22"/>
          <w:szCs w:val="22"/>
        </w:rPr>
        <w:t>O</w:t>
      </w:r>
      <w:r w:rsidRPr="001A4217">
        <w:rPr>
          <w:rFonts w:asciiTheme="minorHAnsi" w:hAnsiTheme="minorHAnsi" w:cstheme="minorHAnsi"/>
          <w:sz w:val="22"/>
          <w:szCs w:val="22"/>
        </w:rPr>
        <w:t>dluke daje se uz slijedeće uvjete:</w:t>
      </w:r>
    </w:p>
    <w:p w14:paraId="7C717AE4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8476F7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Iznos kredita: 555.000,00 EUR</w:t>
      </w:r>
    </w:p>
    <w:p w14:paraId="7CD49833" w14:textId="546DBBCD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Kamatna stopa: 3,0 % godišnje </w:t>
      </w:r>
    </w:p>
    <w:p w14:paraId="02DFDEC2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obradu zahtjeva: 0,50% jednokratno</w:t>
      </w:r>
    </w:p>
    <w:p w14:paraId="61716043" w14:textId="01726D01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rezervaciju: 0,25</w:t>
      </w:r>
      <w:r w:rsidR="00914BCF">
        <w:rPr>
          <w:rFonts w:asciiTheme="minorHAnsi" w:hAnsiTheme="minorHAnsi" w:cstheme="minorHAnsi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sz w:val="22"/>
          <w:szCs w:val="22"/>
        </w:rPr>
        <w:t xml:space="preserve">% godišnje sukladno uvjetima HBOR-a </w:t>
      </w:r>
    </w:p>
    <w:p w14:paraId="5586D57D" w14:textId="5E6FF25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prijevremenu otplatu kredita: 1,00</w:t>
      </w:r>
      <w:r w:rsidR="001A4217">
        <w:rPr>
          <w:rFonts w:asciiTheme="minorHAnsi" w:hAnsiTheme="minorHAnsi" w:cstheme="minorHAnsi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sz w:val="22"/>
          <w:szCs w:val="22"/>
        </w:rPr>
        <w:t>% od</w:t>
      </w:r>
      <w:r w:rsidR="00E85026">
        <w:rPr>
          <w:rFonts w:asciiTheme="minorHAnsi" w:hAnsiTheme="minorHAnsi" w:cstheme="minorHAnsi"/>
          <w:sz w:val="22"/>
          <w:szCs w:val="22"/>
        </w:rPr>
        <w:t xml:space="preserve"> neotplaćenog</w:t>
      </w:r>
      <w:r w:rsidRPr="001A4217">
        <w:rPr>
          <w:rFonts w:asciiTheme="minorHAnsi" w:hAnsiTheme="minorHAnsi" w:cstheme="minorHAnsi"/>
          <w:sz w:val="22"/>
          <w:szCs w:val="22"/>
        </w:rPr>
        <w:t xml:space="preserve"> iznosa glavnice kredita</w:t>
      </w:r>
    </w:p>
    <w:p w14:paraId="30B90383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Krajnji rok korištenja kredita: 31. 8. 2025. godine</w:t>
      </w:r>
    </w:p>
    <w:p w14:paraId="44C89008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Rok i način otplate: 7 godina, bez počeka, po isteku roka korištenja, 84 mjesečna obroka od kojih prvi </w:t>
      </w:r>
    </w:p>
    <w:p w14:paraId="5D4A5BC5" w14:textId="3C2CB7CE" w:rsidR="00560410" w:rsidRPr="001A4217" w:rsidRDefault="00560410" w:rsidP="00560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dospijeva 31. 8. 2025. godine</w:t>
      </w:r>
    </w:p>
    <w:p w14:paraId="08AF7EBE" w14:textId="3B5D51D7" w:rsidR="00560410" w:rsidRPr="001A4217" w:rsidRDefault="00560410" w:rsidP="00560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Instrumenti osiguranja: 1 zadužnica na odobreni iznos kredita i </w:t>
      </w:r>
      <w:r w:rsidR="00E85026">
        <w:rPr>
          <w:rFonts w:asciiTheme="minorHAnsi" w:hAnsiTheme="minorHAnsi" w:cstheme="minorHAnsi"/>
          <w:sz w:val="22"/>
          <w:szCs w:val="22"/>
        </w:rPr>
        <w:t xml:space="preserve">1 </w:t>
      </w:r>
      <w:r w:rsidRPr="001A4217">
        <w:rPr>
          <w:rFonts w:asciiTheme="minorHAnsi" w:hAnsiTheme="minorHAnsi" w:cstheme="minorHAnsi"/>
          <w:sz w:val="22"/>
          <w:szCs w:val="22"/>
        </w:rPr>
        <w:t>zadužnica na iznos subvencije</w:t>
      </w:r>
      <w:r w:rsidR="00E85026">
        <w:rPr>
          <w:rFonts w:asciiTheme="minorHAnsi" w:hAnsiTheme="minorHAnsi" w:cstheme="minorHAnsi"/>
          <w:sz w:val="22"/>
          <w:szCs w:val="22"/>
        </w:rPr>
        <w:t>.</w:t>
      </w:r>
    </w:p>
    <w:p w14:paraId="4F9E0142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7BA330B1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E8FEFD6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III.</w:t>
      </w:r>
    </w:p>
    <w:p w14:paraId="32F0B032" w14:textId="7403EA56" w:rsidR="00560410" w:rsidRPr="001A4217" w:rsidRDefault="00560410" w:rsidP="001A4217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A4217">
        <w:rPr>
          <w:rFonts w:asciiTheme="minorHAnsi" w:hAnsiTheme="minorHAnsi" w:cstheme="minorHAnsi"/>
          <w:color w:val="333333"/>
          <w:sz w:val="22"/>
          <w:szCs w:val="22"/>
        </w:rPr>
        <w:t>Obvezuje se trgovačko društvo Usluga d.o.o.</w:t>
      </w:r>
      <w:r w:rsidR="00914BCF">
        <w:rPr>
          <w:rFonts w:asciiTheme="minorHAnsi" w:hAnsiTheme="minorHAnsi" w:cstheme="minorHAnsi"/>
          <w:color w:val="333333"/>
          <w:sz w:val="22"/>
          <w:szCs w:val="22"/>
        </w:rPr>
        <w:t xml:space="preserve"> da</w:t>
      </w:r>
      <w:r w:rsidRPr="001A4217">
        <w:rPr>
          <w:rFonts w:asciiTheme="minorHAnsi" w:hAnsiTheme="minorHAnsi" w:cstheme="minorHAnsi"/>
          <w:color w:val="333333"/>
          <w:sz w:val="22"/>
          <w:szCs w:val="22"/>
        </w:rPr>
        <w:t xml:space="preserve"> po sklapanju ugovora dostavi</w:t>
      </w:r>
      <w:r w:rsidR="00914BC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color w:val="333333"/>
          <w:sz w:val="22"/>
          <w:szCs w:val="22"/>
        </w:rPr>
        <w:t>ugovor o kreditu Gradu Gospiću, radi dostavljanja Ministarstvu financija u roku osam dana od dana sklapanja.</w:t>
      </w:r>
    </w:p>
    <w:p w14:paraId="56A444A1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E9C5DA" w14:textId="77777777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01583595" w14:textId="77777777" w:rsidR="00560410" w:rsidRPr="001A4217" w:rsidRDefault="00560410" w:rsidP="001A4217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lastRenderedPageBreak/>
        <w:t>Ova Odluka stupa na snagu dan nakon dana objave u “Službenom vjesniku Grada Gospića”.</w:t>
      </w:r>
    </w:p>
    <w:p w14:paraId="63C5A2E9" w14:textId="29050D1A" w:rsidR="00560410" w:rsidRPr="001A4217" w:rsidRDefault="00560410" w:rsidP="00560410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 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007A2A5" w14:textId="042688E3" w:rsidR="00560410" w:rsidRPr="001A4217" w:rsidRDefault="00560410" w:rsidP="00560410">
      <w:pPr>
        <w:pStyle w:val="Tijeloteksta1"/>
        <w:shd w:val="clear" w:color="auto" w:fill="auto"/>
        <w:spacing w:after="0"/>
        <w:ind w:left="2832" w:firstLine="708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  <w:b/>
          <w:bCs/>
          <w:color w:val="333333"/>
        </w:rPr>
        <w:t xml:space="preserve">                        </w:t>
      </w:r>
      <w:r w:rsidR="001A4217" w:rsidRPr="001A4217">
        <w:rPr>
          <w:rFonts w:asciiTheme="minorHAnsi" w:hAnsiTheme="minorHAnsi" w:cstheme="minorHAnsi"/>
          <w:b/>
          <w:bCs/>
          <w:color w:val="333333"/>
        </w:rPr>
        <w:t xml:space="preserve">                </w:t>
      </w:r>
      <w:r w:rsidRPr="001A4217">
        <w:rPr>
          <w:rFonts w:asciiTheme="minorHAnsi" w:hAnsiTheme="minorHAnsi" w:cstheme="minorHAnsi"/>
          <w:b/>
          <w:bCs/>
          <w:color w:val="333333"/>
        </w:rPr>
        <w:t> </w:t>
      </w:r>
      <w:r w:rsidRPr="001A4217">
        <w:rPr>
          <w:rFonts w:asciiTheme="minorHAnsi" w:hAnsiTheme="minorHAnsi" w:cstheme="minorHAnsi"/>
        </w:rPr>
        <w:t xml:space="preserve">PREDSJEDNICA GRADSKOG VIJEĆA </w:t>
      </w:r>
    </w:p>
    <w:p w14:paraId="2FF75594" w14:textId="283BCB3C" w:rsidR="00560410" w:rsidRPr="001A4217" w:rsidRDefault="00560410" w:rsidP="00560410">
      <w:pPr>
        <w:pStyle w:val="Tijeloteksta1"/>
        <w:shd w:val="clear" w:color="auto" w:fill="auto"/>
        <w:spacing w:after="0"/>
        <w:ind w:left="4960" w:firstLine="0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</w:rPr>
        <w:t xml:space="preserve">       </w:t>
      </w:r>
      <w:r w:rsidR="001A4217" w:rsidRPr="001A4217">
        <w:rPr>
          <w:rFonts w:asciiTheme="minorHAnsi" w:hAnsiTheme="minorHAnsi" w:cstheme="minorHAnsi"/>
        </w:rPr>
        <w:t xml:space="preserve">                  </w:t>
      </w:r>
      <w:r w:rsidR="001A4217">
        <w:rPr>
          <w:rFonts w:asciiTheme="minorHAnsi" w:hAnsiTheme="minorHAnsi" w:cstheme="minorHAnsi"/>
        </w:rPr>
        <w:t xml:space="preserve"> </w:t>
      </w:r>
      <w:r w:rsidRPr="001A4217">
        <w:rPr>
          <w:rFonts w:asciiTheme="minorHAnsi" w:hAnsiTheme="minorHAnsi" w:cstheme="minorHAnsi"/>
        </w:rPr>
        <w:t>GRADA GOSPIĆA</w:t>
      </w:r>
    </w:p>
    <w:p w14:paraId="79D4DBDF" w14:textId="77777777" w:rsidR="001A4217" w:rsidRPr="001A4217" w:rsidRDefault="001A4217" w:rsidP="00560410">
      <w:pPr>
        <w:pStyle w:val="Tijeloteksta1"/>
        <w:shd w:val="clear" w:color="auto" w:fill="auto"/>
        <w:spacing w:after="0"/>
        <w:ind w:left="4960" w:firstLine="0"/>
        <w:rPr>
          <w:rFonts w:asciiTheme="minorHAnsi" w:hAnsiTheme="minorHAnsi" w:cstheme="minorHAnsi"/>
        </w:rPr>
      </w:pPr>
    </w:p>
    <w:p w14:paraId="3E9AED1A" w14:textId="1FB10E83" w:rsidR="00560410" w:rsidRPr="001A4217" w:rsidRDefault="00560410" w:rsidP="00560410">
      <w:pPr>
        <w:pStyle w:val="Tijeloteksta1"/>
        <w:shd w:val="clear" w:color="auto" w:fill="auto"/>
        <w:spacing w:after="0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1A4217" w:rsidRPr="001A4217">
        <w:rPr>
          <w:rFonts w:asciiTheme="minorHAnsi" w:hAnsiTheme="minorHAnsi" w:cstheme="minorHAnsi"/>
        </w:rPr>
        <w:t xml:space="preserve">   </w:t>
      </w:r>
      <w:r w:rsidRPr="001A4217">
        <w:rPr>
          <w:rFonts w:asciiTheme="minorHAnsi" w:hAnsiTheme="minorHAnsi" w:cstheme="minorHAnsi"/>
        </w:rPr>
        <w:t xml:space="preserve"> Ana-Marija Zdunić</w:t>
      </w:r>
      <w:r w:rsidR="001A4217" w:rsidRPr="001A4217">
        <w:rPr>
          <w:rFonts w:asciiTheme="minorHAnsi" w:hAnsiTheme="minorHAnsi" w:cstheme="minorHAnsi"/>
        </w:rPr>
        <w:t>, mag.iur., v.r.</w:t>
      </w:r>
      <w:r w:rsidRPr="001A4217">
        <w:rPr>
          <w:rFonts w:asciiTheme="minorHAnsi" w:hAnsiTheme="minorHAnsi" w:cstheme="minorHAnsi"/>
        </w:rPr>
        <w:t xml:space="preserve"> </w:t>
      </w:r>
    </w:p>
    <w:p w14:paraId="18E90787" w14:textId="77777777" w:rsidR="006416A8" w:rsidRPr="00315520" w:rsidRDefault="006416A8" w:rsidP="00315520">
      <w:pPr>
        <w:rPr>
          <w:rFonts w:asciiTheme="majorHAnsi" w:hAnsiTheme="majorHAnsi"/>
          <w:sz w:val="24"/>
          <w:szCs w:val="24"/>
        </w:rPr>
      </w:pPr>
    </w:p>
    <w:sectPr w:rsidR="006416A8" w:rsidRPr="00315520" w:rsidSect="00F87A0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9918" w14:textId="77777777" w:rsidR="006E2A86" w:rsidRDefault="006E2A86" w:rsidP="00F87A0C">
      <w:pPr>
        <w:spacing w:after="0" w:line="240" w:lineRule="auto"/>
      </w:pPr>
      <w:r>
        <w:separator/>
      </w:r>
    </w:p>
  </w:endnote>
  <w:endnote w:type="continuationSeparator" w:id="0">
    <w:p w14:paraId="055E334A" w14:textId="77777777" w:rsidR="006E2A86" w:rsidRDefault="006E2A86" w:rsidP="00F8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03790"/>
      <w:docPartObj>
        <w:docPartGallery w:val="Page Numbers (Bottom of Page)"/>
        <w:docPartUnique/>
      </w:docPartObj>
    </w:sdtPr>
    <w:sdtEndPr/>
    <w:sdtContent>
      <w:p w14:paraId="4646A2EC" w14:textId="2F0CB2E1" w:rsidR="00F87A0C" w:rsidRDefault="00F87A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D8">
          <w:rPr>
            <w:noProof/>
          </w:rPr>
          <w:t>2</w:t>
        </w:r>
        <w:r>
          <w:fldChar w:fldCharType="end"/>
        </w:r>
      </w:p>
    </w:sdtContent>
  </w:sdt>
  <w:p w14:paraId="5826F521" w14:textId="77777777" w:rsidR="00F87A0C" w:rsidRDefault="00F8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F60C" w14:textId="77777777" w:rsidR="006E2A86" w:rsidRDefault="006E2A86" w:rsidP="00F87A0C">
      <w:pPr>
        <w:spacing w:after="0" w:line="240" w:lineRule="auto"/>
      </w:pPr>
      <w:r>
        <w:separator/>
      </w:r>
    </w:p>
  </w:footnote>
  <w:footnote w:type="continuationSeparator" w:id="0">
    <w:p w14:paraId="6888071C" w14:textId="77777777" w:rsidR="006E2A86" w:rsidRDefault="006E2A86" w:rsidP="00F8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22435"/>
    <w:multiLevelType w:val="hybridMultilevel"/>
    <w:tmpl w:val="273EDD46"/>
    <w:lvl w:ilvl="0" w:tplc="648846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6"/>
    <w:rsid w:val="0007578F"/>
    <w:rsid w:val="00084D82"/>
    <w:rsid w:val="000D7A66"/>
    <w:rsid w:val="001A4217"/>
    <w:rsid w:val="002424DA"/>
    <w:rsid w:val="00256D31"/>
    <w:rsid w:val="002A095F"/>
    <w:rsid w:val="002D4B2B"/>
    <w:rsid w:val="00303141"/>
    <w:rsid w:val="00315520"/>
    <w:rsid w:val="0045799F"/>
    <w:rsid w:val="00472CD0"/>
    <w:rsid w:val="004A1C54"/>
    <w:rsid w:val="005018E8"/>
    <w:rsid w:val="00560410"/>
    <w:rsid w:val="00577246"/>
    <w:rsid w:val="006416A8"/>
    <w:rsid w:val="00670CC7"/>
    <w:rsid w:val="006E2A86"/>
    <w:rsid w:val="00756EAE"/>
    <w:rsid w:val="007872CF"/>
    <w:rsid w:val="007E4FFF"/>
    <w:rsid w:val="007E7916"/>
    <w:rsid w:val="008170BB"/>
    <w:rsid w:val="008720BE"/>
    <w:rsid w:val="00914BCF"/>
    <w:rsid w:val="009C12A8"/>
    <w:rsid w:val="00A16E81"/>
    <w:rsid w:val="00A43DE3"/>
    <w:rsid w:val="00A900CA"/>
    <w:rsid w:val="00AA61D8"/>
    <w:rsid w:val="00AA7712"/>
    <w:rsid w:val="00B13141"/>
    <w:rsid w:val="00B32575"/>
    <w:rsid w:val="00B6654E"/>
    <w:rsid w:val="00BA4595"/>
    <w:rsid w:val="00BB296C"/>
    <w:rsid w:val="00BE0D51"/>
    <w:rsid w:val="00C5125D"/>
    <w:rsid w:val="00CF11F6"/>
    <w:rsid w:val="00CF5D85"/>
    <w:rsid w:val="00D3425F"/>
    <w:rsid w:val="00D4685A"/>
    <w:rsid w:val="00D52507"/>
    <w:rsid w:val="00D56FB1"/>
    <w:rsid w:val="00D57996"/>
    <w:rsid w:val="00E56E17"/>
    <w:rsid w:val="00E65BC9"/>
    <w:rsid w:val="00E750E2"/>
    <w:rsid w:val="00E85026"/>
    <w:rsid w:val="00EC71C2"/>
    <w:rsid w:val="00ED2F5C"/>
    <w:rsid w:val="00F7330E"/>
    <w:rsid w:val="00F73D28"/>
    <w:rsid w:val="00F87A0C"/>
    <w:rsid w:val="00FB1116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6A8"/>
  </w:style>
  <w:style w:type="paragraph" w:styleId="Heading1">
    <w:name w:val="heading 1"/>
    <w:basedOn w:val="Normal"/>
    <w:next w:val="Normal"/>
    <w:link w:val="Heading1Char"/>
    <w:uiPriority w:val="9"/>
    <w:qFormat/>
    <w:rsid w:val="00D5250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Heading3Char">
    <w:name w:val="Heading 3 Char"/>
    <w:basedOn w:val="DefaultParagraphFont"/>
    <w:link w:val="Heading3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character" w:customStyle="1" w:styleId="Heading4Char">
    <w:name w:val="Heading 4 Char"/>
    <w:basedOn w:val="DefaultParagraphFont"/>
    <w:link w:val="Heading4"/>
    <w:uiPriority w:val="9"/>
    <w:rsid w:val="00D525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07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D5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styleId="Strong">
    <w:name w:val="Strong"/>
    <w:basedOn w:val="DefaultParagraphFont"/>
    <w:uiPriority w:val="22"/>
    <w:qFormat/>
    <w:rsid w:val="00D52507"/>
    <w:rPr>
      <w:b/>
      <w:bCs/>
    </w:rPr>
  </w:style>
  <w:style w:type="character" w:styleId="Emphasis">
    <w:name w:val="Emphasis"/>
    <w:basedOn w:val="DefaultParagraphFont"/>
    <w:uiPriority w:val="20"/>
    <w:qFormat/>
    <w:rsid w:val="00D52507"/>
    <w:rPr>
      <w:i/>
      <w:iCs/>
    </w:rPr>
  </w:style>
  <w:style w:type="paragraph" w:styleId="NoSpacing">
    <w:name w:val="No Spacing"/>
    <w:uiPriority w:val="1"/>
    <w:qFormat/>
    <w:rsid w:val="00D525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0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character" w:customStyle="1" w:styleId="QuoteChar">
    <w:name w:val="Quote Char"/>
    <w:basedOn w:val="DefaultParagraphFont"/>
    <w:link w:val="Quote"/>
    <w:uiPriority w:val="29"/>
    <w:rsid w:val="00D5250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07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0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styleId="SubtleEmphasis">
    <w:name w:val="Subtle Emphasis"/>
    <w:basedOn w:val="DefaultParagraphFont"/>
    <w:uiPriority w:val="19"/>
    <w:qFormat/>
    <w:rsid w:val="00D525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50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E791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1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Tijeloteksta1"/>
    <w:locked/>
    <w:rsid w:val="00670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670CC7"/>
    <w:pPr>
      <w:widowControl w:val="0"/>
      <w:shd w:val="clear" w:color="auto" w:fill="FFFFFF"/>
      <w:spacing w:after="240" w:line="240" w:lineRule="auto"/>
      <w:ind w:firstLine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0C"/>
  </w:style>
  <w:style w:type="paragraph" w:styleId="Footer">
    <w:name w:val="footer"/>
    <w:basedOn w:val="Normal"/>
    <w:link w:val="Footer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6A8"/>
  </w:style>
  <w:style w:type="paragraph" w:styleId="Heading1">
    <w:name w:val="heading 1"/>
    <w:basedOn w:val="Normal"/>
    <w:next w:val="Normal"/>
    <w:link w:val="Heading1Char"/>
    <w:uiPriority w:val="9"/>
    <w:qFormat/>
    <w:rsid w:val="00D5250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Heading3Char">
    <w:name w:val="Heading 3 Char"/>
    <w:basedOn w:val="DefaultParagraphFont"/>
    <w:link w:val="Heading3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character" w:customStyle="1" w:styleId="Heading4Char">
    <w:name w:val="Heading 4 Char"/>
    <w:basedOn w:val="DefaultParagraphFont"/>
    <w:link w:val="Heading4"/>
    <w:uiPriority w:val="9"/>
    <w:rsid w:val="00D525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07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D5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styleId="Strong">
    <w:name w:val="Strong"/>
    <w:basedOn w:val="DefaultParagraphFont"/>
    <w:uiPriority w:val="22"/>
    <w:qFormat/>
    <w:rsid w:val="00D52507"/>
    <w:rPr>
      <w:b/>
      <w:bCs/>
    </w:rPr>
  </w:style>
  <w:style w:type="character" w:styleId="Emphasis">
    <w:name w:val="Emphasis"/>
    <w:basedOn w:val="DefaultParagraphFont"/>
    <w:uiPriority w:val="20"/>
    <w:qFormat/>
    <w:rsid w:val="00D52507"/>
    <w:rPr>
      <w:i/>
      <w:iCs/>
    </w:rPr>
  </w:style>
  <w:style w:type="paragraph" w:styleId="NoSpacing">
    <w:name w:val="No Spacing"/>
    <w:uiPriority w:val="1"/>
    <w:qFormat/>
    <w:rsid w:val="00D525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0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character" w:customStyle="1" w:styleId="QuoteChar">
    <w:name w:val="Quote Char"/>
    <w:basedOn w:val="DefaultParagraphFont"/>
    <w:link w:val="Quote"/>
    <w:uiPriority w:val="29"/>
    <w:rsid w:val="00D5250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07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0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styleId="SubtleEmphasis">
    <w:name w:val="Subtle Emphasis"/>
    <w:basedOn w:val="DefaultParagraphFont"/>
    <w:uiPriority w:val="19"/>
    <w:qFormat/>
    <w:rsid w:val="00D525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50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E791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1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Tijeloteksta1"/>
    <w:locked/>
    <w:rsid w:val="00670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670CC7"/>
    <w:pPr>
      <w:widowControl w:val="0"/>
      <w:shd w:val="clear" w:color="auto" w:fill="FFFFFF"/>
      <w:spacing w:after="240" w:line="240" w:lineRule="auto"/>
      <w:ind w:firstLine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0C"/>
  </w:style>
  <w:style w:type="paragraph" w:styleId="Footer">
    <w:name w:val="footer"/>
    <w:basedOn w:val="Normal"/>
    <w:link w:val="Footer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cp:lastPrinted>2023-12-08T08:27:00Z</cp:lastPrinted>
  <dcterms:created xsi:type="dcterms:W3CDTF">2023-12-11T13:47:00Z</dcterms:created>
  <dcterms:modified xsi:type="dcterms:W3CDTF">2023-12-11T13:47:00Z</dcterms:modified>
</cp:coreProperties>
</file>