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11C2" w14:textId="77777777" w:rsidR="00D558F0" w:rsidRDefault="00D558F0" w:rsidP="00D558F0">
      <w:pPr>
        <w:pStyle w:val="NoSpacing"/>
        <w:tabs>
          <w:tab w:val="left" w:pos="1210"/>
        </w:tabs>
        <w:jc w:val="both"/>
        <w:rPr>
          <w:rFonts w:ascii="Aptos Display" w:hAnsi="Aptos Display" w:cs="Times New Roman"/>
          <w:b/>
        </w:rPr>
      </w:pPr>
      <w:bookmarkStart w:id="0" w:name="_Hlk150335347"/>
    </w:p>
    <w:p w14:paraId="49A2205C" w14:textId="0021D244" w:rsidR="00D558F0" w:rsidRDefault="00D558F0" w:rsidP="00D558F0">
      <w:pPr>
        <w:pStyle w:val="NoSpacing"/>
        <w:tabs>
          <w:tab w:val="left" w:pos="1658"/>
        </w:tabs>
        <w:jc w:val="both"/>
        <w:rPr>
          <w:rFonts w:ascii="Aptos Display" w:hAnsi="Aptos Display" w:cs="Times New Roman"/>
        </w:rPr>
      </w:pPr>
      <w:r>
        <w:rPr>
          <w:rFonts w:ascii="Aptos Display" w:hAnsi="Aptos Display" w:cs="Times New Roman"/>
        </w:rPr>
        <w:t xml:space="preserve">              </w:t>
      </w:r>
      <w:r>
        <w:rPr>
          <w:rFonts w:ascii="Aptos Display" w:hAnsi="Aptos Display" w:cs="Times New Roman"/>
          <w:noProof/>
          <w:lang w:val="en-US"/>
        </w:rPr>
        <w:drawing>
          <wp:inline distT="0" distB="0" distL="0" distR="0" wp14:anchorId="6D2A2817" wp14:editId="0550FCF6">
            <wp:extent cx="483870" cy="607060"/>
            <wp:effectExtent l="0" t="0" r="0" b="2540"/>
            <wp:docPr id="1815213032" name="Slika 1" descr="h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grb ma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 cy="607060"/>
                    </a:xfrm>
                    <a:prstGeom prst="rect">
                      <a:avLst/>
                    </a:prstGeom>
                    <a:noFill/>
                    <a:ln>
                      <a:noFill/>
                    </a:ln>
                  </pic:spPr>
                </pic:pic>
              </a:graphicData>
            </a:graphic>
          </wp:inline>
        </w:drawing>
      </w:r>
      <w:r>
        <w:rPr>
          <w:rFonts w:ascii="Aptos Display" w:hAnsi="Aptos Display" w:cs="Times New Roman"/>
        </w:rPr>
        <w:tab/>
      </w:r>
    </w:p>
    <w:p w14:paraId="6BC03DF0" w14:textId="77777777" w:rsidR="00D558F0" w:rsidRDefault="00D558F0" w:rsidP="00D558F0">
      <w:pPr>
        <w:pStyle w:val="NoSpacing"/>
        <w:tabs>
          <w:tab w:val="left" w:pos="1658"/>
        </w:tabs>
        <w:jc w:val="both"/>
        <w:rPr>
          <w:rFonts w:ascii="Aptos Display" w:hAnsi="Aptos Display" w:cs="Times New Roman"/>
        </w:rPr>
      </w:pPr>
    </w:p>
    <w:p w14:paraId="49151C32" w14:textId="77777777"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 xml:space="preserve">REPUBLIKA HRVATSKA          </w:t>
      </w:r>
    </w:p>
    <w:p w14:paraId="49E77551" w14:textId="77777777"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 xml:space="preserve">LIČKO-SENJSKA ŽUPANIJA                       </w:t>
      </w:r>
    </w:p>
    <w:p w14:paraId="4F8C8562" w14:textId="77777777"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G R A D   G O S P I Ć</w:t>
      </w:r>
    </w:p>
    <w:p w14:paraId="5CE5DC16" w14:textId="77777777"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GRADONAČELNIK</w:t>
      </w:r>
    </w:p>
    <w:p w14:paraId="79392FE0" w14:textId="5FFC5A05"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 xml:space="preserve">KLASA: </w:t>
      </w:r>
      <w:r w:rsidR="00C82435">
        <w:rPr>
          <w:rFonts w:ascii="Times New Roman" w:hAnsi="Times New Roman" w:cs="Times New Roman"/>
        </w:rPr>
        <w:t>4</w:t>
      </w:r>
      <w:r w:rsidR="00CB732A">
        <w:rPr>
          <w:rFonts w:ascii="Times New Roman" w:hAnsi="Times New Roman" w:cs="Times New Roman"/>
        </w:rPr>
        <w:t>10</w:t>
      </w:r>
      <w:r w:rsidR="00784611">
        <w:rPr>
          <w:rFonts w:ascii="Times New Roman" w:hAnsi="Times New Roman" w:cs="Times New Roman"/>
        </w:rPr>
        <w:t>-</w:t>
      </w:r>
      <w:r w:rsidR="00CB732A">
        <w:rPr>
          <w:rFonts w:ascii="Times New Roman" w:hAnsi="Times New Roman" w:cs="Times New Roman"/>
        </w:rPr>
        <w:t>01/23-01/7</w:t>
      </w:r>
    </w:p>
    <w:p w14:paraId="21EE9631" w14:textId="347A60AB"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URBROJ: 2125-1-02-23-0</w:t>
      </w:r>
      <w:r w:rsidR="00C82435">
        <w:rPr>
          <w:rFonts w:ascii="Times New Roman" w:hAnsi="Times New Roman" w:cs="Times New Roman"/>
        </w:rPr>
        <w:t>2</w:t>
      </w:r>
    </w:p>
    <w:p w14:paraId="5904AC57" w14:textId="7610DE01" w:rsidR="00D558F0" w:rsidRPr="00D558F0" w:rsidRDefault="00D558F0" w:rsidP="00D558F0">
      <w:pPr>
        <w:pStyle w:val="NoSpacing"/>
        <w:jc w:val="both"/>
        <w:rPr>
          <w:rFonts w:ascii="Times New Roman" w:hAnsi="Times New Roman" w:cs="Times New Roman"/>
        </w:rPr>
      </w:pPr>
      <w:r w:rsidRPr="00D558F0">
        <w:rPr>
          <w:rFonts w:ascii="Times New Roman" w:hAnsi="Times New Roman" w:cs="Times New Roman"/>
        </w:rPr>
        <w:t>Gospić, 0</w:t>
      </w:r>
      <w:r>
        <w:rPr>
          <w:rFonts w:ascii="Times New Roman" w:hAnsi="Times New Roman" w:cs="Times New Roman"/>
        </w:rPr>
        <w:t>8</w:t>
      </w:r>
      <w:r w:rsidRPr="00D558F0">
        <w:rPr>
          <w:rFonts w:ascii="Times New Roman" w:hAnsi="Times New Roman" w:cs="Times New Roman"/>
        </w:rPr>
        <w:t>. prosinca 2023. godine</w:t>
      </w:r>
    </w:p>
    <w:p w14:paraId="23547DF1" w14:textId="77777777" w:rsidR="00D558F0" w:rsidRPr="00D558F0" w:rsidRDefault="00D558F0" w:rsidP="00D558F0">
      <w:pPr>
        <w:spacing w:line="240" w:lineRule="auto"/>
        <w:rPr>
          <w:rFonts w:ascii="Times New Roman" w:hAnsi="Times New Roman" w:cs="Times New Roman"/>
        </w:rPr>
      </w:pPr>
    </w:p>
    <w:p w14:paraId="7B705572" w14:textId="77777777" w:rsidR="00D558F0" w:rsidRPr="00D558F0" w:rsidRDefault="00D558F0" w:rsidP="00D558F0">
      <w:pPr>
        <w:spacing w:line="240" w:lineRule="auto"/>
        <w:jc w:val="both"/>
        <w:rPr>
          <w:rFonts w:ascii="Times New Roman" w:hAnsi="Times New Roman" w:cs="Times New Roman"/>
          <w:bCs/>
        </w:rPr>
      </w:pPr>
    </w:p>
    <w:p w14:paraId="1F8B00E2" w14:textId="37A5F19E" w:rsidR="00D558F0" w:rsidRPr="00D558F0" w:rsidRDefault="00D558F0" w:rsidP="00D558F0">
      <w:pPr>
        <w:tabs>
          <w:tab w:val="left" w:pos="4598"/>
          <w:tab w:val="center" w:pos="6306"/>
        </w:tabs>
        <w:spacing w:after="0" w:line="240" w:lineRule="auto"/>
        <w:ind w:left="2832" w:firstLine="708"/>
        <w:rPr>
          <w:rFonts w:ascii="Times New Roman" w:hAnsi="Times New Roman" w:cs="Times New Roman"/>
          <w:b/>
        </w:rPr>
      </w:pPr>
      <w:r w:rsidRPr="00D558F0">
        <w:rPr>
          <w:rFonts w:ascii="Times New Roman" w:hAnsi="Times New Roman" w:cs="Times New Roman"/>
          <w:bCs/>
        </w:rPr>
        <w:tab/>
      </w:r>
      <w:r w:rsidR="001D5946">
        <w:rPr>
          <w:rFonts w:ascii="Times New Roman" w:hAnsi="Times New Roman" w:cs="Times New Roman"/>
          <w:bCs/>
        </w:rPr>
        <w:t xml:space="preserve">        </w:t>
      </w:r>
      <w:r w:rsidRPr="00D558F0">
        <w:rPr>
          <w:rFonts w:ascii="Times New Roman" w:hAnsi="Times New Roman" w:cs="Times New Roman"/>
          <w:b/>
        </w:rPr>
        <w:t xml:space="preserve"> GRADSKO VIJEĆE GRADA GOSPIĆA</w:t>
      </w:r>
    </w:p>
    <w:p w14:paraId="32ADAB5B" w14:textId="77777777" w:rsidR="00D558F0" w:rsidRPr="00D558F0" w:rsidRDefault="00D558F0" w:rsidP="00D558F0">
      <w:pPr>
        <w:spacing w:line="240" w:lineRule="auto"/>
        <w:jc w:val="both"/>
        <w:rPr>
          <w:rFonts w:ascii="Times New Roman" w:hAnsi="Times New Roman" w:cs="Times New Roman"/>
          <w:bCs/>
        </w:rPr>
      </w:pPr>
      <w:r w:rsidRPr="00D558F0">
        <w:rPr>
          <w:rFonts w:ascii="Times New Roman" w:hAnsi="Times New Roman" w:cs="Times New Roman"/>
          <w:bCs/>
        </w:rPr>
        <w:tab/>
      </w:r>
      <w:r w:rsidRPr="00D558F0">
        <w:rPr>
          <w:rFonts w:ascii="Times New Roman" w:hAnsi="Times New Roman" w:cs="Times New Roman"/>
          <w:bCs/>
        </w:rPr>
        <w:tab/>
      </w:r>
      <w:r w:rsidRPr="00D558F0">
        <w:rPr>
          <w:rFonts w:ascii="Times New Roman" w:hAnsi="Times New Roman" w:cs="Times New Roman"/>
          <w:bCs/>
        </w:rPr>
        <w:tab/>
      </w:r>
      <w:r w:rsidRPr="00D558F0">
        <w:rPr>
          <w:rFonts w:ascii="Times New Roman" w:hAnsi="Times New Roman" w:cs="Times New Roman"/>
          <w:bCs/>
        </w:rPr>
        <w:tab/>
      </w:r>
      <w:r w:rsidRPr="00D558F0">
        <w:rPr>
          <w:rFonts w:ascii="Times New Roman" w:hAnsi="Times New Roman" w:cs="Times New Roman"/>
          <w:bCs/>
        </w:rPr>
        <w:tab/>
      </w:r>
      <w:r w:rsidRPr="00D558F0">
        <w:rPr>
          <w:rFonts w:ascii="Times New Roman" w:hAnsi="Times New Roman" w:cs="Times New Roman"/>
          <w:bCs/>
        </w:rPr>
        <w:tab/>
      </w:r>
      <w:r w:rsidRPr="00D558F0">
        <w:rPr>
          <w:rFonts w:ascii="Times New Roman" w:hAnsi="Times New Roman" w:cs="Times New Roman"/>
          <w:bCs/>
        </w:rPr>
        <w:tab/>
      </w:r>
    </w:p>
    <w:p w14:paraId="74A06876" w14:textId="6F8B68D4" w:rsidR="00D558F0" w:rsidRPr="00D558F0" w:rsidRDefault="00D558F0" w:rsidP="00D558F0">
      <w:pPr>
        <w:pStyle w:val="NormalWeb"/>
        <w:shd w:val="clear" w:color="auto" w:fill="FFFFFF"/>
        <w:spacing w:before="0" w:beforeAutospacing="0" w:after="0" w:afterAutospacing="0"/>
        <w:rPr>
          <w:b/>
          <w:bCs/>
          <w:sz w:val="22"/>
          <w:szCs w:val="22"/>
        </w:rPr>
      </w:pPr>
      <w:r w:rsidRPr="00D558F0">
        <w:rPr>
          <w:b/>
          <w:sz w:val="22"/>
          <w:szCs w:val="22"/>
        </w:rPr>
        <w:t xml:space="preserve">Predmet: </w:t>
      </w:r>
      <w:r w:rsidRPr="00D558F0">
        <w:rPr>
          <w:b/>
          <w:bCs/>
          <w:sz w:val="22"/>
          <w:szCs w:val="22"/>
        </w:rPr>
        <w:t xml:space="preserve">Prijedlog Odluke </w:t>
      </w:r>
      <w:r>
        <w:rPr>
          <w:b/>
          <w:bCs/>
          <w:sz w:val="22"/>
          <w:szCs w:val="22"/>
        </w:rPr>
        <w:t>o visini poreznih stopa poreza na dohodak Grada Gospića</w:t>
      </w:r>
    </w:p>
    <w:p w14:paraId="48D4793E" w14:textId="5E05B79F" w:rsidR="00D558F0" w:rsidRDefault="00D558F0" w:rsidP="00D558F0">
      <w:pPr>
        <w:pStyle w:val="NoSpacing"/>
        <w:ind w:left="720" w:firstLine="696"/>
        <w:rPr>
          <w:rFonts w:ascii="Times New Roman" w:hAnsi="Times New Roman" w:cs="Times New Roman"/>
          <w:i/>
          <w:color w:val="000000" w:themeColor="text1"/>
        </w:rPr>
      </w:pPr>
      <w:r w:rsidRPr="00D558F0">
        <w:rPr>
          <w:rFonts w:ascii="Times New Roman" w:hAnsi="Times New Roman" w:cs="Times New Roman"/>
          <w:i/>
          <w:color w:val="000000" w:themeColor="text1"/>
          <w:lang w:val="pt-BR"/>
        </w:rPr>
        <w:t>- na razmatranje i usvajanje – dostavlja se</w:t>
      </w:r>
      <w:r w:rsidRPr="00D558F0">
        <w:rPr>
          <w:rFonts w:ascii="Times New Roman" w:hAnsi="Times New Roman" w:cs="Times New Roman"/>
          <w:i/>
          <w:color w:val="000000" w:themeColor="text1"/>
        </w:rPr>
        <w:t xml:space="preserve"> </w:t>
      </w:r>
      <w:r>
        <w:rPr>
          <w:rFonts w:ascii="Times New Roman" w:hAnsi="Times New Roman" w:cs="Times New Roman"/>
          <w:i/>
          <w:color w:val="000000" w:themeColor="text1"/>
        </w:rPr>
        <w:t>–</w:t>
      </w:r>
      <w:r w:rsidRPr="00D558F0">
        <w:rPr>
          <w:rFonts w:ascii="Times New Roman" w:hAnsi="Times New Roman" w:cs="Times New Roman"/>
          <w:i/>
          <w:color w:val="000000" w:themeColor="text1"/>
        </w:rPr>
        <w:t xml:space="preserve"> </w:t>
      </w:r>
    </w:p>
    <w:p w14:paraId="002686DF" w14:textId="77777777" w:rsidR="00D558F0" w:rsidRPr="00D558F0" w:rsidRDefault="00D558F0" w:rsidP="00D558F0">
      <w:pPr>
        <w:pStyle w:val="NoSpacing"/>
        <w:ind w:left="720" w:firstLine="696"/>
        <w:rPr>
          <w:rFonts w:ascii="Times New Roman" w:hAnsi="Times New Roman" w:cs="Times New Roman"/>
          <w:i/>
          <w:color w:val="000000" w:themeColor="text1"/>
          <w:lang w:val="pt-BR"/>
        </w:rPr>
      </w:pPr>
    </w:p>
    <w:p w14:paraId="1A3C1B77" w14:textId="77777777" w:rsidR="00D558F0" w:rsidRPr="00D558F0" w:rsidRDefault="00D558F0" w:rsidP="00D558F0">
      <w:pPr>
        <w:pStyle w:val="NoSpacing"/>
        <w:jc w:val="both"/>
        <w:rPr>
          <w:rFonts w:ascii="Times New Roman" w:hAnsi="Times New Roman" w:cs="Times New Roman"/>
          <w:color w:val="000000" w:themeColor="text1"/>
        </w:rPr>
      </w:pPr>
      <w:r w:rsidRPr="00D558F0">
        <w:rPr>
          <w:rFonts w:ascii="Times New Roman" w:hAnsi="Times New Roman" w:cs="Times New Roman"/>
          <w:color w:val="000000" w:themeColor="text1"/>
        </w:rPr>
        <w:t>Poštovani,</w:t>
      </w:r>
    </w:p>
    <w:p w14:paraId="0EF652D7" w14:textId="77777777" w:rsidR="00D558F0" w:rsidRPr="00D558F0" w:rsidRDefault="00D558F0" w:rsidP="00D558F0">
      <w:pPr>
        <w:pStyle w:val="NoSpacing"/>
        <w:jc w:val="both"/>
        <w:rPr>
          <w:rFonts w:ascii="Times New Roman" w:hAnsi="Times New Roman" w:cs="Times New Roman"/>
          <w:color w:val="000000" w:themeColor="text1"/>
        </w:rPr>
      </w:pPr>
    </w:p>
    <w:p w14:paraId="3CBB3473" w14:textId="79D28017" w:rsidR="00D558F0" w:rsidRPr="00D558F0" w:rsidRDefault="00D558F0" w:rsidP="00D558F0">
      <w:pPr>
        <w:spacing w:line="240" w:lineRule="auto"/>
        <w:ind w:firstLine="708"/>
        <w:jc w:val="both"/>
        <w:rPr>
          <w:rFonts w:ascii="Times New Roman" w:hAnsi="Times New Roman" w:cs="Times New Roman"/>
        </w:rPr>
      </w:pPr>
      <w:r w:rsidRPr="00D558F0">
        <w:rPr>
          <w:rFonts w:ascii="Times New Roman" w:hAnsi="Times New Roman" w:cs="Times New Roman"/>
          <w:color w:val="000000" w:themeColor="text1"/>
        </w:rPr>
        <w:t>na temelju članka 49. Statuta Grada Gospića („Službeni vjesnik Grada Gospića“ br. 7/09, 5/10, 7/10, 1/12, 2/13, 3/13 – p.t., 7/15, 1/18, 3/20, 1/21)</w:t>
      </w:r>
      <w:r w:rsidR="00AB7ECF">
        <w:rPr>
          <w:rFonts w:ascii="Times New Roman" w:hAnsi="Times New Roman" w:cs="Times New Roman"/>
          <w:color w:val="000000" w:themeColor="text1"/>
        </w:rPr>
        <w:t>,</w:t>
      </w:r>
      <w:r w:rsidRPr="00D558F0">
        <w:rPr>
          <w:rFonts w:ascii="Times New Roman" w:hAnsi="Times New Roman" w:cs="Times New Roman"/>
          <w:color w:val="000000" w:themeColor="text1"/>
        </w:rPr>
        <w:t xml:space="preserve"> dostavljam Vam Prijedlog</w:t>
      </w:r>
      <w:r>
        <w:rPr>
          <w:rFonts w:ascii="Times New Roman" w:hAnsi="Times New Roman" w:cs="Times New Roman"/>
          <w:color w:val="000000" w:themeColor="text1"/>
        </w:rPr>
        <w:t xml:space="preserve"> Odluke o visini poreznih stopa poreza </w:t>
      </w:r>
      <w:r w:rsidR="00CB732A">
        <w:rPr>
          <w:rFonts w:ascii="Times New Roman" w:hAnsi="Times New Roman" w:cs="Times New Roman"/>
          <w:color w:val="000000" w:themeColor="text1"/>
        </w:rPr>
        <w:t>n</w:t>
      </w:r>
      <w:r>
        <w:rPr>
          <w:rFonts w:ascii="Times New Roman" w:hAnsi="Times New Roman" w:cs="Times New Roman"/>
          <w:color w:val="000000" w:themeColor="text1"/>
        </w:rPr>
        <w:t xml:space="preserve">a dohodak Grada Gospića, na razmatranje i usvajanje. </w:t>
      </w:r>
    </w:p>
    <w:p w14:paraId="0DB31EBA" w14:textId="77777777" w:rsidR="00D558F0" w:rsidRDefault="00D558F0" w:rsidP="00D558F0">
      <w:pPr>
        <w:spacing w:after="0" w:line="240" w:lineRule="auto"/>
        <w:jc w:val="both"/>
        <w:rPr>
          <w:rFonts w:ascii="Times New Roman" w:hAnsi="Times New Roman" w:cs="Times New Roman"/>
          <w:b/>
          <w:bCs/>
          <w:sz w:val="28"/>
          <w:szCs w:val="28"/>
        </w:rPr>
      </w:pPr>
    </w:p>
    <w:p w14:paraId="1A8B8225" w14:textId="0BFD40FF" w:rsidR="00D558F0" w:rsidRDefault="00D558F0" w:rsidP="00D558F0">
      <w:pPr>
        <w:spacing w:after="0" w:line="240" w:lineRule="auto"/>
        <w:ind w:left="2832" w:firstLine="708"/>
        <w:jc w:val="both"/>
        <w:rPr>
          <w:rFonts w:ascii="Times New Roman" w:hAnsi="Times New Roman" w:cs="Times New Roman"/>
          <w:b/>
          <w:bCs/>
          <w:sz w:val="28"/>
          <w:szCs w:val="28"/>
        </w:rPr>
      </w:pPr>
      <w:r w:rsidRPr="007E1A5C">
        <w:rPr>
          <w:rFonts w:ascii="Times New Roman" w:hAnsi="Times New Roman" w:cs="Times New Roman"/>
          <w:b/>
          <w:bCs/>
          <w:sz w:val="28"/>
          <w:szCs w:val="28"/>
        </w:rPr>
        <w:t>Obrazloženje:</w:t>
      </w:r>
    </w:p>
    <w:p w14:paraId="750C7FF5" w14:textId="77777777" w:rsidR="00D558F0" w:rsidRPr="007E1A5C" w:rsidRDefault="00D558F0" w:rsidP="00D558F0">
      <w:pPr>
        <w:spacing w:after="0" w:line="240" w:lineRule="auto"/>
        <w:ind w:left="2832" w:firstLine="708"/>
        <w:jc w:val="both"/>
        <w:rPr>
          <w:rFonts w:ascii="Times New Roman" w:hAnsi="Times New Roman" w:cs="Times New Roman"/>
          <w:b/>
          <w:bCs/>
          <w:sz w:val="28"/>
          <w:szCs w:val="28"/>
        </w:rPr>
      </w:pPr>
    </w:p>
    <w:p w14:paraId="7B95D4E2" w14:textId="77777777" w:rsidR="00D558F0" w:rsidRPr="00756617" w:rsidRDefault="00D558F0" w:rsidP="00D558F0">
      <w:pPr>
        <w:pStyle w:val="ListParagraph"/>
        <w:numPr>
          <w:ilvl w:val="0"/>
          <w:numId w:val="3"/>
        </w:numPr>
        <w:spacing w:after="0" w:line="240" w:lineRule="auto"/>
        <w:jc w:val="both"/>
        <w:rPr>
          <w:rFonts w:ascii="Times New Roman" w:hAnsi="Times New Roman" w:cs="Times New Roman"/>
          <w:b/>
        </w:rPr>
      </w:pPr>
      <w:r w:rsidRPr="00756617">
        <w:rPr>
          <w:rFonts w:ascii="Times New Roman" w:hAnsi="Times New Roman" w:cs="Times New Roman"/>
          <w:b/>
        </w:rPr>
        <w:t xml:space="preserve">PRAVNI TEMELJ </w:t>
      </w:r>
    </w:p>
    <w:p w14:paraId="3E14DE1C" w14:textId="4BC8B09A" w:rsidR="00D558F0" w:rsidRDefault="00D558F0" w:rsidP="00D558F0">
      <w:pPr>
        <w:spacing w:after="0" w:line="240" w:lineRule="auto"/>
        <w:ind w:firstLine="360"/>
        <w:jc w:val="both"/>
        <w:rPr>
          <w:rFonts w:ascii="Times New Roman" w:hAnsi="Times New Roman" w:cs="Times New Roman"/>
        </w:rPr>
      </w:pPr>
      <w:r w:rsidRPr="007E1A5C">
        <w:rPr>
          <w:rFonts w:ascii="Times New Roman" w:hAnsi="Times New Roman" w:cs="Times New Roman"/>
        </w:rPr>
        <w:t>Pravni temelj za donošenje predložene Odluke sadržan je u članku 19.a Zakona o porezu na dohodak (</w:t>
      </w:r>
      <w:r>
        <w:rPr>
          <w:rFonts w:ascii="Times New Roman" w:hAnsi="Times New Roman" w:cs="Times New Roman"/>
        </w:rPr>
        <w:t>„</w:t>
      </w:r>
      <w:r w:rsidRPr="007E1A5C">
        <w:rPr>
          <w:rFonts w:ascii="Times New Roman" w:hAnsi="Times New Roman" w:cs="Times New Roman"/>
        </w:rPr>
        <w:t>Narodne novine</w:t>
      </w:r>
      <w:r>
        <w:rPr>
          <w:rFonts w:ascii="Times New Roman" w:hAnsi="Times New Roman" w:cs="Times New Roman"/>
        </w:rPr>
        <w:t>“</w:t>
      </w:r>
      <w:r w:rsidRPr="007E1A5C">
        <w:rPr>
          <w:rFonts w:ascii="Times New Roman" w:hAnsi="Times New Roman" w:cs="Times New Roman"/>
        </w:rPr>
        <w:t xml:space="preserve"> br</w:t>
      </w:r>
      <w:r>
        <w:rPr>
          <w:rFonts w:ascii="Times New Roman" w:hAnsi="Times New Roman" w:cs="Times New Roman"/>
        </w:rPr>
        <w:t>.</w:t>
      </w:r>
      <w:r w:rsidRPr="007E1A5C">
        <w:rPr>
          <w:rFonts w:ascii="Times New Roman" w:hAnsi="Times New Roman" w:cs="Times New Roman"/>
        </w:rPr>
        <w:t xml:space="preserve"> 115/16, 106/18, 121/19, 32/20, 138/20, 151/22 i 114/23) i članku 33. Statuta Grada Gospića („Službeni vjesnik Grada Gospića“ br. 7/09, 5/10, 7/10, 1/12, 2/13, 3/13-pročišćeni tekst, 7/15, 1/18, 3/20, 1/21).</w:t>
      </w:r>
    </w:p>
    <w:p w14:paraId="4199A353" w14:textId="77777777" w:rsidR="00D558F0" w:rsidRPr="007E1A5C" w:rsidRDefault="00D558F0" w:rsidP="00D558F0">
      <w:pPr>
        <w:spacing w:after="0" w:line="240" w:lineRule="auto"/>
        <w:rPr>
          <w:rFonts w:ascii="Times New Roman" w:hAnsi="Times New Roman" w:cs="Times New Roman"/>
          <w:b/>
          <w:bCs/>
        </w:rPr>
      </w:pPr>
    </w:p>
    <w:p w14:paraId="3E1B881C" w14:textId="77777777" w:rsidR="00D558F0" w:rsidRPr="00845552" w:rsidRDefault="00D558F0" w:rsidP="00D558F0">
      <w:pPr>
        <w:spacing w:after="0" w:line="240" w:lineRule="auto"/>
        <w:rPr>
          <w:rFonts w:ascii="Times New Roman" w:hAnsi="Times New Roman" w:cs="Times New Roman"/>
          <w:b/>
          <w:bCs/>
        </w:rPr>
      </w:pPr>
    </w:p>
    <w:p w14:paraId="414175A9" w14:textId="77777777" w:rsidR="00D558F0" w:rsidRPr="007E1A5C" w:rsidRDefault="00D558F0" w:rsidP="00D558F0">
      <w:pPr>
        <w:pStyle w:val="ListParagraph"/>
        <w:numPr>
          <w:ilvl w:val="0"/>
          <w:numId w:val="3"/>
        </w:numPr>
        <w:spacing w:after="0" w:line="240" w:lineRule="auto"/>
        <w:rPr>
          <w:rFonts w:ascii="Times New Roman" w:hAnsi="Times New Roman" w:cs="Times New Roman"/>
          <w:b/>
          <w:bCs/>
        </w:rPr>
      </w:pPr>
      <w:r w:rsidRPr="00845552">
        <w:rPr>
          <w:rFonts w:ascii="Times New Roman" w:hAnsi="Times New Roman" w:cs="Times New Roman"/>
          <w:b/>
          <w:bCs/>
        </w:rPr>
        <w:t xml:space="preserve">OSNOVNA PITANJA KOJA SE UREĐUJU AKTOM </w:t>
      </w:r>
    </w:p>
    <w:p w14:paraId="074BA5EC" w14:textId="06569D7B" w:rsidR="00D558F0" w:rsidRPr="006E6851" w:rsidRDefault="00D558F0" w:rsidP="00D558F0">
      <w:pPr>
        <w:spacing w:after="0" w:line="240" w:lineRule="auto"/>
        <w:ind w:firstLine="708"/>
        <w:jc w:val="both"/>
        <w:rPr>
          <w:rFonts w:ascii="Times New Roman" w:hAnsi="Times New Roman" w:cs="Times New Roman"/>
        </w:rPr>
      </w:pPr>
      <w:r w:rsidRPr="006E6851">
        <w:rPr>
          <w:rFonts w:ascii="Times New Roman" w:hAnsi="Times New Roman" w:cs="Times New Roman"/>
        </w:rPr>
        <w:t>U okviru porezne reforme Hrvatski sabor je donio izmjene i dopune dvaju zakona, odredbi  Zakona o lokalnim porezima i Zakona o porezu na dohodak.</w:t>
      </w:r>
    </w:p>
    <w:p w14:paraId="7C28F3D2" w14:textId="77777777" w:rsidR="00D558F0" w:rsidRPr="006E6851" w:rsidRDefault="00D558F0" w:rsidP="00D558F0">
      <w:pPr>
        <w:spacing w:after="0" w:line="240" w:lineRule="auto"/>
        <w:jc w:val="both"/>
        <w:rPr>
          <w:rFonts w:ascii="Times New Roman" w:hAnsi="Times New Roman" w:cs="Times New Roman"/>
        </w:rPr>
      </w:pPr>
    </w:p>
    <w:p w14:paraId="4A1EBC1F" w14:textId="7C42199D" w:rsidR="00D558F0" w:rsidRDefault="00D558F0" w:rsidP="00D558F0">
      <w:pPr>
        <w:spacing w:after="0" w:line="240" w:lineRule="auto"/>
        <w:ind w:firstLine="708"/>
        <w:jc w:val="both"/>
      </w:pPr>
      <w:r w:rsidRPr="006E6851">
        <w:rPr>
          <w:rFonts w:ascii="Times New Roman" w:hAnsi="Times New Roman" w:cs="Times New Roman"/>
        </w:rPr>
        <w:t>Izmjenama i dopunama Zakona o lokalnim porezima (</w:t>
      </w:r>
      <w:r>
        <w:rPr>
          <w:rFonts w:ascii="Times New Roman" w:hAnsi="Times New Roman" w:cs="Times New Roman"/>
        </w:rPr>
        <w:t>„</w:t>
      </w:r>
      <w:r w:rsidRPr="006E6851">
        <w:rPr>
          <w:rFonts w:ascii="Times New Roman" w:hAnsi="Times New Roman" w:cs="Times New Roman"/>
        </w:rPr>
        <w:t>Narodne novine</w:t>
      </w:r>
      <w:r>
        <w:rPr>
          <w:rFonts w:ascii="Times New Roman" w:hAnsi="Times New Roman" w:cs="Times New Roman"/>
        </w:rPr>
        <w:t>“</w:t>
      </w:r>
      <w:r w:rsidRPr="006E6851">
        <w:rPr>
          <w:rFonts w:ascii="Times New Roman" w:hAnsi="Times New Roman" w:cs="Times New Roman"/>
        </w:rPr>
        <w:t xml:space="preserve"> br. 114/23)</w:t>
      </w:r>
      <w:r>
        <w:rPr>
          <w:rFonts w:ascii="Times New Roman" w:hAnsi="Times New Roman" w:cs="Times New Roman"/>
        </w:rPr>
        <w:t xml:space="preserve">, </w:t>
      </w:r>
      <w:r w:rsidRPr="006E6851">
        <w:rPr>
          <w:rFonts w:ascii="Times New Roman" w:hAnsi="Times New Roman" w:cs="Times New Roman"/>
        </w:rPr>
        <w:t>koji će se primjenjivati od 01. siječnja 2024. godine</w:t>
      </w:r>
      <w:r>
        <w:rPr>
          <w:rFonts w:ascii="Times New Roman" w:hAnsi="Times New Roman" w:cs="Times New Roman"/>
        </w:rPr>
        <w:t>,</w:t>
      </w:r>
      <w:r w:rsidRPr="006E6851">
        <w:rPr>
          <w:rFonts w:ascii="Times New Roman" w:hAnsi="Times New Roman" w:cs="Times New Roman"/>
        </w:rPr>
        <w:t xml:space="preserve"> ukinut je u potpunosti prirez porezu na dohodak kao oblik oporezivanja dohotka zaposlenima.</w:t>
      </w:r>
      <w:r w:rsidRPr="009C4D11">
        <w:t xml:space="preserve"> </w:t>
      </w:r>
    </w:p>
    <w:p w14:paraId="1823BC6B" w14:textId="315A289C" w:rsidR="00D558F0" w:rsidRDefault="00D558F0" w:rsidP="00D558F0">
      <w:pPr>
        <w:spacing w:after="0" w:line="240" w:lineRule="auto"/>
        <w:ind w:firstLine="708"/>
        <w:jc w:val="both"/>
        <w:rPr>
          <w:rFonts w:ascii="Times New Roman" w:hAnsi="Times New Roman" w:cs="Times New Roman"/>
        </w:rPr>
      </w:pPr>
      <w:r w:rsidRPr="00FA770C">
        <w:rPr>
          <w:rFonts w:ascii="Times New Roman" w:hAnsi="Times New Roman" w:cs="Times New Roman"/>
        </w:rPr>
        <w:t>Kako bi se jedinicama lokalne samouprave nadoknadio značajan gubitak prihoda uslijed ukidanja prireza porezu na dohodak, odredbama Zakona o izmjenama i dopunama Zakona o porezu na dohodak („Narodne novine</w:t>
      </w:r>
      <w:r>
        <w:rPr>
          <w:rFonts w:ascii="Times New Roman" w:hAnsi="Times New Roman" w:cs="Times New Roman"/>
        </w:rPr>
        <w:t>“</w:t>
      </w:r>
      <w:r w:rsidRPr="00FA770C">
        <w:rPr>
          <w:rFonts w:ascii="Times New Roman" w:hAnsi="Times New Roman" w:cs="Times New Roman"/>
        </w:rPr>
        <w:t xml:space="preserve"> br. 114/23) (u daljnjem tekstu: Zakon), gradovima i općinama omogućeno je da svojim odlukama samostalno upravljaju visinom stopa poreza na dohodak odnosno da propišu visinu stope ovoga poreza u Zakonom utvrđenim granicama, </w:t>
      </w:r>
      <w:r w:rsidRPr="00FA770C">
        <w:rPr>
          <w:rFonts w:ascii="Times New Roman" w:hAnsi="Times New Roman" w:cs="Times New Roman"/>
          <w:i/>
          <w:iCs/>
        </w:rPr>
        <w:t>a u svrhu postizanja ciljane visine prihoda potrebnih za nesmetano provođenje i ostvarivanje propisima utvrđenih poslova i zadataka jedinica lokalne samouprave</w:t>
      </w:r>
      <w:r w:rsidRPr="00FA770C">
        <w:rPr>
          <w:rFonts w:ascii="Times New Roman" w:hAnsi="Times New Roman" w:cs="Times New Roman"/>
        </w:rPr>
        <w:t xml:space="preserve">. </w:t>
      </w:r>
    </w:p>
    <w:p w14:paraId="2E000F77" w14:textId="77777777" w:rsidR="00D558F0" w:rsidRDefault="00D558F0" w:rsidP="00D558F0">
      <w:pPr>
        <w:spacing w:after="0" w:line="240" w:lineRule="auto"/>
        <w:ind w:firstLine="708"/>
        <w:jc w:val="both"/>
        <w:rPr>
          <w:rFonts w:ascii="Times New Roman" w:hAnsi="Times New Roman" w:cs="Times New Roman"/>
        </w:rPr>
      </w:pPr>
      <w:r w:rsidRPr="009C4D11">
        <w:rPr>
          <w:rFonts w:ascii="Times New Roman" w:hAnsi="Times New Roman" w:cs="Times New Roman"/>
        </w:rPr>
        <w:t>Prema članku 19. Zakona</w:t>
      </w:r>
      <w:r>
        <w:rPr>
          <w:rFonts w:ascii="Times New Roman" w:hAnsi="Times New Roman" w:cs="Times New Roman"/>
        </w:rPr>
        <w:t xml:space="preserve">, </w:t>
      </w:r>
      <w:r w:rsidRPr="009C4D11">
        <w:rPr>
          <w:rFonts w:ascii="Times New Roman" w:hAnsi="Times New Roman" w:cs="Times New Roman"/>
        </w:rPr>
        <w:t>od 1. siječnja 2024.</w:t>
      </w:r>
      <w:r>
        <w:rPr>
          <w:rFonts w:ascii="Times New Roman" w:hAnsi="Times New Roman" w:cs="Times New Roman"/>
        </w:rPr>
        <w:t xml:space="preserve"> g., </w:t>
      </w:r>
      <w:r w:rsidRPr="009C4D11">
        <w:rPr>
          <w:rFonts w:ascii="Times New Roman" w:hAnsi="Times New Roman" w:cs="Times New Roman"/>
        </w:rPr>
        <w:t>godišnji porez na dohodak plaća se po nižoj stopi na poreznu osnovicu do visine 50.400,00 eura te po višoj stopi na dio porezne osnovice koji prelazi iznos od 50.400,00 eura. Visine poreznih stopa određuju predstavnička tijela jedinica lokalne samouprave svojom odlukom. Predstavničko tijelo jedinica lokalne samouprave može svojom odlukom propisati visine poreznih stopa u granicama propisanim Zakonom, i to:</w:t>
      </w:r>
    </w:p>
    <w:p w14:paraId="535E23B8" w14:textId="77777777" w:rsidR="00D558F0" w:rsidRPr="00FA770C" w:rsidRDefault="00D558F0" w:rsidP="00D558F0">
      <w:pPr>
        <w:pStyle w:val="ListParagraph"/>
        <w:numPr>
          <w:ilvl w:val="0"/>
          <w:numId w:val="7"/>
        </w:numPr>
        <w:spacing w:after="0" w:line="240" w:lineRule="auto"/>
        <w:jc w:val="both"/>
        <w:rPr>
          <w:rFonts w:ascii="Times New Roman" w:hAnsi="Times New Roman" w:cs="Times New Roman"/>
        </w:rPr>
      </w:pPr>
      <w:r w:rsidRPr="00FA770C">
        <w:rPr>
          <w:rFonts w:ascii="Times New Roman" w:hAnsi="Times New Roman" w:cs="Times New Roman"/>
        </w:rPr>
        <w:t>općina nižu stopu u granicama od 15 % do 22 % te višu stopu u granicama od 25 % do 33,</w:t>
      </w:r>
    </w:p>
    <w:p w14:paraId="5D8D1B5D" w14:textId="77777777" w:rsidR="00D558F0" w:rsidRPr="00FA770C" w:rsidRDefault="00D558F0" w:rsidP="00D558F0">
      <w:pPr>
        <w:pStyle w:val="ListParagraph"/>
        <w:numPr>
          <w:ilvl w:val="0"/>
          <w:numId w:val="7"/>
        </w:numPr>
        <w:spacing w:after="0" w:line="240" w:lineRule="auto"/>
        <w:jc w:val="both"/>
        <w:rPr>
          <w:rFonts w:ascii="Times New Roman" w:hAnsi="Times New Roman" w:cs="Times New Roman"/>
          <w:b/>
          <w:bCs/>
        </w:rPr>
      </w:pPr>
      <w:r w:rsidRPr="00FA770C">
        <w:rPr>
          <w:rFonts w:ascii="Times New Roman" w:hAnsi="Times New Roman" w:cs="Times New Roman"/>
          <w:b/>
          <w:bCs/>
        </w:rPr>
        <w:t>grad s manje od 30.000 stanovnika</w:t>
      </w:r>
      <w:r>
        <w:rPr>
          <w:rFonts w:ascii="Times New Roman" w:hAnsi="Times New Roman" w:cs="Times New Roman"/>
          <w:b/>
          <w:bCs/>
        </w:rPr>
        <w:t xml:space="preserve"> </w:t>
      </w:r>
      <w:r w:rsidRPr="00FA770C">
        <w:rPr>
          <w:rFonts w:ascii="Times New Roman" w:hAnsi="Times New Roman" w:cs="Times New Roman"/>
          <w:b/>
          <w:bCs/>
        </w:rPr>
        <w:t>nižu stopu u granicama od 15 % do 22,40 % te višu stopu u granicama od 25 % do 33,60 %</w:t>
      </w:r>
      <w:r>
        <w:rPr>
          <w:rFonts w:ascii="Times New Roman" w:hAnsi="Times New Roman" w:cs="Times New Roman"/>
          <w:b/>
          <w:bCs/>
        </w:rPr>
        <w:t xml:space="preserve">  - </w:t>
      </w:r>
      <w:r w:rsidRPr="00FA770C">
        <w:rPr>
          <w:rFonts w:ascii="Times New Roman" w:hAnsi="Times New Roman" w:cs="Times New Roman"/>
          <w:b/>
          <w:bCs/>
        </w:rPr>
        <w:t xml:space="preserve"> </w:t>
      </w:r>
      <w:r>
        <w:rPr>
          <w:rFonts w:ascii="Times New Roman" w:hAnsi="Times New Roman" w:cs="Times New Roman"/>
          <w:b/>
          <w:bCs/>
        </w:rPr>
        <w:t>(Grad Gospić),</w:t>
      </w:r>
    </w:p>
    <w:p w14:paraId="095FB09B" w14:textId="77777777" w:rsidR="00D558F0" w:rsidRPr="00FA770C" w:rsidRDefault="00D558F0" w:rsidP="00D558F0">
      <w:pPr>
        <w:pStyle w:val="ListParagraph"/>
        <w:numPr>
          <w:ilvl w:val="0"/>
          <w:numId w:val="7"/>
        </w:numPr>
        <w:spacing w:after="0" w:line="240" w:lineRule="auto"/>
        <w:jc w:val="both"/>
        <w:rPr>
          <w:rFonts w:ascii="Times New Roman" w:hAnsi="Times New Roman" w:cs="Times New Roman"/>
        </w:rPr>
      </w:pPr>
      <w:r w:rsidRPr="002B5A90">
        <w:rPr>
          <w:rFonts w:ascii="Times New Roman" w:hAnsi="Times New Roman" w:cs="Times New Roman"/>
        </w:rPr>
        <w:t>grad s više od 30.000 stanovnika nižu stopu u granicama od 15 % do 23 % te višu stopu u</w:t>
      </w:r>
      <w:r>
        <w:rPr>
          <w:rFonts w:ascii="Times New Roman" w:hAnsi="Times New Roman" w:cs="Times New Roman"/>
        </w:rPr>
        <w:t xml:space="preserve"> </w:t>
      </w:r>
      <w:r w:rsidRPr="00FA770C">
        <w:rPr>
          <w:rFonts w:ascii="Times New Roman" w:hAnsi="Times New Roman" w:cs="Times New Roman"/>
        </w:rPr>
        <w:t xml:space="preserve">granicama od 25 % do 34,50 %, </w:t>
      </w:r>
    </w:p>
    <w:p w14:paraId="3706DA6A" w14:textId="77777777" w:rsidR="00D558F0" w:rsidRPr="00FA770C" w:rsidRDefault="00D558F0" w:rsidP="00D558F0">
      <w:pPr>
        <w:pStyle w:val="ListParagraph"/>
        <w:numPr>
          <w:ilvl w:val="0"/>
          <w:numId w:val="7"/>
        </w:numPr>
        <w:spacing w:after="0" w:line="240" w:lineRule="auto"/>
        <w:jc w:val="both"/>
        <w:rPr>
          <w:rFonts w:ascii="Times New Roman" w:hAnsi="Times New Roman" w:cs="Times New Roman"/>
        </w:rPr>
      </w:pPr>
      <w:r w:rsidRPr="00FA770C">
        <w:rPr>
          <w:rFonts w:ascii="Times New Roman" w:hAnsi="Times New Roman" w:cs="Times New Roman"/>
        </w:rPr>
        <w:lastRenderedPageBreak/>
        <w:t>Grad Zagreb nižu stopu</w:t>
      </w:r>
      <w:r>
        <w:rPr>
          <w:rFonts w:ascii="Times New Roman" w:hAnsi="Times New Roman" w:cs="Times New Roman"/>
        </w:rPr>
        <w:t xml:space="preserve"> </w:t>
      </w:r>
      <w:r w:rsidRPr="00FA770C">
        <w:rPr>
          <w:rFonts w:ascii="Times New Roman" w:hAnsi="Times New Roman" w:cs="Times New Roman"/>
        </w:rPr>
        <w:t>u granicama od 15 % do 23,60 % te višu stopu u granicama od 25 % do 35,40 %.</w:t>
      </w:r>
    </w:p>
    <w:p w14:paraId="1CF5DF83" w14:textId="0834C54A" w:rsidR="00D558F0" w:rsidRDefault="00D558F0" w:rsidP="00D558F0">
      <w:pPr>
        <w:spacing w:after="0" w:line="240" w:lineRule="auto"/>
        <w:ind w:firstLine="360"/>
        <w:jc w:val="both"/>
        <w:rPr>
          <w:rFonts w:ascii="Times New Roman" w:hAnsi="Times New Roman" w:cs="Times New Roman"/>
        </w:rPr>
      </w:pPr>
      <w:r w:rsidRPr="00FA770C">
        <w:rPr>
          <w:rFonts w:ascii="Times New Roman" w:hAnsi="Times New Roman" w:cs="Times New Roman"/>
        </w:rPr>
        <w:t>Porezni prihodi, odnosno, prihodi s osnove porez na dohodak te prireza porezu na dohodak</w:t>
      </w:r>
      <w:r w:rsidR="00CB732A">
        <w:rPr>
          <w:rFonts w:ascii="Times New Roman" w:hAnsi="Times New Roman" w:cs="Times New Roman"/>
        </w:rPr>
        <w:t xml:space="preserve"> su</w:t>
      </w:r>
      <w:r w:rsidRPr="00FA770C">
        <w:rPr>
          <w:rFonts w:ascii="Times New Roman" w:hAnsi="Times New Roman" w:cs="Times New Roman"/>
        </w:rPr>
        <w:t xml:space="preserve"> najznačajniji prihodi gradskog proračuna iz kojih se financira širok spektar potreba građana kroz provedbu različitih programa, projekata i aktivnosti.</w:t>
      </w:r>
    </w:p>
    <w:p w14:paraId="1F8C779D" w14:textId="13C4BE39" w:rsidR="00D558F0" w:rsidRPr="00FA770C" w:rsidRDefault="00D558F0" w:rsidP="00D558F0">
      <w:pPr>
        <w:spacing w:after="0" w:line="240" w:lineRule="auto"/>
        <w:ind w:firstLine="708"/>
        <w:jc w:val="both"/>
        <w:rPr>
          <w:rFonts w:ascii="Times New Roman" w:hAnsi="Times New Roman" w:cs="Times New Roman"/>
        </w:rPr>
      </w:pPr>
      <w:r w:rsidRPr="00FA770C">
        <w:rPr>
          <w:rFonts w:ascii="Times New Roman" w:hAnsi="Times New Roman" w:cs="Times New Roman"/>
        </w:rPr>
        <w:t>Stoga se u prijedlogu Odluke definiraju dvije porezne stope i to niža porezna stopa od 22,40% i viša porezn</w:t>
      </w:r>
      <w:r w:rsidR="00CB732A">
        <w:rPr>
          <w:rFonts w:ascii="Times New Roman" w:hAnsi="Times New Roman" w:cs="Times New Roman"/>
        </w:rPr>
        <w:t>a</w:t>
      </w:r>
      <w:r w:rsidRPr="00FA770C">
        <w:rPr>
          <w:rFonts w:ascii="Times New Roman" w:hAnsi="Times New Roman" w:cs="Times New Roman"/>
        </w:rPr>
        <w:t xml:space="preserve"> stop</w:t>
      </w:r>
      <w:r w:rsidR="00CB732A">
        <w:rPr>
          <w:rFonts w:ascii="Times New Roman" w:hAnsi="Times New Roman" w:cs="Times New Roman"/>
        </w:rPr>
        <w:t>a</w:t>
      </w:r>
      <w:r w:rsidRPr="00FA770C">
        <w:rPr>
          <w:rFonts w:ascii="Times New Roman" w:hAnsi="Times New Roman" w:cs="Times New Roman"/>
        </w:rPr>
        <w:t xml:space="preserve"> 33,60 %.Važno je naglasiti da predložena visina poreznih stopa neće poništiti, već će samo ublažiti posljedice smanjenja proračunskih prihoda u idućem financijskom razdoblju koji će nastati zbog ukidanja prireza porezu na dohodak te povećanja osnovice osobnog odbitka. Procjena je da će Grad Gospić ovom poreznom reformom uz primjenu predložene stope poreza na dohodak izgubiti vrlo značajan dio proračunskih prihoda koji se procjenjuje na iznosu od cca 550.000 eura. Ako k tome pridodamo iznos i koji se izdvaja za povrat poreza a koji iznosi cca 400.00 eura, dobijemo iznos od 950.000 eura.</w:t>
      </w:r>
    </w:p>
    <w:p w14:paraId="6AD57F66" w14:textId="77777777" w:rsidR="00D558F0" w:rsidRPr="00FA770C" w:rsidRDefault="00D558F0" w:rsidP="00D558F0">
      <w:pPr>
        <w:spacing w:after="0" w:line="240" w:lineRule="auto"/>
        <w:ind w:firstLine="708"/>
        <w:jc w:val="both"/>
        <w:rPr>
          <w:rFonts w:ascii="Times New Roman" w:hAnsi="Times New Roman" w:cs="Times New Roman"/>
        </w:rPr>
      </w:pPr>
      <w:r w:rsidRPr="00FA770C">
        <w:rPr>
          <w:rFonts w:ascii="Times New Roman" w:hAnsi="Times New Roman" w:cs="Times New Roman"/>
        </w:rPr>
        <w:t xml:space="preserve">S druge strane postavlja se pitanje kakav će utjecaj određivanje ovakvih poreznih stopa imati na građane. </w:t>
      </w:r>
    </w:p>
    <w:p w14:paraId="1B856331" w14:textId="77777777" w:rsidR="00D558F0" w:rsidRPr="00FA770C" w:rsidRDefault="00D558F0" w:rsidP="00D558F0">
      <w:pPr>
        <w:spacing w:after="0" w:line="240" w:lineRule="auto"/>
        <w:ind w:firstLine="708"/>
        <w:jc w:val="both"/>
        <w:rPr>
          <w:rFonts w:ascii="Times New Roman" w:hAnsi="Times New Roman" w:cs="Times New Roman"/>
          <w:b/>
          <w:bCs/>
          <w:i/>
          <w:iCs/>
        </w:rPr>
      </w:pPr>
      <w:r w:rsidRPr="00FA770C">
        <w:rPr>
          <w:rFonts w:ascii="Times New Roman" w:hAnsi="Times New Roman" w:cs="Times New Roman"/>
        </w:rPr>
        <w:t xml:space="preserve">Odgovor je da će </w:t>
      </w:r>
      <w:r w:rsidRPr="00FA770C">
        <w:rPr>
          <w:rFonts w:ascii="Times New Roman" w:hAnsi="Times New Roman" w:cs="Times New Roman"/>
          <w:i/>
          <w:iCs/>
        </w:rPr>
        <w:t xml:space="preserve">građani uslijed ukinutog prireza i povećanja osnovice osobnog odbitka, povećanja iznosa osobnih odbitaka za uzdržavane članove obitelji te podizanja praga za primjenu više stope poreza na dohodak, a uzimajući u obzir </w:t>
      </w:r>
      <w:r w:rsidRPr="00FA770C">
        <w:rPr>
          <w:rFonts w:ascii="Times New Roman" w:hAnsi="Times New Roman" w:cs="Times New Roman"/>
          <w:i/>
          <w:iCs/>
          <w:u w:val="single"/>
        </w:rPr>
        <w:t>primjenu novo utvrđenih stopa poreza na dohodak</w:t>
      </w:r>
      <w:r w:rsidRPr="00FA770C">
        <w:rPr>
          <w:rFonts w:ascii="Times New Roman" w:hAnsi="Times New Roman" w:cs="Times New Roman"/>
          <w:b/>
          <w:bCs/>
          <w:i/>
          <w:iCs/>
          <w:u w:val="single"/>
        </w:rPr>
        <w:t xml:space="preserve">, </w:t>
      </w:r>
      <w:r w:rsidRPr="00FA770C">
        <w:rPr>
          <w:rFonts w:ascii="Times New Roman" w:hAnsi="Times New Roman" w:cs="Times New Roman"/>
          <w:b/>
          <w:bCs/>
          <w:i/>
          <w:iCs/>
        </w:rPr>
        <w:t>uplaćivati manje poreza te ostvarivati veći osobni dohodak od onog kojeg primaju na temelju još uvijek važećih propisa.</w:t>
      </w:r>
    </w:p>
    <w:p w14:paraId="673B2172" w14:textId="11282513" w:rsidR="00D558F0" w:rsidRPr="00FA770C" w:rsidRDefault="00D558F0" w:rsidP="00D558F0">
      <w:pPr>
        <w:spacing w:after="0" w:line="240" w:lineRule="auto"/>
        <w:ind w:firstLine="708"/>
        <w:jc w:val="both"/>
        <w:rPr>
          <w:rFonts w:ascii="Times New Roman" w:hAnsi="Times New Roman" w:cs="Times New Roman"/>
          <w:b/>
          <w:bCs/>
          <w:i/>
          <w:iCs/>
        </w:rPr>
      </w:pPr>
      <w:bookmarkStart w:id="1" w:name="_Hlk150432528"/>
      <w:r w:rsidRPr="00FA770C">
        <w:rPr>
          <w:rFonts w:ascii="Times New Roman" w:hAnsi="Times New Roman" w:cs="Times New Roman"/>
        </w:rPr>
        <w:t>Gotovo polovica zaposlenih građana nije obveznik poreza niti prireza, a od zaposlenih građana većina će plaćati porez po nižoj stopi, a tek mali broj, cca njih 15</w:t>
      </w:r>
      <w:r w:rsidR="00CB732A">
        <w:rPr>
          <w:rFonts w:ascii="Times New Roman" w:hAnsi="Times New Roman" w:cs="Times New Roman"/>
        </w:rPr>
        <w:t xml:space="preserve">  %</w:t>
      </w:r>
      <w:r w:rsidRPr="00FA770C">
        <w:rPr>
          <w:rFonts w:ascii="Times New Roman" w:hAnsi="Times New Roman" w:cs="Times New Roman"/>
        </w:rPr>
        <w:t xml:space="preserve"> će plaćati porez po višoj stopi.</w:t>
      </w:r>
    </w:p>
    <w:bookmarkEnd w:id="1"/>
    <w:p w14:paraId="627EF9AA" w14:textId="77777777" w:rsidR="00D558F0" w:rsidRPr="00FA770C" w:rsidRDefault="00D558F0" w:rsidP="00D558F0">
      <w:pPr>
        <w:spacing w:after="0" w:line="240" w:lineRule="auto"/>
        <w:ind w:firstLine="708"/>
        <w:jc w:val="both"/>
        <w:rPr>
          <w:rFonts w:ascii="Times New Roman" w:hAnsi="Times New Roman" w:cs="Times New Roman"/>
        </w:rPr>
      </w:pPr>
      <w:r w:rsidRPr="00FA770C">
        <w:rPr>
          <w:rFonts w:ascii="Times New Roman" w:hAnsi="Times New Roman" w:cs="Times New Roman"/>
        </w:rPr>
        <w:t>U nastavku se daje primjer procjene učinka navedenih izmjena na obračun plaće zaposlene osobe koja ima dvoje uzdržavane djece, jedno uzdržavano dijete i bez uzdržavanih osoba.</w:t>
      </w:r>
    </w:p>
    <w:p w14:paraId="3C3CD423" w14:textId="77777777" w:rsidR="00D558F0" w:rsidRPr="00FA770C" w:rsidRDefault="00D558F0" w:rsidP="00D558F0">
      <w:pPr>
        <w:spacing w:after="0" w:line="240" w:lineRule="auto"/>
        <w:ind w:firstLine="708"/>
        <w:jc w:val="both"/>
        <w:rPr>
          <w:rFonts w:ascii="Times New Roman" w:hAnsi="Times New Roman" w:cs="Times New Roman"/>
        </w:rPr>
      </w:pPr>
      <w:r w:rsidRPr="00FA770C">
        <w:rPr>
          <w:rFonts w:ascii="Times New Roman" w:hAnsi="Times New Roman" w:cs="Times New Roman"/>
        </w:rPr>
        <w:t>Za izračun je korišten podatak DZS – za mjesečnu bruto plaću po zaposlenome u pravnim osobama Republike Hrvatske, koja je za mjesec lipanj 2023. iznosila 1.590,00 eura.</w:t>
      </w:r>
    </w:p>
    <w:p w14:paraId="04A31357" w14:textId="77777777" w:rsidR="00D558F0" w:rsidRDefault="00D558F0" w:rsidP="00D558F0">
      <w:pPr>
        <w:spacing w:after="0" w:line="240" w:lineRule="auto"/>
        <w:jc w:val="both"/>
        <w:rPr>
          <w:rFonts w:ascii="Times New Roman" w:hAnsi="Times New Roman" w:cs="Times New Roman"/>
        </w:rPr>
      </w:pPr>
    </w:p>
    <w:p w14:paraId="7F29B529" w14:textId="77777777" w:rsidR="00D558F0" w:rsidRPr="00FA770C" w:rsidRDefault="00D558F0" w:rsidP="00D558F0">
      <w:pPr>
        <w:spacing w:after="0" w:line="240" w:lineRule="auto"/>
        <w:jc w:val="both"/>
        <w:rPr>
          <w:rFonts w:ascii="Times New Roman" w:hAnsi="Times New Roman" w:cs="Times New Roman"/>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241"/>
        <w:gridCol w:w="1418"/>
        <w:gridCol w:w="1241"/>
        <w:gridCol w:w="1531"/>
      </w:tblGrid>
      <w:tr w:rsidR="00D558F0" w:rsidRPr="00FA770C" w14:paraId="76A3C947" w14:textId="77777777" w:rsidTr="008565AF">
        <w:trPr>
          <w:trHeight w:val="697"/>
        </w:trPr>
        <w:tc>
          <w:tcPr>
            <w:tcW w:w="3528" w:type="dxa"/>
            <w:tcBorders>
              <w:top w:val="single" w:sz="4" w:space="0" w:color="auto"/>
              <w:left w:val="single" w:sz="4" w:space="0" w:color="auto"/>
              <w:bottom w:val="single" w:sz="4" w:space="0" w:color="auto"/>
              <w:right w:val="single" w:sz="4" w:space="0" w:color="auto"/>
            </w:tcBorders>
          </w:tcPr>
          <w:p w14:paraId="7E17EDD0" w14:textId="77777777" w:rsidR="00D558F0" w:rsidRPr="00FA770C" w:rsidRDefault="00D558F0" w:rsidP="008565AF">
            <w:pPr>
              <w:spacing w:after="0" w:line="240" w:lineRule="auto"/>
              <w:jc w:val="both"/>
              <w:rPr>
                <w:rFonts w:ascii="Times New Roman" w:hAnsi="Times New Roman" w:cs="Times New Roman"/>
                <w:b/>
                <w:bCs/>
              </w:rPr>
            </w:pPr>
          </w:p>
          <w:p w14:paraId="770B319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Zaposlena osoba  s dvoje uzdržavane djece</w:t>
            </w:r>
          </w:p>
        </w:tc>
        <w:tc>
          <w:tcPr>
            <w:tcW w:w="2659" w:type="dxa"/>
            <w:gridSpan w:val="2"/>
            <w:tcBorders>
              <w:top w:val="single" w:sz="4" w:space="0" w:color="auto"/>
              <w:left w:val="single" w:sz="4" w:space="0" w:color="auto"/>
              <w:bottom w:val="single" w:sz="4" w:space="0" w:color="auto"/>
              <w:right w:val="single" w:sz="4" w:space="0" w:color="auto"/>
            </w:tcBorders>
            <w:hideMark/>
          </w:tcPr>
          <w:p w14:paraId="037A0610"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2023.</w:t>
            </w:r>
          </w:p>
        </w:tc>
        <w:tc>
          <w:tcPr>
            <w:tcW w:w="2772" w:type="dxa"/>
            <w:gridSpan w:val="2"/>
            <w:tcBorders>
              <w:top w:val="single" w:sz="4" w:space="0" w:color="auto"/>
              <w:left w:val="single" w:sz="4" w:space="0" w:color="auto"/>
              <w:bottom w:val="single" w:sz="4" w:space="0" w:color="auto"/>
              <w:right w:val="single" w:sz="4" w:space="0" w:color="auto"/>
            </w:tcBorders>
            <w:hideMark/>
          </w:tcPr>
          <w:p w14:paraId="7B473AB2"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2024.</w:t>
            </w:r>
          </w:p>
        </w:tc>
      </w:tr>
      <w:tr w:rsidR="00D558F0" w:rsidRPr="00FA770C" w14:paraId="267C723B"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tcPr>
          <w:p w14:paraId="046DAA7F" w14:textId="77777777" w:rsidR="00D558F0" w:rsidRPr="00FA770C" w:rsidRDefault="00D558F0" w:rsidP="008565AF">
            <w:pPr>
              <w:spacing w:after="0" w:line="240" w:lineRule="auto"/>
              <w:jc w:val="both"/>
              <w:rPr>
                <w:rFonts w:ascii="Times New Roman" w:hAnsi="Times New Roman" w:cs="Times New Roman"/>
                <w:b/>
                <w:bCs/>
              </w:rPr>
            </w:pPr>
          </w:p>
        </w:tc>
        <w:tc>
          <w:tcPr>
            <w:tcW w:w="1241" w:type="dxa"/>
            <w:tcBorders>
              <w:top w:val="single" w:sz="4" w:space="0" w:color="auto"/>
              <w:left w:val="single" w:sz="4" w:space="0" w:color="auto"/>
              <w:bottom w:val="single" w:sz="4" w:space="0" w:color="auto"/>
              <w:right w:val="single" w:sz="4" w:space="0" w:color="auto"/>
            </w:tcBorders>
            <w:hideMark/>
          </w:tcPr>
          <w:p w14:paraId="7E328DCB"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418" w:type="dxa"/>
            <w:tcBorders>
              <w:top w:val="single" w:sz="4" w:space="0" w:color="auto"/>
              <w:left w:val="single" w:sz="4" w:space="0" w:color="auto"/>
              <w:bottom w:val="single" w:sz="4" w:space="0" w:color="auto"/>
              <w:right w:val="single" w:sz="4" w:space="0" w:color="auto"/>
            </w:tcBorders>
            <w:hideMark/>
          </w:tcPr>
          <w:p w14:paraId="7476A5C5"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c>
          <w:tcPr>
            <w:tcW w:w="1241" w:type="dxa"/>
            <w:tcBorders>
              <w:top w:val="single" w:sz="4" w:space="0" w:color="auto"/>
              <w:left w:val="single" w:sz="4" w:space="0" w:color="auto"/>
              <w:bottom w:val="single" w:sz="4" w:space="0" w:color="auto"/>
              <w:right w:val="single" w:sz="4" w:space="0" w:color="auto"/>
            </w:tcBorders>
            <w:hideMark/>
          </w:tcPr>
          <w:p w14:paraId="06C26EAE"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531" w:type="dxa"/>
            <w:tcBorders>
              <w:top w:val="single" w:sz="4" w:space="0" w:color="auto"/>
              <w:left w:val="single" w:sz="4" w:space="0" w:color="auto"/>
              <w:bottom w:val="single" w:sz="4" w:space="0" w:color="auto"/>
              <w:right w:val="single" w:sz="4" w:space="0" w:color="auto"/>
            </w:tcBorders>
            <w:hideMark/>
          </w:tcPr>
          <w:p w14:paraId="6C1CC347"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r>
      <w:tr w:rsidR="00D558F0" w:rsidRPr="00FA770C" w14:paraId="7CB5EEE3"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0F370998"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Mjesečna bruto plaća u eurima</w:t>
            </w:r>
          </w:p>
        </w:tc>
        <w:tc>
          <w:tcPr>
            <w:tcW w:w="1241" w:type="dxa"/>
            <w:tcBorders>
              <w:top w:val="single" w:sz="4" w:space="0" w:color="auto"/>
              <w:left w:val="single" w:sz="4" w:space="0" w:color="auto"/>
              <w:bottom w:val="single" w:sz="4" w:space="0" w:color="auto"/>
              <w:right w:val="single" w:sz="4" w:space="0" w:color="auto"/>
            </w:tcBorders>
          </w:tcPr>
          <w:p w14:paraId="4D77BC9F" w14:textId="77777777" w:rsidR="00D558F0" w:rsidRPr="00FA770C" w:rsidRDefault="00D558F0" w:rsidP="008565AF">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58C06A4"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c>
          <w:tcPr>
            <w:tcW w:w="1241" w:type="dxa"/>
            <w:tcBorders>
              <w:top w:val="single" w:sz="4" w:space="0" w:color="auto"/>
              <w:left w:val="single" w:sz="4" w:space="0" w:color="auto"/>
              <w:bottom w:val="single" w:sz="4" w:space="0" w:color="auto"/>
              <w:right w:val="single" w:sz="4" w:space="0" w:color="auto"/>
            </w:tcBorders>
          </w:tcPr>
          <w:p w14:paraId="67E7841D" w14:textId="77777777" w:rsidR="00D558F0" w:rsidRPr="00FA770C" w:rsidRDefault="00D558F0" w:rsidP="008565AF">
            <w:pPr>
              <w:spacing w:after="0" w:line="240" w:lineRule="auto"/>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14:paraId="37C431C4"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r>
      <w:tr w:rsidR="00D558F0" w:rsidRPr="00FA770C" w14:paraId="1CD156D6"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A9A6DA1"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Doprinosi za MO (I i II stup)</w:t>
            </w:r>
          </w:p>
        </w:tc>
        <w:tc>
          <w:tcPr>
            <w:tcW w:w="1241" w:type="dxa"/>
            <w:tcBorders>
              <w:top w:val="single" w:sz="4" w:space="0" w:color="auto"/>
              <w:left w:val="single" w:sz="4" w:space="0" w:color="auto"/>
              <w:bottom w:val="single" w:sz="4" w:space="0" w:color="auto"/>
              <w:right w:val="single" w:sz="4" w:space="0" w:color="auto"/>
            </w:tcBorders>
            <w:hideMark/>
          </w:tcPr>
          <w:p w14:paraId="416C9A5F"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14:paraId="7E6B0307"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c>
          <w:tcPr>
            <w:tcW w:w="1241" w:type="dxa"/>
            <w:tcBorders>
              <w:top w:val="single" w:sz="4" w:space="0" w:color="auto"/>
              <w:left w:val="single" w:sz="4" w:space="0" w:color="auto"/>
              <w:bottom w:val="single" w:sz="4" w:space="0" w:color="auto"/>
              <w:right w:val="single" w:sz="4" w:space="0" w:color="auto"/>
            </w:tcBorders>
            <w:hideMark/>
          </w:tcPr>
          <w:p w14:paraId="6A601F8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531" w:type="dxa"/>
            <w:tcBorders>
              <w:top w:val="single" w:sz="4" w:space="0" w:color="auto"/>
              <w:left w:val="single" w:sz="4" w:space="0" w:color="auto"/>
              <w:bottom w:val="single" w:sz="4" w:space="0" w:color="auto"/>
              <w:right w:val="single" w:sz="4" w:space="0" w:color="auto"/>
            </w:tcBorders>
            <w:hideMark/>
          </w:tcPr>
          <w:p w14:paraId="04A72F61"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r>
      <w:tr w:rsidR="00D558F0" w:rsidRPr="00FA770C" w14:paraId="6618198D"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25FD04D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Dohodak</w:t>
            </w:r>
          </w:p>
        </w:tc>
        <w:tc>
          <w:tcPr>
            <w:tcW w:w="1241" w:type="dxa"/>
            <w:tcBorders>
              <w:top w:val="single" w:sz="4" w:space="0" w:color="auto"/>
              <w:left w:val="single" w:sz="4" w:space="0" w:color="auto"/>
              <w:bottom w:val="single" w:sz="4" w:space="0" w:color="auto"/>
              <w:right w:val="single" w:sz="4" w:space="0" w:color="auto"/>
            </w:tcBorders>
          </w:tcPr>
          <w:p w14:paraId="76B08A2B" w14:textId="77777777" w:rsidR="00D558F0" w:rsidRPr="00FA770C" w:rsidRDefault="00D558F0" w:rsidP="008565AF">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6DB1856F"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c>
          <w:tcPr>
            <w:tcW w:w="1241" w:type="dxa"/>
            <w:tcBorders>
              <w:top w:val="single" w:sz="4" w:space="0" w:color="auto"/>
              <w:left w:val="single" w:sz="4" w:space="0" w:color="auto"/>
              <w:bottom w:val="single" w:sz="4" w:space="0" w:color="auto"/>
              <w:right w:val="single" w:sz="4" w:space="0" w:color="auto"/>
            </w:tcBorders>
          </w:tcPr>
          <w:p w14:paraId="4E58F03B" w14:textId="77777777" w:rsidR="00D558F0" w:rsidRPr="00FA770C" w:rsidRDefault="00D558F0" w:rsidP="008565AF">
            <w:pPr>
              <w:spacing w:after="0" w:line="240" w:lineRule="auto"/>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14:paraId="4504D97B"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r>
      <w:tr w:rsidR="00D558F0" w:rsidRPr="00FA770C" w14:paraId="5F7D0225"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4599163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Osobni odbitak</w:t>
            </w:r>
          </w:p>
        </w:tc>
        <w:tc>
          <w:tcPr>
            <w:tcW w:w="1241" w:type="dxa"/>
            <w:tcBorders>
              <w:top w:val="single" w:sz="4" w:space="0" w:color="auto"/>
              <w:left w:val="single" w:sz="4" w:space="0" w:color="auto"/>
              <w:bottom w:val="single" w:sz="4" w:space="0" w:color="auto"/>
              <w:right w:val="single" w:sz="4" w:space="0" w:color="auto"/>
            </w:tcBorders>
          </w:tcPr>
          <w:p w14:paraId="1CF5BCE2" w14:textId="77777777" w:rsidR="00D558F0" w:rsidRPr="00FA770C" w:rsidRDefault="00D558F0" w:rsidP="008565AF">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hideMark/>
          </w:tcPr>
          <w:p w14:paraId="1A5BE479"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1.094,98</w:t>
            </w:r>
          </w:p>
        </w:tc>
        <w:tc>
          <w:tcPr>
            <w:tcW w:w="1241" w:type="dxa"/>
            <w:tcBorders>
              <w:top w:val="single" w:sz="4" w:space="0" w:color="auto"/>
              <w:left w:val="single" w:sz="4" w:space="0" w:color="auto"/>
              <w:bottom w:val="single" w:sz="4" w:space="0" w:color="auto"/>
              <w:right w:val="single" w:sz="4" w:space="0" w:color="auto"/>
            </w:tcBorders>
          </w:tcPr>
          <w:p w14:paraId="5258BC8A" w14:textId="77777777" w:rsidR="00D558F0" w:rsidRPr="00FA770C" w:rsidRDefault="00D558F0" w:rsidP="008565AF">
            <w:pPr>
              <w:spacing w:after="0" w:line="240" w:lineRule="auto"/>
              <w:jc w:val="both"/>
              <w:rPr>
                <w:rFonts w:ascii="Times New Roman" w:hAnsi="Times New Roman" w:cs="Times New Roman"/>
                <w:b/>
                <w:bCs/>
              </w:rPr>
            </w:pPr>
          </w:p>
        </w:tc>
        <w:tc>
          <w:tcPr>
            <w:tcW w:w="1531" w:type="dxa"/>
            <w:tcBorders>
              <w:top w:val="single" w:sz="4" w:space="0" w:color="auto"/>
              <w:left w:val="single" w:sz="4" w:space="0" w:color="auto"/>
              <w:bottom w:val="single" w:sz="4" w:space="0" w:color="auto"/>
              <w:right w:val="single" w:sz="4" w:space="0" w:color="auto"/>
            </w:tcBorders>
            <w:hideMark/>
          </w:tcPr>
          <w:p w14:paraId="3145D80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1.232,00</w:t>
            </w:r>
          </w:p>
        </w:tc>
      </w:tr>
      <w:tr w:rsidR="00D558F0" w:rsidRPr="00FA770C" w14:paraId="12294B93"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9C82679"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Porezna osnovica</w:t>
            </w:r>
          </w:p>
        </w:tc>
        <w:tc>
          <w:tcPr>
            <w:tcW w:w="1241" w:type="dxa"/>
            <w:tcBorders>
              <w:top w:val="single" w:sz="4" w:space="0" w:color="auto"/>
              <w:left w:val="single" w:sz="4" w:space="0" w:color="auto"/>
              <w:bottom w:val="single" w:sz="4" w:space="0" w:color="auto"/>
              <w:right w:val="single" w:sz="4" w:space="0" w:color="auto"/>
            </w:tcBorders>
          </w:tcPr>
          <w:p w14:paraId="6E78D269" w14:textId="77777777" w:rsidR="00D558F0" w:rsidRPr="00FA770C" w:rsidRDefault="00D558F0" w:rsidP="008565AF">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2C2CF9E9"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177,02</w:t>
            </w:r>
          </w:p>
        </w:tc>
        <w:tc>
          <w:tcPr>
            <w:tcW w:w="1241" w:type="dxa"/>
            <w:tcBorders>
              <w:top w:val="single" w:sz="4" w:space="0" w:color="auto"/>
              <w:left w:val="single" w:sz="4" w:space="0" w:color="auto"/>
              <w:bottom w:val="single" w:sz="4" w:space="0" w:color="auto"/>
              <w:right w:val="single" w:sz="4" w:space="0" w:color="auto"/>
            </w:tcBorders>
          </w:tcPr>
          <w:p w14:paraId="547C2B8C" w14:textId="77777777" w:rsidR="00D558F0" w:rsidRPr="00FA770C" w:rsidRDefault="00D558F0" w:rsidP="008565AF">
            <w:pPr>
              <w:spacing w:after="0" w:line="240" w:lineRule="auto"/>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14:paraId="3A9F73C6"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40,00</w:t>
            </w:r>
          </w:p>
        </w:tc>
      </w:tr>
      <w:tr w:rsidR="00D558F0" w:rsidRPr="00FA770C" w14:paraId="2D489504"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544F54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 na dohodak</w:t>
            </w:r>
          </w:p>
        </w:tc>
        <w:tc>
          <w:tcPr>
            <w:tcW w:w="1241" w:type="dxa"/>
            <w:tcBorders>
              <w:top w:val="single" w:sz="4" w:space="0" w:color="auto"/>
              <w:left w:val="single" w:sz="4" w:space="0" w:color="auto"/>
              <w:bottom w:val="single" w:sz="4" w:space="0" w:color="auto"/>
              <w:right w:val="single" w:sz="4" w:space="0" w:color="auto"/>
            </w:tcBorders>
            <w:hideMark/>
          </w:tcPr>
          <w:p w14:paraId="5183A64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14:paraId="428FA034"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35,40</w:t>
            </w:r>
          </w:p>
        </w:tc>
        <w:tc>
          <w:tcPr>
            <w:tcW w:w="1241" w:type="dxa"/>
            <w:tcBorders>
              <w:top w:val="single" w:sz="4" w:space="0" w:color="auto"/>
              <w:left w:val="single" w:sz="4" w:space="0" w:color="auto"/>
              <w:bottom w:val="single" w:sz="4" w:space="0" w:color="auto"/>
              <w:right w:val="single" w:sz="4" w:space="0" w:color="auto"/>
            </w:tcBorders>
            <w:hideMark/>
          </w:tcPr>
          <w:p w14:paraId="1B01C8A1"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22,40%</w:t>
            </w:r>
          </w:p>
        </w:tc>
        <w:tc>
          <w:tcPr>
            <w:tcW w:w="1531" w:type="dxa"/>
            <w:tcBorders>
              <w:top w:val="single" w:sz="4" w:space="0" w:color="auto"/>
              <w:left w:val="single" w:sz="4" w:space="0" w:color="auto"/>
              <w:bottom w:val="single" w:sz="4" w:space="0" w:color="auto"/>
              <w:right w:val="single" w:sz="4" w:space="0" w:color="auto"/>
            </w:tcBorders>
            <w:hideMark/>
          </w:tcPr>
          <w:p w14:paraId="2E7A84E2"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8,96</w:t>
            </w:r>
          </w:p>
        </w:tc>
      </w:tr>
      <w:tr w:rsidR="00D558F0" w:rsidRPr="00FA770C" w14:paraId="6506F384"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48975C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Prirez porezu na dohodak</w:t>
            </w:r>
          </w:p>
        </w:tc>
        <w:tc>
          <w:tcPr>
            <w:tcW w:w="1241" w:type="dxa"/>
            <w:tcBorders>
              <w:top w:val="single" w:sz="4" w:space="0" w:color="auto"/>
              <w:left w:val="single" w:sz="4" w:space="0" w:color="auto"/>
              <w:bottom w:val="single" w:sz="4" w:space="0" w:color="auto"/>
              <w:right w:val="single" w:sz="4" w:space="0" w:color="auto"/>
            </w:tcBorders>
            <w:hideMark/>
          </w:tcPr>
          <w:p w14:paraId="3878E78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11580144"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3,54</w:t>
            </w:r>
          </w:p>
        </w:tc>
        <w:tc>
          <w:tcPr>
            <w:tcW w:w="1241" w:type="dxa"/>
            <w:tcBorders>
              <w:top w:val="single" w:sz="4" w:space="0" w:color="auto"/>
              <w:left w:val="single" w:sz="4" w:space="0" w:color="auto"/>
              <w:bottom w:val="single" w:sz="4" w:space="0" w:color="auto"/>
              <w:right w:val="single" w:sz="4" w:space="0" w:color="auto"/>
            </w:tcBorders>
          </w:tcPr>
          <w:p w14:paraId="78353689" w14:textId="77777777" w:rsidR="00D558F0" w:rsidRPr="00FA770C" w:rsidRDefault="00D558F0" w:rsidP="008565AF">
            <w:pPr>
              <w:spacing w:after="0" w:line="240" w:lineRule="auto"/>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14:paraId="2C7A25C0"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w:t>
            </w:r>
          </w:p>
        </w:tc>
      </w:tr>
      <w:tr w:rsidR="00D558F0" w:rsidRPr="00FA770C" w14:paraId="2DFE1B37"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6B8F4B4"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Ukupno porez i prirez</w:t>
            </w:r>
          </w:p>
        </w:tc>
        <w:tc>
          <w:tcPr>
            <w:tcW w:w="1241" w:type="dxa"/>
            <w:tcBorders>
              <w:top w:val="single" w:sz="4" w:space="0" w:color="auto"/>
              <w:left w:val="single" w:sz="4" w:space="0" w:color="auto"/>
              <w:bottom w:val="single" w:sz="4" w:space="0" w:color="auto"/>
              <w:right w:val="single" w:sz="4" w:space="0" w:color="auto"/>
            </w:tcBorders>
          </w:tcPr>
          <w:p w14:paraId="109090DC" w14:textId="77777777" w:rsidR="00D558F0" w:rsidRPr="00FA770C" w:rsidRDefault="00D558F0" w:rsidP="008565AF">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hideMark/>
          </w:tcPr>
          <w:p w14:paraId="1511F7E1"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38,94</w:t>
            </w:r>
          </w:p>
        </w:tc>
        <w:tc>
          <w:tcPr>
            <w:tcW w:w="1241" w:type="dxa"/>
            <w:tcBorders>
              <w:top w:val="single" w:sz="4" w:space="0" w:color="auto"/>
              <w:left w:val="single" w:sz="4" w:space="0" w:color="auto"/>
              <w:bottom w:val="single" w:sz="4" w:space="0" w:color="auto"/>
              <w:right w:val="single" w:sz="4" w:space="0" w:color="auto"/>
            </w:tcBorders>
          </w:tcPr>
          <w:p w14:paraId="6D5F2FCD" w14:textId="77777777" w:rsidR="00D558F0" w:rsidRPr="00FA770C" w:rsidRDefault="00D558F0" w:rsidP="008565AF">
            <w:pPr>
              <w:spacing w:after="0" w:line="240" w:lineRule="auto"/>
              <w:jc w:val="both"/>
              <w:rPr>
                <w:rFonts w:ascii="Times New Roman" w:hAnsi="Times New Roman" w:cs="Times New Roman"/>
                <w:b/>
                <w:bCs/>
              </w:rPr>
            </w:pPr>
          </w:p>
        </w:tc>
        <w:tc>
          <w:tcPr>
            <w:tcW w:w="1531" w:type="dxa"/>
            <w:tcBorders>
              <w:top w:val="single" w:sz="4" w:space="0" w:color="auto"/>
              <w:left w:val="single" w:sz="4" w:space="0" w:color="auto"/>
              <w:bottom w:val="single" w:sz="4" w:space="0" w:color="auto"/>
              <w:right w:val="single" w:sz="4" w:space="0" w:color="auto"/>
            </w:tcBorders>
            <w:hideMark/>
          </w:tcPr>
          <w:p w14:paraId="77B9CD18"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8,96</w:t>
            </w:r>
          </w:p>
        </w:tc>
      </w:tr>
      <w:tr w:rsidR="00D558F0" w:rsidRPr="00FA770C" w14:paraId="5E41DE6D"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0866CC73"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Neto plaća</w:t>
            </w:r>
          </w:p>
        </w:tc>
        <w:tc>
          <w:tcPr>
            <w:tcW w:w="1241" w:type="dxa"/>
            <w:tcBorders>
              <w:top w:val="single" w:sz="4" w:space="0" w:color="auto"/>
              <w:left w:val="single" w:sz="4" w:space="0" w:color="auto"/>
              <w:bottom w:val="single" w:sz="4" w:space="0" w:color="auto"/>
              <w:right w:val="single" w:sz="4" w:space="0" w:color="auto"/>
            </w:tcBorders>
          </w:tcPr>
          <w:p w14:paraId="6ABE057B" w14:textId="77777777" w:rsidR="00D558F0" w:rsidRPr="00FA770C" w:rsidRDefault="00D558F0" w:rsidP="008565AF">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hideMark/>
          </w:tcPr>
          <w:p w14:paraId="16E5383F"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1.233,05</w:t>
            </w:r>
          </w:p>
        </w:tc>
        <w:tc>
          <w:tcPr>
            <w:tcW w:w="1241" w:type="dxa"/>
            <w:tcBorders>
              <w:top w:val="single" w:sz="4" w:space="0" w:color="auto"/>
              <w:left w:val="single" w:sz="4" w:space="0" w:color="auto"/>
              <w:bottom w:val="single" w:sz="4" w:space="0" w:color="auto"/>
              <w:right w:val="single" w:sz="4" w:space="0" w:color="auto"/>
            </w:tcBorders>
          </w:tcPr>
          <w:p w14:paraId="72AB8653" w14:textId="77777777" w:rsidR="00D558F0" w:rsidRPr="00FA770C" w:rsidRDefault="00D558F0" w:rsidP="008565AF">
            <w:pPr>
              <w:spacing w:after="0" w:line="240" w:lineRule="auto"/>
              <w:jc w:val="both"/>
              <w:rPr>
                <w:rFonts w:ascii="Times New Roman" w:hAnsi="Times New Roman" w:cs="Times New Roman"/>
                <w:b/>
                <w:bCs/>
              </w:rPr>
            </w:pPr>
          </w:p>
        </w:tc>
        <w:tc>
          <w:tcPr>
            <w:tcW w:w="1531" w:type="dxa"/>
            <w:tcBorders>
              <w:top w:val="single" w:sz="4" w:space="0" w:color="auto"/>
              <w:left w:val="single" w:sz="4" w:space="0" w:color="auto"/>
              <w:bottom w:val="single" w:sz="4" w:space="0" w:color="auto"/>
              <w:right w:val="single" w:sz="4" w:space="0" w:color="auto"/>
            </w:tcBorders>
            <w:hideMark/>
          </w:tcPr>
          <w:p w14:paraId="394D1C42"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1.263,04</w:t>
            </w:r>
          </w:p>
        </w:tc>
      </w:tr>
      <w:tr w:rsidR="00D558F0" w:rsidRPr="00FA770C" w14:paraId="5F7F962D"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1FFEDC42"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Razlika - povećanje neto plaće</w:t>
            </w:r>
          </w:p>
        </w:tc>
        <w:tc>
          <w:tcPr>
            <w:tcW w:w="1241" w:type="dxa"/>
            <w:tcBorders>
              <w:top w:val="single" w:sz="4" w:space="0" w:color="auto"/>
              <w:left w:val="single" w:sz="4" w:space="0" w:color="auto"/>
              <w:bottom w:val="single" w:sz="4" w:space="0" w:color="auto"/>
              <w:right w:val="single" w:sz="4" w:space="0" w:color="auto"/>
            </w:tcBorders>
          </w:tcPr>
          <w:p w14:paraId="0F548F98" w14:textId="77777777" w:rsidR="00D558F0" w:rsidRPr="00FA770C" w:rsidRDefault="00D558F0" w:rsidP="008565AF">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3A1575DD" w14:textId="77777777" w:rsidR="00D558F0" w:rsidRPr="00FA770C" w:rsidRDefault="00D558F0" w:rsidP="008565AF">
            <w:pPr>
              <w:spacing w:after="0" w:line="240" w:lineRule="auto"/>
              <w:jc w:val="both"/>
              <w:rPr>
                <w:rFonts w:ascii="Times New Roman" w:hAnsi="Times New Roman" w:cs="Times New Roman"/>
                <w:b/>
                <w:bCs/>
              </w:rPr>
            </w:pPr>
          </w:p>
        </w:tc>
        <w:tc>
          <w:tcPr>
            <w:tcW w:w="1241" w:type="dxa"/>
            <w:tcBorders>
              <w:top w:val="single" w:sz="4" w:space="0" w:color="auto"/>
              <w:left w:val="single" w:sz="4" w:space="0" w:color="auto"/>
              <w:bottom w:val="single" w:sz="4" w:space="0" w:color="auto"/>
              <w:right w:val="single" w:sz="4" w:space="0" w:color="auto"/>
            </w:tcBorders>
          </w:tcPr>
          <w:p w14:paraId="6457693D" w14:textId="77777777" w:rsidR="00D558F0" w:rsidRPr="00FA770C" w:rsidRDefault="00D558F0" w:rsidP="008565AF">
            <w:pPr>
              <w:spacing w:after="0" w:line="240" w:lineRule="auto"/>
              <w:jc w:val="both"/>
              <w:rPr>
                <w:rFonts w:ascii="Times New Roman" w:hAnsi="Times New Roman" w:cs="Times New Roman"/>
                <w:b/>
                <w:bCs/>
              </w:rPr>
            </w:pPr>
          </w:p>
        </w:tc>
        <w:tc>
          <w:tcPr>
            <w:tcW w:w="1531" w:type="dxa"/>
            <w:tcBorders>
              <w:top w:val="single" w:sz="4" w:space="0" w:color="auto"/>
              <w:left w:val="single" w:sz="4" w:space="0" w:color="auto"/>
              <w:bottom w:val="single" w:sz="4" w:space="0" w:color="auto"/>
              <w:right w:val="single" w:sz="4" w:space="0" w:color="auto"/>
            </w:tcBorders>
            <w:shd w:val="solid" w:color="CCFFCC" w:fill="auto"/>
            <w:hideMark/>
          </w:tcPr>
          <w:p w14:paraId="086D2DB8"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29,99</w:t>
            </w:r>
          </w:p>
        </w:tc>
      </w:tr>
    </w:tbl>
    <w:p w14:paraId="3CB12E3D" w14:textId="77777777" w:rsidR="00D558F0" w:rsidRDefault="00D558F0" w:rsidP="00D558F0">
      <w:pPr>
        <w:spacing w:after="0" w:line="240" w:lineRule="auto"/>
        <w:jc w:val="both"/>
        <w:rPr>
          <w:rFonts w:ascii="Times New Roman" w:hAnsi="Times New Roman" w:cs="Times New Roman"/>
        </w:rPr>
      </w:pPr>
    </w:p>
    <w:p w14:paraId="7447B798" w14:textId="64E1A2E3" w:rsidR="003E3980" w:rsidRDefault="003E3980">
      <w:pPr>
        <w:spacing w:after="160" w:line="259" w:lineRule="auto"/>
        <w:rPr>
          <w:rFonts w:ascii="Times New Roman" w:hAnsi="Times New Roman" w:cs="Times New Roman"/>
        </w:rPr>
      </w:pPr>
      <w:r>
        <w:rPr>
          <w:rFonts w:ascii="Times New Roman" w:hAnsi="Times New Roman" w:cs="Times New Roman"/>
        </w:rPr>
        <w:br w:type="page"/>
      </w:r>
    </w:p>
    <w:p w14:paraId="3F32BDD9" w14:textId="77777777" w:rsidR="00D558F0" w:rsidRDefault="00D558F0" w:rsidP="00D558F0">
      <w:pPr>
        <w:spacing w:after="0" w:line="240" w:lineRule="auto"/>
        <w:jc w:val="both"/>
        <w:rPr>
          <w:rFonts w:ascii="Times New Roman" w:hAnsi="Times New Roman" w:cs="Times New Roman"/>
        </w:rPr>
      </w:pPr>
    </w:p>
    <w:p w14:paraId="7E5B2F76" w14:textId="77777777" w:rsidR="00D558F0" w:rsidRPr="00FA770C" w:rsidRDefault="00D558F0" w:rsidP="00D558F0">
      <w:pPr>
        <w:spacing w:after="0" w:line="240" w:lineRule="auto"/>
        <w:jc w:val="both"/>
        <w:rPr>
          <w:rFonts w:ascii="Times New Roman" w:hAnsi="Times New Roman" w:cs="Times New Roman"/>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210"/>
        <w:gridCol w:w="1497"/>
        <w:gridCol w:w="1385"/>
        <w:gridCol w:w="1402"/>
      </w:tblGrid>
      <w:tr w:rsidR="00D558F0" w:rsidRPr="00FA770C" w14:paraId="7185A29A" w14:textId="77777777" w:rsidTr="008565AF">
        <w:trPr>
          <w:trHeight w:val="804"/>
        </w:trPr>
        <w:tc>
          <w:tcPr>
            <w:tcW w:w="3528" w:type="dxa"/>
            <w:tcBorders>
              <w:top w:val="single" w:sz="4" w:space="0" w:color="auto"/>
              <w:left w:val="single" w:sz="4" w:space="0" w:color="auto"/>
              <w:bottom w:val="single" w:sz="4" w:space="0" w:color="auto"/>
              <w:right w:val="single" w:sz="4" w:space="0" w:color="auto"/>
            </w:tcBorders>
          </w:tcPr>
          <w:p w14:paraId="0B38BBC7" w14:textId="77777777" w:rsidR="00D558F0" w:rsidRPr="00FA770C" w:rsidRDefault="00D558F0" w:rsidP="008565AF">
            <w:pPr>
              <w:spacing w:after="0" w:line="240" w:lineRule="auto"/>
              <w:jc w:val="both"/>
              <w:rPr>
                <w:rFonts w:ascii="Times New Roman" w:hAnsi="Times New Roman" w:cs="Times New Roman"/>
                <w:b/>
                <w:bCs/>
              </w:rPr>
            </w:pPr>
          </w:p>
          <w:p w14:paraId="1A888927"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Zaposlena osoba  s jednim uzdržavanim djetetom</w:t>
            </w:r>
          </w:p>
        </w:tc>
        <w:tc>
          <w:tcPr>
            <w:tcW w:w="6" w:type="dxa"/>
            <w:gridSpan w:val="2"/>
            <w:tcBorders>
              <w:top w:val="single" w:sz="4" w:space="0" w:color="auto"/>
              <w:left w:val="single" w:sz="4" w:space="0" w:color="auto"/>
              <w:bottom w:val="single" w:sz="4" w:space="0" w:color="auto"/>
              <w:right w:val="single" w:sz="4" w:space="0" w:color="auto"/>
            </w:tcBorders>
            <w:hideMark/>
          </w:tcPr>
          <w:p w14:paraId="03025811"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2023.</w:t>
            </w:r>
          </w:p>
        </w:tc>
        <w:tc>
          <w:tcPr>
            <w:tcW w:w="6" w:type="dxa"/>
            <w:gridSpan w:val="2"/>
            <w:tcBorders>
              <w:top w:val="single" w:sz="4" w:space="0" w:color="auto"/>
              <w:left w:val="single" w:sz="4" w:space="0" w:color="auto"/>
              <w:bottom w:val="single" w:sz="4" w:space="0" w:color="auto"/>
              <w:right w:val="single" w:sz="4" w:space="0" w:color="auto"/>
            </w:tcBorders>
            <w:hideMark/>
          </w:tcPr>
          <w:p w14:paraId="0BF92ED0"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2024.</w:t>
            </w:r>
          </w:p>
        </w:tc>
      </w:tr>
      <w:tr w:rsidR="00D558F0" w:rsidRPr="00FA770C" w14:paraId="27BC37DA"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tcPr>
          <w:p w14:paraId="2EBBD1E4" w14:textId="77777777" w:rsidR="00D558F0" w:rsidRPr="00FA770C" w:rsidRDefault="00D558F0" w:rsidP="008565AF">
            <w:pPr>
              <w:spacing w:after="0" w:line="240" w:lineRule="auto"/>
              <w:jc w:val="both"/>
              <w:rPr>
                <w:rFonts w:ascii="Times New Roman" w:hAnsi="Times New Roman" w:cs="Times New Roman"/>
                <w:b/>
                <w:bCs/>
              </w:rPr>
            </w:pPr>
          </w:p>
        </w:tc>
        <w:tc>
          <w:tcPr>
            <w:tcW w:w="1210" w:type="dxa"/>
            <w:tcBorders>
              <w:top w:val="single" w:sz="4" w:space="0" w:color="auto"/>
              <w:left w:val="single" w:sz="4" w:space="0" w:color="auto"/>
              <w:bottom w:val="single" w:sz="4" w:space="0" w:color="auto"/>
              <w:right w:val="single" w:sz="4" w:space="0" w:color="auto"/>
            </w:tcBorders>
            <w:hideMark/>
          </w:tcPr>
          <w:p w14:paraId="766FEE5E"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497" w:type="dxa"/>
            <w:tcBorders>
              <w:top w:val="single" w:sz="4" w:space="0" w:color="auto"/>
              <w:left w:val="single" w:sz="4" w:space="0" w:color="auto"/>
              <w:bottom w:val="single" w:sz="4" w:space="0" w:color="auto"/>
              <w:right w:val="single" w:sz="4" w:space="0" w:color="auto"/>
            </w:tcBorders>
            <w:hideMark/>
          </w:tcPr>
          <w:p w14:paraId="3F18847C"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c>
          <w:tcPr>
            <w:tcW w:w="1385" w:type="dxa"/>
            <w:tcBorders>
              <w:top w:val="single" w:sz="4" w:space="0" w:color="auto"/>
              <w:left w:val="single" w:sz="4" w:space="0" w:color="auto"/>
              <w:bottom w:val="single" w:sz="4" w:space="0" w:color="auto"/>
              <w:right w:val="single" w:sz="4" w:space="0" w:color="auto"/>
            </w:tcBorders>
            <w:hideMark/>
          </w:tcPr>
          <w:p w14:paraId="2A9F5819"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402" w:type="dxa"/>
            <w:tcBorders>
              <w:top w:val="single" w:sz="4" w:space="0" w:color="auto"/>
              <w:left w:val="single" w:sz="4" w:space="0" w:color="auto"/>
              <w:bottom w:val="single" w:sz="4" w:space="0" w:color="auto"/>
              <w:right w:val="single" w:sz="4" w:space="0" w:color="auto"/>
            </w:tcBorders>
            <w:hideMark/>
          </w:tcPr>
          <w:p w14:paraId="3E0382C3"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r>
      <w:tr w:rsidR="00D558F0" w:rsidRPr="00FA770C" w14:paraId="64B34A3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7AB764D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Mjesečna bruto plaća u eurima</w:t>
            </w:r>
          </w:p>
        </w:tc>
        <w:tc>
          <w:tcPr>
            <w:tcW w:w="1210" w:type="dxa"/>
            <w:tcBorders>
              <w:top w:val="single" w:sz="4" w:space="0" w:color="auto"/>
              <w:left w:val="single" w:sz="4" w:space="0" w:color="auto"/>
              <w:bottom w:val="single" w:sz="4" w:space="0" w:color="auto"/>
              <w:right w:val="single" w:sz="4" w:space="0" w:color="auto"/>
            </w:tcBorders>
          </w:tcPr>
          <w:p w14:paraId="68A439E2" w14:textId="77777777" w:rsidR="00D558F0" w:rsidRPr="00FA770C" w:rsidRDefault="00D558F0" w:rsidP="008565AF">
            <w:pPr>
              <w:spacing w:after="0" w:line="240" w:lineRule="auto"/>
              <w:jc w:val="both"/>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hideMark/>
          </w:tcPr>
          <w:p w14:paraId="7F4D92B3"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c>
          <w:tcPr>
            <w:tcW w:w="1385" w:type="dxa"/>
            <w:tcBorders>
              <w:top w:val="single" w:sz="4" w:space="0" w:color="auto"/>
              <w:left w:val="single" w:sz="4" w:space="0" w:color="auto"/>
              <w:bottom w:val="single" w:sz="4" w:space="0" w:color="auto"/>
              <w:right w:val="single" w:sz="4" w:space="0" w:color="auto"/>
            </w:tcBorders>
          </w:tcPr>
          <w:p w14:paraId="5E01EA0A" w14:textId="77777777" w:rsidR="00D558F0" w:rsidRPr="00FA770C" w:rsidRDefault="00D558F0" w:rsidP="008565AF">
            <w:pPr>
              <w:spacing w:after="0" w:line="240" w:lineRule="auto"/>
              <w:jc w:val="both"/>
              <w:rPr>
                <w:rFonts w:ascii="Times New Roman" w:hAnsi="Times New Roman" w:cs="Times New Roman"/>
                <w:b/>
                <w:bCs/>
              </w:rPr>
            </w:pPr>
          </w:p>
        </w:tc>
        <w:tc>
          <w:tcPr>
            <w:tcW w:w="1402" w:type="dxa"/>
            <w:tcBorders>
              <w:top w:val="single" w:sz="4" w:space="0" w:color="auto"/>
              <w:left w:val="single" w:sz="4" w:space="0" w:color="auto"/>
              <w:bottom w:val="single" w:sz="4" w:space="0" w:color="auto"/>
              <w:right w:val="single" w:sz="4" w:space="0" w:color="auto"/>
            </w:tcBorders>
            <w:hideMark/>
          </w:tcPr>
          <w:p w14:paraId="0A7C7C2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r>
      <w:tr w:rsidR="00D558F0" w:rsidRPr="00FA770C" w14:paraId="0A9087CF"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4D340C3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Doprinosi za MO (I i II stup)</w:t>
            </w:r>
          </w:p>
        </w:tc>
        <w:tc>
          <w:tcPr>
            <w:tcW w:w="1210" w:type="dxa"/>
            <w:tcBorders>
              <w:top w:val="single" w:sz="4" w:space="0" w:color="auto"/>
              <w:left w:val="single" w:sz="4" w:space="0" w:color="auto"/>
              <w:bottom w:val="single" w:sz="4" w:space="0" w:color="auto"/>
              <w:right w:val="single" w:sz="4" w:space="0" w:color="auto"/>
            </w:tcBorders>
            <w:hideMark/>
          </w:tcPr>
          <w:p w14:paraId="60C5255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497" w:type="dxa"/>
            <w:tcBorders>
              <w:top w:val="single" w:sz="4" w:space="0" w:color="auto"/>
              <w:left w:val="single" w:sz="4" w:space="0" w:color="auto"/>
              <w:bottom w:val="single" w:sz="4" w:space="0" w:color="auto"/>
              <w:right w:val="single" w:sz="4" w:space="0" w:color="auto"/>
            </w:tcBorders>
            <w:hideMark/>
          </w:tcPr>
          <w:p w14:paraId="0637785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c>
          <w:tcPr>
            <w:tcW w:w="1385" w:type="dxa"/>
            <w:tcBorders>
              <w:top w:val="single" w:sz="4" w:space="0" w:color="auto"/>
              <w:left w:val="single" w:sz="4" w:space="0" w:color="auto"/>
              <w:bottom w:val="single" w:sz="4" w:space="0" w:color="auto"/>
              <w:right w:val="single" w:sz="4" w:space="0" w:color="auto"/>
            </w:tcBorders>
            <w:hideMark/>
          </w:tcPr>
          <w:p w14:paraId="1911733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402" w:type="dxa"/>
            <w:tcBorders>
              <w:top w:val="single" w:sz="4" w:space="0" w:color="auto"/>
              <w:left w:val="single" w:sz="4" w:space="0" w:color="auto"/>
              <w:bottom w:val="single" w:sz="4" w:space="0" w:color="auto"/>
              <w:right w:val="single" w:sz="4" w:space="0" w:color="auto"/>
            </w:tcBorders>
            <w:hideMark/>
          </w:tcPr>
          <w:p w14:paraId="4D7E8A68"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r>
      <w:tr w:rsidR="00D558F0" w:rsidRPr="00FA770C" w14:paraId="0A3F1C9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5B6C360"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Dohodak</w:t>
            </w:r>
          </w:p>
        </w:tc>
        <w:tc>
          <w:tcPr>
            <w:tcW w:w="1210" w:type="dxa"/>
            <w:tcBorders>
              <w:top w:val="single" w:sz="4" w:space="0" w:color="auto"/>
              <w:left w:val="single" w:sz="4" w:space="0" w:color="auto"/>
              <w:bottom w:val="single" w:sz="4" w:space="0" w:color="auto"/>
              <w:right w:val="single" w:sz="4" w:space="0" w:color="auto"/>
            </w:tcBorders>
          </w:tcPr>
          <w:p w14:paraId="2F72160A" w14:textId="77777777" w:rsidR="00D558F0" w:rsidRPr="00FA770C" w:rsidRDefault="00D558F0" w:rsidP="008565AF">
            <w:pPr>
              <w:spacing w:after="0" w:line="240" w:lineRule="auto"/>
              <w:jc w:val="both"/>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hideMark/>
          </w:tcPr>
          <w:p w14:paraId="46C4412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c>
          <w:tcPr>
            <w:tcW w:w="1385" w:type="dxa"/>
            <w:tcBorders>
              <w:top w:val="single" w:sz="4" w:space="0" w:color="auto"/>
              <w:left w:val="single" w:sz="4" w:space="0" w:color="auto"/>
              <w:bottom w:val="single" w:sz="4" w:space="0" w:color="auto"/>
              <w:right w:val="single" w:sz="4" w:space="0" w:color="auto"/>
            </w:tcBorders>
          </w:tcPr>
          <w:p w14:paraId="7203F52A" w14:textId="77777777" w:rsidR="00D558F0" w:rsidRPr="00FA770C" w:rsidRDefault="00D558F0" w:rsidP="008565AF">
            <w:pPr>
              <w:spacing w:after="0" w:line="240" w:lineRule="auto"/>
              <w:jc w:val="both"/>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hideMark/>
          </w:tcPr>
          <w:p w14:paraId="1CE14C76"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r>
      <w:tr w:rsidR="00D558F0" w:rsidRPr="00FA770C" w14:paraId="5B189D3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3239936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Osobni odbitak</w:t>
            </w:r>
          </w:p>
        </w:tc>
        <w:tc>
          <w:tcPr>
            <w:tcW w:w="1210" w:type="dxa"/>
            <w:tcBorders>
              <w:top w:val="single" w:sz="4" w:space="0" w:color="auto"/>
              <w:left w:val="single" w:sz="4" w:space="0" w:color="auto"/>
              <w:bottom w:val="single" w:sz="4" w:space="0" w:color="auto"/>
              <w:right w:val="single" w:sz="4" w:space="0" w:color="auto"/>
            </w:tcBorders>
          </w:tcPr>
          <w:p w14:paraId="65D853CB" w14:textId="77777777" w:rsidR="00D558F0" w:rsidRPr="00FA770C" w:rsidRDefault="00D558F0" w:rsidP="008565AF">
            <w:pPr>
              <w:spacing w:after="0" w:line="240" w:lineRule="auto"/>
              <w:jc w:val="both"/>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hideMark/>
          </w:tcPr>
          <w:p w14:paraId="3713853D"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763,16</w:t>
            </w:r>
          </w:p>
        </w:tc>
        <w:tc>
          <w:tcPr>
            <w:tcW w:w="1385" w:type="dxa"/>
            <w:tcBorders>
              <w:top w:val="single" w:sz="4" w:space="0" w:color="auto"/>
              <w:left w:val="single" w:sz="4" w:space="0" w:color="auto"/>
              <w:bottom w:val="single" w:sz="4" w:space="0" w:color="auto"/>
              <w:right w:val="single" w:sz="4" w:space="0" w:color="auto"/>
            </w:tcBorders>
          </w:tcPr>
          <w:p w14:paraId="02EB3D9F" w14:textId="77777777" w:rsidR="00D558F0" w:rsidRPr="00FA770C" w:rsidRDefault="00D558F0" w:rsidP="008565AF">
            <w:pPr>
              <w:spacing w:after="0" w:line="240" w:lineRule="auto"/>
              <w:jc w:val="both"/>
              <w:rPr>
                <w:rFonts w:ascii="Times New Roman" w:hAnsi="Times New Roman" w:cs="Times New Roman"/>
                <w:b/>
                <w:bCs/>
              </w:rPr>
            </w:pPr>
          </w:p>
        </w:tc>
        <w:tc>
          <w:tcPr>
            <w:tcW w:w="1402" w:type="dxa"/>
            <w:tcBorders>
              <w:top w:val="single" w:sz="4" w:space="0" w:color="auto"/>
              <w:left w:val="single" w:sz="4" w:space="0" w:color="auto"/>
              <w:bottom w:val="single" w:sz="4" w:space="0" w:color="auto"/>
              <w:right w:val="single" w:sz="4" w:space="0" w:color="auto"/>
            </w:tcBorders>
            <w:hideMark/>
          </w:tcPr>
          <w:p w14:paraId="15A7A2AE"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840,00</w:t>
            </w:r>
          </w:p>
        </w:tc>
      </w:tr>
      <w:tr w:rsidR="00D558F0" w:rsidRPr="00FA770C" w14:paraId="04216E9C"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A552E8F"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Porezna osnovica</w:t>
            </w:r>
          </w:p>
        </w:tc>
        <w:tc>
          <w:tcPr>
            <w:tcW w:w="1210" w:type="dxa"/>
            <w:tcBorders>
              <w:top w:val="single" w:sz="4" w:space="0" w:color="auto"/>
              <w:left w:val="single" w:sz="4" w:space="0" w:color="auto"/>
              <w:bottom w:val="single" w:sz="4" w:space="0" w:color="auto"/>
              <w:right w:val="single" w:sz="4" w:space="0" w:color="auto"/>
            </w:tcBorders>
          </w:tcPr>
          <w:p w14:paraId="10E81864" w14:textId="77777777" w:rsidR="00D558F0" w:rsidRPr="00FA770C" w:rsidRDefault="00D558F0" w:rsidP="008565AF">
            <w:pPr>
              <w:spacing w:after="0" w:line="240" w:lineRule="auto"/>
              <w:jc w:val="both"/>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hideMark/>
          </w:tcPr>
          <w:p w14:paraId="32FC722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508,84</w:t>
            </w:r>
          </w:p>
        </w:tc>
        <w:tc>
          <w:tcPr>
            <w:tcW w:w="1385" w:type="dxa"/>
            <w:tcBorders>
              <w:top w:val="single" w:sz="4" w:space="0" w:color="auto"/>
              <w:left w:val="single" w:sz="4" w:space="0" w:color="auto"/>
              <w:bottom w:val="single" w:sz="4" w:space="0" w:color="auto"/>
              <w:right w:val="single" w:sz="4" w:space="0" w:color="auto"/>
            </w:tcBorders>
          </w:tcPr>
          <w:p w14:paraId="19B3C9AA" w14:textId="77777777" w:rsidR="00D558F0" w:rsidRPr="00FA770C" w:rsidRDefault="00D558F0" w:rsidP="008565AF">
            <w:pPr>
              <w:spacing w:after="0" w:line="240" w:lineRule="auto"/>
              <w:jc w:val="both"/>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hideMark/>
          </w:tcPr>
          <w:p w14:paraId="214C3888"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432,00</w:t>
            </w:r>
          </w:p>
        </w:tc>
      </w:tr>
      <w:tr w:rsidR="00D558F0" w:rsidRPr="00FA770C" w14:paraId="73D58DD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119D08CD"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 na dohodak</w:t>
            </w:r>
          </w:p>
        </w:tc>
        <w:tc>
          <w:tcPr>
            <w:tcW w:w="1210" w:type="dxa"/>
            <w:tcBorders>
              <w:top w:val="single" w:sz="4" w:space="0" w:color="auto"/>
              <w:left w:val="single" w:sz="4" w:space="0" w:color="auto"/>
              <w:bottom w:val="single" w:sz="4" w:space="0" w:color="auto"/>
              <w:right w:val="single" w:sz="4" w:space="0" w:color="auto"/>
            </w:tcBorders>
            <w:hideMark/>
          </w:tcPr>
          <w:p w14:paraId="506767C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497" w:type="dxa"/>
            <w:tcBorders>
              <w:top w:val="single" w:sz="4" w:space="0" w:color="auto"/>
              <w:left w:val="single" w:sz="4" w:space="0" w:color="auto"/>
              <w:bottom w:val="single" w:sz="4" w:space="0" w:color="auto"/>
              <w:right w:val="single" w:sz="4" w:space="0" w:color="auto"/>
            </w:tcBorders>
            <w:hideMark/>
          </w:tcPr>
          <w:p w14:paraId="2A0620AE"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101,77</w:t>
            </w:r>
          </w:p>
        </w:tc>
        <w:tc>
          <w:tcPr>
            <w:tcW w:w="1385" w:type="dxa"/>
            <w:tcBorders>
              <w:top w:val="single" w:sz="4" w:space="0" w:color="auto"/>
              <w:left w:val="single" w:sz="4" w:space="0" w:color="auto"/>
              <w:bottom w:val="single" w:sz="4" w:space="0" w:color="auto"/>
              <w:right w:val="single" w:sz="4" w:space="0" w:color="auto"/>
            </w:tcBorders>
            <w:hideMark/>
          </w:tcPr>
          <w:p w14:paraId="48207AB1"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22,40%</w:t>
            </w:r>
          </w:p>
        </w:tc>
        <w:tc>
          <w:tcPr>
            <w:tcW w:w="1402" w:type="dxa"/>
            <w:tcBorders>
              <w:top w:val="single" w:sz="4" w:space="0" w:color="auto"/>
              <w:left w:val="single" w:sz="4" w:space="0" w:color="auto"/>
              <w:bottom w:val="single" w:sz="4" w:space="0" w:color="auto"/>
              <w:right w:val="single" w:sz="4" w:space="0" w:color="auto"/>
            </w:tcBorders>
            <w:hideMark/>
          </w:tcPr>
          <w:p w14:paraId="210FBD1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96,77</w:t>
            </w:r>
          </w:p>
        </w:tc>
      </w:tr>
      <w:tr w:rsidR="00D558F0" w:rsidRPr="00FA770C" w14:paraId="13C73C73"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2B0632D"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Prirez porezu na dohodak</w:t>
            </w:r>
          </w:p>
        </w:tc>
        <w:tc>
          <w:tcPr>
            <w:tcW w:w="1210" w:type="dxa"/>
            <w:tcBorders>
              <w:top w:val="single" w:sz="4" w:space="0" w:color="auto"/>
              <w:left w:val="single" w:sz="4" w:space="0" w:color="auto"/>
              <w:bottom w:val="single" w:sz="4" w:space="0" w:color="auto"/>
              <w:right w:val="single" w:sz="4" w:space="0" w:color="auto"/>
            </w:tcBorders>
            <w:hideMark/>
          </w:tcPr>
          <w:p w14:paraId="23D993F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10%</w:t>
            </w:r>
          </w:p>
        </w:tc>
        <w:tc>
          <w:tcPr>
            <w:tcW w:w="1497" w:type="dxa"/>
            <w:tcBorders>
              <w:top w:val="single" w:sz="4" w:space="0" w:color="auto"/>
              <w:left w:val="single" w:sz="4" w:space="0" w:color="auto"/>
              <w:bottom w:val="single" w:sz="4" w:space="0" w:color="auto"/>
              <w:right w:val="single" w:sz="4" w:space="0" w:color="auto"/>
            </w:tcBorders>
            <w:hideMark/>
          </w:tcPr>
          <w:p w14:paraId="6D0EEDD4"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10,18</w:t>
            </w:r>
          </w:p>
        </w:tc>
        <w:tc>
          <w:tcPr>
            <w:tcW w:w="1385" w:type="dxa"/>
            <w:tcBorders>
              <w:top w:val="single" w:sz="4" w:space="0" w:color="auto"/>
              <w:left w:val="single" w:sz="4" w:space="0" w:color="auto"/>
              <w:bottom w:val="single" w:sz="4" w:space="0" w:color="auto"/>
              <w:right w:val="single" w:sz="4" w:space="0" w:color="auto"/>
            </w:tcBorders>
          </w:tcPr>
          <w:p w14:paraId="70C6E290" w14:textId="77777777" w:rsidR="00D558F0" w:rsidRPr="00FA770C" w:rsidRDefault="00D558F0" w:rsidP="008565AF">
            <w:pPr>
              <w:spacing w:after="0" w:line="240" w:lineRule="auto"/>
              <w:jc w:val="both"/>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hideMark/>
          </w:tcPr>
          <w:p w14:paraId="18EE9498"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w:t>
            </w:r>
          </w:p>
        </w:tc>
      </w:tr>
      <w:tr w:rsidR="00D558F0" w:rsidRPr="00FA770C" w14:paraId="7B4442F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D66C837"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Ukupno porez i prirez</w:t>
            </w:r>
          </w:p>
        </w:tc>
        <w:tc>
          <w:tcPr>
            <w:tcW w:w="1210" w:type="dxa"/>
            <w:tcBorders>
              <w:top w:val="single" w:sz="4" w:space="0" w:color="auto"/>
              <w:left w:val="single" w:sz="4" w:space="0" w:color="auto"/>
              <w:bottom w:val="single" w:sz="4" w:space="0" w:color="auto"/>
              <w:right w:val="single" w:sz="4" w:space="0" w:color="auto"/>
            </w:tcBorders>
          </w:tcPr>
          <w:p w14:paraId="4B1BC7E9" w14:textId="77777777" w:rsidR="00D558F0" w:rsidRPr="00FA770C" w:rsidRDefault="00D558F0" w:rsidP="008565AF">
            <w:pPr>
              <w:spacing w:after="0" w:line="240" w:lineRule="auto"/>
              <w:jc w:val="both"/>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hideMark/>
          </w:tcPr>
          <w:p w14:paraId="03D11EFF"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111,95</w:t>
            </w:r>
          </w:p>
        </w:tc>
        <w:tc>
          <w:tcPr>
            <w:tcW w:w="1385" w:type="dxa"/>
            <w:tcBorders>
              <w:top w:val="single" w:sz="4" w:space="0" w:color="auto"/>
              <w:left w:val="single" w:sz="4" w:space="0" w:color="auto"/>
              <w:bottom w:val="single" w:sz="4" w:space="0" w:color="auto"/>
              <w:right w:val="single" w:sz="4" w:space="0" w:color="auto"/>
            </w:tcBorders>
          </w:tcPr>
          <w:p w14:paraId="089EDEF4" w14:textId="77777777" w:rsidR="00D558F0" w:rsidRPr="00FA770C" w:rsidRDefault="00D558F0" w:rsidP="008565AF">
            <w:pPr>
              <w:spacing w:after="0" w:line="240" w:lineRule="auto"/>
              <w:jc w:val="both"/>
              <w:rPr>
                <w:rFonts w:ascii="Times New Roman" w:hAnsi="Times New Roman" w:cs="Times New Roman"/>
                <w:b/>
                <w:bCs/>
              </w:rPr>
            </w:pPr>
          </w:p>
        </w:tc>
        <w:tc>
          <w:tcPr>
            <w:tcW w:w="1402" w:type="dxa"/>
            <w:tcBorders>
              <w:top w:val="single" w:sz="4" w:space="0" w:color="auto"/>
              <w:left w:val="single" w:sz="4" w:space="0" w:color="auto"/>
              <w:bottom w:val="single" w:sz="4" w:space="0" w:color="auto"/>
              <w:right w:val="single" w:sz="4" w:space="0" w:color="auto"/>
            </w:tcBorders>
            <w:hideMark/>
          </w:tcPr>
          <w:p w14:paraId="51DBE09A"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96,77</w:t>
            </w:r>
          </w:p>
        </w:tc>
      </w:tr>
      <w:tr w:rsidR="00D558F0" w:rsidRPr="00FA770C" w14:paraId="78415D26"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04CAFC51"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Neto plaća</w:t>
            </w:r>
          </w:p>
        </w:tc>
        <w:tc>
          <w:tcPr>
            <w:tcW w:w="1210" w:type="dxa"/>
            <w:tcBorders>
              <w:top w:val="single" w:sz="4" w:space="0" w:color="auto"/>
              <w:left w:val="single" w:sz="4" w:space="0" w:color="auto"/>
              <w:bottom w:val="single" w:sz="4" w:space="0" w:color="auto"/>
              <w:right w:val="single" w:sz="4" w:space="0" w:color="auto"/>
            </w:tcBorders>
          </w:tcPr>
          <w:p w14:paraId="7A3E7495" w14:textId="77777777" w:rsidR="00D558F0" w:rsidRPr="00FA770C" w:rsidRDefault="00D558F0" w:rsidP="008565AF">
            <w:pPr>
              <w:spacing w:after="0" w:line="240" w:lineRule="auto"/>
              <w:jc w:val="both"/>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hideMark/>
          </w:tcPr>
          <w:p w14:paraId="490B6B12"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1.160,05</w:t>
            </w:r>
          </w:p>
        </w:tc>
        <w:tc>
          <w:tcPr>
            <w:tcW w:w="1385" w:type="dxa"/>
            <w:tcBorders>
              <w:top w:val="single" w:sz="4" w:space="0" w:color="auto"/>
              <w:left w:val="single" w:sz="4" w:space="0" w:color="auto"/>
              <w:bottom w:val="single" w:sz="4" w:space="0" w:color="auto"/>
              <w:right w:val="single" w:sz="4" w:space="0" w:color="auto"/>
            </w:tcBorders>
          </w:tcPr>
          <w:p w14:paraId="56175D97" w14:textId="77777777" w:rsidR="00D558F0" w:rsidRPr="00FA770C" w:rsidRDefault="00D558F0" w:rsidP="008565AF">
            <w:pPr>
              <w:spacing w:after="0" w:line="240" w:lineRule="auto"/>
              <w:jc w:val="both"/>
              <w:rPr>
                <w:rFonts w:ascii="Times New Roman" w:hAnsi="Times New Roman" w:cs="Times New Roman"/>
                <w:b/>
                <w:bCs/>
              </w:rPr>
            </w:pPr>
          </w:p>
        </w:tc>
        <w:tc>
          <w:tcPr>
            <w:tcW w:w="1402" w:type="dxa"/>
            <w:tcBorders>
              <w:top w:val="single" w:sz="4" w:space="0" w:color="auto"/>
              <w:left w:val="single" w:sz="4" w:space="0" w:color="auto"/>
              <w:bottom w:val="single" w:sz="4" w:space="0" w:color="auto"/>
              <w:right w:val="single" w:sz="4" w:space="0" w:color="auto"/>
            </w:tcBorders>
            <w:hideMark/>
          </w:tcPr>
          <w:p w14:paraId="596E51B4"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1.175,23</w:t>
            </w:r>
          </w:p>
        </w:tc>
      </w:tr>
      <w:tr w:rsidR="00D558F0" w:rsidRPr="00FA770C" w14:paraId="699F49D4"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7E9F772F"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Razlika - povećanje neto plaće</w:t>
            </w:r>
          </w:p>
        </w:tc>
        <w:tc>
          <w:tcPr>
            <w:tcW w:w="1210" w:type="dxa"/>
            <w:tcBorders>
              <w:top w:val="single" w:sz="4" w:space="0" w:color="auto"/>
              <w:left w:val="single" w:sz="4" w:space="0" w:color="auto"/>
              <w:bottom w:val="single" w:sz="4" w:space="0" w:color="auto"/>
              <w:right w:val="single" w:sz="4" w:space="0" w:color="auto"/>
            </w:tcBorders>
          </w:tcPr>
          <w:p w14:paraId="46AC33FE" w14:textId="77777777" w:rsidR="00D558F0" w:rsidRPr="00FA770C" w:rsidRDefault="00D558F0" w:rsidP="008565AF">
            <w:pPr>
              <w:spacing w:after="0" w:line="240" w:lineRule="auto"/>
              <w:jc w:val="both"/>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tcPr>
          <w:p w14:paraId="57538318" w14:textId="77777777" w:rsidR="00D558F0" w:rsidRPr="00FA770C" w:rsidRDefault="00D558F0" w:rsidP="008565AF">
            <w:pPr>
              <w:spacing w:after="0" w:line="240" w:lineRule="auto"/>
              <w:jc w:val="both"/>
              <w:rPr>
                <w:rFonts w:ascii="Times New Roman" w:hAnsi="Times New Roman" w:cs="Times New Roman"/>
                <w:b/>
                <w:bCs/>
              </w:rPr>
            </w:pPr>
          </w:p>
        </w:tc>
        <w:tc>
          <w:tcPr>
            <w:tcW w:w="1385" w:type="dxa"/>
            <w:tcBorders>
              <w:top w:val="single" w:sz="4" w:space="0" w:color="auto"/>
              <w:left w:val="single" w:sz="4" w:space="0" w:color="auto"/>
              <w:bottom w:val="single" w:sz="4" w:space="0" w:color="auto"/>
              <w:right w:val="single" w:sz="4" w:space="0" w:color="auto"/>
            </w:tcBorders>
          </w:tcPr>
          <w:p w14:paraId="39D9182B" w14:textId="77777777" w:rsidR="00D558F0" w:rsidRPr="00FA770C" w:rsidRDefault="00D558F0" w:rsidP="008565AF">
            <w:pPr>
              <w:spacing w:after="0" w:line="240" w:lineRule="auto"/>
              <w:jc w:val="both"/>
              <w:rPr>
                <w:rFonts w:ascii="Times New Roman" w:hAnsi="Times New Roman" w:cs="Times New Roman"/>
                <w:b/>
                <w:bCs/>
              </w:rPr>
            </w:pPr>
          </w:p>
        </w:tc>
        <w:tc>
          <w:tcPr>
            <w:tcW w:w="1402" w:type="dxa"/>
            <w:tcBorders>
              <w:top w:val="single" w:sz="4" w:space="0" w:color="auto"/>
              <w:left w:val="single" w:sz="4" w:space="0" w:color="auto"/>
              <w:bottom w:val="single" w:sz="4" w:space="0" w:color="auto"/>
              <w:right w:val="single" w:sz="4" w:space="0" w:color="auto"/>
            </w:tcBorders>
            <w:shd w:val="solid" w:color="CCFFCC" w:fill="auto"/>
            <w:hideMark/>
          </w:tcPr>
          <w:p w14:paraId="58810B67"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15,18</w:t>
            </w:r>
          </w:p>
        </w:tc>
      </w:tr>
    </w:tbl>
    <w:p w14:paraId="0696A85C" w14:textId="77777777" w:rsidR="00D558F0" w:rsidRDefault="00D558F0" w:rsidP="00D558F0">
      <w:pPr>
        <w:spacing w:after="0" w:line="240" w:lineRule="auto"/>
        <w:jc w:val="both"/>
        <w:rPr>
          <w:rFonts w:ascii="Times New Roman" w:hAnsi="Times New Roman" w:cs="Times New Roman"/>
        </w:rPr>
      </w:pPr>
    </w:p>
    <w:p w14:paraId="5CC57F6D" w14:textId="77777777" w:rsidR="00D558F0" w:rsidRDefault="00D558F0" w:rsidP="00D558F0">
      <w:pPr>
        <w:spacing w:after="0" w:line="240" w:lineRule="auto"/>
        <w:jc w:val="both"/>
        <w:rPr>
          <w:rFonts w:ascii="Times New Roman" w:hAnsi="Times New Roman" w:cs="Times New Roman"/>
        </w:rPr>
      </w:pPr>
    </w:p>
    <w:p w14:paraId="1FB666AB" w14:textId="77777777" w:rsidR="00D558F0" w:rsidRPr="00FA770C" w:rsidRDefault="00D558F0" w:rsidP="00D558F0">
      <w:pPr>
        <w:spacing w:after="0" w:line="240" w:lineRule="auto"/>
        <w:jc w:val="both"/>
        <w:rPr>
          <w:rFonts w:ascii="Times New Roman" w:hAnsi="Times New Roman" w:cs="Times New Roman"/>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418"/>
        <w:gridCol w:w="1145"/>
        <w:gridCol w:w="1371"/>
        <w:gridCol w:w="1514"/>
      </w:tblGrid>
      <w:tr w:rsidR="00D558F0" w:rsidRPr="00FA770C" w14:paraId="71AB176E" w14:textId="77777777" w:rsidTr="008565AF">
        <w:trPr>
          <w:trHeight w:val="679"/>
        </w:trPr>
        <w:tc>
          <w:tcPr>
            <w:tcW w:w="3528" w:type="dxa"/>
            <w:tcBorders>
              <w:top w:val="single" w:sz="4" w:space="0" w:color="auto"/>
              <w:left w:val="single" w:sz="4" w:space="0" w:color="auto"/>
              <w:bottom w:val="single" w:sz="4" w:space="0" w:color="auto"/>
              <w:right w:val="single" w:sz="4" w:space="0" w:color="auto"/>
            </w:tcBorders>
          </w:tcPr>
          <w:p w14:paraId="338D8171" w14:textId="77777777" w:rsidR="00D558F0" w:rsidRPr="00FA770C" w:rsidRDefault="00D558F0" w:rsidP="008565AF">
            <w:pPr>
              <w:spacing w:after="0" w:line="240" w:lineRule="auto"/>
              <w:jc w:val="both"/>
              <w:rPr>
                <w:rFonts w:ascii="Times New Roman" w:hAnsi="Times New Roman" w:cs="Times New Roman"/>
                <w:b/>
                <w:bCs/>
              </w:rPr>
            </w:pPr>
          </w:p>
          <w:p w14:paraId="56ABA54A"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Zaposlena osoba bez uzdržavanih članova</w:t>
            </w:r>
          </w:p>
        </w:tc>
        <w:tc>
          <w:tcPr>
            <w:tcW w:w="6" w:type="dxa"/>
            <w:gridSpan w:val="2"/>
            <w:tcBorders>
              <w:top w:val="single" w:sz="4" w:space="0" w:color="auto"/>
              <w:left w:val="single" w:sz="4" w:space="0" w:color="auto"/>
              <w:bottom w:val="single" w:sz="4" w:space="0" w:color="auto"/>
              <w:right w:val="single" w:sz="4" w:space="0" w:color="auto"/>
            </w:tcBorders>
            <w:hideMark/>
          </w:tcPr>
          <w:p w14:paraId="11F0EE8A"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2023.</w:t>
            </w:r>
          </w:p>
        </w:tc>
        <w:tc>
          <w:tcPr>
            <w:tcW w:w="6" w:type="dxa"/>
            <w:gridSpan w:val="2"/>
            <w:tcBorders>
              <w:top w:val="single" w:sz="4" w:space="0" w:color="auto"/>
              <w:left w:val="single" w:sz="4" w:space="0" w:color="auto"/>
              <w:bottom w:val="single" w:sz="4" w:space="0" w:color="auto"/>
              <w:right w:val="single" w:sz="4" w:space="0" w:color="auto"/>
            </w:tcBorders>
            <w:hideMark/>
          </w:tcPr>
          <w:p w14:paraId="62FBD1C3"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Mjesečni obračun plaće u 2024.</w:t>
            </w:r>
          </w:p>
        </w:tc>
      </w:tr>
      <w:tr w:rsidR="00D558F0" w:rsidRPr="00FA770C" w14:paraId="21FC2892"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tcPr>
          <w:p w14:paraId="4BAEBEE3" w14:textId="77777777" w:rsidR="00D558F0" w:rsidRPr="00FA770C" w:rsidRDefault="00D558F0" w:rsidP="008565AF">
            <w:pPr>
              <w:spacing w:after="0" w:line="240" w:lineRule="auto"/>
              <w:jc w:val="both"/>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hideMark/>
          </w:tcPr>
          <w:p w14:paraId="09DDE1E9"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145" w:type="dxa"/>
            <w:tcBorders>
              <w:top w:val="single" w:sz="4" w:space="0" w:color="auto"/>
              <w:left w:val="single" w:sz="4" w:space="0" w:color="auto"/>
              <w:bottom w:val="single" w:sz="4" w:space="0" w:color="auto"/>
              <w:right w:val="single" w:sz="4" w:space="0" w:color="auto"/>
            </w:tcBorders>
            <w:hideMark/>
          </w:tcPr>
          <w:p w14:paraId="20305A26"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c>
          <w:tcPr>
            <w:tcW w:w="1371" w:type="dxa"/>
            <w:tcBorders>
              <w:top w:val="single" w:sz="4" w:space="0" w:color="auto"/>
              <w:left w:val="single" w:sz="4" w:space="0" w:color="auto"/>
              <w:bottom w:val="single" w:sz="4" w:space="0" w:color="auto"/>
              <w:right w:val="single" w:sz="4" w:space="0" w:color="auto"/>
            </w:tcBorders>
            <w:hideMark/>
          </w:tcPr>
          <w:p w14:paraId="79FF279D"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stopa</w:t>
            </w:r>
          </w:p>
        </w:tc>
        <w:tc>
          <w:tcPr>
            <w:tcW w:w="1514" w:type="dxa"/>
            <w:tcBorders>
              <w:top w:val="single" w:sz="4" w:space="0" w:color="auto"/>
              <w:left w:val="single" w:sz="4" w:space="0" w:color="auto"/>
              <w:bottom w:val="single" w:sz="4" w:space="0" w:color="auto"/>
              <w:right w:val="single" w:sz="4" w:space="0" w:color="auto"/>
            </w:tcBorders>
            <w:hideMark/>
          </w:tcPr>
          <w:p w14:paraId="4C9F9AA2" w14:textId="77777777" w:rsidR="00D558F0" w:rsidRPr="00FA770C" w:rsidRDefault="00D558F0" w:rsidP="008565AF">
            <w:pPr>
              <w:spacing w:after="0" w:line="240" w:lineRule="auto"/>
              <w:jc w:val="both"/>
              <w:rPr>
                <w:rFonts w:ascii="Times New Roman" w:hAnsi="Times New Roman" w:cs="Times New Roman"/>
                <w:i/>
                <w:iCs/>
              </w:rPr>
            </w:pPr>
            <w:r w:rsidRPr="00FA770C">
              <w:rPr>
                <w:rFonts w:ascii="Times New Roman" w:hAnsi="Times New Roman" w:cs="Times New Roman"/>
                <w:i/>
                <w:iCs/>
              </w:rPr>
              <w:t>iznos</w:t>
            </w:r>
          </w:p>
        </w:tc>
      </w:tr>
      <w:tr w:rsidR="00D558F0" w:rsidRPr="00FA770C" w14:paraId="7240D8A1"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1AD3C3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Mjesečna bruto plaća u eurima</w:t>
            </w:r>
          </w:p>
        </w:tc>
        <w:tc>
          <w:tcPr>
            <w:tcW w:w="1418" w:type="dxa"/>
            <w:tcBorders>
              <w:top w:val="single" w:sz="4" w:space="0" w:color="auto"/>
              <w:left w:val="single" w:sz="4" w:space="0" w:color="auto"/>
              <w:bottom w:val="single" w:sz="4" w:space="0" w:color="auto"/>
              <w:right w:val="single" w:sz="4" w:space="0" w:color="auto"/>
            </w:tcBorders>
          </w:tcPr>
          <w:p w14:paraId="4DEBAEEB" w14:textId="77777777" w:rsidR="00D558F0" w:rsidRPr="00FA770C" w:rsidRDefault="00D558F0" w:rsidP="008565AF">
            <w:pPr>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hideMark/>
          </w:tcPr>
          <w:p w14:paraId="65A25C43"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c>
          <w:tcPr>
            <w:tcW w:w="1371" w:type="dxa"/>
            <w:tcBorders>
              <w:top w:val="single" w:sz="4" w:space="0" w:color="auto"/>
              <w:left w:val="single" w:sz="4" w:space="0" w:color="auto"/>
              <w:bottom w:val="single" w:sz="4" w:space="0" w:color="auto"/>
              <w:right w:val="single" w:sz="4" w:space="0" w:color="auto"/>
            </w:tcBorders>
          </w:tcPr>
          <w:p w14:paraId="20BA6FF3" w14:textId="77777777" w:rsidR="00D558F0" w:rsidRPr="00FA770C" w:rsidRDefault="00D558F0" w:rsidP="008565AF">
            <w:pPr>
              <w:spacing w:after="0" w:line="240" w:lineRule="auto"/>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hideMark/>
          </w:tcPr>
          <w:p w14:paraId="2B658F8D"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1.590,00</w:t>
            </w:r>
          </w:p>
        </w:tc>
      </w:tr>
      <w:tr w:rsidR="00D558F0" w:rsidRPr="00FA770C" w14:paraId="02B89BA3"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3CC39279"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Doprinosi za MO (I i II stup)</w:t>
            </w:r>
          </w:p>
        </w:tc>
        <w:tc>
          <w:tcPr>
            <w:tcW w:w="1418" w:type="dxa"/>
            <w:tcBorders>
              <w:top w:val="single" w:sz="4" w:space="0" w:color="auto"/>
              <w:left w:val="single" w:sz="4" w:space="0" w:color="auto"/>
              <w:bottom w:val="single" w:sz="4" w:space="0" w:color="auto"/>
              <w:right w:val="single" w:sz="4" w:space="0" w:color="auto"/>
            </w:tcBorders>
            <w:hideMark/>
          </w:tcPr>
          <w:p w14:paraId="35D6FAB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145" w:type="dxa"/>
            <w:tcBorders>
              <w:top w:val="single" w:sz="4" w:space="0" w:color="auto"/>
              <w:left w:val="single" w:sz="4" w:space="0" w:color="auto"/>
              <w:bottom w:val="single" w:sz="4" w:space="0" w:color="auto"/>
              <w:right w:val="single" w:sz="4" w:space="0" w:color="auto"/>
            </w:tcBorders>
            <w:hideMark/>
          </w:tcPr>
          <w:p w14:paraId="135CC7ED"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c>
          <w:tcPr>
            <w:tcW w:w="1371" w:type="dxa"/>
            <w:tcBorders>
              <w:top w:val="single" w:sz="4" w:space="0" w:color="auto"/>
              <w:left w:val="single" w:sz="4" w:space="0" w:color="auto"/>
              <w:bottom w:val="single" w:sz="4" w:space="0" w:color="auto"/>
              <w:right w:val="single" w:sz="4" w:space="0" w:color="auto"/>
            </w:tcBorders>
            <w:hideMark/>
          </w:tcPr>
          <w:p w14:paraId="696E7E3A"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514" w:type="dxa"/>
            <w:tcBorders>
              <w:top w:val="single" w:sz="4" w:space="0" w:color="auto"/>
              <w:left w:val="single" w:sz="4" w:space="0" w:color="auto"/>
              <w:bottom w:val="single" w:sz="4" w:space="0" w:color="auto"/>
              <w:right w:val="single" w:sz="4" w:space="0" w:color="auto"/>
            </w:tcBorders>
            <w:hideMark/>
          </w:tcPr>
          <w:p w14:paraId="4EED5A93"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318,00</w:t>
            </w:r>
          </w:p>
        </w:tc>
      </w:tr>
      <w:tr w:rsidR="00D558F0" w:rsidRPr="00FA770C" w14:paraId="1C4A08DA"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7F3774B5"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Dohodak</w:t>
            </w:r>
          </w:p>
        </w:tc>
        <w:tc>
          <w:tcPr>
            <w:tcW w:w="1418" w:type="dxa"/>
            <w:tcBorders>
              <w:top w:val="single" w:sz="4" w:space="0" w:color="auto"/>
              <w:left w:val="single" w:sz="4" w:space="0" w:color="auto"/>
              <w:bottom w:val="single" w:sz="4" w:space="0" w:color="auto"/>
              <w:right w:val="single" w:sz="4" w:space="0" w:color="auto"/>
            </w:tcBorders>
          </w:tcPr>
          <w:p w14:paraId="0D854250" w14:textId="77777777" w:rsidR="00D558F0" w:rsidRPr="00FA770C" w:rsidRDefault="00D558F0" w:rsidP="008565AF">
            <w:pPr>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hideMark/>
          </w:tcPr>
          <w:p w14:paraId="4C4DB986"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c>
          <w:tcPr>
            <w:tcW w:w="1371" w:type="dxa"/>
            <w:tcBorders>
              <w:top w:val="single" w:sz="4" w:space="0" w:color="auto"/>
              <w:left w:val="single" w:sz="4" w:space="0" w:color="auto"/>
              <w:bottom w:val="single" w:sz="4" w:space="0" w:color="auto"/>
              <w:right w:val="single" w:sz="4" w:space="0" w:color="auto"/>
            </w:tcBorders>
          </w:tcPr>
          <w:p w14:paraId="5CD327F0" w14:textId="77777777" w:rsidR="00D558F0" w:rsidRPr="00FA770C" w:rsidRDefault="00D558F0" w:rsidP="008565AF">
            <w:pPr>
              <w:spacing w:after="0" w:line="240" w:lineRule="auto"/>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hideMark/>
          </w:tcPr>
          <w:p w14:paraId="2BB00F5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1.272,00</w:t>
            </w:r>
          </w:p>
        </w:tc>
      </w:tr>
      <w:tr w:rsidR="00D558F0" w:rsidRPr="00FA770C" w14:paraId="06724925"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5F425129"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Osobni odbitak</w:t>
            </w:r>
          </w:p>
        </w:tc>
        <w:tc>
          <w:tcPr>
            <w:tcW w:w="1418" w:type="dxa"/>
            <w:tcBorders>
              <w:top w:val="single" w:sz="4" w:space="0" w:color="auto"/>
              <w:left w:val="single" w:sz="4" w:space="0" w:color="auto"/>
              <w:bottom w:val="single" w:sz="4" w:space="0" w:color="auto"/>
              <w:right w:val="single" w:sz="4" w:space="0" w:color="auto"/>
            </w:tcBorders>
          </w:tcPr>
          <w:p w14:paraId="0E30740E" w14:textId="77777777" w:rsidR="00D558F0" w:rsidRPr="00FA770C" w:rsidRDefault="00D558F0" w:rsidP="008565AF">
            <w:pPr>
              <w:spacing w:after="0" w:line="240" w:lineRule="auto"/>
              <w:jc w:val="both"/>
              <w:rPr>
                <w:rFonts w:ascii="Times New Roman"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hideMark/>
          </w:tcPr>
          <w:p w14:paraId="73E0EE9C"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530,90</w:t>
            </w:r>
          </w:p>
        </w:tc>
        <w:tc>
          <w:tcPr>
            <w:tcW w:w="1371" w:type="dxa"/>
            <w:tcBorders>
              <w:top w:val="single" w:sz="4" w:space="0" w:color="auto"/>
              <w:left w:val="single" w:sz="4" w:space="0" w:color="auto"/>
              <w:bottom w:val="single" w:sz="4" w:space="0" w:color="auto"/>
              <w:right w:val="single" w:sz="4" w:space="0" w:color="auto"/>
            </w:tcBorders>
          </w:tcPr>
          <w:p w14:paraId="172ED95A" w14:textId="77777777" w:rsidR="00D558F0" w:rsidRPr="00FA770C" w:rsidRDefault="00D558F0" w:rsidP="008565AF">
            <w:pPr>
              <w:spacing w:after="0" w:line="240" w:lineRule="auto"/>
              <w:jc w:val="both"/>
              <w:rPr>
                <w:rFonts w:ascii="Times New Roman" w:hAnsi="Times New Roman" w:cs="Times New Roman"/>
                <w:b/>
                <w:bCs/>
              </w:rPr>
            </w:pPr>
          </w:p>
        </w:tc>
        <w:tc>
          <w:tcPr>
            <w:tcW w:w="1514" w:type="dxa"/>
            <w:tcBorders>
              <w:top w:val="single" w:sz="4" w:space="0" w:color="auto"/>
              <w:left w:val="single" w:sz="4" w:space="0" w:color="auto"/>
              <w:bottom w:val="single" w:sz="4" w:space="0" w:color="auto"/>
              <w:right w:val="single" w:sz="4" w:space="0" w:color="auto"/>
            </w:tcBorders>
            <w:hideMark/>
          </w:tcPr>
          <w:p w14:paraId="7B54FCC7"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560,00</w:t>
            </w:r>
          </w:p>
        </w:tc>
      </w:tr>
      <w:tr w:rsidR="00D558F0" w:rsidRPr="00FA770C" w14:paraId="10730C72"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96CC4D0"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Porezna osnovica</w:t>
            </w:r>
          </w:p>
        </w:tc>
        <w:tc>
          <w:tcPr>
            <w:tcW w:w="1418" w:type="dxa"/>
            <w:tcBorders>
              <w:top w:val="single" w:sz="4" w:space="0" w:color="auto"/>
              <w:left w:val="single" w:sz="4" w:space="0" w:color="auto"/>
              <w:bottom w:val="single" w:sz="4" w:space="0" w:color="auto"/>
              <w:right w:val="single" w:sz="4" w:space="0" w:color="auto"/>
            </w:tcBorders>
          </w:tcPr>
          <w:p w14:paraId="0CC75E7F" w14:textId="77777777" w:rsidR="00D558F0" w:rsidRPr="00FA770C" w:rsidRDefault="00D558F0" w:rsidP="008565AF">
            <w:pPr>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hideMark/>
          </w:tcPr>
          <w:p w14:paraId="5780D613"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741,10</w:t>
            </w:r>
          </w:p>
        </w:tc>
        <w:tc>
          <w:tcPr>
            <w:tcW w:w="1371" w:type="dxa"/>
            <w:tcBorders>
              <w:top w:val="single" w:sz="4" w:space="0" w:color="auto"/>
              <w:left w:val="single" w:sz="4" w:space="0" w:color="auto"/>
              <w:bottom w:val="single" w:sz="4" w:space="0" w:color="auto"/>
              <w:right w:val="single" w:sz="4" w:space="0" w:color="auto"/>
            </w:tcBorders>
          </w:tcPr>
          <w:p w14:paraId="04A169A1" w14:textId="77777777" w:rsidR="00D558F0" w:rsidRPr="00FA770C" w:rsidRDefault="00D558F0" w:rsidP="008565AF">
            <w:pPr>
              <w:spacing w:after="0" w:line="240" w:lineRule="auto"/>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hideMark/>
          </w:tcPr>
          <w:p w14:paraId="3F5DE6FB"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712,00</w:t>
            </w:r>
          </w:p>
        </w:tc>
      </w:tr>
      <w:tr w:rsidR="00D558F0" w:rsidRPr="00FA770C" w14:paraId="3847B520"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28B11C0D"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Porez na dohodak</w:t>
            </w:r>
          </w:p>
        </w:tc>
        <w:tc>
          <w:tcPr>
            <w:tcW w:w="1418" w:type="dxa"/>
            <w:tcBorders>
              <w:top w:val="single" w:sz="4" w:space="0" w:color="auto"/>
              <w:left w:val="single" w:sz="4" w:space="0" w:color="auto"/>
              <w:bottom w:val="single" w:sz="4" w:space="0" w:color="auto"/>
              <w:right w:val="single" w:sz="4" w:space="0" w:color="auto"/>
            </w:tcBorders>
            <w:hideMark/>
          </w:tcPr>
          <w:p w14:paraId="2D8DDFC3"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20%</w:t>
            </w:r>
          </w:p>
        </w:tc>
        <w:tc>
          <w:tcPr>
            <w:tcW w:w="1145" w:type="dxa"/>
            <w:tcBorders>
              <w:top w:val="single" w:sz="4" w:space="0" w:color="auto"/>
              <w:left w:val="single" w:sz="4" w:space="0" w:color="auto"/>
              <w:bottom w:val="single" w:sz="4" w:space="0" w:color="auto"/>
              <w:right w:val="single" w:sz="4" w:space="0" w:color="auto"/>
            </w:tcBorders>
            <w:hideMark/>
          </w:tcPr>
          <w:p w14:paraId="36CE08CB"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148,22</w:t>
            </w:r>
          </w:p>
        </w:tc>
        <w:tc>
          <w:tcPr>
            <w:tcW w:w="1371" w:type="dxa"/>
            <w:tcBorders>
              <w:top w:val="single" w:sz="4" w:space="0" w:color="auto"/>
              <w:left w:val="single" w:sz="4" w:space="0" w:color="auto"/>
              <w:bottom w:val="single" w:sz="4" w:space="0" w:color="auto"/>
              <w:right w:val="single" w:sz="4" w:space="0" w:color="auto"/>
            </w:tcBorders>
            <w:hideMark/>
          </w:tcPr>
          <w:p w14:paraId="19341C21"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22,04%</w:t>
            </w:r>
          </w:p>
        </w:tc>
        <w:tc>
          <w:tcPr>
            <w:tcW w:w="1514" w:type="dxa"/>
            <w:tcBorders>
              <w:top w:val="single" w:sz="4" w:space="0" w:color="auto"/>
              <w:left w:val="single" w:sz="4" w:space="0" w:color="auto"/>
              <w:bottom w:val="single" w:sz="4" w:space="0" w:color="auto"/>
              <w:right w:val="single" w:sz="4" w:space="0" w:color="auto"/>
            </w:tcBorders>
            <w:hideMark/>
          </w:tcPr>
          <w:p w14:paraId="7F27E34B"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156,92</w:t>
            </w:r>
          </w:p>
        </w:tc>
      </w:tr>
      <w:tr w:rsidR="00D558F0" w:rsidRPr="00FA770C" w14:paraId="24EAD8DE"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31FC5049"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Prirez porezu na dohodak</w:t>
            </w:r>
          </w:p>
        </w:tc>
        <w:tc>
          <w:tcPr>
            <w:tcW w:w="1418" w:type="dxa"/>
            <w:tcBorders>
              <w:top w:val="single" w:sz="4" w:space="0" w:color="auto"/>
              <w:left w:val="single" w:sz="4" w:space="0" w:color="auto"/>
              <w:bottom w:val="single" w:sz="4" w:space="0" w:color="auto"/>
              <w:right w:val="single" w:sz="4" w:space="0" w:color="auto"/>
            </w:tcBorders>
            <w:hideMark/>
          </w:tcPr>
          <w:p w14:paraId="37A0DB2F"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10%</w:t>
            </w:r>
          </w:p>
        </w:tc>
        <w:tc>
          <w:tcPr>
            <w:tcW w:w="1145" w:type="dxa"/>
            <w:tcBorders>
              <w:top w:val="single" w:sz="4" w:space="0" w:color="auto"/>
              <w:left w:val="single" w:sz="4" w:space="0" w:color="auto"/>
              <w:bottom w:val="single" w:sz="4" w:space="0" w:color="auto"/>
              <w:right w:val="single" w:sz="4" w:space="0" w:color="auto"/>
            </w:tcBorders>
            <w:hideMark/>
          </w:tcPr>
          <w:p w14:paraId="31056BAC"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14,82</w:t>
            </w:r>
          </w:p>
        </w:tc>
        <w:tc>
          <w:tcPr>
            <w:tcW w:w="1371" w:type="dxa"/>
            <w:tcBorders>
              <w:top w:val="single" w:sz="4" w:space="0" w:color="auto"/>
              <w:left w:val="single" w:sz="4" w:space="0" w:color="auto"/>
              <w:bottom w:val="single" w:sz="4" w:space="0" w:color="auto"/>
              <w:right w:val="single" w:sz="4" w:space="0" w:color="auto"/>
            </w:tcBorders>
          </w:tcPr>
          <w:p w14:paraId="380077E8" w14:textId="77777777" w:rsidR="00D558F0" w:rsidRPr="00FA770C" w:rsidRDefault="00D558F0" w:rsidP="008565AF">
            <w:pPr>
              <w:spacing w:after="0" w:line="240" w:lineRule="auto"/>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hideMark/>
          </w:tcPr>
          <w:p w14:paraId="0504D1A2" w14:textId="77777777" w:rsidR="00D558F0" w:rsidRPr="00FA770C" w:rsidRDefault="00D558F0" w:rsidP="008565AF">
            <w:pPr>
              <w:spacing w:after="0" w:line="240" w:lineRule="auto"/>
              <w:jc w:val="both"/>
              <w:rPr>
                <w:rFonts w:ascii="Times New Roman" w:hAnsi="Times New Roman" w:cs="Times New Roman"/>
              </w:rPr>
            </w:pPr>
            <w:r w:rsidRPr="00FA770C">
              <w:rPr>
                <w:rFonts w:ascii="Times New Roman" w:hAnsi="Times New Roman" w:cs="Times New Roman"/>
              </w:rPr>
              <w:t>-</w:t>
            </w:r>
          </w:p>
        </w:tc>
      </w:tr>
      <w:tr w:rsidR="00D558F0" w:rsidRPr="00FA770C" w14:paraId="76B701A3"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08E8C2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Ukupno porez i prirez</w:t>
            </w:r>
          </w:p>
        </w:tc>
        <w:tc>
          <w:tcPr>
            <w:tcW w:w="1418" w:type="dxa"/>
            <w:tcBorders>
              <w:top w:val="single" w:sz="4" w:space="0" w:color="auto"/>
              <w:left w:val="single" w:sz="4" w:space="0" w:color="auto"/>
              <w:bottom w:val="single" w:sz="4" w:space="0" w:color="auto"/>
              <w:right w:val="single" w:sz="4" w:space="0" w:color="auto"/>
            </w:tcBorders>
          </w:tcPr>
          <w:p w14:paraId="57A35CEE" w14:textId="77777777" w:rsidR="00D558F0" w:rsidRPr="00FA770C" w:rsidRDefault="00D558F0" w:rsidP="008565AF">
            <w:pPr>
              <w:spacing w:after="0" w:line="240" w:lineRule="auto"/>
              <w:jc w:val="both"/>
              <w:rPr>
                <w:rFonts w:ascii="Times New Roman"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hideMark/>
          </w:tcPr>
          <w:p w14:paraId="3130E91C"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163,04</w:t>
            </w:r>
          </w:p>
        </w:tc>
        <w:tc>
          <w:tcPr>
            <w:tcW w:w="1371" w:type="dxa"/>
            <w:tcBorders>
              <w:top w:val="single" w:sz="4" w:space="0" w:color="auto"/>
              <w:left w:val="single" w:sz="4" w:space="0" w:color="auto"/>
              <w:bottom w:val="single" w:sz="4" w:space="0" w:color="auto"/>
              <w:right w:val="single" w:sz="4" w:space="0" w:color="auto"/>
            </w:tcBorders>
          </w:tcPr>
          <w:p w14:paraId="3C6B980F" w14:textId="77777777" w:rsidR="00D558F0" w:rsidRPr="00FA770C" w:rsidRDefault="00D558F0" w:rsidP="008565AF">
            <w:pPr>
              <w:spacing w:after="0" w:line="240" w:lineRule="auto"/>
              <w:jc w:val="both"/>
              <w:rPr>
                <w:rFonts w:ascii="Times New Roman" w:hAnsi="Times New Roman" w:cs="Times New Roman"/>
                <w:b/>
                <w:bCs/>
              </w:rPr>
            </w:pPr>
          </w:p>
        </w:tc>
        <w:tc>
          <w:tcPr>
            <w:tcW w:w="1514" w:type="dxa"/>
            <w:tcBorders>
              <w:top w:val="single" w:sz="4" w:space="0" w:color="auto"/>
              <w:left w:val="single" w:sz="4" w:space="0" w:color="auto"/>
              <w:bottom w:val="single" w:sz="4" w:space="0" w:color="auto"/>
              <w:right w:val="single" w:sz="4" w:space="0" w:color="auto"/>
            </w:tcBorders>
            <w:hideMark/>
          </w:tcPr>
          <w:p w14:paraId="06B55CD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156,92</w:t>
            </w:r>
          </w:p>
        </w:tc>
      </w:tr>
      <w:tr w:rsidR="00D558F0" w:rsidRPr="00FA770C" w14:paraId="07F48C02"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65C6B523"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Neto plaća</w:t>
            </w:r>
          </w:p>
        </w:tc>
        <w:tc>
          <w:tcPr>
            <w:tcW w:w="1418" w:type="dxa"/>
            <w:tcBorders>
              <w:top w:val="single" w:sz="4" w:space="0" w:color="auto"/>
              <w:left w:val="single" w:sz="4" w:space="0" w:color="auto"/>
              <w:bottom w:val="single" w:sz="4" w:space="0" w:color="auto"/>
              <w:right w:val="single" w:sz="4" w:space="0" w:color="auto"/>
            </w:tcBorders>
          </w:tcPr>
          <w:p w14:paraId="131FE159" w14:textId="77777777" w:rsidR="00D558F0" w:rsidRPr="00FA770C" w:rsidRDefault="00D558F0" w:rsidP="008565AF">
            <w:pPr>
              <w:spacing w:after="0" w:line="240" w:lineRule="auto"/>
              <w:jc w:val="both"/>
              <w:rPr>
                <w:rFonts w:ascii="Times New Roman"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hideMark/>
          </w:tcPr>
          <w:p w14:paraId="4914E0CF"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1.105,99</w:t>
            </w:r>
          </w:p>
        </w:tc>
        <w:tc>
          <w:tcPr>
            <w:tcW w:w="1371" w:type="dxa"/>
            <w:tcBorders>
              <w:top w:val="single" w:sz="4" w:space="0" w:color="auto"/>
              <w:left w:val="single" w:sz="4" w:space="0" w:color="auto"/>
              <w:bottom w:val="single" w:sz="4" w:space="0" w:color="auto"/>
              <w:right w:val="single" w:sz="4" w:space="0" w:color="auto"/>
            </w:tcBorders>
          </w:tcPr>
          <w:p w14:paraId="410137FF" w14:textId="77777777" w:rsidR="00D558F0" w:rsidRPr="00FA770C" w:rsidRDefault="00D558F0" w:rsidP="008565AF">
            <w:pPr>
              <w:spacing w:after="0" w:line="240" w:lineRule="auto"/>
              <w:jc w:val="both"/>
              <w:rPr>
                <w:rFonts w:ascii="Times New Roman" w:hAnsi="Times New Roman" w:cs="Times New Roman"/>
                <w:b/>
                <w:bCs/>
              </w:rPr>
            </w:pPr>
          </w:p>
        </w:tc>
        <w:tc>
          <w:tcPr>
            <w:tcW w:w="1514" w:type="dxa"/>
            <w:tcBorders>
              <w:top w:val="single" w:sz="4" w:space="0" w:color="auto"/>
              <w:left w:val="single" w:sz="4" w:space="0" w:color="auto"/>
              <w:bottom w:val="single" w:sz="4" w:space="0" w:color="auto"/>
              <w:right w:val="single" w:sz="4" w:space="0" w:color="auto"/>
            </w:tcBorders>
            <w:hideMark/>
          </w:tcPr>
          <w:p w14:paraId="66CE0076"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1.115,08</w:t>
            </w:r>
          </w:p>
        </w:tc>
      </w:tr>
      <w:tr w:rsidR="00D558F0" w:rsidRPr="00FA770C" w14:paraId="0B6178B9" w14:textId="77777777" w:rsidTr="008565AF">
        <w:trPr>
          <w:trHeight w:val="319"/>
        </w:trPr>
        <w:tc>
          <w:tcPr>
            <w:tcW w:w="3528" w:type="dxa"/>
            <w:tcBorders>
              <w:top w:val="single" w:sz="4" w:space="0" w:color="auto"/>
              <w:left w:val="single" w:sz="4" w:space="0" w:color="auto"/>
              <w:bottom w:val="single" w:sz="4" w:space="0" w:color="auto"/>
              <w:right w:val="single" w:sz="4" w:space="0" w:color="auto"/>
            </w:tcBorders>
            <w:hideMark/>
          </w:tcPr>
          <w:p w14:paraId="4BABD3BC"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Razlika - povećanje neto plaće</w:t>
            </w:r>
          </w:p>
        </w:tc>
        <w:tc>
          <w:tcPr>
            <w:tcW w:w="1418" w:type="dxa"/>
            <w:tcBorders>
              <w:top w:val="single" w:sz="4" w:space="0" w:color="auto"/>
              <w:left w:val="single" w:sz="4" w:space="0" w:color="auto"/>
              <w:bottom w:val="single" w:sz="4" w:space="0" w:color="auto"/>
              <w:right w:val="single" w:sz="4" w:space="0" w:color="auto"/>
            </w:tcBorders>
          </w:tcPr>
          <w:p w14:paraId="19E6B72E" w14:textId="77777777" w:rsidR="00D558F0" w:rsidRPr="00FA770C" w:rsidRDefault="00D558F0" w:rsidP="008565AF">
            <w:pPr>
              <w:spacing w:after="0" w:line="240" w:lineRule="auto"/>
              <w:jc w:val="both"/>
              <w:rPr>
                <w:rFonts w:ascii="Times New Roman"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tcPr>
          <w:p w14:paraId="430E180F" w14:textId="77777777" w:rsidR="00D558F0" w:rsidRPr="00FA770C" w:rsidRDefault="00D558F0" w:rsidP="008565AF">
            <w:pPr>
              <w:spacing w:after="0" w:line="240" w:lineRule="auto"/>
              <w:jc w:val="both"/>
              <w:rPr>
                <w:rFonts w:ascii="Times New Roman" w:hAnsi="Times New Roman" w:cs="Times New Roman"/>
                <w:b/>
                <w:bCs/>
              </w:rPr>
            </w:pPr>
          </w:p>
        </w:tc>
        <w:tc>
          <w:tcPr>
            <w:tcW w:w="1371" w:type="dxa"/>
            <w:tcBorders>
              <w:top w:val="single" w:sz="4" w:space="0" w:color="auto"/>
              <w:left w:val="single" w:sz="4" w:space="0" w:color="auto"/>
              <w:bottom w:val="single" w:sz="4" w:space="0" w:color="auto"/>
              <w:right w:val="single" w:sz="4" w:space="0" w:color="auto"/>
            </w:tcBorders>
          </w:tcPr>
          <w:p w14:paraId="0EBDC1B5" w14:textId="77777777" w:rsidR="00D558F0" w:rsidRPr="00FA770C" w:rsidRDefault="00D558F0" w:rsidP="008565AF">
            <w:pPr>
              <w:spacing w:after="0" w:line="240" w:lineRule="auto"/>
              <w:jc w:val="both"/>
              <w:rPr>
                <w:rFonts w:ascii="Times New Roman" w:hAnsi="Times New Roman" w:cs="Times New Roman"/>
                <w:b/>
                <w:bCs/>
              </w:rPr>
            </w:pPr>
          </w:p>
        </w:tc>
        <w:tc>
          <w:tcPr>
            <w:tcW w:w="1514" w:type="dxa"/>
            <w:tcBorders>
              <w:top w:val="single" w:sz="4" w:space="0" w:color="auto"/>
              <w:left w:val="single" w:sz="4" w:space="0" w:color="auto"/>
              <w:bottom w:val="single" w:sz="4" w:space="0" w:color="auto"/>
              <w:right w:val="single" w:sz="4" w:space="0" w:color="auto"/>
            </w:tcBorders>
            <w:shd w:val="solid" w:color="CCFFCC" w:fill="auto"/>
            <w:hideMark/>
          </w:tcPr>
          <w:p w14:paraId="20BCF075" w14:textId="77777777" w:rsidR="00D558F0" w:rsidRPr="00FA770C" w:rsidRDefault="00D558F0" w:rsidP="008565AF">
            <w:pPr>
              <w:spacing w:after="0" w:line="240" w:lineRule="auto"/>
              <w:jc w:val="both"/>
              <w:rPr>
                <w:rFonts w:ascii="Times New Roman" w:hAnsi="Times New Roman" w:cs="Times New Roman"/>
                <w:b/>
                <w:bCs/>
              </w:rPr>
            </w:pPr>
            <w:r w:rsidRPr="00FA770C">
              <w:rPr>
                <w:rFonts w:ascii="Times New Roman" w:hAnsi="Times New Roman" w:cs="Times New Roman"/>
                <w:b/>
                <w:bCs/>
              </w:rPr>
              <w:t>9,09</w:t>
            </w:r>
          </w:p>
        </w:tc>
      </w:tr>
    </w:tbl>
    <w:p w14:paraId="3560F7DF" w14:textId="77777777" w:rsidR="00D558F0" w:rsidRPr="00FA770C" w:rsidRDefault="00D558F0" w:rsidP="00D558F0">
      <w:pPr>
        <w:spacing w:after="0" w:line="240" w:lineRule="auto"/>
        <w:jc w:val="both"/>
        <w:rPr>
          <w:rFonts w:ascii="Times New Roman" w:hAnsi="Times New Roman" w:cs="Times New Roman"/>
        </w:rPr>
      </w:pPr>
    </w:p>
    <w:p w14:paraId="6411F55C" w14:textId="6FDEE6B5" w:rsidR="00D558F0" w:rsidRPr="006E6851" w:rsidRDefault="00D558F0" w:rsidP="00D558F0">
      <w:pPr>
        <w:spacing w:after="0" w:line="240" w:lineRule="auto"/>
        <w:ind w:firstLine="708"/>
        <w:jc w:val="both"/>
        <w:rPr>
          <w:rFonts w:ascii="Times New Roman" w:hAnsi="Times New Roman" w:cs="Times New Roman"/>
        </w:rPr>
      </w:pPr>
      <w:r w:rsidRPr="006E6851">
        <w:rPr>
          <w:rFonts w:ascii="Times New Roman" w:hAnsi="Times New Roman" w:cs="Times New Roman"/>
          <w:bCs/>
        </w:rPr>
        <w:t>Kako bi se od 01. siječnja 2024. primijenile nove visine poreznih stopa poreza na dohodak, potrebna je donijeti odluku predstavničkog tijela najkasnije do</w:t>
      </w:r>
      <w:r w:rsidR="00CB554E">
        <w:rPr>
          <w:rFonts w:ascii="Times New Roman" w:hAnsi="Times New Roman" w:cs="Times New Roman"/>
          <w:bCs/>
        </w:rPr>
        <w:t xml:space="preserve"> isteka</w:t>
      </w:r>
      <w:r w:rsidRPr="006E6851">
        <w:rPr>
          <w:rFonts w:ascii="Times New Roman" w:hAnsi="Times New Roman" w:cs="Times New Roman"/>
          <w:bCs/>
        </w:rPr>
        <w:t xml:space="preserve"> tekuće godine</w:t>
      </w:r>
      <w:r w:rsidR="00CB554E">
        <w:rPr>
          <w:rFonts w:ascii="Times New Roman" w:hAnsi="Times New Roman" w:cs="Times New Roman"/>
          <w:bCs/>
        </w:rPr>
        <w:t>.</w:t>
      </w:r>
    </w:p>
    <w:p w14:paraId="1FFEB1FA" w14:textId="77777777" w:rsidR="00D558F0" w:rsidRDefault="00D558F0" w:rsidP="00D558F0">
      <w:pPr>
        <w:spacing w:after="0" w:line="240" w:lineRule="auto"/>
        <w:jc w:val="both"/>
        <w:rPr>
          <w:rFonts w:ascii="Times New Roman" w:hAnsi="Times New Roman" w:cs="Times New Roman"/>
        </w:rPr>
      </w:pPr>
    </w:p>
    <w:p w14:paraId="08FE7859" w14:textId="77777777" w:rsidR="00D558F0" w:rsidRPr="006E6851" w:rsidRDefault="00D558F0" w:rsidP="00D558F0">
      <w:pPr>
        <w:spacing w:after="0" w:line="240" w:lineRule="auto"/>
        <w:jc w:val="both"/>
        <w:rPr>
          <w:rFonts w:ascii="Times New Roman" w:hAnsi="Times New Roman" w:cs="Times New Roman"/>
        </w:rPr>
      </w:pPr>
    </w:p>
    <w:p w14:paraId="255BAE79" w14:textId="77777777" w:rsidR="00D558F0" w:rsidRPr="002F71C9" w:rsidRDefault="00D558F0" w:rsidP="00D558F0">
      <w:pPr>
        <w:pStyle w:val="ListParagraph"/>
        <w:numPr>
          <w:ilvl w:val="0"/>
          <w:numId w:val="3"/>
        </w:numPr>
        <w:spacing w:after="0" w:line="240" w:lineRule="auto"/>
        <w:jc w:val="both"/>
        <w:rPr>
          <w:rFonts w:ascii="Times New Roman" w:hAnsi="Times New Roman" w:cs="Times New Roman"/>
          <w:b/>
          <w:bCs/>
        </w:rPr>
      </w:pPr>
      <w:r w:rsidRPr="002F71C9">
        <w:rPr>
          <w:rFonts w:ascii="Times New Roman" w:hAnsi="Times New Roman" w:cs="Times New Roman"/>
          <w:b/>
          <w:bCs/>
        </w:rPr>
        <w:t>FINANCIJSKA SREDSTVA POTREBNA ZA PROVOĐENJE ODLUKE</w:t>
      </w:r>
    </w:p>
    <w:p w14:paraId="49411E04" w14:textId="77777777" w:rsidR="00D558F0" w:rsidRPr="006E6851" w:rsidRDefault="00D558F0" w:rsidP="00D558F0">
      <w:pPr>
        <w:spacing w:after="0" w:line="240" w:lineRule="auto"/>
        <w:jc w:val="both"/>
        <w:rPr>
          <w:rFonts w:ascii="Times New Roman" w:hAnsi="Times New Roman" w:cs="Times New Roman"/>
          <w:bCs/>
        </w:rPr>
      </w:pPr>
      <w:r w:rsidRPr="006E6851">
        <w:rPr>
          <w:rFonts w:ascii="Times New Roman" w:hAnsi="Times New Roman" w:cs="Times New Roman"/>
          <w:bCs/>
        </w:rPr>
        <w:t xml:space="preserve">Za provođenja ove Odluke nije potrebno osigurati sredstva u Proračunu Grada Gospića. </w:t>
      </w:r>
    </w:p>
    <w:p w14:paraId="622952EC" w14:textId="77777777" w:rsidR="00D558F0" w:rsidRDefault="00D558F0" w:rsidP="00D558F0">
      <w:pPr>
        <w:spacing w:after="0" w:line="240" w:lineRule="auto"/>
        <w:jc w:val="both"/>
        <w:rPr>
          <w:rFonts w:ascii="Times New Roman" w:hAnsi="Times New Roman" w:cs="Times New Roman"/>
        </w:rPr>
      </w:pPr>
    </w:p>
    <w:p w14:paraId="662E3B18" w14:textId="77777777" w:rsidR="00D558F0" w:rsidRDefault="00D558F0" w:rsidP="00D558F0">
      <w:pPr>
        <w:spacing w:after="0" w:line="240" w:lineRule="auto"/>
        <w:jc w:val="both"/>
        <w:rPr>
          <w:rFonts w:ascii="Times New Roman" w:hAnsi="Times New Roman" w:cs="Times New Roman"/>
        </w:rPr>
      </w:pPr>
    </w:p>
    <w:p w14:paraId="169DE7C8" w14:textId="6C79B4B5" w:rsidR="00D558F0" w:rsidRDefault="00D558F0" w:rsidP="00D558F0">
      <w:pPr>
        <w:spacing w:after="0" w:line="240" w:lineRule="auto"/>
        <w:jc w:val="both"/>
        <w:rPr>
          <w:rFonts w:ascii="Times New Roman" w:hAnsi="Times New Roman" w:cs="Times New Roman"/>
        </w:rPr>
      </w:pPr>
      <w:r>
        <w:rPr>
          <w:rFonts w:ascii="Times New Roman" w:hAnsi="Times New Roman" w:cs="Times New Roman"/>
        </w:rPr>
        <w:tab/>
        <w:t>Slijedom navedenog, predlaže se Gradskom vijeću Grada Gospića donošenje predmetne Odluke.</w:t>
      </w:r>
    </w:p>
    <w:p w14:paraId="3AB50F16" w14:textId="77777777" w:rsidR="00D558F0" w:rsidRDefault="00D558F0" w:rsidP="00D558F0">
      <w:pPr>
        <w:spacing w:after="0" w:line="240" w:lineRule="auto"/>
        <w:jc w:val="both"/>
        <w:rPr>
          <w:rFonts w:ascii="Times New Roman" w:hAnsi="Times New Roman" w:cs="Times New Roman"/>
        </w:rPr>
      </w:pPr>
    </w:p>
    <w:p w14:paraId="4E155C39" w14:textId="4F457406" w:rsidR="00D558F0" w:rsidRDefault="00D558F0" w:rsidP="003E3980">
      <w:pPr>
        <w:spacing w:after="0" w:line="240" w:lineRule="auto"/>
        <w:jc w:val="right"/>
        <w:rPr>
          <w:rFonts w:ascii="Times New Roman" w:hAnsi="Times New Roman" w:cs="Times New Roman"/>
        </w:rPr>
      </w:pPr>
      <w:r>
        <w:rPr>
          <w:rFonts w:ascii="Times New Roman" w:hAnsi="Times New Roman" w:cs="Times New Roman"/>
        </w:rPr>
        <w:tab/>
        <w:t>S poštovanjem,</w:t>
      </w:r>
      <w:r w:rsidR="003E3980">
        <w:rPr>
          <w:rFonts w:ascii="Times New Roman" w:hAnsi="Times New Roman" w:cs="Times New Roman"/>
        </w:rPr>
        <w:br/>
      </w:r>
      <w:bookmarkStart w:id="2" w:name="_GoBack"/>
      <w:bookmarkEnd w:id="2"/>
      <w:r>
        <w:rPr>
          <w:rFonts w:ascii="Times New Roman" w:hAnsi="Times New Roman" w:cs="Times New Roman"/>
        </w:rPr>
        <w:t xml:space="preserve"> </w:t>
      </w:r>
      <w:r w:rsidR="003E3980" w:rsidRPr="003E3980">
        <w:rPr>
          <w:rFonts w:ascii="Times New Roman" w:hAnsi="Times New Roman" w:cs="Times New Roman"/>
        </w:rPr>
        <w:drawing>
          <wp:inline distT="0" distB="0" distL="0" distR="0" wp14:anchorId="582FA0C6" wp14:editId="1F3D344B">
            <wp:extent cx="1828800" cy="10580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1545" cy="1059678"/>
                    </a:xfrm>
                    <a:prstGeom prst="rect">
                      <a:avLst/>
                    </a:prstGeom>
                  </pic:spPr>
                </pic:pic>
              </a:graphicData>
            </a:graphic>
          </wp:inline>
        </w:drawing>
      </w:r>
    </w:p>
    <w:p w14:paraId="0A8B92FE" w14:textId="4C23077E" w:rsidR="00C82435" w:rsidRPr="00756617" w:rsidRDefault="00C82435" w:rsidP="00C82435">
      <w:pPr>
        <w:spacing w:line="240" w:lineRule="auto"/>
        <w:ind w:firstLine="708"/>
        <w:jc w:val="both"/>
        <w:rPr>
          <w:rFonts w:ascii="Times New Roman" w:hAnsi="Times New Roman" w:cs="Times New Roman"/>
        </w:rPr>
      </w:pPr>
      <w:r w:rsidRPr="006E6851">
        <w:rPr>
          <w:rFonts w:ascii="Times New Roman" w:hAnsi="Times New Roman" w:cs="Times New Roman"/>
        </w:rPr>
        <w:lastRenderedPageBreak/>
        <w:t>Na temelju čl. 19.a, a u svezi s čl. 19.</w:t>
      </w:r>
      <w:r w:rsidR="00CB732A">
        <w:rPr>
          <w:rFonts w:ascii="Times New Roman" w:hAnsi="Times New Roman" w:cs="Times New Roman"/>
        </w:rPr>
        <w:t xml:space="preserve"> </w:t>
      </w:r>
      <w:r w:rsidRPr="006E6851">
        <w:rPr>
          <w:rFonts w:ascii="Times New Roman" w:hAnsi="Times New Roman" w:cs="Times New Roman"/>
        </w:rPr>
        <w:t>Zakona o porezu na dohodak („Narodne novine“ br. 115/16, 106/18</w:t>
      </w:r>
      <w:r>
        <w:rPr>
          <w:rFonts w:ascii="Times New Roman" w:hAnsi="Times New Roman" w:cs="Times New Roman"/>
        </w:rPr>
        <w:t>,</w:t>
      </w:r>
      <w:r w:rsidRPr="006E6851">
        <w:rPr>
          <w:rFonts w:ascii="Times New Roman" w:hAnsi="Times New Roman" w:cs="Times New Roman"/>
        </w:rPr>
        <w:t xml:space="preserve"> 121/19</w:t>
      </w:r>
      <w:r>
        <w:rPr>
          <w:rFonts w:ascii="Times New Roman" w:hAnsi="Times New Roman" w:cs="Times New Roman"/>
        </w:rPr>
        <w:t>,</w:t>
      </w:r>
      <w:r w:rsidRPr="006E6851">
        <w:rPr>
          <w:rFonts w:ascii="Times New Roman" w:hAnsi="Times New Roman" w:cs="Times New Roman"/>
        </w:rPr>
        <w:t xml:space="preserve"> 32/20</w:t>
      </w:r>
      <w:r>
        <w:rPr>
          <w:rFonts w:ascii="Times New Roman" w:hAnsi="Times New Roman" w:cs="Times New Roman"/>
        </w:rPr>
        <w:t>,</w:t>
      </w:r>
      <w:r w:rsidRPr="006E6851">
        <w:rPr>
          <w:rFonts w:ascii="Times New Roman" w:hAnsi="Times New Roman" w:cs="Times New Roman"/>
        </w:rPr>
        <w:t xml:space="preserve"> 138/20</w:t>
      </w:r>
      <w:r>
        <w:rPr>
          <w:rFonts w:ascii="Times New Roman" w:hAnsi="Times New Roman" w:cs="Times New Roman"/>
        </w:rPr>
        <w:t>,</w:t>
      </w:r>
      <w:r w:rsidRPr="006E6851">
        <w:rPr>
          <w:rFonts w:ascii="Times New Roman" w:hAnsi="Times New Roman" w:cs="Times New Roman"/>
        </w:rPr>
        <w:t xml:space="preserve"> 151/22</w:t>
      </w:r>
      <w:r>
        <w:rPr>
          <w:rFonts w:ascii="Times New Roman" w:hAnsi="Times New Roman" w:cs="Times New Roman"/>
        </w:rPr>
        <w:t>,</w:t>
      </w:r>
      <w:r w:rsidRPr="006E6851">
        <w:rPr>
          <w:rFonts w:ascii="Times New Roman" w:hAnsi="Times New Roman" w:cs="Times New Roman"/>
        </w:rPr>
        <w:t xml:space="preserve"> 114//23 - u daljnjem tekstu: Zakon), članka 35. Zakona o lokalnoj i područnoj (regionalnoj) samoupravi </w:t>
      </w:r>
      <w:bookmarkStart w:id="3" w:name="_Hlk63437772"/>
      <w:r w:rsidRPr="006E6851">
        <w:rPr>
          <w:rFonts w:ascii="Times New Roman" w:hAnsi="Times New Roman" w:cs="Times New Roman"/>
        </w:rPr>
        <w:t>(„Narodne novine“ br. 33/01, 60/01-</w:t>
      </w:r>
      <w:r w:rsidRPr="006E6851">
        <w:rPr>
          <w:rFonts w:ascii="Times New Roman" w:hAnsi="Times New Roman" w:cs="Times New Roman"/>
          <w:i/>
        </w:rPr>
        <w:t>vjerodostojno tumačenje</w:t>
      </w:r>
      <w:r w:rsidRPr="006E6851">
        <w:rPr>
          <w:rFonts w:ascii="Times New Roman" w:hAnsi="Times New Roman" w:cs="Times New Roman"/>
        </w:rPr>
        <w:t>, 129/05, 109/07, 125/08, 36/09, 150/11, 144/12 , 19/13, 137/15-</w:t>
      </w:r>
      <w:r w:rsidRPr="006E6851">
        <w:rPr>
          <w:rFonts w:ascii="Times New Roman" w:hAnsi="Times New Roman" w:cs="Times New Roman"/>
          <w:i/>
          <w:iCs/>
        </w:rPr>
        <w:t xml:space="preserve">ispravak </w:t>
      </w:r>
      <w:r w:rsidRPr="006E6851">
        <w:rPr>
          <w:rFonts w:ascii="Times New Roman" w:hAnsi="Times New Roman" w:cs="Times New Roman"/>
        </w:rPr>
        <w:t>, 123/17, 98/19, 144/20</w:t>
      </w:r>
      <w:bookmarkEnd w:id="3"/>
      <w:r w:rsidRPr="006E6851">
        <w:rPr>
          <w:rFonts w:ascii="Times New Roman" w:hAnsi="Times New Roman" w:cs="Times New Roman"/>
        </w:rPr>
        <w:t xml:space="preserve"> ) i članka 3</w:t>
      </w:r>
      <w:r>
        <w:rPr>
          <w:rFonts w:ascii="Times New Roman" w:hAnsi="Times New Roman" w:cs="Times New Roman"/>
        </w:rPr>
        <w:t>3</w:t>
      </w:r>
      <w:r w:rsidRPr="006E6851">
        <w:rPr>
          <w:rFonts w:ascii="Times New Roman" w:hAnsi="Times New Roman" w:cs="Times New Roman"/>
        </w:rPr>
        <w:t xml:space="preserve">. </w:t>
      </w:r>
      <w:bookmarkStart w:id="4" w:name="_Hlk150430168"/>
      <w:bookmarkStart w:id="5" w:name="_Hlk150861520"/>
      <w:r w:rsidRPr="006E6851">
        <w:rPr>
          <w:rFonts w:ascii="Times New Roman" w:hAnsi="Times New Roman" w:cs="Times New Roman"/>
        </w:rPr>
        <w:t xml:space="preserve">Statuta </w:t>
      </w:r>
      <w:r>
        <w:rPr>
          <w:rFonts w:ascii="Times New Roman" w:hAnsi="Times New Roman" w:cs="Times New Roman"/>
        </w:rPr>
        <w:t>Grada Gospića</w:t>
      </w:r>
      <w:r w:rsidRPr="006E6851">
        <w:rPr>
          <w:rFonts w:ascii="Times New Roman" w:hAnsi="Times New Roman" w:cs="Times New Roman"/>
        </w:rPr>
        <w:t xml:space="preserve"> </w:t>
      </w:r>
      <w:bookmarkStart w:id="6" w:name="_Hlk129696194"/>
      <w:r w:rsidRPr="00756617">
        <w:rPr>
          <w:rFonts w:ascii="Times New Roman" w:hAnsi="Times New Roman" w:cs="Times New Roman"/>
        </w:rPr>
        <w:t xml:space="preserve">(„Službeni vjesnik Grada Gospića“ br. </w:t>
      </w:r>
      <w:bookmarkStart w:id="7" w:name="_Hlk144886332"/>
      <w:r w:rsidRPr="00756617">
        <w:rPr>
          <w:rFonts w:ascii="Times New Roman" w:hAnsi="Times New Roman" w:cs="Times New Roman"/>
        </w:rPr>
        <w:t>7/09, 5/10, 7/10, 1/12, 2/13, 3/13-pročišćeni tekst, 7/15, 1/18, 3/20, 1/21</w:t>
      </w:r>
      <w:bookmarkEnd w:id="7"/>
      <w:r w:rsidRPr="00756617">
        <w:rPr>
          <w:rFonts w:ascii="Times New Roman" w:hAnsi="Times New Roman" w:cs="Times New Roman"/>
        </w:rPr>
        <w:t xml:space="preserve">), </w:t>
      </w:r>
      <w:bookmarkEnd w:id="4"/>
      <w:bookmarkEnd w:id="6"/>
      <w:r w:rsidRPr="00756617">
        <w:rPr>
          <w:rFonts w:ascii="Times New Roman" w:hAnsi="Times New Roman" w:cs="Times New Roman"/>
        </w:rPr>
        <w:t xml:space="preserve">Gradsko vijeće Grada Gospića na sjednici održanoj dana _________2023. godine, donosi </w:t>
      </w:r>
    </w:p>
    <w:bookmarkEnd w:id="5"/>
    <w:p w14:paraId="2792C7FB" w14:textId="77777777" w:rsidR="00C82435" w:rsidRPr="00756617" w:rsidRDefault="00C82435" w:rsidP="00C82435">
      <w:pPr>
        <w:spacing w:after="0" w:line="240" w:lineRule="auto"/>
        <w:jc w:val="both"/>
        <w:rPr>
          <w:rFonts w:ascii="Times New Roman" w:hAnsi="Times New Roman" w:cs="Times New Roman"/>
        </w:rPr>
      </w:pPr>
    </w:p>
    <w:p w14:paraId="450EBA61" w14:textId="264F7DE6" w:rsidR="00C82435" w:rsidRPr="006E6851" w:rsidRDefault="00C82435" w:rsidP="00C82435">
      <w:pPr>
        <w:autoSpaceDE w:val="0"/>
        <w:autoSpaceDN w:val="0"/>
        <w:adjustRightInd w:val="0"/>
        <w:spacing w:after="0" w:line="240" w:lineRule="auto"/>
        <w:ind w:left="2832" w:firstLine="708"/>
        <w:jc w:val="both"/>
        <w:rPr>
          <w:rFonts w:ascii="Times New Roman" w:hAnsi="Times New Roman" w:cs="Times New Roman"/>
          <w:b/>
          <w:sz w:val="28"/>
          <w:szCs w:val="28"/>
        </w:rPr>
      </w:pPr>
      <w:r w:rsidRPr="006E6851">
        <w:rPr>
          <w:rFonts w:ascii="Times New Roman" w:hAnsi="Times New Roman" w:cs="Times New Roman"/>
          <w:sz w:val="24"/>
          <w:szCs w:val="24"/>
        </w:rPr>
        <w:t xml:space="preserve"> </w:t>
      </w:r>
      <w:r w:rsidRPr="006E6851">
        <w:rPr>
          <w:rFonts w:ascii="Times New Roman" w:hAnsi="Times New Roman" w:cs="Times New Roman"/>
          <w:b/>
          <w:sz w:val="28"/>
          <w:szCs w:val="28"/>
        </w:rPr>
        <w:t xml:space="preserve">O D L U K </w:t>
      </w:r>
      <w:r>
        <w:rPr>
          <w:rFonts w:ascii="Times New Roman" w:hAnsi="Times New Roman" w:cs="Times New Roman"/>
          <w:b/>
          <w:sz w:val="28"/>
          <w:szCs w:val="28"/>
        </w:rPr>
        <w:t>U</w:t>
      </w:r>
    </w:p>
    <w:p w14:paraId="6110FF0B" w14:textId="77777777" w:rsidR="00C82435" w:rsidRPr="00756617" w:rsidRDefault="00C82435" w:rsidP="00C82435">
      <w:pPr>
        <w:autoSpaceDE w:val="0"/>
        <w:autoSpaceDN w:val="0"/>
        <w:adjustRightInd w:val="0"/>
        <w:spacing w:after="0" w:line="240" w:lineRule="auto"/>
        <w:jc w:val="center"/>
        <w:rPr>
          <w:rFonts w:ascii="Times New Roman" w:hAnsi="Times New Roman" w:cs="Times New Roman"/>
          <w:b/>
          <w:sz w:val="24"/>
          <w:szCs w:val="24"/>
        </w:rPr>
      </w:pPr>
      <w:r w:rsidRPr="00756617">
        <w:rPr>
          <w:rFonts w:ascii="Times New Roman" w:hAnsi="Times New Roman" w:cs="Times New Roman"/>
          <w:b/>
          <w:sz w:val="24"/>
          <w:szCs w:val="24"/>
        </w:rPr>
        <w:t xml:space="preserve">O VISINI POREZNIH STOPA POREZA NA DOHODAK </w:t>
      </w:r>
    </w:p>
    <w:p w14:paraId="641520BC" w14:textId="77777777" w:rsidR="00C82435" w:rsidRPr="00756617" w:rsidRDefault="00C82435" w:rsidP="00C82435">
      <w:pPr>
        <w:autoSpaceDE w:val="0"/>
        <w:autoSpaceDN w:val="0"/>
        <w:adjustRightInd w:val="0"/>
        <w:spacing w:after="0" w:line="240" w:lineRule="auto"/>
        <w:jc w:val="center"/>
        <w:rPr>
          <w:rFonts w:ascii="Times New Roman" w:hAnsi="Times New Roman" w:cs="Times New Roman"/>
          <w:b/>
          <w:sz w:val="24"/>
          <w:szCs w:val="24"/>
        </w:rPr>
      </w:pPr>
      <w:r w:rsidRPr="00756617">
        <w:rPr>
          <w:rFonts w:ascii="Times New Roman" w:hAnsi="Times New Roman" w:cs="Times New Roman"/>
          <w:b/>
          <w:sz w:val="24"/>
          <w:szCs w:val="24"/>
        </w:rPr>
        <w:t>GRADA GOSPIĆA</w:t>
      </w:r>
    </w:p>
    <w:p w14:paraId="1995C10A" w14:textId="77777777" w:rsidR="00C82435" w:rsidRPr="00756617" w:rsidRDefault="00C82435" w:rsidP="00C82435">
      <w:pPr>
        <w:autoSpaceDE w:val="0"/>
        <w:autoSpaceDN w:val="0"/>
        <w:adjustRightInd w:val="0"/>
        <w:spacing w:after="0" w:line="240" w:lineRule="auto"/>
        <w:jc w:val="both"/>
        <w:rPr>
          <w:rFonts w:ascii="Times New Roman" w:hAnsi="Times New Roman" w:cs="Times New Roman"/>
          <w:b/>
          <w:sz w:val="24"/>
          <w:szCs w:val="24"/>
        </w:rPr>
      </w:pPr>
    </w:p>
    <w:p w14:paraId="211B4FF6" w14:textId="77777777" w:rsidR="00C82435" w:rsidRPr="006E6851" w:rsidRDefault="00C82435" w:rsidP="00C82435">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6E6851">
        <w:rPr>
          <w:rFonts w:ascii="Times New Roman" w:hAnsi="Times New Roman" w:cs="Times New Roman"/>
          <w:b/>
          <w:sz w:val="24"/>
          <w:szCs w:val="24"/>
        </w:rPr>
        <w:t>OPĆE ODREDBE</w:t>
      </w:r>
    </w:p>
    <w:p w14:paraId="2FD7541B" w14:textId="77777777" w:rsidR="00C82435" w:rsidRPr="006E6851" w:rsidRDefault="00C82435" w:rsidP="00C82435">
      <w:pPr>
        <w:autoSpaceDE w:val="0"/>
        <w:autoSpaceDN w:val="0"/>
        <w:adjustRightInd w:val="0"/>
        <w:spacing w:after="0" w:line="240" w:lineRule="auto"/>
        <w:ind w:firstLine="709"/>
        <w:jc w:val="both"/>
        <w:rPr>
          <w:rFonts w:ascii="Times New Roman" w:hAnsi="Times New Roman" w:cs="Times New Roman"/>
          <w:b/>
        </w:rPr>
      </w:pPr>
    </w:p>
    <w:p w14:paraId="72C24B13" w14:textId="77777777" w:rsidR="00C82435" w:rsidRPr="00756617" w:rsidRDefault="00C82435" w:rsidP="00C82435">
      <w:pPr>
        <w:autoSpaceDE w:val="0"/>
        <w:autoSpaceDN w:val="0"/>
        <w:adjustRightInd w:val="0"/>
        <w:spacing w:after="0" w:line="240" w:lineRule="auto"/>
        <w:jc w:val="center"/>
        <w:rPr>
          <w:rFonts w:ascii="Times New Roman" w:hAnsi="Times New Roman" w:cs="Times New Roman"/>
          <w:b/>
          <w:bCs/>
        </w:rPr>
      </w:pPr>
      <w:r w:rsidRPr="00756617">
        <w:rPr>
          <w:rFonts w:ascii="Times New Roman" w:hAnsi="Times New Roman" w:cs="Times New Roman"/>
          <w:b/>
          <w:bCs/>
        </w:rPr>
        <w:t>Članak 1.</w:t>
      </w:r>
    </w:p>
    <w:p w14:paraId="22C70BBE"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491A4AF8"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b/>
          <w:bCs/>
        </w:rPr>
      </w:pPr>
      <w:r w:rsidRPr="006E6851">
        <w:rPr>
          <w:rFonts w:ascii="Times New Roman" w:hAnsi="Times New Roman" w:cs="Times New Roman"/>
        </w:rPr>
        <w:tab/>
        <w:t>Ovom Odlukom se propisuju</w:t>
      </w:r>
      <w:r>
        <w:rPr>
          <w:rFonts w:ascii="Times New Roman" w:hAnsi="Times New Roman" w:cs="Times New Roman"/>
        </w:rPr>
        <w:t xml:space="preserve"> </w:t>
      </w:r>
      <w:r w:rsidRPr="006E6851">
        <w:rPr>
          <w:rFonts w:ascii="Times New Roman" w:hAnsi="Times New Roman" w:cs="Times New Roman"/>
        </w:rPr>
        <w:t>visine poreznih stopa godišnjeg</w:t>
      </w:r>
      <w:r>
        <w:rPr>
          <w:rFonts w:ascii="Times New Roman" w:hAnsi="Times New Roman" w:cs="Times New Roman"/>
        </w:rPr>
        <w:t xml:space="preserve"> </w:t>
      </w:r>
      <w:r w:rsidRPr="006E6851">
        <w:rPr>
          <w:rFonts w:ascii="Times New Roman" w:hAnsi="Times New Roman" w:cs="Times New Roman"/>
        </w:rPr>
        <w:t xml:space="preserve">poreza na dohodak Grada </w:t>
      </w:r>
      <w:r>
        <w:rPr>
          <w:rFonts w:ascii="Times New Roman" w:hAnsi="Times New Roman" w:cs="Times New Roman"/>
        </w:rPr>
        <w:t>Gospića</w:t>
      </w:r>
      <w:r w:rsidRPr="006E6851">
        <w:rPr>
          <w:rFonts w:ascii="Times New Roman" w:hAnsi="Times New Roman" w:cs="Times New Roman"/>
        </w:rPr>
        <w:t xml:space="preserve">. </w:t>
      </w:r>
    </w:p>
    <w:p w14:paraId="10BAE8DC"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6D83EE73" w14:textId="77777777" w:rsidR="00C82435" w:rsidRPr="006E6851" w:rsidRDefault="00C82435" w:rsidP="00C82435">
      <w:pPr>
        <w:pStyle w:val="ListParagraph"/>
        <w:autoSpaceDE w:val="0"/>
        <w:autoSpaceDN w:val="0"/>
        <w:adjustRightInd w:val="0"/>
        <w:spacing w:after="0" w:line="240" w:lineRule="auto"/>
        <w:ind w:left="1065"/>
        <w:jc w:val="both"/>
        <w:rPr>
          <w:rFonts w:ascii="Times New Roman" w:hAnsi="Times New Roman" w:cs="Times New Roman"/>
        </w:rPr>
      </w:pPr>
    </w:p>
    <w:p w14:paraId="795FAA42"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6613A92D" w14:textId="77777777" w:rsidR="00C82435" w:rsidRDefault="00C82435" w:rsidP="00C82435">
      <w:pPr>
        <w:pStyle w:val="ListParagraph"/>
        <w:numPr>
          <w:ilvl w:val="0"/>
          <w:numId w:val="1"/>
        </w:numPr>
        <w:autoSpaceDE w:val="0"/>
        <w:autoSpaceDN w:val="0"/>
        <w:adjustRightInd w:val="0"/>
        <w:spacing w:after="0" w:line="240" w:lineRule="auto"/>
        <w:jc w:val="both"/>
        <w:rPr>
          <w:rFonts w:ascii="Times New Roman" w:hAnsi="Times New Roman" w:cs="Times New Roman"/>
          <w:b/>
        </w:rPr>
      </w:pPr>
      <w:r w:rsidRPr="006E6851">
        <w:rPr>
          <w:rFonts w:ascii="Times New Roman" w:hAnsi="Times New Roman" w:cs="Times New Roman"/>
          <w:b/>
        </w:rPr>
        <w:t>POREZNE STOPE</w:t>
      </w:r>
    </w:p>
    <w:p w14:paraId="1B4DFF4A" w14:textId="77777777" w:rsidR="00C82435" w:rsidRPr="00756617" w:rsidRDefault="00C82435" w:rsidP="00C82435">
      <w:pPr>
        <w:autoSpaceDE w:val="0"/>
        <w:autoSpaceDN w:val="0"/>
        <w:adjustRightInd w:val="0"/>
        <w:spacing w:after="0" w:line="240" w:lineRule="auto"/>
        <w:jc w:val="both"/>
        <w:rPr>
          <w:rFonts w:ascii="Times New Roman" w:hAnsi="Times New Roman" w:cs="Times New Roman"/>
          <w:b/>
        </w:rPr>
      </w:pPr>
    </w:p>
    <w:p w14:paraId="1A47687E" w14:textId="77777777" w:rsidR="00C82435" w:rsidRPr="00756617" w:rsidRDefault="00C82435" w:rsidP="00C82435">
      <w:pPr>
        <w:autoSpaceDE w:val="0"/>
        <w:autoSpaceDN w:val="0"/>
        <w:adjustRightInd w:val="0"/>
        <w:spacing w:after="0" w:line="240" w:lineRule="auto"/>
        <w:jc w:val="center"/>
        <w:rPr>
          <w:rFonts w:ascii="Times New Roman" w:hAnsi="Times New Roman" w:cs="Times New Roman"/>
          <w:b/>
          <w:bCs/>
        </w:rPr>
      </w:pPr>
      <w:r w:rsidRPr="00756617">
        <w:rPr>
          <w:rFonts w:ascii="Times New Roman" w:hAnsi="Times New Roman" w:cs="Times New Roman"/>
          <w:b/>
          <w:bCs/>
        </w:rPr>
        <w:t xml:space="preserve">Članak </w:t>
      </w:r>
      <w:r>
        <w:rPr>
          <w:rFonts w:ascii="Times New Roman" w:hAnsi="Times New Roman" w:cs="Times New Roman"/>
          <w:b/>
          <w:bCs/>
        </w:rPr>
        <w:t>2</w:t>
      </w:r>
      <w:r w:rsidRPr="00756617">
        <w:rPr>
          <w:rFonts w:ascii="Times New Roman" w:hAnsi="Times New Roman" w:cs="Times New Roman"/>
          <w:b/>
          <w:bCs/>
        </w:rPr>
        <w:t>.</w:t>
      </w:r>
    </w:p>
    <w:p w14:paraId="40805C80"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17697338" w14:textId="77777777" w:rsidR="00C82435" w:rsidRPr="00885F03" w:rsidRDefault="00C82435" w:rsidP="00C82435">
      <w:pPr>
        <w:tabs>
          <w:tab w:val="left" w:pos="765"/>
        </w:tabs>
        <w:autoSpaceDE w:val="0"/>
        <w:autoSpaceDN w:val="0"/>
        <w:adjustRightInd w:val="0"/>
        <w:spacing w:after="0" w:line="240" w:lineRule="auto"/>
        <w:jc w:val="both"/>
        <w:rPr>
          <w:rFonts w:ascii="Times New Roman" w:hAnsi="Times New Roman" w:cs="Times New Roman"/>
        </w:rPr>
      </w:pPr>
      <w:r w:rsidRPr="006E6851">
        <w:rPr>
          <w:rFonts w:ascii="Times New Roman" w:hAnsi="Times New Roman" w:cs="Times New Roman"/>
        </w:rPr>
        <w:tab/>
        <w:t xml:space="preserve">Niža porezna stopa za obračun godišnjeg poreza na dohodak </w:t>
      </w:r>
      <w:r w:rsidRPr="00885F03">
        <w:rPr>
          <w:rFonts w:ascii="Times New Roman" w:hAnsi="Times New Roman" w:cs="Times New Roman"/>
        </w:rPr>
        <w:t>iznosi 22,4 %</w:t>
      </w:r>
    </w:p>
    <w:p w14:paraId="4375E138" w14:textId="77777777" w:rsidR="00C82435" w:rsidRPr="00885F03" w:rsidRDefault="00C82435" w:rsidP="00C82435">
      <w:pPr>
        <w:tabs>
          <w:tab w:val="left" w:pos="765"/>
        </w:tabs>
        <w:autoSpaceDE w:val="0"/>
        <w:autoSpaceDN w:val="0"/>
        <w:adjustRightInd w:val="0"/>
        <w:spacing w:after="0" w:line="240" w:lineRule="auto"/>
        <w:jc w:val="both"/>
        <w:rPr>
          <w:rFonts w:ascii="Times New Roman" w:hAnsi="Times New Roman" w:cs="Times New Roman"/>
        </w:rPr>
      </w:pPr>
      <w:r w:rsidRPr="00885F03">
        <w:rPr>
          <w:rFonts w:ascii="Times New Roman" w:hAnsi="Times New Roman" w:cs="Times New Roman"/>
        </w:rPr>
        <w:tab/>
        <w:t>Viša porezna stopa za obračun godišnjeg poreza na dohodak iznosi 33,6 %</w:t>
      </w:r>
    </w:p>
    <w:p w14:paraId="1C4DEBD3" w14:textId="77777777" w:rsidR="00C82435" w:rsidRDefault="00C82435" w:rsidP="00C82435">
      <w:pPr>
        <w:tabs>
          <w:tab w:val="left" w:pos="765"/>
        </w:tabs>
        <w:autoSpaceDE w:val="0"/>
        <w:autoSpaceDN w:val="0"/>
        <w:adjustRightInd w:val="0"/>
        <w:spacing w:after="0" w:line="240" w:lineRule="auto"/>
        <w:jc w:val="both"/>
        <w:rPr>
          <w:rFonts w:ascii="Times New Roman" w:hAnsi="Times New Roman" w:cs="Times New Roman"/>
        </w:rPr>
      </w:pPr>
      <w:r w:rsidRPr="006E6851">
        <w:rPr>
          <w:rFonts w:ascii="Times New Roman" w:hAnsi="Times New Roman" w:cs="Times New Roman"/>
        </w:rPr>
        <w:tab/>
        <w:t>Prag za primjenu navedenih poreznih stopa propisan je Zakonom</w:t>
      </w:r>
      <w:r>
        <w:rPr>
          <w:rFonts w:ascii="Times New Roman" w:hAnsi="Times New Roman" w:cs="Times New Roman"/>
        </w:rPr>
        <w:t>.</w:t>
      </w:r>
    </w:p>
    <w:p w14:paraId="745CC641" w14:textId="76E35273" w:rsidR="00C82435" w:rsidRPr="006E6851" w:rsidRDefault="00C82435" w:rsidP="00C82435">
      <w:pPr>
        <w:tabs>
          <w:tab w:val="left" w:pos="765"/>
        </w:tabs>
        <w:autoSpaceDE w:val="0"/>
        <w:autoSpaceDN w:val="0"/>
        <w:adjustRightInd w:val="0"/>
        <w:spacing w:after="0" w:line="240" w:lineRule="auto"/>
        <w:jc w:val="both"/>
        <w:rPr>
          <w:rFonts w:ascii="Times New Roman" w:hAnsi="Times New Roman" w:cs="Times New Roman"/>
        </w:rPr>
      </w:pPr>
    </w:p>
    <w:p w14:paraId="262EAC31"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6790A1F3" w14:textId="77777777" w:rsidR="00C82435" w:rsidRPr="006E6851" w:rsidRDefault="00C82435" w:rsidP="00C82435">
      <w:pPr>
        <w:autoSpaceDE w:val="0"/>
        <w:autoSpaceDN w:val="0"/>
        <w:adjustRightInd w:val="0"/>
        <w:spacing w:after="0" w:line="240" w:lineRule="auto"/>
        <w:ind w:firstLine="705"/>
        <w:jc w:val="both"/>
        <w:rPr>
          <w:rFonts w:ascii="Times New Roman" w:hAnsi="Times New Roman" w:cs="Times New Roman"/>
          <w:b/>
        </w:rPr>
      </w:pPr>
      <w:r w:rsidRPr="006E6851">
        <w:rPr>
          <w:rFonts w:ascii="Times New Roman" w:hAnsi="Times New Roman" w:cs="Times New Roman"/>
          <w:b/>
        </w:rPr>
        <w:t>III.</w:t>
      </w:r>
      <w:r w:rsidRPr="006E6851">
        <w:rPr>
          <w:rFonts w:ascii="Times New Roman" w:hAnsi="Times New Roman" w:cs="Times New Roman"/>
          <w:b/>
        </w:rPr>
        <w:tab/>
        <w:t>PRIJELAZNE I ZAVRŠNE ODREDBE</w:t>
      </w:r>
    </w:p>
    <w:p w14:paraId="32A1D26D"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05126FB3" w14:textId="77777777" w:rsidR="00C82435" w:rsidRPr="00756617" w:rsidRDefault="00C82435" w:rsidP="00C82435">
      <w:pPr>
        <w:autoSpaceDE w:val="0"/>
        <w:autoSpaceDN w:val="0"/>
        <w:adjustRightInd w:val="0"/>
        <w:spacing w:after="0" w:line="240" w:lineRule="auto"/>
        <w:jc w:val="center"/>
        <w:rPr>
          <w:rFonts w:ascii="Times New Roman" w:hAnsi="Times New Roman" w:cs="Times New Roman"/>
          <w:b/>
          <w:bCs/>
        </w:rPr>
      </w:pPr>
      <w:r w:rsidRPr="00756617">
        <w:rPr>
          <w:rFonts w:ascii="Times New Roman" w:hAnsi="Times New Roman" w:cs="Times New Roman"/>
          <w:b/>
          <w:bCs/>
        </w:rPr>
        <w:t xml:space="preserve">Članak </w:t>
      </w:r>
      <w:r>
        <w:rPr>
          <w:rFonts w:ascii="Times New Roman" w:hAnsi="Times New Roman" w:cs="Times New Roman"/>
          <w:b/>
          <w:bCs/>
        </w:rPr>
        <w:t>3</w:t>
      </w:r>
      <w:r w:rsidRPr="00756617">
        <w:rPr>
          <w:rFonts w:ascii="Times New Roman" w:hAnsi="Times New Roman" w:cs="Times New Roman"/>
          <w:b/>
          <w:bCs/>
        </w:rPr>
        <w:t>.</w:t>
      </w:r>
    </w:p>
    <w:p w14:paraId="2F53E02C" w14:textId="77777777" w:rsidR="00C82435" w:rsidRPr="006E6851" w:rsidRDefault="00C82435" w:rsidP="00C82435">
      <w:pPr>
        <w:autoSpaceDE w:val="0"/>
        <w:autoSpaceDN w:val="0"/>
        <w:adjustRightInd w:val="0"/>
        <w:spacing w:after="0" w:line="240" w:lineRule="auto"/>
        <w:jc w:val="both"/>
        <w:rPr>
          <w:rFonts w:ascii="Times New Roman" w:hAnsi="Times New Roman" w:cs="Times New Roman"/>
        </w:rPr>
      </w:pPr>
    </w:p>
    <w:p w14:paraId="3FCBD007" w14:textId="77777777" w:rsidR="00C82435" w:rsidRDefault="00C82435" w:rsidP="00C82435">
      <w:pPr>
        <w:autoSpaceDE w:val="0"/>
        <w:autoSpaceDN w:val="0"/>
        <w:adjustRightInd w:val="0"/>
        <w:spacing w:after="0" w:line="240" w:lineRule="auto"/>
        <w:ind w:firstLine="708"/>
        <w:jc w:val="both"/>
        <w:rPr>
          <w:rFonts w:ascii="Times New Roman" w:hAnsi="Times New Roman" w:cs="Times New Roman"/>
        </w:rPr>
      </w:pPr>
      <w:r w:rsidRPr="006E6851">
        <w:rPr>
          <w:rFonts w:ascii="Times New Roman" w:hAnsi="Times New Roman" w:cs="Times New Roman"/>
        </w:rPr>
        <w:t xml:space="preserve">Ova Odluka objavit će se u „Službenom </w:t>
      </w:r>
      <w:r>
        <w:rPr>
          <w:rFonts w:ascii="Times New Roman" w:hAnsi="Times New Roman" w:cs="Times New Roman"/>
        </w:rPr>
        <w:t>vjesniku Grada Gospića</w:t>
      </w:r>
      <w:r w:rsidRPr="006E6851">
        <w:rPr>
          <w:rFonts w:ascii="Times New Roman" w:hAnsi="Times New Roman" w:cs="Times New Roman"/>
        </w:rPr>
        <w:t>“ i u  „Narodnim novinama“,  a stupa na snagu 1. siječnja 2024. godine.</w:t>
      </w:r>
    </w:p>
    <w:p w14:paraId="08F8606F" w14:textId="77777777" w:rsidR="00C82435" w:rsidRPr="006E6851" w:rsidRDefault="00C82435" w:rsidP="00C82435">
      <w:pPr>
        <w:autoSpaceDE w:val="0"/>
        <w:autoSpaceDN w:val="0"/>
        <w:adjustRightInd w:val="0"/>
        <w:spacing w:after="0" w:line="240" w:lineRule="auto"/>
        <w:ind w:left="709" w:firstLine="360"/>
        <w:jc w:val="both"/>
        <w:rPr>
          <w:rFonts w:ascii="Times New Roman" w:hAnsi="Times New Roman" w:cs="Times New Roman"/>
        </w:rPr>
      </w:pPr>
    </w:p>
    <w:p w14:paraId="3B98252B" w14:textId="77777777" w:rsidR="00C82435" w:rsidRPr="006E6851" w:rsidRDefault="00C82435" w:rsidP="00C82435">
      <w:pPr>
        <w:tabs>
          <w:tab w:val="left" w:pos="1200"/>
        </w:tabs>
        <w:spacing w:after="0" w:line="240" w:lineRule="auto"/>
        <w:jc w:val="both"/>
        <w:rPr>
          <w:rFonts w:ascii="Times New Roman" w:hAnsi="Times New Roman" w:cs="Times New Roman"/>
        </w:rPr>
      </w:pPr>
    </w:p>
    <w:p w14:paraId="56D6A7DB" w14:textId="77777777" w:rsidR="00C82435" w:rsidRPr="006E6851" w:rsidRDefault="00C82435" w:rsidP="00C82435">
      <w:pPr>
        <w:tabs>
          <w:tab w:val="left" w:pos="1200"/>
        </w:tabs>
        <w:spacing w:after="0" w:line="240" w:lineRule="auto"/>
        <w:jc w:val="both"/>
        <w:rPr>
          <w:rFonts w:ascii="Times New Roman" w:hAnsi="Times New Roman" w:cs="Times New Roman"/>
        </w:rPr>
      </w:pPr>
    </w:p>
    <w:p w14:paraId="03F2501C" w14:textId="6072EB91" w:rsidR="00C82435" w:rsidRPr="006E6851" w:rsidRDefault="00C82435" w:rsidP="00C82435">
      <w:pPr>
        <w:tabs>
          <w:tab w:val="left" w:pos="1200"/>
        </w:tabs>
        <w:spacing w:after="0" w:line="240" w:lineRule="auto"/>
        <w:jc w:val="both"/>
        <w:rPr>
          <w:rFonts w:ascii="Times New Roman" w:hAnsi="Times New Roman" w:cs="Times New Roman"/>
        </w:rPr>
      </w:pP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00CB732A">
        <w:rPr>
          <w:rFonts w:ascii="Times New Roman" w:hAnsi="Times New Roman" w:cs="Times New Roman"/>
        </w:rPr>
        <w:t xml:space="preserve">     </w:t>
      </w:r>
      <w:r w:rsidRPr="006E6851">
        <w:rPr>
          <w:rFonts w:ascii="Times New Roman" w:hAnsi="Times New Roman" w:cs="Times New Roman"/>
        </w:rPr>
        <w:t>PREDSJEDN</w:t>
      </w:r>
      <w:r>
        <w:rPr>
          <w:rFonts w:ascii="Times New Roman" w:hAnsi="Times New Roman" w:cs="Times New Roman"/>
        </w:rPr>
        <w:t>ICA</w:t>
      </w:r>
      <w:r w:rsidRPr="006E6851">
        <w:rPr>
          <w:rFonts w:ascii="Times New Roman" w:hAnsi="Times New Roman" w:cs="Times New Roman"/>
        </w:rPr>
        <w:t xml:space="preserve"> GRADSKOG VIJEĆA </w:t>
      </w:r>
    </w:p>
    <w:p w14:paraId="01F7E398" w14:textId="7ACC66CD" w:rsidR="00C82435" w:rsidRPr="006E6851" w:rsidRDefault="00C82435" w:rsidP="00C82435">
      <w:pPr>
        <w:tabs>
          <w:tab w:val="left" w:pos="1200"/>
        </w:tabs>
        <w:spacing w:after="0" w:line="240" w:lineRule="auto"/>
        <w:jc w:val="both"/>
        <w:rPr>
          <w:rFonts w:ascii="Times New Roman" w:hAnsi="Times New Roman" w:cs="Times New Roman"/>
        </w:rPr>
      </w:pP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t xml:space="preserve">             </w:t>
      </w:r>
      <w:r w:rsidR="00CB732A">
        <w:rPr>
          <w:rFonts w:ascii="Times New Roman" w:hAnsi="Times New Roman" w:cs="Times New Roman"/>
        </w:rPr>
        <w:t xml:space="preserve">    </w:t>
      </w:r>
      <w:r w:rsidRPr="006E6851">
        <w:rPr>
          <w:rFonts w:ascii="Times New Roman" w:hAnsi="Times New Roman" w:cs="Times New Roman"/>
        </w:rPr>
        <w:t xml:space="preserve"> </w:t>
      </w:r>
      <w:r w:rsidR="00CB732A">
        <w:rPr>
          <w:rFonts w:ascii="Times New Roman" w:hAnsi="Times New Roman" w:cs="Times New Roman"/>
        </w:rPr>
        <w:t xml:space="preserve">  </w:t>
      </w:r>
      <w:r>
        <w:rPr>
          <w:rFonts w:ascii="Times New Roman" w:hAnsi="Times New Roman" w:cs="Times New Roman"/>
        </w:rPr>
        <w:t>GRADA GOSPIĆA</w:t>
      </w:r>
    </w:p>
    <w:p w14:paraId="1DE2F225" w14:textId="77777777" w:rsidR="00C82435" w:rsidRPr="006E6851" w:rsidRDefault="00C82435" w:rsidP="00C82435">
      <w:pPr>
        <w:tabs>
          <w:tab w:val="left" w:pos="1200"/>
        </w:tabs>
        <w:spacing w:after="0" w:line="240" w:lineRule="auto"/>
        <w:jc w:val="both"/>
        <w:rPr>
          <w:rFonts w:ascii="Times New Roman" w:hAnsi="Times New Roman" w:cs="Times New Roman"/>
        </w:rPr>
      </w:pPr>
    </w:p>
    <w:p w14:paraId="26704A90" w14:textId="3D8F3571" w:rsidR="00C82435" w:rsidRPr="006E6851" w:rsidRDefault="00C82435" w:rsidP="00C82435">
      <w:pPr>
        <w:tabs>
          <w:tab w:val="left" w:pos="1200"/>
        </w:tabs>
        <w:spacing w:after="0" w:line="240" w:lineRule="auto"/>
        <w:jc w:val="both"/>
        <w:rPr>
          <w:rFonts w:ascii="Times New Roman" w:hAnsi="Times New Roman" w:cs="Times New Roman"/>
        </w:rPr>
      </w:pP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sidRPr="006E6851">
        <w:rPr>
          <w:rFonts w:ascii="Times New Roman" w:hAnsi="Times New Roman" w:cs="Times New Roman"/>
        </w:rPr>
        <w:tab/>
      </w:r>
      <w:r>
        <w:rPr>
          <w:rFonts w:ascii="Times New Roman" w:hAnsi="Times New Roman" w:cs="Times New Roman"/>
        </w:rPr>
        <w:t xml:space="preserve">     </w:t>
      </w:r>
      <w:r w:rsidR="00CB732A">
        <w:rPr>
          <w:rFonts w:ascii="Times New Roman" w:hAnsi="Times New Roman" w:cs="Times New Roman"/>
        </w:rPr>
        <w:t xml:space="preserve">     </w:t>
      </w:r>
      <w:r>
        <w:rPr>
          <w:rFonts w:ascii="Times New Roman" w:hAnsi="Times New Roman" w:cs="Times New Roman"/>
        </w:rPr>
        <w:t xml:space="preserve"> Ana-Marija Zdunić, mag.iur.,v.r.</w:t>
      </w:r>
    </w:p>
    <w:p w14:paraId="3CE94DFB" w14:textId="77777777" w:rsidR="00C82435" w:rsidRPr="006E6851" w:rsidRDefault="00C82435" w:rsidP="00C82435">
      <w:pPr>
        <w:spacing w:after="0" w:line="240" w:lineRule="auto"/>
        <w:jc w:val="both"/>
        <w:rPr>
          <w:rFonts w:ascii="Times New Roman" w:hAnsi="Times New Roman" w:cs="Times New Roman"/>
        </w:rPr>
      </w:pPr>
    </w:p>
    <w:p w14:paraId="247FD126" w14:textId="77777777" w:rsidR="00D558F0" w:rsidRDefault="00D558F0" w:rsidP="00D558F0">
      <w:pPr>
        <w:spacing w:after="0" w:line="240" w:lineRule="auto"/>
        <w:jc w:val="both"/>
        <w:rPr>
          <w:rFonts w:ascii="Times New Roman" w:hAnsi="Times New Roman" w:cs="Times New Roman"/>
        </w:rPr>
      </w:pPr>
    </w:p>
    <w:p w14:paraId="56875B7F" w14:textId="77777777" w:rsidR="00D558F0" w:rsidRDefault="00D558F0" w:rsidP="00D558F0">
      <w:pPr>
        <w:spacing w:after="0" w:line="240" w:lineRule="auto"/>
        <w:jc w:val="both"/>
        <w:rPr>
          <w:rFonts w:ascii="Times New Roman" w:hAnsi="Times New Roman" w:cs="Times New Roman"/>
        </w:rPr>
      </w:pPr>
    </w:p>
    <w:p w14:paraId="21CDF5EC" w14:textId="77777777" w:rsidR="00D558F0" w:rsidRDefault="00D558F0" w:rsidP="00D558F0">
      <w:pPr>
        <w:spacing w:after="0" w:line="240" w:lineRule="auto"/>
        <w:jc w:val="both"/>
        <w:rPr>
          <w:rFonts w:ascii="Times New Roman" w:hAnsi="Times New Roman" w:cs="Times New Roman"/>
        </w:rPr>
      </w:pPr>
    </w:p>
    <w:p w14:paraId="75602FF4" w14:textId="77777777" w:rsidR="00D558F0" w:rsidRDefault="00D558F0" w:rsidP="00D558F0">
      <w:pPr>
        <w:spacing w:after="0" w:line="240" w:lineRule="auto"/>
        <w:jc w:val="both"/>
        <w:rPr>
          <w:rFonts w:ascii="Times New Roman" w:hAnsi="Times New Roman" w:cs="Times New Roman"/>
        </w:rPr>
      </w:pPr>
    </w:p>
    <w:p w14:paraId="061C9FF3" w14:textId="77777777" w:rsidR="00D558F0" w:rsidRDefault="00D558F0" w:rsidP="00D558F0">
      <w:pPr>
        <w:spacing w:after="0" w:line="240" w:lineRule="auto"/>
        <w:jc w:val="both"/>
        <w:rPr>
          <w:rFonts w:ascii="Times New Roman" w:hAnsi="Times New Roman" w:cs="Times New Roman"/>
        </w:rPr>
      </w:pPr>
    </w:p>
    <w:p w14:paraId="1330EDF2" w14:textId="77777777" w:rsidR="00D558F0" w:rsidRDefault="00D558F0" w:rsidP="00D558F0">
      <w:pPr>
        <w:spacing w:after="0" w:line="240" w:lineRule="auto"/>
        <w:jc w:val="both"/>
        <w:rPr>
          <w:rFonts w:ascii="Times New Roman" w:hAnsi="Times New Roman" w:cs="Times New Roman"/>
        </w:rPr>
      </w:pPr>
    </w:p>
    <w:p w14:paraId="57250706" w14:textId="77777777" w:rsidR="00D558F0" w:rsidRDefault="00D558F0" w:rsidP="00D558F0">
      <w:pPr>
        <w:spacing w:after="0" w:line="240" w:lineRule="auto"/>
        <w:jc w:val="both"/>
        <w:rPr>
          <w:rFonts w:ascii="Times New Roman" w:hAnsi="Times New Roman" w:cs="Times New Roman"/>
        </w:rPr>
      </w:pPr>
    </w:p>
    <w:p w14:paraId="428B4E2A" w14:textId="77777777" w:rsidR="00D558F0" w:rsidRDefault="00D558F0" w:rsidP="00D558F0">
      <w:pPr>
        <w:spacing w:after="0" w:line="240" w:lineRule="auto"/>
        <w:jc w:val="both"/>
        <w:rPr>
          <w:rFonts w:ascii="Times New Roman" w:hAnsi="Times New Roman" w:cs="Times New Roman"/>
        </w:rPr>
      </w:pPr>
    </w:p>
    <w:p w14:paraId="75428B0E" w14:textId="77777777" w:rsidR="00D558F0" w:rsidRDefault="00D558F0" w:rsidP="00D558F0">
      <w:pPr>
        <w:spacing w:after="0" w:line="240" w:lineRule="auto"/>
        <w:jc w:val="both"/>
        <w:rPr>
          <w:rFonts w:ascii="Times New Roman" w:hAnsi="Times New Roman" w:cs="Times New Roman"/>
        </w:rPr>
      </w:pPr>
    </w:p>
    <w:p w14:paraId="14DD8436" w14:textId="77777777" w:rsidR="00D558F0" w:rsidRDefault="00D558F0" w:rsidP="00D558F0">
      <w:pPr>
        <w:spacing w:after="0" w:line="240" w:lineRule="auto"/>
        <w:jc w:val="both"/>
        <w:rPr>
          <w:rFonts w:ascii="Times New Roman" w:hAnsi="Times New Roman" w:cs="Times New Roman"/>
        </w:rPr>
      </w:pPr>
    </w:p>
    <w:bookmarkEnd w:id="0"/>
    <w:p w14:paraId="0825AF70" w14:textId="77777777" w:rsidR="0051781A" w:rsidRPr="006E6851" w:rsidRDefault="0051781A" w:rsidP="006E6851">
      <w:pPr>
        <w:spacing w:after="0" w:line="240" w:lineRule="auto"/>
        <w:jc w:val="both"/>
        <w:rPr>
          <w:rFonts w:ascii="Times New Roman" w:hAnsi="Times New Roman" w:cs="Times New Roman"/>
        </w:rPr>
      </w:pPr>
    </w:p>
    <w:sectPr w:rsidR="0051781A" w:rsidRPr="006E6851" w:rsidSect="003E3980">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8ED4" w14:textId="77777777" w:rsidR="00894C3F" w:rsidRDefault="00894C3F" w:rsidP="001D5946">
      <w:pPr>
        <w:spacing w:after="0" w:line="240" w:lineRule="auto"/>
      </w:pPr>
      <w:r>
        <w:separator/>
      </w:r>
    </w:p>
  </w:endnote>
  <w:endnote w:type="continuationSeparator" w:id="0">
    <w:p w14:paraId="082A693B" w14:textId="77777777" w:rsidR="00894C3F" w:rsidRDefault="00894C3F" w:rsidP="001D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9216"/>
      <w:docPartObj>
        <w:docPartGallery w:val="Page Numbers (Bottom of Page)"/>
        <w:docPartUnique/>
      </w:docPartObj>
    </w:sdtPr>
    <w:sdtEndPr/>
    <w:sdtContent>
      <w:p w14:paraId="4A6E8CBC" w14:textId="5A0220E1" w:rsidR="001D5946" w:rsidRDefault="001D5946">
        <w:pPr>
          <w:pStyle w:val="Footer"/>
          <w:jc w:val="center"/>
        </w:pPr>
        <w:r>
          <w:fldChar w:fldCharType="begin"/>
        </w:r>
        <w:r>
          <w:instrText>PAGE   \* MERGEFORMAT</w:instrText>
        </w:r>
        <w:r>
          <w:fldChar w:fldCharType="separate"/>
        </w:r>
        <w:r w:rsidR="003E3980">
          <w:rPr>
            <w:noProof/>
          </w:rPr>
          <w:t>4</w:t>
        </w:r>
        <w:r>
          <w:fldChar w:fldCharType="end"/>
        </w:r>
      </w:p>
    </w:sdtContent>
  </w:sdt>
  <w:p w14:paraId="111FA457" w14:textId="77777777" w:rsidR="001D5946" w:rsidRDefault="001D5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5D7B" w14:textId="77777777" w:rsidR="00894C3F" w:rsidRDefault="00894C3F" w:rsidP="001D5946">
      <w:pPr>
        <w:spacing w:after="0" w:line="240" w:lineRule="auto"/>
      </w:pPr>
      <w:r>
        <w:separator/>
      </w:r>
    </w:p>
  </w:footnote>
  <w:footnote w:type="continuationSeparator" w:id="0">
    <w:p w14:paraId="46E3B611" w14:textId="77777777" w:rsidR="00894C3F" w:rsidRDefault="00894C3F" w:rsidP="001D5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4AE"/>
    <w:multiLevelType w:val="hybridMultilevel"/>
    <w:tmpl w:val="3454D1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B24C98"/>
    <w:multiLevelType w:val="hybridMultilevel"/>
    <w:tmpl w:val="0F3A6AF8"/>
    <w:lvl w:ilvl="0" w:tplc="9B64BB10">
      <w:start w:val="1"/>
      <w:numFmt w:val="upperRoman"/>
      <w:lvlText w:val="%1."/>
      <w:lvlJc w:val="left"/>
      <w:pPr>
        <w:ind w:left="1429" w:hanging="72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
    <w:nsid w:val="1FE963ED"/>
    <w:multiLevelType w:val="hybridMultilevel"/>
    <w:tmpl w:val="4C3294C8"/>
    <w:lvl w:ilvl="0" w:tplc="1972A58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886D44"/>
    <w:multiLevelType w:val="hybridMultilevel"/>
    <w:tmpl w:val="1B6EBF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C1D1753"/>
    <w:multiLevelType w:val="hybridMultilevel"/>
    <w:tmpl w:val="A1BAD1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CB297F"/>
    <w:multiLevelType w:val="hybridMultilevel"/>
    <w:tmpl w:val="56F20E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D609DF"/>
    <w:multiLevelType w:val="hybridMultilevel"/>
    <w:tmpl w:val="0B5E5012"/>
    <w:lvl w:ilvl="0" w:tplc="82D466C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DF7FAD"/>
    <w:multiLevelType w:val="hybridMultilevel"/>
    <w:tmpl w:val="67CC6DFA"/>
    <w:lvl w:ilvl="0" w:tplc="B8F62A48">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9C"/>
    <w:rsid w:val="00055A4D"/>
    <w:rsid w:val="0007512C"/>
    <w:rsid w:val="00094E92"/>
    <w:rsid w:val="000D3AFF"/>
    <w:rsid w:val="000E3C8E"/>
    <w:rsid w:val="000F648C"/>
    <w:rsid w:val="001543E3"/>
    <w:rsid w:val="00157416"/>
    <w:rsid w:val="001C4918"/>
    <w:rsid w:val="001D5946"/>
    <w:rsid w:val="00231297"/>
    <w:rsid w:val="0024526A"/>
    <w:rsid w:val="00265538"/>
    <w:rsid w:val="002B5A90"/>
    <w:rsid w:val="002F71C9"/>
    <w:rsid w:val="00353506"/>
    <w:rsid w:val="003D60C8"/>
    <w:rsid w:val="003E3980"/>
    <w:rsid w:val="00455E46"/>
    <w:rsid w:val="0051781A"/>
    <w:rsid w:val="005F4E7C"/>
    <w:rsid w:val="006905F7"/>
    <w:rsid w:val="00692FA1"/>
    <w:rsid w:val="006E6851"/>
    <w:rsid w:val="0070154C"/>
    <w:rsid w:val="00710A04"/>
    <w:rsid w:val="00756617"/>
    <w:rsid w:val="00784611"/>
    <w:rsid w:val="007E1A5C"/>
    <w:rsid w:val="007F2D5E"/>
    <w:rsid w:val="00821CEC"/>
    <w:rsid w:val="00845552"/>
    <w:rsid w:val="00865362"/>
    <w:rsid w:val="00885F03"/>
    <w:rsid w:val="00894C3F"/>
    <w:rsid w:val="00904BA4"/>
    <w:rsid w:val="00910DAC"/>
    <w:rsid w:val="009232D5"/>
    <w:rsid w:val="009400CA"/>
    <w:rsid w:val="0097449C"/>
    <w:rsid w:val="009C4D11"/>
    <w:rsid w:val="00A114DD"/>
    <w:rsid w:val="00A27197"/>
    <w:rsid w:val="00A42E87"/>
    <w:rsid w:val="00AB7ECF"/>
    <w:rsid w:val="00B35691"/>
    <w:rsid w:val="00C75F36"/>
    <w:rsid w:val="00C82435"/>
    <w:rsid w:val="00CB554E"/>
    <w:rsid w:val="00CB732A"/>
    <w:rsid w:val="00D558F0"/>
    <w:rsid w:val="00D7565C"/>
    <w:rsid w:val="00F24B2A"/>
    <w:rsid w:val="00FA770C"/>
    <w:rsid w:val="00FB02AA"/>
    <w:rsid w:val="00FB2A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9C"/>
    <w:pPr>
      <w:ind w:left="720"/>
      <w:contextualSpacing/>
    </w:pPr>
  </w:style>
  <w:style w:type="paragraph" w:styleId="NormalWeb">
    <w:name w:val="Normal (Web)"/>
    <w:basedOn w:val="Normal"/>
    <w:uiPriority w:val="99"/>
    <w:unhideWhenUsed/>
    <w:rsid w:val="009744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7449C"/>
    <w:rPr>
      <w:color w:val="0000FF"/>
      <w:u w:val="single"/>
    </w:rPr>
  </w:style>
  <w:style w:type="paragraph" w:styleId="NoSpacing">
    <w:name w:val="No Spacing"/>
    <w:uiPriority w:val="1"/>
    <w:qFormat/>
    <w:rsid w:val="00756617"/>
    <w:pPr>
      <w:spacing w:after="0" w:line="240" w:lineRule="auto"/>
    </w:pPr>
  </w:style>
  <w:style w:type="paragraph" w:customStyle="1" w:styleId="box463389">
    <w:name w:val="box_463389"/>
    <w:basedOn w:val="Normal"/>
    <w:rsid w:val="002655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D59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5946"/>
  </w:style>
  <w:style w:type="paragraph" w:styleId="Footer">
    <w:name w:val="footer"/>
    <w:basedOn w:val="Normal"/>
    <w:link w:val="FooterChar"/>
    <w:uiPriority w:val="99"/>
    <w:unhideWhenUsed/>
    <w:rsid w:val="001D59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5946"/>
  </w:style>
  <w:style w:type="paragraph" w:styleId="BalloonText">
    <w:name w:val="Balloon Text"/>
    <w:basedOn w:val="Normal"/>
    <w:link w:val="BalloonTextChar"/>
    <w:uiPriority w:val="99"/>
    <w:semiHidden/>
    <w:unhideWhenUsed/>
    <w:rsid w:val="003E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9C"/>
    <w:pPr>
      <w:ind w:left="720"/>
      <w:contextualSpacing/>
    </w:pPr>
  </w:style>
  <w:style w:type="paragraph" w:styleId="NormalWeb">
    <w:name w:val="Normal (Web)"/>
    <w:basedOn w:val="Normal"/>
    <w:uiPriority w:val="99"/>
    <w:unhideWhenUsed/>
    <w:rsid w:val="009744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7449C"/>
    <w:rPr>
      <w:color w:val="0000FF"/>
      <w:u w:val="single"/>
    </w:rPr>
  </w:style>
  <w:style w:type="paragraph" w:styleId="NoSpacing">
    <w:name w:val="No Spacing"/>
    <w:uiPriority w:val="1"/>
    <w:qFormat/>
    <w:rsid w:val="00756617"/>
    <w:pPr>
      <w:spacing w:after="0" w:line="240" w:lineRule="auto"/>
    </w:pPr>
  </w:style>
  <w:style w:type="paragraph" w:customStyle="1" w:styleId="box463389">
    <w:name w:val="box_463389"/>
    <w:basedOn w:val="Normal"/>
    <w:rsid w:val="002655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D59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5946"/>
  </w:style>
  <w:style w:type="paragraph" w:styleId="Footer">
    <w:name w:val="footer"/>
    <w:basedOn w:val="Normal"/>
    <w:link w:val="FooterChar"/>
    <w:uiPriority w:val="99"/>
    <w:unhideWhenUsed/>
    <w:rsid w:val="001D59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5946"/>
  </w:style>
  <w:style w:type="paragraph" w:styleId="BalloonText">
    <w:name w:val="Balloon Text"/>
    <w:basedOn w:val="Normal"/>
    <w:link w:val="BalloonTextChar"/>
    <w:uiPriority w:val="99"/>
    <w:semiHidden/>
    <w:unhideWhenUsed/>
    <w:rsid w:val="003E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407">
      <w:bodyDiv w:val="1"/>
      <w:marLeft w:val="0"/>
      <w:marRight w:val="0"/>
      <w:marTop w:val="0"/>
      <w:marBottom w:val="0"/>
      <w:divBdr>
        <w:top w:val="none" w:sz="0" w:space="0" w:color="auto"/>
        <w:left w:val="none" w:sz="0" w:space="0" w:color="auto"/>
        <w:bottom w:val="none" w:sz="0" w:space="0" w:color="auto"/>
        <w:right w:val="none" w:sz="0" w:space="0" w:color="auto"/>
      </w:divBdr>
    </w:div>
    <w:div w:id="332689139">
      <w:bodyDiv w:val="1"/>
      <w:marLeft w:val="0"/>
      <w:marRight w:val="0"/>
      <w:marTop w:val="0"/>
      <w:marBottom w:val="0"/>
      <w:divBdr>
        <w:top w:val="none" w:sz="0" w:space="0" w:color="auto"/>
        <w:left w:val="none" w:sz="0" w:space="0" w:color="auto"/>
        <w:bottom w:val="none" w:sz="0" w:space="0" w:color="auto"/>
        <w:right w:val="none" w:sz="0" w:space="0" w:color="auto"/>
      </w:divBdr>
    </w:div>
    <w:div w:id="424225438">
      <w:bodyDiv w:val="1"/>
      <w:marLeft w:val="0"/>
      <w:marRight w:val="0"/>
      <w:marTop w:val="0"/>
      <w:marBottom w:val="0"/>
      <w:divBdr>
        <w:top w:val="none" w:sz="0" w:space="0" w:color="auto"/>
        <w:left w:val="none" w:sz="0" w:space="0" w:color="auto"/>
        <w:bottom w:val="none" w:sz="0" w:space="0" w:color="auto"/>
        <w:right w:val="none" w:sz="0" w:space="0" w:color="auto"/>
      </w:divBdr>
    </w:div>
    <w:div w:id="991519226">
      <w:bodyDiv w:val="1"/>
      <w:marLeft w:val="0"/>
      <w:marRight w:val="0"/>
      <w:marTop w:val="0"/>
      <w:marBottom w:val="0"/>
      <w:divBdr>
        <w:top w:val="none" w:sz="0" w:space="0" w:color="auto"/>
        <w:left w:val="none" w:sz="0" w:space="0" w:color="auto"/>
        <w:bottom w:val="none" w:sz="0" w:space="0" w:color="auto"/>
        <w:right w:val="none" w:sz="0" w:space="0" w:color="auto"/>
      </w:divBdr>
    </w:div>
    <w:div w:id="1043093010">
      <w:bodyDiv w:val="1"/>
      <w:marLeft w:val="0"/>
      <w:marRight w:val="0"/>
      <w:marTop w:val="0"/>
      <w:marBottom w:val="0"/>
      <w:divBdr>
        <w:top w:val="none" w:sz="0" w:space="0" w:color="auto"/>
        <w:left w:val="none" w:sz="0" w:space="0" w:color="auto"/>
        <w:bottom w:val="none" w:sz="0" w:space="0" w:color="auto"/>
        <w:right w:val="none" w:sz="0" w:space="0" w:color="auto"/>
      </w:divBdr>
    </w:div>
    <w:div w:id="1117480371">
      <w:bodyDiv w:val="1"/>
      <w:marLeft w:val="0"/>
      <w:marRight w:val="0"/>
      <w:marTop w:val="0"/>
      <w:marBottom w:val="0"/>
      <w:divBdr>
        <w:top w:val="none" w:sz="0" w:space="0" w:color="auto"/>
        <w:left w:val="none" w:sz="0" w:space="0" w:color="auto"/>
        <w:bottom w:val="none" w:sz="0" w:space="0" w:color="auto"/>
        <w:right w:val="none" w:sz="0" w:space="0" w:color="auto"/>
      </w:divBdr>
    </w:div>
    <w:div w:id="1258708639">
      <w:bodyDiv w:val="1"/>
      <w:marLeft w:val="0"/>
      <w:marRight w:val="0"/>
      <w:marTop w:val="0"/>
      <w:marBottom w:val="0"/>
      <w:divBdr>
        <w:top w:val="none" w:sz="0" w:space="0" w:color="auto"/>
        <w:left w:val="none" w:sz="0" w:space="0" w:color="auto"/>
        <w:bottom w:val="none" w:sz="0" w:space="0" w:color="auto"/>
        <w:right w:val="none" w:sz="0" w:space="0" w:color="auto"/>
      </w:divBdr>
    </w:div>
    <w:div w:id="1459951376">
      <w:bodyDiv w:val="1"/>
      <w:marLeft w:val="0"/>
      <w:marRight w:val="0"/>
      <w:marTop w:val="0"/>
      <w:marBottom w:val="0"/>
      <w:divBdr>
        <w:top w:val="none" w:sz="0" w:space="0" w:color="auto"/>
        <w:left w:val="none" w:sz="0" w:space="0" w:color="auto"/>
        <w:bottom w:val="none" w:sz="0" w:space="0" w:color="auto"/>
        <w:right w:val="none" w:sz="0" w:space="0" w:color="auto"/>
      </w:divBdr>
    </w:div>
    <w:div w:id="1604066745">
      <w:bodyDiv w:val="1"/>
      <w:marLeft w:val="0"/>
      <w:marRight w:val="0"/>
      <w:marTop w:val="0"/>
      <w:marBottom w:val="0"/>
      <w:divBdr>
        <w:top w:val="none" w:sz="0" w:space="0" w:color="auto"/>
        <w:left w:val="none" w:sz="0" w:space="0" w:color="auto"/>
        <w:bottom w:val="none" w:sz="0" w:space="0" w:color="auto"/>
        <w:right w:val="none" w:sz="0" w:space="0" w:color="auto"/>
      </w:divBdr>
    </w:div>
    <w:div w:id="18243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Slaven Stilinović</dc:creator>
  <cp:lastModifiedBy>Windows User</cp:lastModifiedBy>
  <cp:revision>2</cp:revision>
  <cp:lastPrinted>2023-12-08T09:27:00Z</cp:lastPrinted>
  <dcterms:created xsi:type="dcterms:W3CDTF">2023-12-11T13:51:00Z</dcterms:created>
  <dcterms:modified xsi:type="dcterms:W3CDTF">2023-12-11T13:51:00Z</dcterms:modified>
</cp:coreProperties>
</file>